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1C1DDA">
            <w:rPr>
              <w:b/>
            </w:rPr>
            <w:t>Art</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AE6911"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EndPr/>
        <w:sdtContent>
          <w:r w:rsidR="005A460C">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1"/>
            <w14:checkedState w14:val="2612" w14:font="MS Gothic"/>
            <w14:uncheckedState w14:val="2610" w14:font="MS Gothic"/>
          </w14:checkbox>
        </w:sdtPr>
        <w:sdtEndPr/>
        <w:sdtContent>
          <w:r w:rsidR="001C1DDA">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AE6911" w:rsidP="00495CA1">
      <w:pPr>
        <w:spacing w:after="0"/>
      </w:pPr>
      <w:sdt>
        <w:sdtPr>
          <w:id w:val="7794201"/>
          <w14:checkbox>
            <w14:checked w14:val="1"/>
            <w14:checkedState w14:val="2612" w14:font="MS Gothic"/>
            <w14:uncheckedState w14:val="2610" w14:font="MS Gothic"/>
          </w14:checkbox>
        </w:sdtPr>
        <w:sdtEndPr/>
        <w:sdtContent>
          <w:r w:rsidR="001C1DDA">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AE6911" w:rsidP="00495CA1">
      <w:pPr>
        <w:spacing w:after="0"/>
      </w:pPr>
      <w:sdt>
        <w:sdtPr>
          <w:id w:val="2082710591"/>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AE6911"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1C1DDA">
            <w:rPr>
              <w:rFonts w:ascii="MS Gothic" w:eastAsia="MS Gothic" w:hAnsi="MS Gothic" w:hint="eastAsia"/>
            </w:rPr>
            <w:t>☒</w:t>
          </w:r>
        </w:sdtContent>
      </w:sdt>
      <w:r w:rsidR="00C908E7" w:rsidRPr="00495CA1">
        <w:t xml:space="preserve">Traditional </w:t>
      </w:r>
      <w:sdt>
        <w:sdtPr>
          <w:id w:val="1164895077"/>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AE6911" w:rsidP="00495CA1">
      <w:pPr>
        <w:spacing w:after="0"/>
        <w:ind w:right="-720"/>
      </w:pPr>
      <w:sdt>
        <w:sdtPr>
          <w:id w:val="-2044202954"/>
          <w14:checkbox>
            <w14:checked w14:val="1"/>
            <w14:checkedState w14:val="2612" w14:font="MS Gothic"/>
            <w14:uncheckedState w14:val="2610" w14:font="MS Gothic"/>
          </w14:checkbox>
        </w:sdtPr>
        <w:sdtEndPr/>
        <w:sdtContent>
          <w:r w:rsidR="001C1DDA">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5B476F" w:rsidP="008D1843">
            <w:pPr>
              <w:spacing w:before="120"/>
              <w:ind w:right="-720"/>
            </w:pPr>
            <w:r w:rsidRPr="005B476F">
              <w:rPr>
                <w:color w:val="00B050"/>
              </w:rPr>
              <w:t>Name each campus</w:t>
            </w: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AE6911" w:rsidP="00495CA1">
      <w:pPr>
        <w:spacing w:after="0" w:line="240" w:lineRule="auto"/>
        <w:ind w:right="-720"/>
      </w:pPr>
      <w:sdt>
        <w:sdtPr>
          <w:id w:val="591988316"/>
          <w14:checkbox>
            <w14:checked w14:val="1"/>
            <w14:checkedState w14:val="2612" w14:font="MS Gothic"/>
            <w14:uncheckedState w14:val="2610" w14:font="MS Gothic"/>
          </w14:checkbox>
        </w:sdtPr>
        <w:sdtEndPr/>
        <w:sdtContent>
          <w:r w:rsidR="001C1DDA">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 xml:space="preserve">Name </w:t>
      </w:r>
      <w:r w:rsidR="00954C1F">
        <w:t xml:space="preserve">Dr. </w:t>
      </w:r>
      <w:r w:rsidR="00197DFC">
        <w:t>Beverly Ennis</w:t>
      </w:r>
      <w:r w:rsidR="00197DFC">
        <w:tab/>
      </w:r>
      <w:r w:rsidR="00954C1F">
        <w:tab/>
      </w:r>
      <w:r w:rsidR="00C6562A">
        <w:tab/>
      </w:r>
      <w:r w:rsidR="00C6562A">
        <w:tab/>
        <w:t>Name ___________________________</w:t>
      </w:r>
    </w:p>
    <w:p w:rsidR="00C6562A" w:rsidRDefault="002630EC" w:rsidP="00C6562A">
      <w:pPr>
        <w:pStyle w:val="ListParagraph"/>
        <w:ind w:left="0"/>
      </w:pPr>
      <w:r>
        <w:t xml:space="preserve">Phone </w:t>
      </w:r>
      <w:r w:rsidR="00197DFC">
        <w:t>270 789-5344</w:t>
      </w:r>
      <w:r w:rsidR="00954C1F">
        <w:tab/>
      </w:r>
      <w:r w:rsidR="00954C1F">
        <w:tab/>
      </w:r>
      <w:r w:rsidR="00954C1F">
        <w:tab/>
      </w:r>
      <w:r w:rsidR="00C6562A">
        <w:tab/>
        <w:t>Phone ___________________________</w:t>
      </w:r>
    </w:p>
    <w:p w:rsidR="00C6562A" w:rsidRDefault="002630EC" w:rsidP="00C6562A">
      <w:pPr>
        <w:pStyle w:val="ListParagraph"/>
        <w:ind w:left="0"/>
      </w:pPr>
      <w:r>
        <w:t xml:space="preserve">Email </w:t>
      </w:r>
      <w:hyperlink r:id="rId10" w:history="1">
        <w:r w:rsidR="00197DFC" w:rsidRPr="00A304FE">
          <w:rPr>
            <w:rStyle w:val="Hyperlink"/>
          </w:rPr>
          <w:t>bcennis@campbellsville.edu</w:t>
        </w:r>
      </w:hyperlink>
      <w:r w:rsidR="00954C1F">
        <w:tab/>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W w:w="0" w:type="auto"/>
        <w:tblInd w:w="108" w:type="dxa"/>
        <w:tblLook w:val="04A0" w:firstRow="1" w:lastRow="0" w:firstColumn="1" w:lastColumn="0" w:noHBand="0" w:noVBand="1"/>
      </w:tblPr>
      <w:tblGrid>
        <w:gridCol w:w="9684"/>
      </w:tblGrid>
      <w:tr w:rsidR="001739F6" w:rsidTr="00CF1498">
        <w:tc>
          <w:tcPr>
            <w:tcW w:w="9900" w:type="dxa"/>
          </w:tcPr>
          <w:p w:rsidR="001739F6" w:rsidRDefault="00C724E7" w:rsidP="00D233E9">
            <w:pPr>
              <w:rPr>
                <w:color w:val="00B050"/>
              </w:rPr>
            </w:pPr>
            <w:r>
              <w:rPr>
                <w:color w:val="00B050"/>
              </w:rPr>
              <w:t xml:space="preserve">Since there has been no student enrolled in this program since </w:t>
            </w:r>
            <w:r w:rsidR="00C009FE">
              <w:rPr>
                <w:color w:val="00B050"/>
              </w:rPr>
              <w:t>the 2013-</w:t>
            </w:r>
            <w:r>
              <w:rPr>
                <w:color w:val="00B050"/>
              </w:rPr>
              <w:t>2014</w:t>
            </w:r>
            <w:r w:rsidR="00C009FE">
              <w:rPr>
                <w:color w:val="00B050"/>
              </w:rPr>
              <w:t xml:space="preserve"> cohort</w:t>
            </w:r>
            <w:r>
              <w:rPr>
                <w:color w:val="00B050"/>
              </w:rPr>
              <w:t xml:space="preserve">, the only change to the program has been to increase field hours from 10 hours to 20 hours for Secondary School arts and from 4 field hours to 5 field hours for Elementary School art, P-5. </w:t>
            </w:r>
          </w:p>
          <w:p w:rsidR="001739F6" w:rsidRDefault="001739F6" w:rsidP="00C009FE">
            <w:pPr>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W w:w="0" w:type="auto"/>
        <w:tblInd w:w="108" w:type="dxa"/>
        <w:tblLook w:val="04A0" w:firstRow="1" w:lastRow="0" w:firstColumn="1" w:lastColumn="0" w:noHBand="0" w:noVBand="1"/>
      </w:tblPr>
      <w:tblGrid>
        <w:gridCol w:w="9684"/>
      </w:tblGrid>
      <w:tr w:rsidR="00D710F0" w:rsidTr="00290327">
        <w:tc>
          <w:tcPr>
            <w:tcW w:w="9900" w:type="dxa"/>
          </w:tcPr>
          <w:p w:rsidR="003A15E8" w:rsidRDefault="00262F4D" w:rsidP="000B50D3">
            <w:pPr>
              <w:rPr>
                <w:color w:val="00B050"/>
              </w:rPr>
            </w:pPr>
            <w:r>
              <w:rPr>
                <w:color w:val="00B050"/>
              </w:rPr>
              <w:t xml:space="preserve">We have curriculum guides, current university catalog, and handouts to advise and communicate program details </w:t>
            </w:r>
            <w:r w:rsidR="00CD5158">
              <w:rPr>
                <w:color w:val="00B050"/>
              </w:rPr>
              <w:t>with each student and candidate who expresses an interest or has the goal of achieving teacher certification in art. Please see attached guides.</w:t>
            </w:r>
          </w:p>
          <w:p w:rsidR="00CD5158" w:rsidRDefault="00CD5158" w:rsidP="000B50D3">
            <w:pPr>
              <w:rPr>
                <w:color w:val="00B050"/>
              </w:rPr>
            </w:pPr>
          </w:p>
          <w:p w:rsidR="009533F9" w:rsidRDefault="009533F9" w:rsidP="000B50D3">
            <w:pPr>
              <w:rPr>
                <w:color w:val="00B050"/>
              </w:rPr>
            </w:pPr>
            <w:r>
              <w:rPr>
                <w:color w:val="00B050"/>
              </w:rPr>
              <w:t xml:space="preserve">See </w:t>
            </w:r>
            <w:hyperlink w:anchor="A" w:history="1">
              <w:r w:rsidRPr="009533F9">
                <w:rPr>
                  <w:rStyle w:val="Hyperlink"/>
                </w:rPr>
                <w:t>Addendum A</w:t>
              </w:r>
            </w:hyperlink>
          </w:p>
          <w:p w:rsidR="00262F4D" w:rsidRPr="000B50D3" w:rsidRDefault="00262F4D" w:rsidP="000B50D3">
            <w:pPr>
              <w:rPr>
                <w:b/>
                <w:color w:val="00B050"/>
              </w:rPr>
            </w:pP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W w:w="0" w:type="auto"/>
        <w:tblInd w:w="108" w:type="dxa"/>
        <w:tblLook w:val="04A0" w:firstRow="1" w:lastRow="0" w:firstColumn="1" w:lastColumn="0" w:noHBand="0" w:noVBand="1"/>
      </w:tblPr>
      <w:tblGrid>
        <w:gridCol w:w="9630"/>
      </w:tblGrid>
      <w:tr w:rsidR="001739F6" w:rsidTr="00D233E9">
        <w:tc>
          <w:tcPr>
            <w:tcW w:w="9630" w:type="dxa"/>
            <w:vAlign w:val="center"/>
          </w:tcPr>
          <w:p w:rsidR="00D5356F" w:rsidRPr="00954C1F" w:rsidRDefault="00D5356F" w:rsidP="00D5356F">
            <w:pPr>
              <w:rPr>
                <w:b/>
                <w:color w:val="548DD4" w:themeColor="text2" w:themeTint="99"/>
              </w:rPr>
            </w:pPr>
            <w:r w:rsidRPr="00954C1F">
              <w:rPr>
                <w:b/>
                <w:color w:val="548DD4" w:themeColor="text2" w:themeTint="99"/>
              </w:rPr>
              <w:t>CAP 2 Admission Requirements for Teacher Education:</w:t>
            </w:r>
          </w:p>
          <w:p w:rsidR="00D5356F" w:rsidRPr="00954C1F" w:rsidRDefault="00D5356F" w:rsidP="00D5356F">
            <w:pPr>
              <w:rPr>
                <w:b/>
                <w:color w:val="548DD4" w:themeColor="text2" w:themeTint="99"/>
              </w:rPr>
            </w:pPr>
            <w:r w:rsidRPr="00954C1F">
              <w:rPr>
                <w:b/>
                <w:color w:val="548DD4" w:themeColor="text2" w:themeTint="99"/>
              </w:rPr>
              <w:t xml:space="preserve">   GPA of 2.75 or 3.0 last 30 hours</w:t>
            </w:r>
          </w:p>
          <w:p w:rsidR="00D5356F" w:rsidRPr="00954C1F" w:rsidRDefault="00D5356F" w:rsidP="00D5356F">
            <w:pPr>
              <w:rPr>
                <w:b/>
                <w:color w:val="548DD4" w:themeColor="text2" w:themeTint="99"/>
              </w:rPr>
            </w:pPr>
            <w:r w:rsidRPr="00954C1F">
              <w:rPr>
                <w:b/>
                <w:color w:val="548DD4" w:themeColor="text2" w:themeTint="99"/>
              </w:rPr>
              <w:t xml:space="preserve">   Academic Competency: Praxis CASE Reading, Writing and Math passing scores</w:t>
            </w:r>
          </w:p>
          <w:p w:rsidR="00D5356F" w:rsidRPr="00954C1F" w:rsidRDefault="00D5356F" w:rsidP="00D5356F">
            <w:pPr>
              <w:rPr>
                <w:b/>
                <w:color w:val="548DD4" w:themeColor="text2" w:themeTint="99"/>
              </w:rPr>
            </w:pPr>
            <w:r w:rsidRPr="00954C1F">
              <w:rPr>
                <w:b/>
                <w:color w:val="548DD4" w:themeColor="text2" w:themeTint="99"/>
              </w:rPr>
              <w:t xml:space="preserve">   Oral and written communication:  Cor above on ENG 111, ENG 112, MAC 120 or MAC 140</w:t>
            </w:r>
          </w:p>
          <w:p w:rsidR="00D5356F" w:rsidRPr="00954C1F" w:rsidRDefault="00D5356F" w:rsidP="00D5356F">
            <w:pPr>
              <w:rPr>
                <w:b/>
                <w:color w:val="548DD4" w:themeColor="text2" w:themeTint="99"/>
              </w:rPr>
            </w:pPr>
            <w:r w:rsidRPr="00954C1F">
              <w:rPr>
                <w:b/>
                <w:color w:val="548DD4" w:themeColor="text2" w:themeTint="99"/>
              </w:rPr>
              <w:t xml:space="preserve">   Dispositions from ED 220, IECE 301 or MUS 240 professor and a self-assessment</w:t>
            </w:r>
          </w:p>
          <w:p w:rsidR="00D5356F" w:rsidRPr="00954C1F" w:rsidRDefault="00D5356F" w:rsidP="00D5356F">
            <w:pPr>
              <w:rPr>
                <w:b/>
                <w:color w:val="548DD4" w:themeColor="text2" w:themeTint="99"/>
              </w:rPr>
            </w:pPr>
            <w:r w:rsidRPr="00954C1F">
              <w:rPr>
                <w:b/>
                <w:color w:val="548DD4" w:themeColor="text2" w:themeTint="99"/>
              </w:rPr>
              <w:t xml:space="preserve">   Recommendation from Major Division for 5-9, 5-12, 8-12 and P-12 candidates</w:t>
            </w:r>
          </w:p>
          <w:p w:rsidR="00D5356F" w:rsidRPr="00954C1F" w:rsidRDefault="00D5356F" w:rsidP="00D5356F">
            <w:pPr>
              <w:rPr>
                <w:b/>
                <w:color w:val="548DD4" w:themeColor="text2" w:themeTint="99"/>
              </w:rPr>
            </w:pPr>
            <w:r w:rsidRPr="00954C1F">
              <w:rPr>
                <w:b/>
                <w:color w:val="548DD4" w:themeColor="text2" w:themeTint="99"/>
              </w:rPr>
              <w:lastRenderedPageBreak/>
              <w:t xml:space="preserve">   Personal Autography (4Cs); </w:t>
            </w:r>
          </w:p>
          <w:p w:rsidR="00D5356F" w:rsidRPr="00954C1F" w:rsidRDefault="00D5356F" w:rsidP="00D5356F">
            <w:pPr>
              <w:rPr>
                <w:b/>
                <w:color w:val="548DD4" w:themeColor="text2" w:themeTint="99"/>
              </w:rPr>
            </w:pPr>
            <w:r w:rsidRPr="00954C1F">
              <w:rPr>
                <w:b/>
                <w:color w:val="548DD4" w:themeColor="text2" w:themeTint="99"/>
              </w:rPr>
              <w:t xml:space="preserve">   Pre-Professional Growth Plan</w:t>
            </w:r>
          </w:p>
          <w:p w:rsidR="00D5356F" w:rsidRPr="00954C1F" w:rsidRDefault="00D5356F" w:rsidP="00D5356F">
            <w:pPr>
              <w:rPr>
                <w:b/>
                <w:color w:val="548DD4" w:themeColor="text2" w:themeTint="99"/>
              </w:rPr>
            </w:pPr>
            <w:r w:rsidRPr="00954C1F">
              <w:rPr>
                <w:b/>
                <w:color w:val="548DD4" w:themeColor="text2" w:themeTint="99"/>
              </w:rPr>
              <w:t xml:space="preserve">   Video mini-lesson evaluated by P-12 teacher, CU faculty and candidate</w:t>
            </w:r>
          </w:p>
          <w:p w:rsidR="00D5356F" w:rsidRPr="00954C1F" w:rsidRDefault="00D5356F" w:rsidP="00D5356F">
            <w:pPr>
              <w:rPr>
                <w:b/>
                <w:color w:val="548DD4" w:themeColor="text2" w:themeTint="99"/>
              </w:rPr>
            </w:pPr>
            <w:r w:rsidRPr="00954C1F">
              <w:rPr>
                <w:b/>
                <w:color w:val="548DD4" w:themeColor="text2" w:themeTint="99"/>
              </w:rPr>
              <w:t xml:space="preserve">   Praxis II Study Plan</w:t>
            </w:r>
          </w:p>
          <w:p w:rsidR="00645EB8" w:rsidRDefault="00D5356F" w:rsidP="00232AA6">
            <w:pPr>
              <w:rPr>
                <w:b/>
                <w:color w:val="548DD4" w:themeColor="text2" w:themeTint="99"/>
              </w:rPr>
            </w:pPr>
            <w:r w:rsidRPr="00954C1F">
              <w:rPr>
                <w:b/>
                <w:color w:val="548DD4" w:themeColor="text2" w:themeTint="99"/>
              </w:rPr>
              <w:t xml:space="preserve">   KFETS (field hours entered)</w:t>
            </w:r>
          </w:p>
          <w:p w:rsidR="00645EB8" w:rsidRDefault="00645EB8" w:rsidP="00232AA6">
            <w:pPr>
              <w:rPr>
                <w:b/>
                <w:color w:val="548DD4" w:themeColor="text2" w:themeTint="99"/>
              </w:rPr>
            </w:pPr>
            <w:r>
              <w:rPr>
                <w:b/>
                <w:color w:val="548DD4" w:themeColor="text2" w:themeTint="99"/>
              </w:rPr>
              <w:t>Art and Design Department requirements for a student who chooses to get either an Art Major with P-12 teacher certification or a student who chooses to get an area of art with P-12 teacher certification are the following:</w:t>
            </w:r>
          </w:p>
          <w:p w:rsidR="000F7F08" w:rsidRPr="000F7F08" w:rsidRDefault="00645EB8" w:rsidP="0065102E">
            <w:pPr>
              <w:pStyle w:val="ListParagraph"/>
              <w:numPr>
                <w:ilvl w:val="0"/>
                <w:numId w:val="4"/>
              </w:numPr>
              <w:rPr>
                <w:b/>
                <w:color w:val="548DD4" w:themeColor="text2" w:themeTint="99"/>
              </w:rPr>
            </w:pPr>
            <w:r>
              <w:rPr>
                <w:b/>
                <w:color w:val="548DD4" w:themeColor="text2" w:themeTint="99"/>
              </w:rPr>
              <w:t>Entrance to Art Education Program by photographing 6-15 high school art pieces, a written pre-test, and photographing 3-5 or more art pices from Art 101 Drawing I, Art 120 Elements of Art, Art 202 Drawing II and Art 221, Three Dimensional Design. The stude</w:t>
            </w:r>
            <w:r w:rsidR="000F7F08">
              <w:rPr>
                <w:b/>
                <w:color w:val="548DD4" w:themeColor="text2" w:themeTint="99"/>
              </w:rPr>
              <w:t xml:space="preserve">nt must pass the sophomore review when he/she will have completed 56-60 hours of college credits. The student must take a written pre-test, must photograph his/her senior </w:t>
            </w:r>
            <w:r w:rsidR="00D51FEF">
              <w:rPr>
                <w:b/>
                <w:color w:val="548DD4" w:themeColor="text2" w:themeTint="99"/>
              </w:rPr>
              <w:t xml:space="preserve">exhibit. The student must follow all Teacher Education Continuous Assessment Program requirements. </w:t>
            </w:r>
          </w:p>
          <w:p w:rsidR="00645EB8" w:rsidRPr="00645EB8" w:rsidRDefault="009533F9" w:rsidP="00232AA6">
            <w:pPr>
              <w:rPr>
                <w:b/>
                <w:color w:val="548DD4" w:themeColor="text2" w:themeTint="99"/>
              </w:rPr>
            </w:pPr>
            <w:r>
              <w:rPr>
                <w:b/>
                <w:color w:val="548DD4" w:themeColor="text2" w:themeTint="99"/>
              </w:rPr>
              <w:t xml:space="preserve">See </w:t>
            </w:r>
            <w:hyperlink w:anchor="B" w:history="1">
              <w:r w:rsidRPr="009533F9">
                <w:rPr>
                  <w:rStyle w:val="Hyperlink"/>
                  <w:b/>
                </w:rPr>
                <w:t>Addendum B</w:t>
              </w:r>
            </w:hyperlink>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3(3)</w:t>
      </w:r>
      <w:r w:rsidR="00E96B12">
        <w:rPr>
          <w:b/>
        </w:rPr>
        <w:t xml:space="preserve">? </w:t>
      </w:r>
    </w:p>
    <w:p w:rsidR="0075586C" w:rsidRDefault="0075586C" w:rsidP="0065102E">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3. English language learners;</w:t>
      </w:r>
      <w:r>
        <w:br/>
        <w:t>4. Students with disabilities; and</w:t>
      </w:r>
      <w:r>
        <w:br/>
        <w:t>5. Students from across elementary, middle school, and secondary grade levels;</w:t>
      </w:r>
    </w:p>
    <w:p w:rsidR="0075586C" w:rsidRDefault="0075586C" w:rsidP="0065102E">
      <w:pPr>
        <w:pStyle w:val="ListParagraph"/>
        <w:numPr>
          <w:ilvl w:val="0"/>
          <w:numId w:val="3"/>
        </w:numPr>
      </w:pPr>
      <w:r>
        <w:t>Observation in schools and related agencies, including:</w:t>
      </w:r>
      <w:r>
        <w:br/>
        <w:t>1. Family Resource Centers; or</w:t>
      </w:r>
      <w:r>
        <w:br/>
        <w:t>2. Youth Service Centers;</w:t>
      </w:r>
    </w:p>
    <w:p w:rsidR="0075586C" w:rsidRDefault="0075586C" w:rsidP="0065102E">
      <w:pPr>
        <w:pStyle w:val="ListParagraph"/>
        <w:numPr>
          <w:ilvl w:val="0"/>
          <w:numId w:val="3"/>
        </w:numPr>
      </w:pPr>
      <w:r>
        <w:t>Student tutoring;</w:t>
      </w:r>
    </w:p>
    <w:p w:rsidR="0075586C" w:rsidRDefault="0075586C" w:rsidP="0065102E">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W w:w="0" w:type="auto"/>
        <w:tblInd w:w="108" w:type="dxa"/>
        <w:tblLook w:val="04A0" w:firstRow="1" w:lastRow="0" w:firstColumn="1" w:lastColumn="0" w:noHBand="0" w:noVBand="1"/>
      </w:tblPr>
      <w:tblGrid>
        <w:gridCol w:w="9684"/>
      </w:tblGrid>
      <w:tr w:rsidR="0075586C" w:rsidTr="009533F9">
        <w:tc>
          <w:tcPr>
            <w:tcW w:w="9810" w:type="dxa"/>
          </w:tcPr>
          <w:p w:rsidR="00E96B12" w:rsidRDefault="0075586C" w:rsidP="00E96B12">
            <w:pPr>
              <w:ind w:left="-18"/>
              <w:rPr>
                <w:b/>
                <w:color w:val="0070C0"/>
              </w:rPr>
            </w:pPr>
            <w:r w:rsidRPr="00A85D71">
              <w:rPr>
                <w:b/>
                <w:color w:val="00B050"/>
              </w:rPr>
              <w:t>Explain:</w:t>
            </w:r>
            <w:r w:rsidR="00E96B12">
              <w:rPr>
                <w:b/>
                <w:color w:val="00B050"/>
              </w:rPr>
              <w:t xml:space="preserve">  References can be made to the student handbook.  Attach the student handbook as an addendum.</w:t>
            </w:r>
            <w:r w:rsidR="00F7422D">
              <w:rPr>
                <w:b/>
                <w:color w:val="00B050"/>
              </w:rPr>
              <w:t xml:space="preserve"> </w:t>
            </w:r>
            <w:r w:rsidR="00F7422D" w:rsidRPr="00954C1F">
              <w:rPr>
                <w:b/>
                <w:color w:val="0070C0"/>
              </w:rPr>
              <w:t xml:space="preserve">We provide an EPSB form with all of these requirements listed and discuss these requirements early in the program. For CAP 3, they are required to submit the completed EPSB form </w:t>
            </w:r>
            <w:r w:rsidR="00F7422D" w:rsidRPr="00954C1F">
              <w:rPr>
                <w:b/>
                <w:color w:val="0070C0"/>
              </w:rPr>
              <w:lastRenderedPageBreak/>
              <w:t>that describes when and during which course they acquired these experiences. Most of these experiences are incorporated into the required field experiences in specific courses.</w:t>
            </w:r>
          </w:p>
          <w:p w:rsidR="009533F9" w:rsidRPr="001051CC" w:rsidRDefault="009533F9" w:rsidP="00E96B12">
            <w:pPr>
              <w:ind w:left="-18"/>
              <w:rPr>
                <w:color w:val="FF0000"/>
              </w:rPr>
            </w:pPr>
            <w:r>
              <w:rPr>
                <w:b/>
                <w:color w:val="00B050"/>
              </w:rPr>
              <w:t xml:space="preserve">See </w:t>
            </w:r>
            <w:hyperlink w:anchor="C" w:history="1">
              <w:r w:rsidRPr="009533F9">
                <w:rPr>
                  <w:rStyle w:val="Hyperlink"/>
                  <w:b/>
                </w:rPr>
                <w:t>Addendum C</w:t>
              </w:r>
            </w:hyperlink>
            <w:r>
              <w:rPr>
                <w:b/>
                <w:color w:val="00B050"/>
              </w:rPr>
              <w:t xml:space="preserve"> and </w:t>
            </w:r>
            <w:hyperlink w:anchor="D" w:history="1">
              <w:r w:rsidRPr="009533F9">
                <w:rPr>
                  <w:rStyle w:val="Hyperlink"/>
                  <w:b/>
                </w:rPr>
                <w:t>Addendum D</w:t>
              </w:r>
            </w:hyperlink>
          </w:p>
        </w:tc>
      </w:tr>
    </w:tbl>
    <w:p w:rsidR="001739F6" w:rsidRPr="00FA3995" w:rsidRDefault="001739F6" w:rsidP="001739F6">
      <w:pPr>
        <w:spacing w:before="120" w:after="0"/>
      </w:pPr>
      <w:r w:rsidRPr="000E2552">
        <w:rPr>
          <w:b/>
        </w:rPr>
        <w:lastRenderedPageBreak/>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F7422D" w:rsidRPr="00954C1F" w:rsidRDefault="00F7422D" w:rsidP="00F7422D">
            <w:pPr>
              <w:spacing w:before="100" w:beforeAutospacing="1"/>
              <w:jc w:val="both"/>
              <w:rPr>
                <w:rFonts w:eastAsia="Times New Roman" w:cs="Arial"/>
                <w:b/>
                <w:color w:val="0070C0"/>
              </w:rPr>
            </w:pPr>
            <w:r w:rsidRPr="00954C1F">
              <w:rPr>
                <w:rFonts w:eastAsia="Times New Roman" w:cs="Arial"/>
                <w:b/>
                <w:color w:val="0070C0"/>
              </w:rPr>
              <w:t>During student teaching, candidates are required to report on each of these specific experiences in their journals. If their placements do not provide the experiences required, then they are permitted to seek other classrooms in which to get these experiences.</w:t>
            </w:r>
          </w:p>
          <w:p w:rsidR="00F7422D" w:rsidRPr="00954C1F" w:rsidRDefault="00F7422D" w:rsidP="00F7422D">
            <w:pPr>
              <w:spacing w:before="100" w:beforeAutospacing="1"/>
              <w:jc w:val="both"/>
              <w:rPr>
                <w:rFonts w:eastAsia="Times New Roman" w:cs="Arial"/>
                <w:b/>
                <w:color w:val="0070C0"/>
              </w:rPr>
            </w:pPr>
            <w:r w:rsidRPr="00954C1F">
              <w:rPr>
                <w:rFonts w:eastAsia="Times New Roman" w:cs="Arial"/>
                <w:b/>
                <w:color w:val="0070C0"/>
              </w:rPr>
              <w:t xml:space="preserve">Student teaching is 16 weeks in duration which include two eight week placements, one in </w:t>
            </w:r>
            <w:r w:rsidR="009533F9">
              <w:rPr>
                <w:rFonts w:eastAsia="Times New Roman" w:cs="Arial"/>
                <w:b/>
                <w:color w:val="0070C0"/>
              </w:rPr>
              <w:t>elementary and one in middle/high school.</w:t>
            </w:r>
          </w:p>
          <w:p w:rsidR="00F7422D" w:rsidRPr="00954C1F" w:rsidRDefault="00F7422D" w:rsidP="00F7422D">
            <w:pPr>
              <w:spacing w:before="100" w:beforeAutospacing="1"/>
              <w:jc w:val="both"/>
              <w:rPr>
                <w:rFonts w:eastAsia="Times New Roman" w:cs="Arial"/>
                <w:b/>
                <w:color w:val="548DD4" w:themeColor="text2" w:themeTint="99"/>
                <w:u w:val="single"/>
              </w:rPr>
            </w:pPr>
            <w:r w:rsidRPr="00954C1F">
              <w:rPr>
                <w:rFonts w:eastAsia="Times New Roman" w:cs="Arial"/>
                <w:b/>
                <w:color w:val="548DD4" w:themeColor="text2" w:themeTint="99"/>
                <w:u w:val="single"/>
              </w:rPr>
              <w:t>Regulation:</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(4) Beginning September 1, 2013, each educator preparation institution shall provide a full professional semester to include a period of student teaching for a minimum of seventy (70) full days, or its equivalent, in instructional settings that correspond to the grade levels and content areas of the student teacher’s certification program.</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(a) Candidates pursuing a primary through grade 12 certificate shall have their student teaching balanced between an elementary school placement and middle school or high school placement.</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(b) Candidates pursuing an elementary certificate shall have their student teaching balanced between a placement in primary through grade 3 and a placement in grade 4 or grade 5.</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(5) Beginning September 1, 2013, the educator preparation program shall support the student teacher’s placement and classroom experiences by:</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(a) Cooperating with the district in determining the specific placement of the student teacher;</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(b) Collaborating with the district to provide necessary program resources and expertise;</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(c) Using multiple performance assessments to document the student teacher’s ability to support learning for all P-12 students;</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(d) Requiring the use of technology by the student teacher to:</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1. Enrich the learning of P-12 students; and</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2. Support the student teacher’s professional growth and communication; and</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(e) Providing opportunities for the student teacher to:</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lastRenderedPageBreak/>
              <w:t>      1. Engage in extended co-teaching experiences with an experienced teacher;</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2. Engage in reflective self-assessment that informs practice;</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3. Maintain regular professional conversations with experienced teachers other than the cooperating teacher;</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4. Participate in regular and extracurricular school activities;</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5. Participate in professional decision making; and</w:t>
            </w:r>
          </w:p>
          <w:p w:rsidR="00F7422D" w:rsidRPr="00954C1F" w:rsidRDefault="00F7422D" w:rsidP="00F7422D">
            <w:pPr>
              <w:spacing w:before="100" w:beforeAutospacing="1"/>
              <w:jc w:val="both"/>
              <w:rPr>
                <w:rFonts w:eastAsia="Times New Roman" w:cs="Times New Roman"/>
                <w:b/>
                <w:color w:val="548DD4" w:themeColor="text2" w:themeTint="99"/>
              </w:rPr>
            </w:pPr>
            <w:r w:rsidRPr="00954C1F">
              <w:rPr>
                <w:rFonts w:eastAsia="Times New Roman" w:cs="Arial"/>
                <w:b/>
                <w:color w:val="548DD4" w:themeColor="text2" w:themeTint="99"/>
              </w:rPr>
              <w:t>      6. Engage in collegial interaction and peer review with other student teachers</w:t>
            </w:r>
          </w:p>
          <w:p w:rsidR="001739F6" w:rsidRPr="00954C1F" w:rsidRDefault="001739F6" w:rsidP="00D233E9">
            <w:pPr>
              <w:rPr>
                <w:b/>
                <w:strike/>
                <w:color w:val="FF0000"/>
              </w:rPr>
            </w:pPr>
          </w:p>
          <w:p w:rsidR="00E96B12" w:rsidRPr="000637DE" w:rsidRDefault="009533F9" w:rsidP="00D233E9">
            <w:pPr>
              <w:rPr>
                <w:strike/>
                <w:color w:val="FF0000"/>
                <w:szCs w:val="28"/>
              </w:rPr>
            </w:pPr>
            <w:r>
              <w:rPr>
                <w:strike/>
                <w:color w:val="FF0000"/>
                <w:szCs w:val="28"/>
              </w:rPr>
              <w:t xml:space="preserve">See </w:t>
            </w:r>
            <w:hyperlink w:anchor="E" w:history="1">
              <w:r w:rsidRPr="009533F9">
                <w:rPr>
                  <w:rStyle w:val="Hyperlink"/>
                  <w:strike/>
                  <w:szCs w:val="28"/>
                </w:rPr>
                <w:t>Addendum E</w:t>
              </w:r>
            </w:hyperlink>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W w:w="0" w:type="auto"/>
        <w:tblInd w:w="108" w:type="dxa"/>
        <w:tblLook w:val="04A0" w:firstRow="1" w:lastRow="0" w:firstColumn="1" w:lastColumn="0" w:noHBand="0" w:noVBand="1"/>
      </w:tblPr>
      <w:tblGrid>
        <w:gridCol w:w="9450"/>
      </w:tblGrid>
      <w:tr w:rsidR="001739F6" w:rsidTr="00D233E9">
        <w:tc>
          <w:tcPr>
            <w:tcW w:w="9450" w:type="dxa"/>
            <w:vAlign w:val="center"/>
          </w:tcPr>
          <w:p w:rsidR="00F7422D" w:rsidRPr="00954C1F" w:rsidRDefault="00F7422D" w:rsidP="00F7422D">
            <w:pPr>
              <w:rPr>
                <w:b/>
                <w:color w:val="548DD4" w:themeColor="text2" w:themeTint="99"/>
              </w:rPr>
            </w:pPr>
            <w:r w:rsidRPr="00954C1F">
              <w:rPr>
                <w:b/>
                <w:color w:val="548DD4" w:themeColor="text2" w:themeTint="99"/>
              </w:rPr>
              <w:t>CAP 4  Exit Requirements for Teacher Education:</w:t>
            </w:r>
          </w:p>
          <w:p w:rsidR="00F7422D" w:rsidRPr="00954C1F" w:rsidRDefault="00F7422D" w:rsidP="00F7422D">
            <w:pPr>
              <w:rPr>
                <w:b/>
                <w:color w:val="548DD4" w:themeColor="text2" w:themeTint="99"/>
              </w:rPr>
            </w:pPr>
            <w:r w:rsidRPr="00954C1F">
              <w:rPr>
                <w:b/>
                <w:color w:val="548DD4" w:themeColor="text2" w:themeTint="99"/>
              </w:rPr>
              <w:t xml:space="preserve">   GPA of 2.75 or 3.0 last 60 hours</w:t>
            </w:r>
          </w:p>
          <w:p w:rsidR="00F7422D" w:rsidRPr="00954C1F" w:rsidRDefault="00F7422D" w:rsidP="00F7422D">
            <w:pPr>
              <w:rPr>
                <w:b/>
                <w:color w:val="548DD4" w:themeColor="text2" w:themeTint="99"/>
              </w:rPr>
            </w:pPr>
            <w:r w:rsidRPr="00954C1F">
              <w:rPr>
                <w:b/>
                <w:color w:val="548DD4" w:themeColor="text2" w:themeTint="99"/>
              </w:rPr>
              <w:t xml:space="preserve">   Praxis Subject Assessment in content and PLT</w:t>
            </w:r>
          </w:p>
          <w:p w:rsidR="00F7422D" w:rsidRPr="00954C1F" w:rsidRDefault="00F7422D" w:rsidP="00F7422D">
            <w:pPr>
              <w:rPr>
                <w:b/>
                <w:color w:val="548DD4" w:themeColor="text2" w:themeTint="99"/>
              </w:rPr>
            </w:pPr>
            <w:r w:rsidRPr="00954C1F">
              <w:rPr>
                <w:b/>
                <w:color w:val="548DD4" w:themeColor="text2" w:themeTint="99"/>
              </w:rPr>
              <w:t xml:space="preserve">   Dispositions from coordinators, supervisor and self evaluation</w:t>
            </w:r>
          </w:p>
          <w:p w:rsidR="00F7422D" w:rsidRPr="00954C1F" w:rsidRDefault="00F7422D" w:rsidP="00F7422D">
            <w:pPr>
              <w:rPr>
                <w:b/>
                <w:color w:val="548DD4" w:themeColor="text2" w:themeTint="99"/>
              </w:rPr>
            </w:pPr>
            <w:r w:rsidRPr="00954C1F">
              <w:rPr>
                <w:b/>
                <w:color w:val="548DD4" w:themeColor="text2" w:themeTint="99"/>
              </w:rPr>
              <w:t xml:space="preserve">   Satisfactory student teaching experience: journal, portfolio, observations by cooperating teachers and university supervisor</w:t>
            </w:r>
          </w:p>
          <w:p w:rsidR="00F7422D" w:rsidRPr="00954C1F" w:rsidRDefault="00F7422D" w:rsidP="00F7422D">
            <w:pPr>
              <w:rPr>
                <w:b/>
                <w:color w:val="548DD4" w:themeColor="text2" w:themeTint="99"/>
              </w:rPr>
            </w:pPr>
            <w:r w:rsidRPr="00954C1F">
              <w:rPr>
                <w:b/>
                <w:color w:val="548DD4" w:themeColor="text2" w:themeTint="99"/>
              </w:rPr>
              <w:t xml:space="preserve">   Video Mini-Lesson and interview </w:t>
            </w:r>
          </w:p>
          <w:p w:rsidR="00232AA6" w:rsidRPr="00F131F7" w:rsidRDefault="009533F9" w:rsidP="00D5356F">
            <w:pPr>
              <w:rPr>
                <w:color w:val="00B050"/>
              </w:rPr>
            </w:pPr>
            <w:r>
              <w:rPr>
                <w:color w:val="00B050"/>
              </w:rPr>
              <w:t xml:space="preserve">See </w:t>
            </w:r>
            <w:hyperlink w:anchor="F" w:history="1">
              <w:r w:rsidRPr="00A57768">
                <w:rPr>
                  <w:rStyle w:val="Hyperlink"/>
                </w:rPr>
                <w:t>Addendum F</w:t>
              </w:r>
            </w:hyperlink>
          </w:p>
        </w:tc>
      </w:tr>
    </w:tbl>
    <w:p w:rsidR="0078148F" w:rsidRDefault="0077590D" w:rsidP="00A47844">
      <w:pPr>
        <w:spacing w:before="240"/>
        <w:jc w:val="center"/>
        <w:rPr>
          <w:rStyle w:val="Heading1Char"/>
        </w:rPr>
      </w:pPr>
      <w:r>
        <w:rPr>
          <w:rStyle w:val="Heading1Char"/>
        </w:rPr>
        <w:t xml:space="preserve"> </w:t>
      </w:r>
      <w:r w:rsidR="0078148F"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1"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W w:w="0" w:type="auto"/>
        <w:tblInd w:w="108" w:type="dxa"/>
        <w:tblLook w:val="04A0" w:firstRow="1" w:lastRow="0" w:firstColumn="1" w:lastColumn="0" w:noHBand="0" w:noVBand="1"/>
      </w:tblPr>
      <w:tblGrid>
        <w:gridCol w:w="9684"/>
      </w:tblGrid>
      <w:tr w:rsidR="000A7BFC" w:rsidTr="000A7BFC">
        <w:tc>
          <w:tcPr>
            <w:tcW w:w="9810" w:type="dxa"/>
          </w:tcPr>
          <w:p w:rsidR="0014105E" w:rsidRPr="008B5216" w:rsidRDefault="0014105E" w:rsidP="0014105E">
            <w:pPr>
              <w:rPr>
                <w:b/>
                <w:color w:val="0070C0"/>
              </w:rPr>
            </w:pPr>
            <w:r w:rsidRPr="008B5216">
              <w:rPr>
                <w:b/>
                <w:color w:val="0070C0"/>
              </w:rPr>
              <w:t>Explain:  Candidates are introduced to KAS during the first education course (ED 220). After that course, t</w:t>
            </w:r>
            <w:r>
              <w:rPr>
                <w:b/>
                <w:color w:val="0070C0"/>
              </w:rPr>
              <w:t>hey are expected to incorporate</w:t>
            </w:r>
            <w:r w:rsidRPr="008B5216">
              <w:rPr>
                <w:b/>
                <w:color w:val="0070C0"/>
              </w:rPr>
              <w:t xml:space="preserve"> their respective KAS content standards and ELA standards into lessons and units.</w:t>
            </w:r>
            <w:r>
              <w:rPr>
                <w:b/>
                <w:color w:val="0070C0"/>
              </w:rPr>
              <w:t xml:space="preserve"> The candidates’ CAP 3 and CAP 4 portfolio units and observed lessons are expected to demonstrate depth of knowledge of the KAS.</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W w:w="0" w:type="auto"/>
        <w:tblInd w:w="108" w:type="dxa"/>
        <w:tblLook w:val="04A0" w:firstRow="1" w:lastRow="0" w:firstColumn="1" w:lastColumn="0" w:noHBand="0" w:noVBand="1"/>
      </w:tblPr>
      <w:tblGrid>
        <w:gridCol w:w="9684"/>
      </w:tblGrid>
      <w:tr w:rsidR="0078148F" w:rsidTr="009533F9">
        <w:tc>
          <w:tcPr>
            <w:tcW w:w="9810" w:type="dxa"/>
            <w:vAlign w:val="center"/>
          </w:tcPr>
          <w:p w:rsidR="00C62522" w:rsidRPr="0049006B" w:rsidRDefault="00C62522" w:rsidP="00C62522">
            <w:pPr>
              <w:rPr>
                <w:b/>
                <w:color w:val="0070C0"/>
              </w:rPr>
            </w:pPr>
            <w:r w:rsidRPr="0049006B">
              <w:rPr>
                <w:b/>
                <w:color w:val="0070C0"/>
              </w:rPr>
              <w:t xml:space="preserve">Example:   The EPP utilizes the </w:t>
            </w:r>
            <w:r>
              <w:rPr>
                <w:b/>
                <w:color w:val="0070C0"/>
              </w:rPr>
              <w:t>most current KTIP lesson plan forms in</w:t>
            </w:r>
            <w:r w:rsidRPr="0049006B">
              <w:rPr>
                <w:b/>
                <w:color w:val="0070C0"/>
              </w:rPr>
              <w:t xml:space="preserve"> all pedagogy courses. Candidates are expected to use the latest edition of the forms each year</w:t>
            </w:r>
            <w:r>
              <w:rPr>
                <w:b/>
                <w:color w:val="0070C0"/>
              </w:rPr>
              <w:t xml:space="preserve"> for planning lessons and units and completing other Sources of Evidence</w:t>
            </w:r>
            <w:r w:rsidRPr="0049006B">
              <w:rPr>
                <w:b/>
                <w:color w:val="0070C0"/>
              </w:rPr>
              <w:t>. The lesson plans must incorporate the K-12 curriculum framework (KAS). Candidates learn about the K-PREP and end of course assessments in their courseowrk</w:t>
            </w:r>
          </w:p>
          <w:p w:rsidR="0078148F" w:rsidRPr="006C747E" w:rsidRDefault="00C62522" w:rsidP="00C62522">
            <w:pPr>
              <w:spacing w:after="120"/>
              <w:rPr>
                <w:i/>
              </w:rPr>
            </w:pPr>
            <w:r w:rsidRPr="0049006B">
              <w:rPr>
                <w:b/>
                <w:noProof/>
                <w:color w:val="0070C0"/>
              </w:rPr>
              <w:t>(If evidence is provided above – reference the section)</w:t>
            </w:r>
          </w:p>
        </w:tc>
      </w:tr>
    </w:tbl>
    <w:p w:rsidR="0078148F" w:rsidRDefault="00A57768" w:rsidP="0078148F">
      <w:pPr>
        <w:spacing w:after="0"/>
      </w:pPr>
      <w:r>
        <w:t xml:space="preserve">See </w:t>
      </w:r>
      <w:hyperlink w:anchor="G" w:history="1">
        <w:r w:rsidRPr="00A57768">
          <w:rPr>
            <w:rStyle w:val="Hyperlink"/>
          </w:rPr>
          <w:t>Addendum G</w:t>
        </w:r>
      </w:hyperlink>
      <w:r>
        <w:t xml:space="preserve"> and </w:t>
      </w:r>
      <w:hyperlink w:anchor="H" w:history="1">
        <w:r w:rsidRPr="00A57768">
          <w:rPr>
            <w:rStyle w:val="Hyperlink"/>
          </w:rPr>
          <w:t>Addendum H</w:t>
        </w:r>
      </w:hyperlink>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W w:w="0" w:type="auto"/>
        <w:tblInd w:w="108" w:type="dxa"/>
        <w:tblLook w:val="04A0" w:firstRow="1" w:lastRow="0" w:firstColumn="1" w:lastColumn="0" w:noHBand="0" w:noVBand="1"/>
      </w:tblPr>
      <w:tblGrid>
        <w:gridCol w:w="9684"/>
      </w:tblGrid>
      <w:tr w:rsidR="0078148F" w:rsidTr="009533F9">
        <w:tc>
          <w:tcPr>
            <w:tcW w:w="9810" w:type="dxa"/>
          </w:tcPr>
          <w:p w:rsidR="00C174A8" w:rsidRDefault="0078148F" w:rsidP="009533F9">
            <w:pPr>
              <w:spacing w:after="120"/>
              <w:rPr>
                <w:i/>
                <w:noProof/>
                <w:color w:val="00B050"/>
              </w:rPr>
            </w:pPr>
            <w:r w:rsidRPr="006C747E">
              <w:rPr>
                <w:i/>
                <w:noProof/>
                <w:color w:val="00B050"/>
              </w:rPr>
              <w:t>(</w:t>
            </w:r>
            <w:r>
              <w:rPr>
                <w:i/>
                <w:noProof/>
                <w:color w:val="00B050"/>
              </w:rPr>
              <w:t>You m</w:t>
            </w:r>
            <w:r w:rsidRPr="006C747E">
              <w:rPr>
                <w:i/>
                <w:noProof/>
                <w:color w:val="00B050"/>
              </w:rPr>
              <w:t>ay attach a document)</w:t>
            </w:r>
          </w:p>
          <w:p w:rsidR="00C62522" w:rsidRPr="009668AE" w:rsidRDefault="00C62522" w:rsidP="00C62522">
            <w:pPr>
              <w:spacing w:after="120"/>
              <w:rPr>
                <w:b/>
                <w:noProof/>
                <w:color w:val="548DD4" w:themeColor="text2" w:themeTint="99"/>
              </w:rPr>
            </w:pPr>
            <w:r w:rsidRPr="009668AE">
              <w:rPr>
                <w:b/>
                <w:noProof/>
                <w:color w:val="548DD4" w:themeColor="text2" w:themeTint="99"/>
              </w:rPr>
              <w:t xml:space="preserve">The Sources of </w:t>
            </w:r>
            <w:r>
              <w:rPr>
                <w:b/>
                <w:noProof/>
                <w:color w:val="548DD4" w:themeColor="text2" w:themeTint="99"/>
              </w:rPr>
              <w:t>Evidence  (SOE) ‘at a glance’ shows how the KTIP documents are integrated into candidates’ lesson plans. The SoE are required in all planning documents for all standards and especially in the portfolio at both CAP 3 and CAP 4.</w:t>
            </w:r>
          </w:p>
          <w:p w:rsidR="00C62522" w:rsidRPr="00A57768" w:rsidRDefault="00A57768" w:rsidP="009533F9">
            <w:pPr>
              <w:spacing w:after="120"/>
              <w:rPr>
                <w:noProof/>
                <w:color w:val="00B050"/>
              </w:rPr>
            </w:pPr>
            <w:r>
              <w:rPr>
                <w:noProof/>
                <w:color w:val="00B050"/>
              </w:rPr>
              <w:t xml:space="preserve">See </w:t>
            </w:r>
            <w:hyperlink w:anchor="I" w:history="1">
              <w:r w:rsidRPr="00A57768">
                <w:rPr>
                  <w:rStyle w:val="Hyperlink"/>
                  <w:noProof/>
                </w:rPr>
                <w:t>Addendum I</w:t>
              </w:r>
            </w:hyperlink>
          </w:p>
          <w:p w:rsidR="0078148F" w:rsidRPr="006C747E" w:rsidRDefault="0078148F" w:rsidP="00C174A8">
            <w:pPr>
              <w:spacing w:after="120"/>
              <w:rPr>
                <w:i/>
                <w:noProof/>
              </w:rPr>
            </w:pPr>
            <w:r>
              <w:rPr>
                <w:i/>
                <w:noProof/>
                <w:color w:val="00B050"/>
              </w:rPr>
              <w:t xml:space="preserve">(If evidence is provided </w:t>
            </w:r>
            <w:r w:rsidR="00C174A8">
              <w:rPr>
                <w:i/>
                <w:noProof/>
                <w:color w:val="00B050"/>
              </w:rPr>
              <w:t>in another section</w:t>
            </w:r>
            <w:r>
              <w:rPr>
                <w:i/>
                <w:noProof/>
                <w:color w:val="00B050"/>
              </w:rPr>
              <w:t xml:space="preserve"> – reference the assessment)</w:t>
            </w:r>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W w:w="0" w:type="auto"/>
        <w:tblInd w:w="108" w:type="dxa"/>
        <w:tblLook w:val="04A0" w:firstRow="1" w:lastRow="0" w:firstColumn="1" w:lastColumn="0" w:noHBand="0" w:noVBand="1"/>
      </w:tblPr>
      <w:tblGrid>
        <w:gridCol w:w="9684"/>
      </w:tblGrid>
      <w:tr w:rsidR="0078148F" w:rsidTr="009533F9">
        <w:tc>
          <w:tcPr>
            <w:tcW w:w="9810" w:type="dxa"/>
          </w:tcPr>
          <w:p w:rsidR="00C174A8" w:rsidRDefault="0078148F" w:rsidP="009533F9">
            <w:pPr>
              <w:spacing w:after="120"/>
              <w:rPr>
                <w:i/>
                <w:noProof/>
                <w:color w:val="00B050"/>
              </w:rPr>
            </w:pPr>
            <w:r w:rsidRPr="006C747E">
              <w:rPr>
                <w:i/>
                <w:noProof/>
                <w:color w:val="00B050"/>
              </w:rPr>
              <w:t>(May attach a document)</w:t>
            </w:r>
          </w:p>
          <w:p w:rsidR="00C62522" w:rsidRPr="00C62522" w:rsidRDefault="00C62522" w:rsidP="009533F9">
            <w:pPr>
              <w:spacing w:after="120"/>
              <w:rPr>
                <w:b/>
                <w:noProof/>
                <w:color w:val="548DD4" w:themeColor="text2" w:themeTint="99"/>
              </w:rPr>
            </w:pPr>
            <w:r w:rsidRPr="00C62522">
              <w:rPr>
                <w:b/>
                <w:noProof/>
                <w:color w:val="548DD4" w:themeColor="text2" w:themeTint="99"/>
              </w:rPr>
              <w:t>Candidates take ED 390 which is an assessment class and learn to develop a variety of formative and summative assessments.</w:t>
            </w:r>
            <w:r>
              <w:rPr>
                <w:b/>
                <w:noProof/>
                <w:color w:val="548DD4" w:themeColor="text2" w:themeTint="99"/>
              </w:rPr>
              <w:t xml:space="preserve"> For units and lessons they are required to develop assessments that measure student learning as a result of instruction. Lessons and units, along with lesson reflections on student learning are required in the CAP 3 and CAP 4 portfolios.</w:t>
            </w:r>
          </w:p>
          <w:p w:rsidR="0078148F" w:rsidRDefault="0078148F" w:rsidP="00C174A8">
            <w:pPr>
              <w:spacing w:after="120"/>
              <w:rPr>
                <w:b/>
                <w:noProof/>
              </w:rPr>
            </w:pPr>
            <w:r>
              <w:rPr>
                <w:i/>
                <w:noProof/>
                <w:color w:val="00B050"/>
              </w:rPr>
              <w:t xml:space="preserve">(If evidence is provided </w:t>
            </w:r>
            <w:r w:rsidR="00C174A8">
              <w:rPr>
                <w:i/>
                <w:noProof/>
                <w:color w:val="00B050"/>
              </w:rPr>
              <w:t>in another section</w:t>
            </w:r>
            <w:r>
              <w:rPr>
                <w:i/>
                <w:noProof/>
                <w:color w:val="00B050"/>
              </w:rPr>
              <w:t xml:space="preserve"> – reference the assessment)</w:t>
            </w:r>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A85B3A">
        <w:rPr>
          <w:rStyle w:val="Heading1Char"/>
          <w:u w:val="single"/>
        </w:rPr>
        <w:lastRenderedPageBreak/>
        <w:t xml:space="preserve">TAB 1: </w:t>
      </w:r>
      <w:r w:rsidR="003B708E" w:rsidRPr="003B708E">
        <w:rPr>
          <w:rStyle w:val="Heading1Char"/>
          <w:u w:val="single"/>
        </w:rPr>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Spreadsheet”.  </w:t>
      </w:r>
      <w:r w:rsidR="00710AFC">
        <w:t>When completing the “COURSES” tab, the EPP can enter all courses for all programs in one spreadsheet.</w:t>
      </w:r>
    </w:p>
    <w:p w:rsidR="00DF695F" w:rsidRDefault="00A85B3A" w:rsidP="00972281">
      <w:pPr>
        <w:pStyle w:val="Heading1"/>
        <w:spacing w:before="120" w:after="120"/>
        <w:jc w:val="center"/>
        <w:rPr>
          <w:u w:val="single"/>
        </w:rPr>
      </w:pPr>
      <w:r>
        <w:rPr>
          <w:u w:val="single"/>
        </w:rPr>
        <w:t xml:space="preserve">TAB 2: </w:t>
      </w:r>
      <w:r w:rsidR="005D0836"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Use the “Clinical Educators” tab on the Program Review Spreadsheet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“Clinical Educators” tab, the EPP can enter all educators for all programs in one spreadsheet.</w:t>
      </w:r>
    </w:p>
    <w:p w:rsidR="008B0202" w:rsidRDefault="00A85B3A" w:rsidP="00972281">
      <w:pPr>
        <w:pStyle w:val="Heading1"/>
        <w:spacing w:before="240"/>
        <w:jc w:val="center"/>
        <w:rPr>
          <w:u w:val="single"/>
        </w:rPr>
      </w:pPr>
      <w:r>
        <w:rPr>
          <w:u w:val="single"/>
        </w:rPr>
        <w:t xml:space="preserve">TAB 3: </w:t>
      </w:r>
      <w:r w:rsidR="00AE189A"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“Assessments” tab on the Program Review Spreadsheet</w:t>
      </w:r>
    </w:p>
    <w:p w:rsidR="00197DFC" w:rsidRPr="00197DFC" w:rsidRDefault="00972281" w:rsidP="00197DFC">
      <w:pPr>
        <w:pStyle w:val="Heading1"/>
        <w:spacing w:before="240"/>
        <w:rPr>
          <w:rFonts w:asciiTheme="minorHAnsi" w:hAnsiTheme="minorHAnsi"/>
          <w:b w:val="0"/>
          <w:color w:val="auto"/>
          <w:sz w:val="22"/>
          <w:szCs w:val="22"/>
        </w:rPr>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 xml:space="preserve">the assessments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197DFC" w:rsidRDefault="00A85B3A" w:rsidP="00197DFC">
      <w:pPr>
        <w:jc w:val="center"/>
        <w:rPr>
          <w:rFonts w:asciiTheme="majorHAnsi" w:hAnsiTheme="majorHAnsi"/>
          <w:b/>
          <w:color w:val="17365D" w:themeColor="text2" w:themeShade="BF"/>
          <w:sz w:val="28"/>
          <w:szCs w:val="28"/>
          <w:u w:val="single"/>
        </w:rPr>
      </w:pPr>
      <w:r>
        <w:rPr>
          <w:rFonts w:asciiTheme="majorHAnsi" w:hAnsiTheme="majorHAnsi"/>
          <w:b/>
          <w:color w:val="17365D" w:themeColor="text2" w:themeShade="BF"/>
          <w:sz w:val="28"/>
          <w:szCs w:val="28"/>
          <w:u w:val="single"/>
        </w:rPr>
        <w:t xml:space="preserve">TAB 4: </w:t>
      </w:r>
      <w:r w:rsidR="00197DFC" w:rsidRPr="00197DFC">
        <w:rPr>
          <w:rFonts w:asciiTheme="majorHAnsi" w:hAnsiTheme="majorHAnsi"/>
          <w:b/>
          <w:color w:val="17365D" w:themeColor="text2" w:themeShade="BF"/>
          <w:sz w:val="28"/>
          <w:szCs w:val="28"/>
          <w:u w:val="single"/>
        </w:rPr>
        <w:t>KTS Standards</w:t>
      </w:r>
    </w:p>
    <w:p w:rsidR="00197DFC" w:rsidRDefault="00197DFC" w:rsidP="00197DFC">
      <w:pPr>
        <w:rPr>
          <w:rFonts w:asciiTheme="majorHAnsi" w:hAnsiTheme="majorHAnsi"/>
          <w:b/>
          <w:color w:val="FF0000"/>
          <w:sz w:val="28"/>
          <w:szCs w:val="28"/>
        </w:rPr>
      </w:pPr>
      <w:r w:rsidRPr="00197DFC">
        <w:rPr>
          <w:rFonts w:asciiTheme="majorHAnsi" w:hAnsiTheme="majorHAnsi"/>
          <w:b/>
          <w:color w:val="FF0000"/>
          <w:sz w:val="28"/>
          <w:szCs w:val="28"/>
        </w:rPr>
        <w:t xml:space="preserve">Use the KTS tabs on the program review </w:t>
      </w:r>
      <w:r>
        <w:rPr>
          <w:rFonts w:asciiTheme="majorHAnsi" w:hAnsiTheme="majorHAnsi"/>
          <w:b/>
          <w:color w:val="FF0000"/>
          <w:sz w:val="28"/>
          <w:szCs w:val="28"/>
        </w:rPr>
        <w:t>spreadsheet</w:t>
      </w:r>
      <w:r w:rsidRPr="00197DFC">
        <w:rPr>
          <w:rFonts w:asciiTheme="majorHAnsi" w:hAnsiTheme="majorHAnsi"/>
          <w:b/>
          <w:color w:val="FF0000"/>
          <w:sz w:val="28"/>
          <w:szCs w:val="28"/>
        </w:rPr>
        <w:t>.</w:t>
      </w:r>
      <w:r>
        <w:rPr>
          <w:rFonts w:asciiTheme="majorHAnsi" w:hAnsiTheme="majorHAnsi"/>
          <w:b/>
          <w:color w:val="FF0000"/>
          <w:sz w:val="28"/>
          <w:szCs w:val="28"/>
        </w:rPr>
        <w:t xml:space="preserve"> </w:t>
      </w:r>
    </w:p>
    <w:p w:rsidR="009241FA" w:rsidRPr="00197DFC" w:rsidRDefault="00197DFC" w:rsidP="00197DFC">
      <w:pPr>
        <w:rPr>
          <w:rFonts w:asciiTheme="majorHAnsi" w:hAnsiTheme="majorHAnsi"/>
        </w:rPr>
      </w:pPr>
      <w:r>
        <w:rPr>
          <w:rFonts w:asciiTheme="majorHAnsi" w:hAnsiTheme="majorHAnsi"/>
        </w:rPr>
        <w:t>In this spreadsheet, identify the KTS standards and indicators met by the courses, assignments and assessments</w:t>
      </w:r>
    </w:p>
    <w:p w:rsidR="00FA4548" w:rsidRDefault="00A85B3A" w:rsidP="00867186">
      <w:pPr>
        <w:pStyle w:val="Heading1"/>
        <w:spacing w:before="0"/>
        <w:jc w:val="center"/>
        <w:rPr>
          <w:u w:val="single"/>
        </w:rPr>
      </w:pPr>
      <w:r>
        <w:rPr>
          <w:u w:val="single"/>
        </w:rPr>
        <w:t xml:space="preserve">TAB 5: </w:t>
      </w:r>
      <w:r w:rsidR="00867186"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Pr>
          <w:b/>
          <w:color w:val="FF0000"/>
          <w:sz w:val="28"/>
        </w:rPr>
        <w:t>SPA</w:t>
      </w:r>
      <w:r w:rsidRPr="00BA74A7">
        <w:rPr>
          <w:b/>
          <w:color w:val="FF0000"/>
          <w:sz w:val="28"/>
        </w:rPr>
        <w:t xml:space="preserve"> tabs on the Program Review Spreadsheet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A85B3A" w:rsidRDefault="00867186" w:rsidP="008137B9">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p>
    <w:p w:rsidR="00A85B3A" w:rsidRDefault="00A85B3A" w:rsidP="008137B9"/>
    <w:p w:rsidR="00A85B3A" w:rsidRDefault="00A85B3A" w:rsidP="00A85B3A">
      <w:pPr>
        <w:pStyle w:val="Heading1"/>
        <w:spacing w:before="0"/>
        <w:jc w:val="center"/>
        <w:rPr>
          <w:u w:val="single"/>
        </w:rPr>
      </w:pPr>
      <w:r>
        <w:rPr>
          <w:u w:val="single"/>
        </w:rPr>
        <w:t xml:space="preserve">TAB 6: </w:t>
      </w:r>
      <w:r w:rsidRPr="00867186">
        <w:rPr>
          <w:u w:val="single"/>
        </w:rPr>
        <w:t xml:space="preserve">Align to </w:t>
      </w:r>
      <w:r>
        <w:rPr>
          <w:u w:val="single"/>
        </w:rPr>
        <w:t xml:space="preserve">ILA </w:t>
      </w:r>
      <w:r w:rsidRPr="00867186">
        <w:rPr>
          <w:u w:val="single"/>
        </w:rPr>
        <w:t>Standards</w:t>
      </w:r>
    </w:p>
    <w:p w:rsidR="00A85B3A" w:rsidRPr="00BA74A7" w:rsidRDefault="00A85B3A" w:rsidP="00A85B3A">
      <w:pPr>
        <w:spacing w:before="120" w:after="120"/>
        <w:rPr>
          <w:b/>
          <w:color w:val="FF0000"/>
          <w:sz w:val="28"/>
        </w:rPr>
      </w:pPr>
      <w:r w:rsidRPr="00BA74A7">
        <w:rPr>
          <w:b/>
          <w:color w:val="FF0000"/>
          <w:sz w:val="28"/>
        </w:rPr>
        <w:t xml:space="preserve">Use the </w:t>
      </w:r>
      <w:r>
        <w:rPr>
          <w:b/>
          <w:color w:val="FF0000"/>
          <w:sz w:val="28"/>
        </w:rPr>
        <w:t>ILA</w:t>
      </w:r>
      <w:r w:rsidRPr="00BA74A7">
        <w:rPr>
          <w:b/>
          <w:color w:val="FF0000"/>
          <w:sz w:val="28"/>
        </w:rPr>
        <w:t xml:space="preserve"> tabs on the Program Review Spreadsheet </w:t>
      </w:r>
    </w:p>
    <w:p w:rsidR="00A85B3A" w:rsidRDefault="00A85B3A" w:rsidP="00A85B3A">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and how the program courses address the applicable International Literacy Standards. The Program Review Spreadsheet provides each of the six ILA standards.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rsidR="00A85B3A" w:rsidRDefault="00A85B3A" w:rsidP="00A85B3A"/>
    <w:p w:rsidR="00A85B3A" w:rsidRDefault="00A85B3A" w:rsidP="00A85B3A">
      <w:pPr>
        <w:pStyle w:val="Heading1"/>
        <w:spacing w:before="0"/>
        <w:jc w:val="center"/>
        <w:rPr>
          <w:u w:val="single"/>
        </w:rPr>
      </w:pPr>
      <w:r>
        <w:rPr>
          <w:u w:val="single"/>
        </w:rPr>
        <w:t xml:space="preserve">TAB 7: </w:t>
      </w:r>
      <w:r w:rsidRPr="00867186">
        <w:rPr>
          <w:u w:val="single"/>
        </w:rPr>
        <w:t xml:space="preserve">Align to </w:t>
      </w:r>
      <w:r>
        <w:rPr>
          <w:u w:val="single"/>
        </w:rPr>
        <w:t xml:space="preserve">InTASC </w:t>
      </w:r>
      <w:r w:rsidRPr="00867186">
        <w:rPr>
          <w:u w:val="single"/>
        </w:rPr>
        <w:t>Standards</w:t>
      </w:r>
    </w:p>
    <w:p w:rsidR="00A85B3A" w:rsidRPr="00BA74A7" w:rsidRDefault="00A85B3A" w:rsidP="00A85B3A">
      <w:pPr>
        <w:spacing w:before="120" w:after="120"/>
        <w:rPr>
          <w:b/>
          <w:color w:val="FF0000"/>
          <w:sz w:val="28"/>
        </w:rPr>
      </w:pPr>
      <w:r w:rsidRPr="00BA74A7">
        <w:rPr>
          <w:b/>
          <w:color w:val="FF0000"/>
          <w:sz w:val="28"/>
        </w:rPr>
        <w:t xml:space="preserve">Use the </w:t>
      </w:r>
      <w:r>
        <w:rPr>
          <w:b/>
          <w:color w:val="FF0000"/>
          <w:sz w:val="28"/>
        </w:rPr>
        <w:t>InTASC</w:t>
      </w:r>
      <w:r w:rsidRPr="00BA74A7">
        <w:rPr>
          <w:b/>
          <w:color w:val="FF0000"/>
          <w:sz w:val="28"/>
        </w:rPr>
        <w:t xml:space="preserve"> tabs on the Program Review Spreadsheet </w:t>
      </w:r>
    </w:p>
    <w:p w:rsidR="00A85B3A" w:rsidRDefault="00A85B3A" w:rsidP="00A85B3A">
      <w:pPr>
        <w:pStyle w:val="Heading1"/>
        <w:spacing w:before="0"/>
      </w:pPr>
      <w:r>
        <w:rPr>
          <w:rFonts w:asciiTheme="minorHAnsi" w:hAnsiTheme="minorHAnsi"/>
          <w:b w:val="0"/>
          <w:color w:val="auto"/>
          <w:sz w:val="22"/>
        </w:rPr>
        <w:t xml:space="preserve">The purpose of the alignment section is to indicate where the program courses address the applicable InTASC standards by the four categories. The Program Review Spreadsheet provides each of the major InTASC categories to be used to show this alignment. </w:t>
      </w:r>
    </w:p>
    <w:p w:rsidR="00A85B3A" w:rsidRPr="00A85B3A" w:rsidRDefault="00A85B3A" w:rsidP="00A85B3A"/>
    <w:p w:rsidR="00A85B3A" w:rsidRDefault="00A85B3A" w:rsidP="008137B9"/>
    <w:p w:rsidR="00A85B3A" w:rsidRDefault="00A85B3A" w:rsidP="008137B9"/>
    <w:p w:rsidR="00F760CF" w:rsidRDefault="00F760CF" w:rsidP="008137B9">
      <w:pPr>
        <w:rPr>
          <w:rFonts w:asciiTheme="majorHAnsi" w:eastAsiaTheme="majorEastAsia" w:hAnsiTheme="majorHAnsi" w:cstheme="majorBidi"/>
          <w:b/>
          <w:bCs/>
          <w:color w:val="365F91" w:themeColor="accent1" w:themeShade="BF"/>
          <w:sz w:val="28"/>
          <w:szCs w:val="28"/>
        </w:rPr>
      </w:pPr>
      <w:r>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W w:w="4856" w:type="pct"/>
        <w:tblInd w:w="108" w:type="dxa"/>
        <w:tblLook w:val="04A0" w:firstRow="1" w:lastRow="0" w:firstColumn="1" w:lastColumn="0" w:noHBand="0" w:noVBand="1"/>
      </w:tblPr>
      <w:tblGrid>
        <w:gridCol w:w="9510"/>
      </w:tblGrid>
      <w:tr w:rsidR="00C14614" w:rsidTr="009533F9">
        <w:trPr>
          <w:trHeight w:val="405"/>
        </w:trPr>
        <w:tc>
          <w:tcPr>
            <w:tcW w:w="5000" w:type="pct"/>
            <w:shd w:val="clear" w:color="auto" w:fill="auto"/>
          </w:tcPr>
          <w:p w:rsidR="00C14614" w:rsidRPr="00197437" w:rsidRDefault="00C14614" w:rsidP="009533F9">
            <w:pPr>
              <w:rPr>
                <w:b/>
              </w:rPr>
            </w:pPr>
            <w:r w:rsidRPr="00197437">
              <w:rPr>
                <w:b/>
              </w:rPr>
              <w:t xml:space="preserve">Assessment </w:t>
            </w:r>
            <w:r>
              <w:rPr>
                <w:b/>
              </w:rPr>
              <w:t xml:space="preserve">#1 </w:t>
            </w:r>
            <w:r w:rsidRPr="00197437">
              <w:rPr>
                <w:b/>
              </w:rPr>
              <w:t>Title:</w:t>
            </w:r>
            <w:r>
              <w:rPr>
                <w:b/>
              </w:rPr>
              <w:t xml:space="preserve"> </w:t>
            </w:r>
            <w:r w:rsidRPr="001331D1">
              <w:rPr>
                <w:b/>
                <w:highlight w:val="yellow"/>
              </w:rPr>
              <w:t>Praxis Content Exam</w:t>
            </w:r>
          </w:p>
          <w:p w:rsidR="00C14614" w:rsidRPr="000E1439" w:rsidRDefault="00C14614" w:rsidP="00A57768">
            <w:pPr>
              <w:rPr>
                <w:color w:val="00B050"/>
              </w:rPr>
            </w:pPr>
          </w:p>
        </w:tc>
      </w:tr>
      <w:tr w:rsidR="00C14614" w:rsidTr="009533F9">
        <w:trPr>
          <w:trHeight w:val="405"/>
        </w:trPr>
        <w:tc>
          <w:tcPr>
            <w:tcW w:w="5000" w:type="pct"/>
            <w:shd w:val="clear" w:color="auto" w:fill="auto"/>
          </w:tcPr>
          <w:p w:rsidR="00C14614" w:rsidRPr="00197437" w:rsidRDefault="00C14614" w:rsidP="009533F9">
            <w:pPr>
              <w:rPr>
                <w:b/>
              </w:rPr>
            </w:pPr>
            <w:r w:rsidRPr="00197437">
              <w:rPr>
                <w:b/>
              </w:rPr>
              <w:t>Assessment description:</w:t>
            </w:r>
          </w:p>
          <w:p w:rsidR="00A57768" w:rsidRPr="00311673" w:rsidRDefault="00A57768" w:rsidP="00A57768">
            <w:r w:rsidRPr="00311673">
              <w:t xml:space="preserve">The Praxis subject assessment is the state mandated assessment for content knowledge in this program. The Praxis II tests are used to assess candidates’ content knowledge.  </w:t>
            </w:r>
          </w:p>
          <w:p w:rsidR="00C14614" w:rsidRDefault="00C14614" w:rsidP="009533F9">
            <w:pPr>
              <w:rPr>
                <w:color w:val="00B050"/>
              </w:rPr>
            </w:pPr>
          </w:p>
        </w:tc>
      </w:tr>
      <w:tr w:rsidR="00C14614" w:rsidTr="009533F9">
        <w:tc>
          <w:tcPr>
            <w:tcW w:w="5000" w:type="pct"/>
          </w:tcPr>
          <w:p w:rsidR="00C14614" w:rsidRDefault="00C14614" w:rsidP="009533F9">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AA4217" w:rsidP="009533F9">
            <w:r>
              <w:t>Art Content and Analysis measures the content knowledge (KTS 1) of teachers.</w:t>
            </w:r>
          </w:p>
          <w:p w:rsidR="00AA4217" w:rsidRDefault="00AA4217" w:rsidP="00AA4217">
            <w:r>
              <w:t>Content Categories</w:t>
            </w:r>
          </w:p>
          <w:p w:rsidR="00AA4217" w:rsidRDefault="00AA4217" w:rsidP="00AA4217">
            <w:r>
              <w:t>Part A:  Selected Response Questions</w:t>
            </w:r>
          </w:p>
          <w:p w:rsidR="00AA4217" w:rsidRDefault="00AA4217" w:rsidP="0065102E">
            <w:pPr>
              <w:pStyle w:val="ListParagraph"/>
              <w:numPr>
                <w:ilvl w:val="0"/>
                <w:numId w:val="27"/>
              </w:numPr>
            </w:pPr>
            <w:r>
              <w:t>Art Making</w:t>
            </w:r>
          </w:p>
          <w:p w:rsidR="00AA4217" w:rsidRDefault="00AA4217" w:rsidP="0065102E">
            <w:pPr>
              <w:pStyle w:val="ListParagraph"/>
              <w:numPr>
                <w:ilvl w:val="0"/>
                <w:numId w:val="28"/>
              </w:numPr>
            </w:pPr>
            <w:r>
              <w:t>General</w:t>
            </w:r>
          </w:p>
          <w:p w:rsidR="00AA4217" w:rsidRDefault="00AA4217" w:rsidP="0065102E">
            <w:pPr>
              <w:pStyle w:val="ListParagraph"/>
              <w:numPr>
                <w:ilvl w:val="0"/>
                <w:numId w:val="28"/>
              </w:numPr>
            </w:pPr>
            <w:r>
              <w:t>Media and Processes</w:t>
            </w:r>
          </w:p>
          <w:p w:rsidR="00AA4217" w:rsidRDefault="00AA4217" w:rsidP="0065102E">
            <w:pPr>
              <w:pStyle w:val="ListParagraph"/>
              <w:numPr>
                <w:ilvl w:val="0"/>
                <w:numId w:val="27"/>
              </w:numPr>
            </w:pPr>
            <w:r>
              <w:t>Historical and Theoretical Foundations of Art</w:t>
            </w:r>
          </w:p>
          <w:p w:rsidR="00AA4217" w:rsidRDefault="00AA4217" w:rsidP="0065102E">
            <w:pPr>
              <w:pStyle w:val="ListParagraph"/>
              <w:numPr>
                <w:ilvl w:val="0"/>
                <w:numId w:val="29"/>
              </w:numPr>
            </w:pPr>
            <w:r>
              <w:t>Materials and Processes in an Art Historical Context</w:t>
            </w:r>
          </w:p>
          <w:p w:rsidR="00AA4217" w:rsidRDefault="00AA4217" w:rsidP="0065102E">
            <w:pPr>
              <w:pStyle w:val="ListParagraph"/>
              <w:numPr>
                <w:ilvl w:val="0"/>
                <w:numId w:val="29"/>
              </w:numPr>
            </w:pPr>
            <w:r>
              <w:t>The Western Tradition in Art History</w:t>
            </w:r>
          </w:p>
          <w:p w:rsidR="00AA4217" w:rsidRDefault="00AA4217" w:rsidP="0065102E">
            <w:pPr>
              <w:pStyle w:val="ListParagraph"/>
              <w:numPr>
                <w:ilvl w:val="0"/>
                <w:numId w:val="29"/>
              </w:numPr>
            </w:pPr>
            <w:r>
              <w:t>Art Beyond the Western Tradition</w:t>
            </w:r>
          </w:p>
          <w:p w:rsidR="00AA4217" w:rsidRDefault="00AA4217" w:rsidP="0065102E">
            <w:pPr>
              <w:pStyle w:val="ListParagraph"/>
              <w:numPr>
                <w:ilvl w:val="0"/>
                <w:numId w:val="29"/>
              </w:numPr>
            </w:pPr>
            <w:r>
              <w:t>Responding to Art</w:t>
            </w:r>
          </w:p>
          <w:p w:rsidR="00AA4217" w:rsidRDefault="00AA4217" w:rsidP="00AA4217">
            <w:r>
              <w:t>Part B:  Constructed-Response Questions</w:t>
            </w:r>
          </w:p>
          <w:p w:rsidR="00AA4217" w:rsidRDefault="00AA4217" w:rsidP="0065102E">
            <w:pPr>
              <w:pStyle w:val="ListParagraph"/>
              <w:numPr>
                <w:ilvl w:val="0"/>
                <w:numId w:val="27"/>
              </w:numPr>
            </w:pPr>
            <w:r>
              <w:t>Art Analysis</w:t>
            </w:r>
          </w:p>
          <w:p w:rsidR="00AA4217" w:rsidRDefault="00AA4217" w:rsidP="0065102E">
            <w:pPr>
              <w:pStyle w:val="ListParagraph"/>
              <w:numPr>
                <w:ilvl w:val="0"/>
                <w:numId w:val="30"/>
              </w:numPr>
            </w:pPr>
            <w:r>
              <w:t>Hisotrical and Theoretical Foundations of Art</w:t>
            </w:r>
          </w:p>
          <w:p w:rsidR="00AA4217" w:rsidRDefault="00AA4217" w:rsidP="0065102E">
            <w:pPr>
              <w:pStyle w:val="ListParagraph"/>
              <w:numPr>
                <w:ilvl w:val="0"/>
                <w:numId w:val="30"/>
              </w:numPr>
            </w:pPr>
            <w:r>
              <w:t>Art Making</w:t>
            </w:r>
          </w:p>
          <w:p w:rsidR="00C14614" w:rsidRDefault="00C14614" w:rsidP="009533F9"/>
          <w:p w:rsidR="00C14614" w:rsidRDefault="00C14614" w:rsidP="009533F9"/>
        </w:tc>
      </w:tr>
      <w:tr w:rsidR="00C14614" w:rsidTr="009533F9">
        <w:tc>
          <w:tcPr>
            <w:tcW w:w="5000" w:type="pct"/>
          </w:tcPr>
          <w:p w:rsidR="00C14614" w:rsidRDefault="00C14614" w:rsidP="009533F9">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Pr="00D245FB" w:rsidRDefault="00D245FB" w:rsidP="009533F9">
            <w:r w:rsidRPr="00D245FB">
              <w:t>There has only been 1 candidate in this program in the last five academic years.  This candidate was in the 2013-2014 cohort and scored a 166 on the Art Content Exam (5153).  That  was above the passing cut score of 161.</w:t>
            </w:r>
            <w:r>
              <w:t xml:space="preserve">  There is really no way to generalize this data to an existing cohort.</w:t>
            </w:r>
          </w:p>
          <w:p w:rsidR="00C14614" w:rsidRPr="0058263D" w:rsidRDefault="00C14614" w:rsidP="009533F9">
            <w:pPr>
              <w:rPr>
                <w:b/>
              </w:rPr>
            </w:pPr>
          </w:p>
        </w:tc>
      </w:tr>
      <w:tr w:rsidR="00C14614" w:rsidTr="009533F9">
        <w:tc>
          <w:tcPr>
            <w:tcW w:w="5000" w:type="pct"/>
          </w:tcPr>
          <w:p w:rsidR="00C14614" w:rsidRDefault="00C14614" w:rsidP="009533F9">
            <w:r w:rsidRPr="0058263D">
              <w:rPr>
                <w:b/>
              </w:rPr>
              <w:t>Provide a link to the assessment scoring guide or rubric</w:t>
            </w:r>
            <w:r>
              <w:rPr>
                <w:b/>
              </w:rPr>
              <w:t xml:space="preserve">. </w:t>
            </w:r>
            <w:r w:rsidRPr="000E1439">
              <w:t>(Not required for Praxis</w:t>
            </w:r>
            <w:r>
              <w:t xml:space="preserve"> II</w:t>
            </w:r>
            <w:r w:rsidRPr="000E1439">
              <w:t>)</w:t>
            </w:r>
          </w:p>
          <w:p w:rsidR="00C14614" w:rsidRDefault="00D245FB" w:rsidP="00D245FB">
            <w:r>
              <w:t>N/A</w:t>
            </w:r>
          </w:p>
        </w:tc>
      </w:tr>
      <w:tr w:rsidR="00C14614" w:rsidTr="009533F9">
        <w:tc>
          <w:tcPr>
            <w:tcW w:w="5000" w:type="pct"/>
          </w:tcPr>
          <w:p w:rsidR="00C14614" w:rsidRDefault="00C14614" w:rsidP="009533F9">
            <w:pPr>
              <w:rPr>
                <w:b/>
              </w:rPr>
            </w:pPr>
            <w:r>
              <w:rPr>
                <w:b/>
              </w:rPr>
              <w:t xml:space="preserve">Discuss how the reliability and validity of this assessment has been established and supported.  </w:t>
            </w:r>
          </w:p>
          <w:p w:rsidR="00D245FB" w:rsidRPr="00311673" w:rsidRDefault="00D245FB" w:rsidP="00D245FB">
            <w:r w:rsidRPr="00311673">
              <w:t xml:space="preserve">The Praxis subject assessment is the state mandated assessment for content knowledge in this program. The Praxis II tests are used to assess candidates’ content knowledge.  </w:t>
            </w:r>
          </w:p>
          <w:p w:rsidR="00C14614" w:rsidRPr="00D245FB" w:rsidRDefault="00AE6911" w:rsidP="009533F9">
            <w:hyperlink r:id="rId12" w:history="1">
              <w:r w:rsidR="00D245FB" w:rsidRPr="00AE6911">
                <w:rPr>
                  <w:rStyle w:val="Hyperlink"/>
                </w:rPr>
                <w:t>See PRAXIS Technical Guide</w:t>
              </w:r>
            </w:hyperlink>
            <w:bookmarkStart w:id="0" w:name="_GoBack"/>
            <w:bookmarkEnd w:id="0"/>
          </w:p>
          <w:p w:rsidR="00C14614" w:rsidRPr="00D245FB" w:rsidRDefault="00C14614" w:rsidP="009533F9">
            <w:pPr>
              <w:rPr>
                <w:color w:val="00B050"/>
                <w:sz w:val="20"/>
                <w:szCs w:val="20"/>
              </w:rPr>
            </w:pPr>
          </w:p>
        </w:tc>
      </w:tr>
    </w:tbl>
    <w:p w:rsidR="00C14614" w:rsidRDefault="00C14614" w:rsidP="00954C1F">
      <w:pPr>
        <w:pStyle w:val="Heading1"/>
      </w:pPr>
    </w:p>
    <w:tbl>
      <w:tblPr>
        <w:tblW w:w="4856" w:type="pct"/>
        <w:tblInd w:w="108" w:type="dxa"/>
        <w:tblLook w:val="04A0" w:firstRow="1" w:lastRow="0" w:firstColumn="1" w:lastColumn="0" w:noHBand="0" w:noVBand="1"/>
      </w:tblPr>
      <w:tblGrid>
        <w:gridCol w:w="9510"/>
      </w:tblGrid>
      <w:tr w:rsidR="00C14614" w:rsidRPr="000E1439" w:rsidTr="009533F9">
        <w:trPr>
          <w:trHeight w:val="405"/>
        </w:trPr>
        <w:tc>
          <w:tcPr>
            <w:tcW w:w="5000" w:type="pct"/>
            <w:shd w:val="clear" w:color="auto" w:fill="auto"/>
          </w:tcPr>
          <w:p w:rsidR="00C14614" w:rsidRPr="00197437" w:rsidRDefault="00C14614" w:rsidP="009533F9">
            <w:pPr>
              <w:rPr>
                <w:b/>
              </w:rPr>
            </w:pPr>
            <w:r w:rsidRPr="00197437">
              <w:rPr>
                <w:b/>
              </w:rPr>
              <w:t xml:space="preserve">Assessment </w:t>
            </w:r>
            <w:r>
              <w:rPr>
                <w:b/>
              </w:rPr>
              <w:t xml:space="preserve">#2 </w:t>
            </w:r>
            <w:r w:rsidRPr="00197437">
              <w:rPr>
                <w:b/>
              </w:rPr>
              <w:t>Title:</w:t>
            </w:r>
            <w:r>
              <w:rPr>
                <w:b/>
              </w:rPr>
              <w:t xml:space="preserve">  </w:t>
            </w:r>
            <w:r w:rsidR="00947D39" w:rsidRPr="00947D39">
              <w:rPr>
                <w:b/>
                <w:highlight w:val="yellow"/>
              </w:rPr>
              <w:t xml:space="preserve">CAP 4 </w:t>
            </w:r>
            <w:r w:rsidRPr="00947D39">
              <w:rPr>
                <w:b/>
                <w:highlight w:val="yellow"/>
              </w:rPr>
              <w:t>GPA</w:t>
            </w:r>
          </w:p>
          <w:p w:rsidR="00C14614" w:rsidRPr="000E1439" w:rsidRDefault="00C14614" w:rsidP="00944512">
            <w:pPr>
              <w:rPr>
                <w:color w:val="00B050"/>
              </w:rPr>
            </w:pPr>
          </w:p>
        </w:tc>
      </w:tr>
      <w:tr w:rsidR="00C14614" w:rsidTr="009533F9">
        <w:trPr>
          <w:trHeight w:val="405"/>
        </w:trPr>
        <w:tc>
          <w:tcPr>
            <w:tcW w:w="5000" w:type="pct"/>
            <w:shd w:val="clear" w:color="auto" w:fill="auto"/>
          </w:tcPr>
          <w:p w:rsidR="00C14614" w:rsidRPr="00197437" w:rsidRDefault="00C14614" w:rsidP="00944512">
            <w:pPr>
              <w:spacing w:after="0" w:line="240" w:lineRule="auto"/>
              <w:rPr>
                <w:b/>
              </w:rPr>
            </w:pPr>
            <w:r w:rsidRPr="00197437">
              <w:rPr>
                <w:b/>
              </w:rPr>
              <w:t>Assessment description:</w:t>
            </w:r>
          </w:p>
          <w:p w:rsidR="00944512" w:rsidRPr="00944512" w:rsidRDefault="00944512" w:rsidP="00944512">
            <w:pPr>
              <w:spacing w:after="0" w:line="240" w:lineRule="auto"/>
              <w:rPr>
                <w:rFonts w:cstheme="minorHAnsi"/>
              </w:rPr>
            </w:pPr>
            <w:r w:rsidRPr="00944512">
              <w:rPr>
                <w:rFonts w:cstheme="minorHAnsi"/>
              </w:rPr>
              <w:t xml:space="preserve">Candidate GPA is utilized at all CAPs including CAP 7, program completion in order to demonstrate that the candidate has completed program experiences at a sufficient level to practice effectively as a beginning teacher. Grades are routinely used at all levels in education and are accepted predictors of future performance (Soh, 2011; Jones, J., McDonald, C., Maddox, A., &amp; McDonald, S., 2011; Harrell, P., Harris, M., &amp; Jackson, J., 2009).  </w:t>
            </w:r>
          </w:p>
          <w:p w:rsidR="00944512" w:rsidRPr="00944512" w:rsidRDefault="00944512" w:rsidP="00944512">
            <w:pPr>
              <w:spacing w:after="0" w:line="240" w:lineRule="auto"/>
              <w:rPr>
                <w:rFonts w:cstheme="minorHAnsi"/>
              </w:rPr>
            </w:pPr>
            <w:r w:rsidRPr="0094451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944512" w:rsidRPr="00944512" w:rsidRDefault="00944512" w:rsidP="00944512">
            <w:pPr>
              <w:spacing w:after="0" w:line="240" w:lineRule="auto"/>
              <w:rPr>
                <w:rFonts w:cstheme="minorHAnsi"/>
              </w:rPr>
            </w:pPr>
            <w:r w:rsidRPr="0094451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rsidR="00944512" w:rsidRPr="00944512" w:rsidRDefault="00944512" w:rsidP="00944512">
            <w:pPr>
              <w:spacing w:after="0" w:line="240" w:lineRule="auto"/>
              <w:rPr>
                <w:rFonts w:cstheme="minorHAnsi"/>
              </w:rPr>
            </w:pPr>
          </w:p>
          <w:p w:rsidR="00944512" w:rsidRPr="00944512" w:rsidRDefault="00944512" w:rsidP="00944512">
            <w:pPr>
              <w:shd w:val="clear" w:color="auto" w:fill="D9D9D9" w:themeFill="background1" w:themeFillShade="D9"/>
              <w:spacing w:after="0" w:line="240" w:lineRule="auto"/>
              <w:rPr>
                <w:rFonts w:cstheme="minorHAnsi"/>
                <w:b/>
              </w:rPr>
            </w:pPr>
            <w:r w:rsidRPr="00944512">
              <w:rPr>
                <w:rFonts w:cstheme="minorHAnsi"/>
                <w:b/>
              </w:rPr>
              <w:t>References</w:t>
            </w:r>
          </w:p>
          <w:p w:rsidR="00944512" w:rsidRPr="00944512" w:rsidRDefault="00944512" w:rsidP="00944512">
            <w:pPr>
              <w:shd w:val="clear" w:color="auto" w:fill="D9D9D9" w:themeFill="background1" w:themeFillShade="D9"/>
              <w:spacing w:after="0" w:line="240" w:lineRule="auto"/>
              <w:rPr>
                <w:rFonts w:cstheme="minorHAnsi"/>
              </w:rPr>
            </w:pP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 xml:space="preserve">Bradley, R., Sankar, C., Clayton, H., Mbarika, V., &amp; Raju, P.  (2007).  A study on the impact of </w:t>
            </w:r>
          </w:p>
          <w:p w:rsidR="00944512" w:rsidRPr="00944512" w:rsidRDefault="00944512" w:rsidP="00944512">
            <w:pPr>
              <w:shd w:val="clear" w:color="auto" w:fill="D9D9D9" w:themeFill="background1" w:themeFillShade="D9"/>
              <w:spacing w:after="0" w:line="240" w:lineRule="auto"/>
              <w:rPr>
                <w:rFonts w:cstheme="minorHAnsi"/>
                <w:i/>
                <w:iCs/>
              </w:rPr>
            </w:pPr>
            <w:r w:rsidRPr="00944512">
              <w:rPr>
                <w:rFonts w:cstheme="minorHAnsi"/>
              </w:rPr>
              <w:t xml:space="preserve">     GPA on perceived improvement of higher order cognitive skills.  </w:t>
            </w:r>
            <w:r w:rsidRPr="00944512">
              <w:rPr>
                <w:rFonts w:cstheme="minorHAnsi"/>
                <w:i/>
                <w:iCs/>
              </w:rPr>
              <w:t>Decision Sciences Journal</w:t>
            </w:r>
          </w:p>
          <w:p w:rsidR="00944512" w:rsidRPr="00944512" w:rsidRDefault="00944512" w:rsidP="00944512">
            <w:pPr>
              <w:shd w:val="clear" w:color="auto" w:fill="D9D9D9" w:themeFill="background1" w:themeFillShade="D9"/>
              <w:spacing w:after="0" w:line="240" w:lineRule="auto"/>
              <w:rPr>
                <w:rFonts w:cstheme="minorHAnsi"/>
                <w:i/>
                <w:iCs/>
              </w:rPr>
            </w:pPr>
            <w:r w:rsidRPr="00944512">
              <w:rPr>
                <w:rFonts w:cstheme="minorHAnsi"/>
                <w:i/>
                <w:iCs/>
              </w:rPr>
              <w:t xml:space="preserve">      of Innovative Educatio</w:t>
            </w:r>
            <w:r w:rsidRPr="00944512">
              <w:rPr>
                <w:rFonts w:cstheme="minorHAnsi"/>
              </w:rPr>
              <w:t xml:space="preserve">n, 5(1), 151-167. </w:t>
            </w:r>
          </w:p>
          <w:p w:rsidR="00944512" w:rsidRPr="00944512" w:rsidRDefault="00944512" w:rsidP="00944512">
            <w:pPr>
              <w:shd w:val="clear" w:color="auto" w:fill="D9D9D9" w:themeFill="background1" w:themeFillShade="D9"/>
              <w:spacing w:after="0" w:line="240" w:lineRule="auto"/>
              <w:rPr>
                <w:rFonts w:cstheme="minorHAnsi"/>
              </w:rPr>
            </w:pPr>
          </w:p>
          <w:p w:rsidR="00944512" w:rsidRPr="00944512" w:rsidRDefault="00944512" w:rsidP="00944512">
            <w:pPr>
              <w:shd w:val="clear" w:color="auto" w:fill="D9D9D9" w:themeFill="background1" w:themeFillShade="D9"/>
              <w:spacing w:after="0" w:line="240" w:lineRule="auto"/>
              <w:rPr>
                <w:rFonts w:cstheme="minorHAnsi"/>
                <w:i/>
                <w:iCs/>
              </w:rPr>
            </w:pPr>
            <w:r w:rsidRPr="00944512">
              <w:rPr>
                <w:rFonts w:cstheme="minorHAnsi"/>
              </w:rPr>
              <w:lastRenderedPageBreak/>
              <w:t xml:space="preserve">Dickinson, E. &amp; Adelson, J.  (2016).  Choosing among multiple achievement measures.  </w:t>
            </w:r>
            <w:r w:rsidRPr="00944512">
              <w:rPr>
                <w:rFonts w:cstheme="minorHAnsi"/>
                <w:i/>
                <w:iCs/>
              </w:rPr>
              <w:t>Journal</w:t>
            </w: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i/>
                <w:iCs/>
              </w:rPr>
              <w:t>     of Advanced Academics</w:t>
            </w:r>
            <w:r w:rsidRPr="00944512">
              <w:rPr>
                <w:rFonts w:cstheme="minorHAnsi"/>
              </w:rPr>
              <w:t>, 27(1), 4-15.</w:t>
            </w:r>
          </w:p>
          <w:p w:rsidR="00944512" w:rsidRPr="00944512" w:rsidRDefault="00944512" w:rsidP="00944512">
            <w:pPr>
              <w:shd w:val="clear" w:color="auto" w:fill="D9D9D9" w:themeFill="background1" w:themeFillShade="D9"/>
              <w:spacing w:after="0" w:line="240" w:lineRule="auto"/>
              <w:rPr>
                <w:rFonts w:cstheme="minorHAnsi"/>
              </w:rPr>
            </w:pP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Harrel, P, Harris, M., &amp; Jackson, J.  (2009).  An examination of teacher quality variables with</w:t>
            </w: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 xml:space="preserve">      passing state content tests.  </w:t>
            </w:r>
            <w:r w:rsidRPr="00944512">
              <w:rPr>
                <w:rFonts w:cstheme="minorHAnsi"/>
                <w:i/>
                <w:iCs/>
              </w:rPr>
              <w:t>Journal for the Association of for Alternative Certification</w:t>
            </w:r>
            <w:r w:rsidRPr="00944512">
              <w:rPr>
                <w:rFonts w:cstheme="minorHAnsi"/>
              </w:rPr>
              <w:t>, 4(2),</w:t>
            </w: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      18-40.</w:t>
            </w: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 xml:space="preserve">      </w:t>
            </w: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 xml:space="preserve">Jones, J., McDonald, C., Maddox, A. &amp; McDonald, S.  (2011).  Teacher candidate success </w:t>
            </w: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 xml:space="preserve">     on state mandated professional tests:  On predictive measure.  </w:t>
            </w:r>
            <w:r w:rsidRPr="00944512">
              <w:rPr>
                <w:rFonts w:cstheme="minorHAnsi"/>
                <w:i/>
                <w:iCs/>
              </w:rPr>
              <w:t>Education</w:t>
            </w:r>
            <w:r w:rsidRPr="00944512">
              <w:rPr>
                <w:rFonts w:cstheme="minorHAnsi"/>
              </w:rPr>
              <w:t>, 131(4), 90Middle School20.</w:t>
            </w:r>
          </w:p>
          <w:p w:rsidR="00944512" w:rsidRPr="00944512" w:rsidRDefault="00944512" w:rsidP="00944512">
            <w:pPr>
              <w:shd w:val="clear" w:color="auto" w:fill="D9D9D9" w:themeFill="background1" w:themeFillShade="D9"/>
              <w:spacing w:after="0" w:line="240" w:lineRule="auto"/>
              <w:rPr>
                <w:rFonts w:cstheme="minorHAnsi"/>
              </w:rPr>
            </w:pPr>
          </w:p>
          <w:p w:rsidR="00944512" w:rsidRPr="00944512" w:rsidRDefault="00944512" w:rsidP="00944512">
            <w:pPr>
              <w:shd w:val="clear" w:color="auto" w:fill="D9D9D9" w:themeFill="background1" w:themeFillShade="D9"/>
              <w:spacing w:after="0" w:line="240" w:lineRule="auto"/>
              <w:rPr>
                <w:rFonts w:cstheme="minorHAnsi"/>
                <w:i/>
                <w:iCs/>
              </w:rPr>
            </w:pPr>
            <w:r w:rsidRPr="00944512">
              <w:rPr>
                <w:rFonts w:cstheme="minorHAnsi"/>
              </w:rPr>
              <w:t xml:space="preserve">Soh, K. (2011).  Grade point average:  What’s wrong and what’s the alternative?  </w:t>
            </w:r>
            <w:r w:rsidRPr="00944512">
              <w:rPr>
                <w:rFonts w:cstheme="minorHAnsi"/>
                <w:i/>
                <w:iCs/>
              </w:rPr>
              <w:t xml:space="preserve">Journal of </w:t>
            </w: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i/>
                <w:iCs/>
              </w:rPr>
              <w:t>     Higher Education Policy and Management</w:t>
            </w:r>
            <w:r w:rsidRPr="00944512">
              <w:rPr>
                <w:rFonts w:cstheme="minorHAnsi"/>
              </w:rPr>
              <w:t>, 33(1), 27-36.</w:t>
            </w:r>
          </w:p>
          <w:p w:rsidR="00944512" w:rsidRPr="00944512" w:rsidRDefault="00944512" w:rsidP="00944512">
            <w:pPr>
              <w:spacing w:after="0" w:line="240" w:lineRule="auto"/>
              <w:rPr>
                <w:rFonts w:cstheme="minorHAnsi"/>
              </w:rPr>
            </w:pPr>
          </w:p>
          <w:p w:rsidR="00944512" w:rsidRPr="00944512" w:rsidRDefault="00944512" w:rsidP="00944512">
            <w:pPr>
              <w:spacing w:after="0" w:line="240" w:lineRule="auto"/>
              <w:rPr>
                <w:rFonts w:cstheme="minorHAnsi"/>
              </w:rPr>
            </w:pPr>
            <w:r w:rsidRPr="00944512">
              <w:rPr>
                <w:rFonts w:cstheme="minorHAnsi"/>
              </w:rPr>
              <w:t>The minimum GPA requirement to successfully exit the program is 2.75 GPA at CAP 4.  Candidates may not have any grade below a C in any education course or course for the major.</w:t>
            </w:r>
          </w:p>
          <w:p w:rsidR="00C14614" w:rsidRDefault="00C14614" w:rsidP="00944512">
            <w:pPr>
              <w:spacing w:after="0" w:line="240" w:lineRule="auto"/>
              <w:rPr>
                <w:color w:val="00B050"/>
              </w:rPr>
            </w:pPr>
          </w:p>
        </w:tc>
      </w:tr>
      <w:tr w:rsidR="00C14614" w:rsidTr="009533F9">
        <w:tc>
          <w:tcPr>
            <w:tcW w:w="5000" w:type="pct"/>
          </w:tcPr>
          <w:p w:rsidR="00C14614" w:rsidRDefault="00C14614" w:rsidP="009533F9">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944512" w:rsidRPr="00944512" w:rsidRDefault="00944512" w:rsidP="00944512">
            <w:pPr>
              <w:outlineLvl w:val="0"/>
              <w:rPr>
                <w:rFonts w:ascii="Times New Roman" w:hAnsi="Times New Roman" w:cs="Times New Roman"/>
                <w:sz w:val="24"/>
                <w:szCs w:val="24"/>
              </w:rPr>
            </w:pPr>
            <w:r w:rsidRPr="00944512">
              <w:rPr>
                <w:rFonts w:ascii="Times New Roman" w:hAnsi="Times New Roman" w:cs="Times New Roman"/>
                <w:sz w:val="24"/>
                <w:szCs w:val="24"/>
              </w:rPr>
              <w:t xml:space="preserve">GPA measures candidate achievement cumulatively on all of the components of all of the standards.  Course activities, assignments, and assessments are all linked to KTS and overall GPA documents the level of student mastery of the prescribed coursework.  Candidate GPA is utilized at CAP 7, program completion in order to demonstrate that the candidate has completed program experiences at a sufficient level to practice effectively as a Science Teacher for middle grades..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Bradley, Sankar, Clayton, Mbarika, &amp; Raju (2007) found that students with higher GPAs perceived they had increased capability of using higher order thinking skills that lead to complex abilities such as integrating and evaluating.  </w:t>
            </w:r>
          </w:p>
          <w:p w:rsidR="00944512" w:rsidRPr="00944512" w:rsidRDefault="00944512" w:rsidP="00944512">
            <w:pPr>
              <w:outlineLvl w:val="0"/>
              <w:rPr>
                <w:rFonts w:ascii="Times New Roman" w:hAnsi="Times New Roman" w:cs="Times New Roman"/>
                <w:sz w:val="24"/>
                <w:szCs w:val="24"/>
              </w:rPr>
            </w:pPr>
            <w:r w:rsidRPr="00944512">
              <w:rPr>
                <w:rFonts w:ascii="Times New Roman" w:hAnsi="Times New Roman" w:cs="Times New Roman"/>
                <w:sz w:val="24"/>
                <w:szCs w:val="24"/>
              </w:rPr>
              <w:t>The minimum GPA requirement to successfully exit the program is 3.0 GPA.  Candidates may not have any grade below a C in any course.</w:t>
            </w:r>
          </w:p>
          <w:p w:rsidR="00944512" w:rsidRPr="00944512" w:rsidRDefault="00944512" w:rsidP="00944512">
            <w:pPr>
              <w:outlineLvl w:val="0"/>
              <w:rPr>
                <w:rFonts w:ascii="Times New Roman" w:hAnsi="Times New Roman" w:cs="Times New Roman"/>
                <w:sz w:val="24"/>
                <w:szCs w:val="24"/>
              </w:rPr>
            </w:pPr>
            <w:r w:rsidRPr="00944512">
              <w:rPr>
                <w:rFonts w:ascii="Times New Roman" w:hAnsi="Times New Roman" w:cs="Times New Roman"/>
                <w:sz w:val="24"/>
                <w:szCs w:val="24"/>
              </w:rPr>
              <w:t xml:space="preserve">Bradley, R., Sankar, C., Clayton, H., Mbarika, V., &amp; Raju, P.  (2007).  A study on the impact of </w:t>
            </w:r>
          </w:p>
          <w:p w:rsidR="00944512" w:rsidRPr="00944512" w:rsidRDefault="00944512" w:rsidP="00944512">
            <w:pPr>
              <w:spacing w:after="0" w:line="240" w:lineRule="auto"/>
              <w:outlineLvl w:val="0"/>
              <w:rPr>
                <w:rFonts w:ascii="Times New Roman" w:hAnsi="Times New Roman" w:cs="Times New Roman"/>
                <w:sz w:val="24"/>
                <w:szCs w:val="24"/>
              </w:rPr>
            </w:pPr>
            <w:r w:rsidRPr="00944512">
              <w:rPr>
                <w:rFonts w:ascii="Times New Roman" w:hAnsi="Times New Roman" w:cs="Times New Roman"/>
                <w:sz w:val="24"/>
                <w:szCs w:val="24"/>
              </w:rPr>
              <w:t xml:space="preserve">     GPA on perceived improvement of higher order cognitive skills.  </w:t>
            </w:r>
            <w:r w:rsidRPr="00944512">
              <w:rPr>
                <w:rFonts w:ascii="Times New Roman" w:hAnsi="Times New Roman" w:cs="Times New Roman"/>
                <w:i/>
                <w:sz w:val="24"/>
                <w:szCs w:val="24"/>
              </w:rPr>
              <w:t>Decision Sciences Journal            of Innovative Educatio</w:t>
            </w:r>
            <w:r w:rsidRPr="00944512">
              <w:rPr>
                <w:rFonts w:ascii="Times New Roman" w:hAnsi="Times New Roman" w:cs="Times New Roman"/>
                <w:sz w:val="24"/>
                <w:szCs w:val="24"/>
              </w:rPr>
              <w:t xml:space="preserve">n, 5(1), 151-167. </w:t>
            </w:r>
          </w:p>
          <w:p w:rsidR="00944512" w:rsidRPr="00944512" w:rsidRDefault="00944512" w:rsidP="00944512">
            <w:pPr>
              <w:spacing w:after="0" w:line="240" w:lineRule="auto"/>
              <w:outlineLvl w:val="0"/>
              <w:rPr>
                <w:rFonts w:ascii="Times New Roman" w:hAnsi="Times New Roman" w:cs="Times New Roman"/>
                <w:sz w:val="24"/>
                <w:szCs w:val="24"/>
              </w:rPr>
            </w:pPr>
          </w:p>
          <w:p w:rsidR="00944512" w:rsidRPr="00944512" w:rsidRDefault="00944512" w:rsidP="00944512">
            <w:pPr>
              <w:spacing w:after="0" w:line="240" w:lineRule="auto"/>
              <w:outlineLvl w:val="0"/>
              <w:rPr>
                <w:rFonts w:ascii="Times New Roman" w:hAnsi="Times New Roman" w:cs="Times New Roman"/>
                <w:i/>
                <w:sz w:val="24"/>
                <w:szCs w:val="24"/>
              </w:rPr>
            </w:pPr>
            <w:r w:rsidRPr="00944512">
              <w:rPr>
                <w:rFonts w:ascii="Times New Roman" w:hAnsi="Times New Roman" w:cs="Times New Roman"/>
                <w:sz w:val="24"/>
                <w:szCs w:val="24"/>
              </w:rPr>
              <w:t xml:space="preserve">Dickinson, E. &amp; Adelson, J.  (2016).  Choosing among multiple achievement measures.  </w:t>
            </w:r>
            <w:r w:rsidRPr="00944512">
              <w:rPr>
                <w:rFonts w:ascii="Times New Roman" w:hAnsi="Times New Roman" w:cs="Times New Roman"/>
                <w:i/>
                <w:sz w:val="24"/>
                <w:szCs w:val="24"/>
              </w:rPr>
              <w:t>Journal</w:t>
            </w:r>
          </w:p>
          <w:p w:rsidR="00944512" w:rsidRPr="00944512" w:rsidRDefault="00944512" w:rsidP="00944512">
            <w:pPr>
              <w:spacing w:after="0" w:line="240" w:lineRule="auto"/>
              <w:outlineLvl w:val="0"/>
              <w:rPr>
                <w:rFonts w:ascii="Times New Roman" w:hAnsi="Times New Roman" w:cs="Times New Roman"/>
                <w:sz w:val="24"/>
                <w:szCs w:val="24"/>
              </w:rPr>
            </w:pPr>
            <w:r w:rsidRPr="00944512">
              <w:rPr>
                <w:rFonts w:ascii="Times New Roman" w:hAnsi="Times New Roman" w:cs="Times New Roman"/>
                <w:i/>
                <w:sz w:val="24"/>
                <w:szCs w:val="24"/>
              </w:rPr>
              <w:t xml:space="preserve">     of Advanced Academics</w:t>
            </w:r>
            <w:r w:rsidRPr="00944512">
              <w:rPr>
                <w:rFonts w:ascii="Times New Roman" w:hAnsi="Times New Roman" w:cs="Times New Roman"/>
                <w:sz w:val="24"/>
                <w:szCs w:val="24"/>
              </w:rPr>
              <w:t>, 27(1), 4-15.</w:t>
            </w:r>
          </w:p>
          <w:p w:rsidR="00944512" w:rsidRPr="00944512" w:rsidRDefault="00944512" w:rsidP="00944512">
            <w:pPr>
              <w:spacing w:after="0" w:line="240" w:lineRule="auto"/>
              <w:outlineLvl w:val="0"/>
              <w:rPr>
                <w:rFonts w:ascii="Times New Roman" w:hAnsi="Times New Roman" w:cs="Times New Roman"/>
                <w:sz w:val="24"/>
                <w:szCs w:val="24"/>
              </w:rPr>
            </w:pPr>
          </w:p>
          <w:p w:rsidR="00944512" w:rsidRPr="00944512" w:rsidRDefault="00944512" w:rsidP="00944512">
            <w:pPr>
              <w:spacing w:after="0" w:line="240" w:lineRule="auto"/>
              <w:outlineLvl w:val="0"/>
              <w:rPr>
                <w:rFonts w:ascii="Times New Roman" w:hAnsi="Times New Roman" w:cs="Times New Roman"/>
                <w:sz w:val="24"/>
                <w:szCs w:val="24"/>
              </w:rPr>
            </w:pPr>
            <w:r w:rsidRPr="00944512">
              <w:rPr>
                <w:rFonts w:ascii="Times New Roman" w:hAnsi="Times New Roman" w:cs="Times New Roman"/>
                <w:sz w:val="24"/>
                <w:szCs w:val="24"/>
              </w:rPr>
              <w:t>Harrel, P, Harris, M., &amp; Jackson, J.  (2009).  An examination of teacher quality variables with</w:t>
            </w:r>
          </w:p>
          <w:p w:rsidR="00944512" w:rsidRPr="00944512" w:rsidRDefault="00944512" w:rsidP="00944512">
            <w:pPr>
              <w:spacing w:after="0" w:line="240" w:lineRule="auto"/>
              <w:outlineLvl w:val="0"/>
              <w:rPr>
                <w:rFonts w:ascii="Times New Roman" w:hAnsi="Times New Roman" w:cs="Times New Roman"/>
                <w:sz w:val="24"/>
                <w:szCs w:val="24"/>
              </w:rPr>
            </w:pPr>
            <w:r w:rsidRPr="00944512">
              <w:rPr>
                <w:rFonts w:ascii="Times New Roman" w:hAnsi="Times New Roman" w:cs="Times New Roman"/>
                <w:sz w:val="24"/>
                <w:szCs w:val="24"/>
              </w:rPr>
              <w:t xml:space="preserve">      passing state content tests.  </w:t>
            </w:r>
            <w:r w:rsidRPr="00944512">
              <w:rPr>
                <w:rFonts w:ascii="Times New Roman" w:hAnsi="Times New Roman" w:cs="Times New Roman"/>
                <w:i/>
                <w:sz w:val="24"/>
                <w:szCs w:val="24"/>
              </w:rPr>
              <w:t>Journal for the Association of for Alternative Certification</w:t>
            </w:r>
            <w:r w:rsidRPr="00944512">
              <w:rPr>
                <w:rFonts w:ascii="Times New Roman" w:hAnsi="Times New Roman" w:cs="Times New Roman"/>
                <w:sz w:val="24"/>
                <w:szCs w:val="24"/>
              </w:rPr>
              <w:t>, 4(2),</w:t>
            </w:r>
          </w:p>
          <w:p w:rsidR="00944512" w:rsidRPr="00944512" w:rsidRDefault="00944512" w:rsidP="00944512">
            <w:pPr>
              <w:spacing w:after="0" w:line="240" w:lineRule="auto"/>
              <w:outlineLvl w:val="0"/>
              <w:rPr>
                <w:rFonts w:ascii="Times New Roman" w:hAnsi="Times New Roman" w:cs="Times New Roman"/>
                <w:sz w:val="24"/>
                <w:szCs w:val="24"/>
              </w:rPr>
            </w:pPr>
            <w:r w:rsidRPr="00944512">
              <w:rPr>
                <w:rFonts w:ascii="Times New Roman" w:hAnsi="Times New Roman" w:cs="Times New Roman"/>
                <w:sz w:val="24"/>
                <w:szCs w:val="24"/>
              </w:rPr>
              <w:t xml:space="preserve">      18-40.</w:t>
            </w:r>
          </w:p>
          <w:p w:rsidR="00944512" w:rsidRPr="00944512" w:rsidRDefault="00944512" w:rsidP="00944512">
            <w:pPr>
              <w:spacing w:after="0" w:line="240" w:lineRule="auto"/>
              <w:outlineLvl w:val="0"/>
              <w:rPr>
                <w:rFonts w:ascii="Times New Roman" w:hAnsi="Times New Roman" w:cs="Times New Roman"/>
                <w:sz w:val="24"/>
                <w:szCs w:val="24"/>
              </w:rPr>
            </w:pPr>
            <w:r w:rsidRPr="00944512">
              <w:rPr>
                <w:rFonts w:ascii="Times New Roman" w:hAnsi="Times New Roman" w:cs="Times New Roman"/>
                <w:sz w:val="24"/>
                <w:szCs w:val="24"/>
              </w:rPr>
              <w:t xml:space="preserve">      </w:t>
            </w:r>
          </w:p>
          <w:p w:rsidR="00944512" w:rsidRPr="00944512" w:rsidRDefault="00944512" w:rsidP="00944512">
            <w:pPr>
              <w:spacing w:after="0" w:line="240" w:lineRule="auto"/>
              <w:outlineLvl w:val="0"/>
              <w:rPr>
                <w:rFonts w:ascii="Times New Roman" w:hAnsi="Times New Roman" w:cs="Times New Roman"/>
                <w:sz w:val="24"/>
                <w:szCs w:val="24"/>
              </w:rPr>
            </w:pPr>
            <w:r w:rsidRPr="00944512">
              <w:rPr>
                <w:rFonts w:ascii="Times New Roman" w:hAnsi="Times New Roman" w:cs="Times New Roman"/>
                <w:sz w:val="24"/>
                <w:szCs w:val="24"/>
              </w:rPr>
              <w:t xml:space="preserve">Jones, J., McDonald, C., Maddox, A. &amp; McDonald, S.  (2011).  Teacher candidate success </w:t>
            </w:r>
          </w:p>
          <w:p w:rsidR="00944512" w:rsidRPr="00944512" w:rsidRDefault="00944512" w:rsidP="00944512">
            <w:pPr>
              <w:spacing w:after="0" w:line="240" w:lineRule="auto"/>
              <w:outlineLvl w:val="0"/>
              <w:rPr>
                <w:rFonts w:ascii="Times New Roman" w:hAnsi="Times New Roman" w:cs="Times New Roman"/>
                <w:sz w:val="24"/>
                <w:szCs w:val="24"/>
              </w:rPr>
            </w:pPr>
            <w:r w:rsidRPr="00944512">
              <w:rPr>
                <w:rFonts w:ascii="Times New Roman" w:hAnsi="Times New Roman" w:cs="Times New Roman"/>
                <w:sz w:val="24"/>
                <w:szCs w:val="24"/>
              </w:rPr>
              <w:lastRenderedPageBreak/>
              <w:t xml:space="preserve">     on state mandated professional tests:  On predictive measure.  </w:t>
            </w:r>
            <w:r w:rsidRPr="00944512">
              <w:rPr>
                <w:rFonts w:ascii="Times New Roman" w:hAnsi="Times New Roman" w:cs="Times New Roman"/>
                <w:i/>
                <w:sz w:val="24"/>
                <w:szCs w:val="24"/>
              </w:rPr>
              <w:t>Education</w:t>
            </w:r>
            <w:r w:rsidRPr="00944512">
              <w:rPr>
                <w:rFonts w:ascii="Times New Roman" w:hAnsi="Times New Roman" w:cs="Times New Roman"/>
                <w:sz w:val="24"/>
                <w:szCs w:val="24"/>
              </w:rPr>
              <w:t>, 131(4), 905-920.</w:t>
            </w:r>
          </w:p>
          <w:p w:rsidR="00944512" w:rsidRPr="00944512" w:rsidRDefault="00944512" w:rsidP="00944512">
            <w:pPr>
              <w:outlineLvl w:val="0"/>
              <w:rPr>
                <w:rFonts w:ascii="Times New Roman" w:hAnsi="Times New Roman" w:cs="Times New Roman"/>
                <w:sz w:val="24"/>
                <w:szCs w:val="24"/>
              </w:rPr>
            </w:pPr>
          </w:p>
          <w:p w:rsidR="00944512" w:rsidRPr="00944512" w:rsidRDefault="00944512" w:rsidP="00944512">
            <w:pPr>
              <w:spacing w:after="0" w:line="240" w:lineRule="auto"/>
              <w:outlineLvl w:val="0"/>
              <w:rPr>
                <w:rFonts w:ascii="Times New Roman" w:hAnsi="Times New Roman" w:cs="Times New Roman"/>
                <w:i/>
                <w:sz w:val="24"/>
                <w:szCs w:val="24"/>
              </w:rPr>
            </w:pPr>
            <w:r w:rsidRPr="00944512">
              <w:rPr>
                <w:rFonts w:ascii="Times New Roman" w:hAnsi="Times New Roman" w:cs="Times New Roman"/>
                <w:sz w:val="24"/>
                <w:szCs w:val="24"/>
              </w:rPr>
              <w:t xml:space="preserve">Soh, K. (2011).  Grade point average:  what’s wrong and what’s the alternative?  </w:t>
            </w:r>
            <w:r w:rsidRPr="00944512">
              <w:rPr>
                <w:rFonts w:ascii="Times New Roman" w:hAnsi="Times New Roman" w:cs="Times New Roman"/>
                <w:i/>
                <w:sz w:val="24"/>
                <w:szCs w:val="24"/>
              </w:rPr>
              <w:t xml:space="preserve">Journal of </w:t>
            </w:r>
          </w:p>
          <w:p w:rsidR="00944512" w:rsidRPr="00944512" w:rsidRDefault="00944512" w:rsidP="00944512">
            <w:pPr>
              <w:spacing w:after="0" w:line="240" w:lineRule="auto"/>
              <w:outlineLvl w:val="0"/>
              <w:rPr>
                <w:rFonts w:ascii="Times New Roman" w:hAnsi="Times New Roman" w:cs="Times New Roman"/>
                <w:sz w:val="24"/>
                <w:szCs w:val="24"/>
              </w:rPr>
            </w:pPr>
            <w:r w:rsidRPr="00944512">
              <w:rPr>
                <w:rFonts w:ascii="Times New Roman" w:hAnsi="Times New Roman" w:cs="Times New Roman"/>
                <w:i/>
                <w:sz w:val="24"/>
                <w:szCs w:val="24"/>
              </w:rPr>
              <w:t xml:space="preserve">     Higher Education Policy and Management</w:t>
            </w:r>
            <w:r w:rsidRPr="00944512">
              <w:rPr>
                <w:rFonts w:ascii="Times New Roman" w:hAnsi="Times New Roman" w:cs="Times New Roman"/>
                <w:sz w:val="24"/>
                <w:szCs w:val="24"/>
              </w:rPr>
              <w:t>, 33(1), 27-36.</w:t>
            </w:r>
          </w:p>
          <w:p w:rsidR="00C14614" w:rsidRDefault="00C14614" w:rsidP="009533F9"/>
        </w:tc>
      </w:tr>
      <w:tr w:rsidR="00C14614" w:rsidRPr="0058263D" w:rsidTr="009533F9">
        <w:tc>
          <w:tcPr>
            <w:tcW w:w="5000" w:type="pct"/>
          </w:tcPr>
          <w:p w:rsidR="00C14614" w:rsidRDefault="00C14614" w:rsidP="009533F9">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Pr="00944512" w:rsidRDefault="00944512" w:rsidP="009533F9">
            <w:r>
              <w:t>The candidate had an overall GPA at CAP 4 of 3.2 which is above the minimum sufficiency level required by the state.</w:t>
            </w:r>
          </w:p>
          <w:p w:rsidR="00C14614" w:rsidRPr="0058263D" w:rsidRDefault="00C14614" w:rsidP="009533F9">
            <w:pPr>
              <w:rPr>
                <w:b/>
              </w:rPr>
            </w:pPr>
          </w:p>
        </w:tc>
      </w:tr>
      <w:tr w:rsidR="00C14614" w:rsidTr="009533F9">
        <w:tc>
          <w:tcPr>
            <w:tcW w:w="5000" w:type="pct"/>
          </w:tcPr>
          <w:p w:rsidR="00C14614" w:rsidRDefault="00C14614" w:rsidP="009533F9">
            <w:pPr>
              <w:rPr>
                <w:b/>
              </w:rPr>
            </w:pPr>
            <w:r w:rsidRPr="0058263D">
              <w:rPr>
                <w:b/>
              </w:rPr>
              <w:t>Provide a link to the assessment scoring guide or rubric</w:t>
            </w:r>
            <w:r>
              <w:rPr>
                <w:b/>
              </w:rPr>
              <w:t xml:space="preserve">. </w:t>
            </w:r>
          </w:p>
          <w:p w:rsidR="00944512" w:rsidRPr="00944512" w:rsidRDefault="00944512" w:rsidP="00944512">
            <w:pPr>
              <w:rPr>
                <w:rFonts w:ascii="Times New Roman" w:hAnsi="Times New Roman"/>
                <w:sz w:val="24"/>
                <w:szCs w:val="24"/>
              </w:rPr>
            </w:pPr>
            <w:r w:rsidRPr="00944512">
              <w:rPr>
                <w:rFonts w:ascii="Times New Roman" w:hAnsi="Times New Roman"/>
                <w:b/>
                <w:sz w:val="24"/>
                <w:szCs w:val="24"/>
              </w:rPr>
              <w:t>Grading Scale:</w:t>
            </w:r>
            <w:r w:rsidRPr="00944512">
              <w:rPr>
                <w:rFonts w:ascii="Times New Roman" w:hAnsi="Times New Roman"/>
                <w:sz w:val="24"/>
                <w:szCs w:val="24"/>
              </w:rPr>
              <w:t xml:space="preserve">  A</w:t>
            </w:r>
            <w:r w:rsidRPr="00944512">
              <w:rPr>
                <w:rFonts w:ascii="Times New Roman" w:hAnsi="Times New Roman"/>
                <w:sz w:val="24"/>
                <w:szCs w:val="24"/>
              </w:rPr>
              <w:tab/>
              <w:t>90-100%</w:t>
            </w:r>
          </w:p>
          <w:p w:rsidR="00944512" w:rsidRPr="00944512" w:rsidRDefault="00944512" w:rsidP="00944512">
            <w:pPr>
              <w:rPr>
                <w:rFonts w:ascii="Times New Roman" w:hAnsi="Times New Roman"/>
                <w:sz w:val="24"/>
                <w:szCs w:val="24"/>
              </w:rPr>
            </w:pPr>
            <w:r w:rsidRPr="00944512">
              <w:rPr>
                <w:rFonts w:ascii="Times New Roman" w:hAnsi="Times New Roman"/>
                <w:sz w:val="24"/>
                <w:szCs w:val="24"/>
              </w:rPr>
              <w:tab/>
            </w:r>
            <w:r w:rsidRPr="00944512">
              <w:rPr>
                <w:rFonts w:ascii="Times New Roman" w:hAnsi="Times New Roman"/>
                <w:sz w:val="24"/>
                <w:szCs w:val="24"/>
              </w:rPr>
              <w:tab/>
              <w:t xml:space="preserve">    B</w:t>
            </w:r>
            <w:r w:rsidRPr="00944512">
              <w:rPr>
                <w:rFonts w:ascii="Times New Roman" w:hAnsi="Times New Roman"/>
                <w:sz w:val="24"/>
                <w:szCs w:val="24"/>
              </w:rPr>
              <w:tab/>
              <w:t>80-89%</w:t>
            </w:r>
          </w:p>
          <w:p w:rsidR="00944512" w:rsidRPr="00944512" w:rsidRDefault="00944512" w:rsidP="00944512">
            <w:pPr>
              <w:rPr>
                <w:rFonts w:ascii="Times New Roman" w:hAnsi="Times New Roman"/>
                <w:sz w:val="24"/>
                <w:szCs w:val="24"/>
              </w:rPr>
            </w:pPr>
            <w:r w:rsidRPr="00944512">
              <w:rPr>
                <w:rFonts w:ascii="Times New Roman" w:hAnsi="Times New Roman"/>
                <w:sz w:val="24"/>
                <w:szCs w:val="24"/>
              </w:rPr>
              <w:tab/>
            </w:r>
            <w:r w:rsidRPr="00944512">
              <w:rPr>
                <w:rFonts w:ascii="Times New Roman" w:hAnsi="Times New Roman"/>
                <w:sz w:val="24"/>
                <w:szCs w:val="24"/>
              </w:rPr>
              <w:tab/>
              <w:t xml:space="preserve">    C</w:t>
            </w:r>
            <w:r w:rsidRPr="00944512">
              <w:rPr>
                <w:rFonts w:ascii="Times New Roman" w:hAnsi="Times New Roman"/>
                <w:sz w:val="24"/>
                <w:szCs w:val="24"/>
              </w:rPr>
              <w:tab/>
              <w:t>70-79%</w:t>
            </w:r>
          </w:p>
          <w:p w:rsidR="00944512" w:rsidRPr="00944512" w:rsidRDefault="00944512" w:rsidP="00944512">
            <w:pPr>
              <w:rPr>
                <w:rFonts w:ascii="Times New Roman" w:hAnsi="Times New Roman"/>
                <w:sz w:val="24"/>
                <w:szCs w:val="24"/>
              </w:rPr>
            </w:pPr>
            <w:r w:rsidRPr="00944512">
              <w:rPr>
                <w:rFonts w:ascii="Times New Roman" w:hAnsi="Times New Roman"/>
                <w:sz w:val="24"/>
                <w:szCs w:val="24"/>
              </w:rPr>
              <w:tab/>
            </w:r>
            <w:r w:rsidRPr="00944512">
              <w:rPr>
                <w:rFonts w:ascii="Times New Roman" w:hAnsi="Times New Roman"/>
                <w:sz w:val="24"/>
                <w:szCs w:val="24"/>
              </w:rPr>
              <w:tab/>
              <w:t xml:space="preserve">    D</w:t>
            </w:r>
            <w:r w:rsidRPr="00944512">
              <w:rPr>
                <w:rFonts w:ascii="Times New Roman" w:hAnsi="Times New Roman"/>
                <w:sz w:val="24"/>
                <w:szCs w:val="24"/>
              </w:rPr>
              <w:tab/>
              <w:t>60-69%</w:t>
            </w:r>
          </w:p>
          <w:p w:rsidR="00944512" w:rsidRPr="00944512" w:rsidRDefault="00944512" w:rsidP="00944512">
            <w:pPr>
              <w:rPr>
                <w:rFonts w:ascii="Times New Roman" w:hAnsi="Times New Roman"/>
                <w:sz w:val="24"/>
                <w:szCs w:val="24"/>
              </w:rPr>
            </w:pPr>
            <w:r w:rsidRPr="00944512">
              <w:rPr>
                <w:rFonts w:ascii="Times New Roman" w:hAnsi="Times New Roman"/>
                <w:sz w:val="24"/>
                <w:szCs w:val="24"/>
              </w:rPr>
              <w:tab/>
            </w:r>
            <w:r w:rsidRPr="00944512">
              <w:rPr>
                <w:rFonts w:ascii="Times New Roman" w:hAnsi="Times New Roman"/>
                <w:sz w:val="24"/>
                <w:szCs w:val="24"/>
              </w:rPr>
              <w:tab/>
              <w:t xml:space="preserve">    F </w:t>
            </w:r>
            <w:r w:rsidRPr="00944512">
              <w:rPr>
                <w:rFonts w:ascii="Times New Roman" w:hAnsi="Times New Roman"/>
                <w:sz w:val="24"/>
                <w:szCs w:val="24"/>
              </w:rPr>
              <w:tab/>
              <w:t>0-59%</w:t>
            </w:r>
          </w:p>
          <w:p w:rsidR="00C14614" w:rsidRDefault="00C14614" w:rsidP="009533F9"/>
        </w:tc>
      </w:tr>
      <w:tr w:rsidR="00C14614" w:rsidRPr="0058263D" w:rsidTr="009533F9">
        <w:tc>
          <w:tcPr>
            <w:tcW w:w="5000" w:type="pct"/>
          </w:tcPr>
          <w:p w:rsidR="00C14614" w:rsidRDefault="00C14614" w:rsidP="009533F9">
            <w:pPr>
              <w:rPr>
                <w:b/>
              </w:rPr>
            </w:pPr>
            <w:r>
              <w:rPr>
                <w:b/>
              </w:rPr>
              <w:t xml:space="preserve">Discuss how the reliability and validity of this assessment has been established and supported.  </w:t>
            </w:r>
          </w:p>
          <w:p w:rsidR="00944512" w:rsidRPr="00944512" w:rsidRDefault="00944512" w:rsidP="00944512">
            <w:pPr>
              <w:rPr>
                <w:rFonts w:cstheme="minorHAnsi"/>
              </w:rPr>
            </w:pPr>
            <w:r w:rsidRPr="00944512">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944512" w:rsidRPr="00944512" w:rsidRDefault="00944512" w:rsidP="00944512">
            <w:pPr>
              <w:rPr>
                <w:rFonts w:cstheme="minorHAnsi"/>
              </w:rPr>
            </w:pP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References:</w:t>
            </w: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 xml:space="preserve">Bacon, D. &amp; Bean, B.  (2006).  GPA in research studies:  An invaluable but neglected opportunity.  </w:t>
            </w: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      </w:t>
            </w:r>
            <w:r w:rsidRPr="00944512">
              <w:rPr>
                <w:rFonts w:cstheme="minorHAnsi"/>
                <w:i/>
                <w:iCs/>
              </w:rPr>
              <w:t>Journal of Marketing Education</w:t>
            </w:r>
            <w:r w:rsidRPr="00944512">
              <w:rPr>
                <w:rFonts w:cstheme="minorHAnsi"/>
              </w:rPr>
              <w:t>, 28(1), 35-42.</w:t>
            </w:r>
          </w:p>
          <w:p w:rsidR="00944512" w:rsidRPr="00944512" w:rsidRDefault="00944512" w:rsidP="00944512">
            <w:pPr>
              <w:shd w:val="clear" w:color="auto" w:fill="D9D9D9" w:themeFill="background1" w:themeFillShade="D9"/>
              <w:spacing w:after="0" w:line="240" w:lineRule="auto"/>
              <w:rPr>
                <w:rFonts w:cstheme="minorHAnsi"/>
              </w:rPr>
            </w:pP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lastRenderedPageBreak/>
              <w:t xml:space="preserve">Herrera, C. &amp; Blair, J.  (2015).  Predicting success in nursing programs.  </w:t>
            </w:r>
            <w:r w:rsidRPr="00944512">
              <w:rPr>
                <w:rFonts w:cstheme="minorHAnsi"/>
                <w:i/>
                <w:iCs/>
              </w:rPr>
              <w:t>Research in Higher Education</w:t>
            </w:r>
            <w:r w:rsidRPr="00944512">
              <w:rPr>
                <w:rFonts w:cstheme="minorHAnsi"/>
              </w:rPr>
              <w:t xml:space="preserve">, </w:t>
            </w: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     28, 1-8.</w:t>
            </w:r>
          </w:p>
          <w:p w:rsidR="00944512" w:rsidRPr="00944512" w:rsidRDefault="00944512" w:rsidP="00944512">
            <w:pPr>
              <w:shd w:val="clear" w:color="auto" w:fill="D9D9D9" w:themeFill="background1" w:themeFillShade="D9"/>
              <w:spacing w:after="0" w:line="240" w:lineRule="auto"/>
              <w:rPr>
                <w:rFonts w:cstheme="minorHAnsi"/>
              </w:rPr>
            </w:pP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Love, B., Holter, J., &amp; Krall, J.  (1982).  Validity of grade point average as a predictor of student success.</w:t>
            </w: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 xml:space="preserve">     </w:t>
            </w:r>
            <w:r w:rsidRPr="00944512">
              <w:rPr>
                <w:rFonts w:cstheme="minorHAnsi"/>
                <w:i/>
                <w:iCs/>
              </w:rPr>
              <w:t>Laboratory Medicine</w:t>
            </w:r>
            <w:r w:rsidRPr="00944512">
              <w:rPr>
                <w:rFonts w:cstheme="minorHAnsi"/>
              </w:rPr>
              <w:t>, 13(3), 186-194.</w:t>
            </w:r>
          </w:p>
          <w:p w:rsidR="00944512" w:rsidRPr="00944512" w:rsidRDefault="00944512" w:rsidP="00944512">
            <w:pPr>
              <w:shd w:val="clear" w:color="auto" w:fill="D9D9D9" w:themeFill="background1" w:themeFillShade="D9"/>
              <w:spacing w:after="0" w:line="240" w:lineRule="auto"/>
              <w:rPr>
                <w:rFonts w:cstheme="minorHAnsi"/>
              </w:rPr>
            </w:pP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 xml:space="preserve">National Education Association.  (n.d.).  Indicators of future success:  GPA and noncognitive skills.  </w:t>
            </w: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 xml:space="preserve">     Retrieved from: </w:t>
            </w:r>
            <w:hyperlink r:id="rId13" w:history="1">
              <w:r w:rsidRPr="00944512">
                <w:rPr>
                  <w:rFonts w:cstheme="minorHAnsi"/>
                  <w:color w:val="0000FF" w:themeColor="hyperlink"/>
                  <w:u w:val="single"/>
                </w:rPr>
                <w:t>https://www.nea.org/assets/docs/Indicators_of_Success-BGH_ac5-final.pdf</w:t>
              </w:r>
            </w:hyperlink>
            <w:r w:rsidRPr="00944512">
              <w:rPr>
                <w:rFonts w:cstheme="minorHAnsi"/>
              </w:rPr>
              <w:t>.</w:t>
            </w:r>
          </w:p>
          <w:p w:rsidR="00944512" w:rsidRPr="00944512" w:rsidRDefault="00944512" w:rsidP="00944512">
            <w:pPr>
              <w:shd w:val="clear" w:color="auto" w:fill="D9D9D9" w:themeFill="background1" w:themeFillShade="D9"/>
              <w:spacing w:after="0" w:line="240" w:lineRule="auto"/>
              <w:rPr>
                <w:rFonts w:cstheme="minorHAnsi"/>
              </w:rPr>
            </w:pPr>
          </w:p>
          <w:p w:rsidR="00944512" w:rsidRPr="00944512" w:rsidRDefault="00944512" w:rsidP="00944512">
            <w:pPr>
              <w:shd w:val="clear" w:color="auto" w:fill="D9D9D9" w:themeFill="background1" w:themeFillShade="D9"/>
              <w:spacing w:after="0" w:line="240" w:lineRule="auto"/>
              <w:rPr>
                <w:rFonts w:cstheme="minorHAnsi"/>
              </w:rPr>
            </w:pPr>
            <w:r w:rsidRPr="00944512">
              <w:rPr>
                <w:rFonts w:cstheme="minorHAnsi"/>
              </w:rPr>
              <w:t xml:space="preserve">New Jersey State Board of Education.  (2007).  </w:t>
            </w:r>
            <w:r w:rsidRPr="00944512">
              <w:rPr>
                <w:rFonts w:cstheme="minorHAnsi"/>
                <w:i/>
                <w:iCs/>
              </w:rPr>
              <w:t>Summary of Grade Point Average Research</w:t>
            </w:r>
            <w:r w:rsidRPr="00944512">
              <w:rPr>
                <w:rFonts w:cstheme="minorHAnsi"/>
              </w:rPr>
              <w:t>.  Retrieved</w:t>
            </w:r>
          </w:p>
          <w:p w:rsidR="00944512" w:rsidRPr="00944512" w:rsidRDefault="00944512" w:rsidP="00944512">
            <w:pPr>
              <w:shd w:val="clear" w:color="auto" w:fill="D9D9D9" w:themeFill="background1" w:themeFillShade="D9"/>
              <w:spacing w:after="0" w:line="240" w:lineRule="auto"/>
              <w:rPr>
                <w:color w:val="00B050"/>
              </w:rPr>
            </w:pPr>
            <w:r w:rsidRPr="00944512">
              <w:rPr>
                <w:rFonts w:cstheme="minorHAnsi"/>
                <w:shd w:val="clear" w:color="auto" w:fill="D9D9D9" w:themeFill="background1" w:themeFillShade="D9"/>
              </w:rPr>
              <w:t xml:space="preserve">      From:   </w:t>
            </w:r>
            <w:hyperlink r:id="rId14" w:history="1">
              <w:r w:rsidRPr="00944512">
                <w:rPr>
                  <w:rFonts w:cstheme="minorHAnsi"/>
                  <w:i/>
                  <w:iCs/>
                  <w:color w:val="0000FF" w:themeColor="hyperlink"/>
                  <w:u w:val="single"/>
                  <w:shd w:val="clear" w:color="auto" w:fill="D9D9D9" w:themeFill="background1" w:themeFillShade="D9"/>
                  <w:lang w:val="en"/>
                </w:rPr>
                <w:t>www.state.nj.us/education/sboe/meetings/2007/.../GPA%20research%20discussion.doc</w:t>
              </w:r>
            </w:hyperlink>
          </w:p>
          <w:p w:rsidR="00C14614" w:rsidRPr="0058263D" w:rsidRDefault="00C14614" w:rsidP="009533F9">
            <w:pPr>
              <w:rPr>
                <w:b/>
                <w:i/>
                <w:color w:val="00B050"/>
                <w:sz w:val="20"/>
                <w:szCs w:val="20"/>
              </w:rPr>
            </w:pPr>
          </w:p>
        </w:tc>
      </w:tr>
      <w:tr w:rsidR="00947D39" w:rsidRPr="000E1439" w:rsidTr="009533F9">
        <w:trPr>
          <w:trHeight w:val="405"/>
        </w:trPr>
        <w:tc>
          <w:tcPr>
            <w:tcW w:w="5000" w:type="pct"/>
            <w:shd w:val="clear" w:color="auto" w:fill="auto"/>
          </w:tcPr>
          <w:p w:rsidR="00947D39" w:rsidRPr="00197437" w:rsidRDefault="00944512" w:rsidP="009533F9">
            <w:pPr>
              <w:rPr>
                <w:b/>
              </w:rPr>
            </w:pPr>
            <w:r>
              <w:rPr>
                <w:b/>
              </w:rPr>
              <w:lastRenderedPageBreak/>
              <w:t>A</w:t>
            </w:r>
            <w:r w:rsidR="00947D39" w:rsidRPr="00197437">
              <w:rPr>
                <w:b/>
              </w:rPr>
              <w:t xml:space="preserve">ssessment </w:t>
            </w:r>
            <w:r w:rsidR="00947D39">
              <w:rPr>
                <w:b/>
              </w:rPr>
              <w:t xml:space="preserve">#3 </w:t>
            </w:r>
            <w:r w:rsidR="00947D39" w:rsidRPr="00197437">
              <w:rPr>
                <w:b/>
              </w:rPr>
              <w:t>Title:</w:t>
            </w:r>
            <w:r w:rsidR="00947D39">
              <w:rPr>
                <w:b/>
              </w:rPr>
              <w:t xml:space="preserve"> </w:t>
            </w:r>
            <w:r w:rsidR="00947D39" w:rsidRPr="001331D1">
              <w:rPr>
                <w:b/>
                <w:highlight w:val="yellow"/>
              </w:rPr>
              <w:t xml:space="preserve">Praxis </w:t>
            </w:r>
            <w:r w:rsidR="00947D39">
              <w:rPr>
                <w:b/>
                <w:highlight w:val="yellow"/>
              </w:rPr>
              <w:t>PLT</w:t>
            </w:r>
            <w:r w:rsidR="00947D39" w:rsidRPr="001331D1">
              <w:rPr>
                <w:b/>
                <w:highlight w:val="yellow"/>
              </w:rPr>
              <w:t xml:space="preserve"> Exam</w:t>
            </w:r>
          </w:p>
          <w:p w:rsidR="00944512" w:rsidRPr="00944512" w:rsidRDefault="00944512" w:rsidP="00944512">
            <w:pPr>
              <w:rPr>
                <w:b/>
              </w:rPr>
            </w:pPr>
            <w:r w:rsidRPr="00944512">
              <w:rPr>
                <w:b/>
                <w:highlight w:val="yellow"/>
              </w:rPr>
              <w:t>Praxis PLT Exam</w:t>
            </w:r>
            <w:r w:rsidRPr="00944512">
              <w:rPr>
                <w:b/>
              </w:rPr>
              <w:t xml:space="preserve"> for Grades K-6 or PRAXIS PLT for Grades 5-9 or PRAXIS PLT for Grades 7-12</w:t>
            </w:r>
          </w:p>
          <w:p w:rsidR="00947D39" w:rsidRPr="000E1439" w:rsidRDefault="00947D39" w:rsidP="009533F9">
            <w:pPr>
              <w:rPr>
                <w:color w:val="00B050"/>
              </w:rPr>
            </w:pPr>
          </w:p>
        </w:tc>
      </w:tr>
      <w:tr w:rsidR="00947D39" w:rsidTr="009533F9">
        <w:trPr>
          <w:trHeight w:val="405"/>
        </w:trPr>
        <w:tc>
          <w:tcPr>
            <w:tcW w:w="5000" w:type="pct"/>
            <w:shd w:val="clear" w:color="auto" w:fill="auto"/>
          </w:tcPr>
          <w:p w:rsidR="00947D39" w:rsidRPr="00197437" w:rsidRDefault="00947D39" w:rsidP="009533F9">
            <w:pPr>
              <w:rPr>
                <w:b/>
              </w:rPr>
            </w:pPr>
            <w:r w:rsidRPr="00197437">
              <w:rPr>
                <w:b/>
              </w:rPr>
              <w:t>Assessment description:</w:t>
            </w:r>
          </w:p>
          <w:p w:rsidR="0083459D" w:rsidRPr="0083459D" w:rsidRDefault="0083459D" w:rsidP="0083459D">
            <w:r w:rsidRPr="0083459D">
              <w:t xml:space="preserve">The </w:t>
            </w:r>
            <w:r w:rsidRPr="0083459D">
              <w:rPr>
                <w:i/>
              </w:rPr>
              <w:t xml:space="preserve">Study Companion for the PRAXIS Principles of Learning and Teaching </w:t>
            </w:r>
            <w:r w:rsidRPr="0083459D">
              <w:t>describes the assessment as follows:</w:t>
            </w:r>
          </w:p>
          <w:p w:rsidR="00947D39" w:rsidRDefault="0083459D" w:rsidP="0083459D">
            <w:pPr>
              <w:rPr>
                <w:color w:val="00B050"/>
              </w:rPr>
            </w:pPr>
            <w:r w:rsidRPr="0083459D">
              <w:t>The purpose of this test is to assess a new teacher’s knowledge and understanding of educational practices, foundational to beginning a career as a professional educator.  The test content assesses key indicators of the beginning educator’s knowledge of topics such as human development, learning processes, instructional processes, diverse learners, educational psychology, and professional issues.  Examinees taking Principles of Learning and Teaching (PLT) will typically have completed or will have nearly completed an undergraduate education program.  Each test includes questions that apply specifically to the stated grade range of the test as well as some that are universal to all grade levels</w:t>
            </w:r>
          </w:p>
        </w:tc>
      </w:tr>
      <w:tr w:rsidR="00C14614" w:rsidTr="009533F9">
        <w:tc>
          <w:tcPr>
            <w:tcW w:w="5000" w:type="pct"/>
          </w:tcPr>
          <w:p w:rsidR="00C14614" w:rsidRDefault="00C14614" w:rsidP="009533F9">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83459D" w:rsidRPr="0083459D" w:rsidRDefault="0083459D" w:rsidP="0083459D">
            <w:r w:rsidRPr="0083459D">
              <w:t>All KTS relate in some way to human development, learning processes, instructional processes, diverse learners and/or educational psychology.  The PRAXIS PLT measures proficiency with each KTS and corresponding components.</w:t>
            </w:r>
          </w:p>
          <w:p w:rsidR="00C14614" w:rsidRDefault="00C14614" w:rsidP="009533F9"/>
        </w:tc>
      </w:tr>
      <w:tr w:rsidR="00C14614" w:rsidRPr="0058263D" w:rsidTr="009533F9">
        <w:tc>
          <w:tcPr>
            <w:tcW w:w="5000" w:type="pct"/>
          </w:tcPr>
          <w:p w:rsidR="00C14614" w:rsidRDefault="00C14614" w:rsidP="009533F9">
            <w:r>
              <w:rPr>
                <w:b/>
              </w:rPr>
              <w:t xml:space="preserve">Discuss the data analysis for this assessment:  </w:t>
            </w:r>
            <w:r w:rsidR="0083459D" w:rsidRPr="00D245FB">
              <w:t xml:space="preserve">There has only been 1 candidate in this program in the last five academic years.  This candidate was in the 2013-2014 cohort </w:t>
            </w:r>
            <w:r w:rsidR="0083459D">
              <w:t>and scored a 171 on the Principles of Learning and Teaching 5-9.  The cut score established for this assessment is a 160.  There is no way to generalize this data to an existing cohort.</w:t>
            </w:r>
          </w:p>
          <w:p w:rsidR="00C14614" w:rsidRPr="0058263D" w:rsidRDefault="00C14614" w:rsidP="009533F9">
            <w:pPr>
              <w:rPr>
                <w:b/>
              </w:rPr>
            </w:pPr>
          </w:p>
        </w:tc>
      </w:tr>
      <w:tr w:rsidR="00C14614" w:rsidTr="009533F9">
        <w:tc>
          <w:tcPr>
            <w:tcW w:w="5000" w:type="pct"/>
          </w:tcPr>
          <w:p w:rsidR="00C14614" w:rsidRDefault="00C14614" w:rsidP="009533F9">
            <w:r w:rsidRPr="0058263D">
              <w:rPr>
                <w:b/>
              </w:rPr>
              <w:t>Provide a link to the assessment scoring guide or rubric</w:t>
            </w:r>
            <w:r>
              <w:rPr>
                <w:b/>
              </w:rPr>
              <w:t xml:space="preserve">. </w:t>
            </w:r>
            <w:r w:rsidRPr="000E1439">
              <w:t>(Not required for Praxis</w:t>
            </w:r>
            <w:r>
              <w:t xml:space="preserve"> II</w:t>
            </w:r>
            <w:r w:rsidRPr="000E1439">
              <w:t>)</w:t>
            </w:r>
          </w:p>
          <w:p w:rsidR="00C14614" w:rsidRDefault="00C14614" w:rsidP="009533F9">
            <w:pPr>
              <w:rPr>
                <w:color w:val="00B050"/>
              </w:rPr>
            </w:pPr>
            <w:r>
              <w:rPr>
                <w:color w:val="00B050"/>
              </w:rPr>
              <w:t xml:space="preserve">Example:  </w:t>
            </w:r>
            <w:r w:rsidRPr="00B84C59">
              <w:rPr>
                <w:color w:val="00B050"/>
              </w:rPr>
              <w:t>No rubric attached</w:t>
            </w:r>
            <w:r>
              <w:rPr>
                <w:color w:val="00B050"/>
              </w:rPr>
              <w:t>,</w:t>
            </w:r>
            <w:r w:rsidRPr="00B84C59">
              <w:rPr>
                <w:color w:val="00B050"/>
              </w:rPr>
              <w:t xml:space="preserve"> the passing scores are determined by </w:t>
            </w:r>
            <w:r>
              <w:rPr>
                <w:color w:val="00B050"/>
              </w:rPr>
              <w:t>EPSB.</w:t>
            </w:r>
          </w:p>
          <w:p w:rsidR="00C14614" w:rsidRDefault="00C14614" w:rsidP="009533F9"/>
        </w:tc>
      </w:tr>
      <w:tr w:rsidR="00C14614" w:rsidRPr="0058263D" w:rsidTr="009533F9">
        <w:tc>
          <w:tcPr>
            <w:tcW w:w="5000" w:type="pct"/>
          </w:tcPr>
          <w:p w:rsidR="00C14614" w:rsidRDefault="00C14614" w:rsidP="009533F9">
            <w:pPr>
              <w:rPr>
                <w:b/>
              </w:rPr>
            </w:pPr>
            <w:r>
              <w:rPr>
                <w:b/>
              </w:rPr>
              <w:lastRenderedPageBreak/>
              <w:t xml:space="preserve">Discuss how the reliability and validity of this assessment has been established and supported.  </w:t>
            </w:r>
          </w:p>
          <w:p w:rsidR="0083459D" w:rsidRPr="00311673" w:rsidRDefault="0083459D" w:rsidP="0083459D">
            <w:r>
              <w:t>The Praxis PLT is proprietary.  Validity and reliability of this assessment are established by ETS.</w:t>
            </w:r>
          </w:p>
          <w:p w:rsidR="0083459D" w:rsidRPr="00D245FB" w:rsidRDefault="0083459D" w:rsidP="0083459D">
            <w:r>
              <w:t>See PRAXIS Technical Guide</w:t>
            </w:r>
          </w:p>
          <w:p w:rsidR="00C14614" w:rsidRPr="0058263D" w:rsidRDefault="00C14614" w:rsidP="009533F9">
            <w:pPr>
              <w:rPr>
                <w:b/>
                <w:i/>
                <w:color w:val="00B050"/>
                <w:sz w:val="20"/>
                <w:szCs w:val="20"/>
              </w:rPr>
            </w:pPr>
          </w:p>
        </w:tc>
      </w:tr>
    </w:tbl>
    <w:p w:rsidR="00C14614" w:rsidRDefault="00C14614" w:rsidP="00C14614">
      <w:pPr>
        <w:pStyle w:val="Heading1"/>
      </w:pPr>
    </w:p>
    <w:tbl>
      <w:tblPr>
        <w:tblW w:w="4856" w:type="pct"/>
        <w:tblInd w:w="108" w:type="dxa"/>
        <w:tblLook w:val="04A0" w:firstRow="1" w:lastRow="0" w:firstColumn="1" w:lastColumn="0" w:noHBand="0" w:noVBand="1"/>
      </w:tblPr>
      <w:tblGrid>
        <w:gridCol w:w="9510"/>
      </w:tblGrid>
      <w:tr w:rsidR="00C14614" w:rsidRPr="000E1439" w:rsidTr="009533F9">
        <w:trPr>
          <w:trHeight w:val="405"/>
        </w:trPr>
        <w:tc>
          <w:tcPr>
            <w:tcW w:w="5000" w:type="pct"/>
            <w:shd w:val="clear" w:color="auto" w:fill="auto"/>
          </w:tcPr>
          <w:p w:rsidR="00C14614" w:rsidRDefault="00C14614" w:rsidP="009533F9">
            <w:pPr>
              <w:rPr>
                <w:b/>
              </w:rPr>
            </w:pPr>
            <w:r w:rsidRPr="000D1A0A">
              <w:rPr>
                <w:b/>
                <w:highlight w:val="yellow"/>
              </w:rPr>
              <w:t xml:space="preserve">Assessment #4 Title: CAP 4 Student Teaching </w:t>
            </w:r>
            <w:r w:rsidR="00EB78A6">
              <w:rPr>
                <w:b/>
                <w:highlight w:val="yellow"/>
              </w:rPr>
              <w:t xml:space="preserve">Grade and Final </w:t>
            </w:r>
            <w:r w:rsidRPr="000D1A0A">
              <w:rPr>
                <w:b/>
                <w:highlight w:val="yellow"/>
              </w:rPr>
              <w:t>Observations</w:t>
            </w:r>
          </w:p>
          <w:p w:rsidR="0083459D" w:rsidRPr="0083459D" w:rsidRDefault="0083459D" w:rsidP="0083459D">
            <w:r w:rsidRPr="0083459D">
              <w:t xml:space="preserve">Form C is a summative document completed by the cooperating teacher and supervising teacher during a final meeting. </w:t>
            </w:r>
          </w:p>
          <w:p w:rsidR="00C14614" w:rsidRPr="000E1439" w:rsidRDefault="00C14614" w:rsidP="0083459D">
            <w:pPr>
              <w:rPr>
                <w:color w:val="00B050"/>
              </w:rPr>
            </w:pPr>
          </w:p>
        </w:tc>
      </w:tr>
      <w:tr w:rsidR="00C14614" w:rsidTr="009533F9">
        <w:trPr>
          <w:trHeight w:val="405"/>
        </w:trPr>
        <w:tc>
          <w:tcPr>
            <w:tcW w:w="5000" w:type="pct"/>
            <w:shd w:val="clear" w:color="auto" w:fill="auto"/>
          </w:tcPr>
          <w:p w:rsidR="00C14614" w:rsidRPr="00197437" w:rsidRDefault="00C14614" w:rsidP="009533F9">
            <w:pPr>
              <w:rPr>
                <w:b/>
              </w:rPr>
            </w:pPr>
            <w:r w:rsidRPr="00197437">
              <w:rPr>
                <w:b/>
              </w:rPr>
              <w:t>Assessment description:</w:t>
            </w:r>
          </w:p>
          <w:p w:rsidR="0083459D" w:rsidRPr="0083459D" w:rsidRDefault="0083459D" w:rsidP="0083459D">
            <w:r w:rsidRPr="0083459D">
              <w:t>Teacher Candidate Summative Evaluation Form C</w:t>
            </w:r>
            <w:r w:rsidRPr="0083459D">
              <w:rPr>
                <w:b/>
              </w:rPr>
              <w:t xml:space="preserve"> </w:t>
            </w:r>
            <w:r w:rsidRPr="0083459D">
              <w:t>requires a holistic score of 3, 2, or 1 on each of the Kentucky Teacher Standards, resulting in a possible score of 30 points. The cooperating teacher and supervising teacher collaboratively complete the form based on their observations and the cooperating teachers’ daily interactions with the student teacher.</w:t>
            </w:r>
          </w:p>
          <w:p w:rsidR="00C14614" w:rsidRDefault="00C14614" w:rsidP="009533F9">
            <w:pPr>
              <w:rPr>
                <w:color w:val="00B050"/>
              </w:rPr>
            </w:pPr>
          </w:p>
        </w:tc>
      </w:tr>
      <w:tr w:rsidR="00C14614" w:rsidTr="009533F9">
        <w:tc>
          <w:tcPr>
            <w:tcW w:w="5000" w:type="pct"/>
          </w:tcPr>
          <w:p w:rsidR="00C14614" w:rsidRDefault="00C14614" w:rsidP="009533F9">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83459D" w:rsidRPr="0083459D" w:rsidRDefault="0083459D" w:rsidP="0083459D">
            <w:r w:rsidRPr="0083459D">
              <w:t xml:space="preserve">Summative Evaluation Form C is based on the student teachers’ performance on each of the four observations by the cooperating teacher and the supervising teachers, a total of eight observations. It is also based on the journal and the CAP 4 portfolio. All of these assessments require evaluation of the student teacher by the KTS indicators. This form, however, is holistic resulting in a score for each KTS. </w:t>
            </w:r>
          </w:p>
          <w:p w:rsidR="0083459D" w:rsidRPr="0083459D" w:rsidRDefault="0083459D" w:rsidP="0083459D">
            <w:r w:rsidRPr="0083459D">
              <w:t xml:space="preserve">The cooperating teacher and the supervising teacher determine the holistic scores based on the KTS  indicator scores on the other assessments. Therefore, all of the KTS indicators feed into these final Form C scores. </w:t>
            </w:r>
          </w:p>
          <w:p w:rsidR="00C14614" w:rsidRDefault="00C14614" w:rsidP="009533F9"/>
        </w:tc>
      </w:tr>
      <w:tr w:rsidR="00C14614" w:rsidRPr="0058263D" w:rsidTr="009533F9">
        <w:tc>
          <w:tcPr>
            <w:tcW w:w="5000" w:type="pct"/>
          </w:tcPr>
          <w:p w:rsidR="00C14614" w:rsidRDefault="00C14614" w:rsidP="009533F9">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Default="007A4EB5" w:rsidP="009533F9">
            <w:pPr>
              <w:rPr>
                <w:b/>
              </w:rPr>
            </w:pPr>
            <w:r w:rsidRPr="00D245FB">
              <w:t>There has only been 1 candidate in this program in the last five academic years.  This candidate was in the 2013-2014 cohort</w:t>
            </w:r>
            <w:r>
              <w:t>.  She scored a 2 of 3 for KTS IV The Teacher Implements and Manages Instruction.  She also scored a 2 of 3 for KTS 10 Provides Leadership within the School/Community.  She scored a 3 of 3 for the other standards.  These scores indicate that this candidate progressed through the program at a sufficient rate.</w:t>
            </w:r>
          </w:p>
          <w:p w:rsidR="00C14614" w:rsidRPr="0058263D" w:rsidRDefault="00C14614" w:rsidP="009533F9">
            <w:pPr>
              <w:rPr>
                <w:b/>
              </w:rPr>
            </w:pPr>
          </w:p>
        </w:tc>
      </w:tr>
      <w:tr w:rsidR="00C14614" w:rsidTr="009533F9">
        <w:tc>
          <w:tcPr>
            <w:tcW w:w="5000" w:type="pct"/>
          </w:tcPr>
          <w:p w:rsidR="00C14614" w:rsidRDefault="00C14614" w:rsidP="009533F9">
            <w:r w:rsidRPr="0058263D">
              <w:rPr>
                <w:b/>
              </w:rPr>
              <w:lastRenderedPageBreak/>
              <w:t>Provide a link to the assessment scoring guide or rubric</w:t>
            </w:r>
            <w:r>
              <w:rPr>
                <w:b/>
              </w:rPr>
              <w:t xml:space="preserve">. </w:t>
            </w:r>
          </w:p>
          <w:p w:rsidR="00C14614" w:rsidRDefault="00AE6911" w:rsidP="006C5E3D">
            <w:hyperlink w:anchor="L" w:history="1">
              <w:r w:rsidR="006C5E3D" w:rsidRPr="006C5E3D">
                <w:rPr>
                  <w:rStyle w:val="Hyperlink"/>
                </w:rPr>
                <w:t>Addendum L</w:t>
              </w:r>
            </w:hyperlink>
          </w:p>
        </w:tc>
      </w:tr>
      <w:tr w:rsidR="00C14614" w:rsidRPr="0058263D" w:rsidTr="009533F9">
        <w:tc>
          <w:tcPr>
            <w:tcW w:w="5000" w:type="pct"/>
          </w:tcPr>
          <w:p w:rsidR="00C14614" w:rsidRDefault="00C14614" w:rsidP="009533F9">
            <w:pPr>
              <w:rPr>
                <w:b/>
              </w:rPr>
            </w:pPr>
            <w:r>
              <w:rPr>
                <w:b/>
              </w:rPr>
              <w:t xml:space="preserve">Discuss how the reliability and validity of this assessment has been established and supported.  </w:t>
            </w:r>
          </w:p>
          <w:p w:rsidR="007A4EB5" w:rsidRPr="007A4EB5" w:rsidRDefault="007A4EB5" w:rsidP="007A4EB5">
            <w:r w:rsidRPr="007A4EB5">
              <w:t>All university supervisors and cooperating teachers receive training on Form C prior to using it with student teachers.  The final score for each standard on Form C is agreed upon by both the cooperating teacher and the instructional supervisor in each placement.  If the candidate has two placements, the score on each standard for each placement is averaged.</w:t>
            </w:r>
          </w:p>
          <w:p w:rsidR="007A4EB5" w:rsidRPr="007A4EB5" w:rsidRDefault="007A4EB5" w:rsidP="007A4EB5">
            <w:r w:rsidRPr="007A4EB5">
              <w:t xml:space="preserve">Form C utilizes the Kentucky Teacher Standards verbatim; therefore, according to the </w:t>
            </w:r>
            <w:r w:rsidRPr="007A4EB5">
              <w:rPr>
                <w:i/>
              </w:rPr>
              <w:t xml:space="preserve">Early Instrument Review Report:  Campbellsville University </w:t>
            </w:r>
            <w:r w:rsidRPr="007A4EB5">
              <w:t>(CAEP, 2016), it is considered proprietary.</w:t>
            </w:r>
          </w:p>
          <w:p w:rsidR="007A4EB5" w:rsidRDefault="007A4EB5" w:rsidP="007A4EB5"/>
          <w:p w:rsidR="007A4EB5" w:rsidRPr="007A4EB5" w:rsidRDefault="007A4EB5" w:rsidP="007A4EB5">
            <w:r w:rsidRPr="007A4EB5">
              <w:t xml:space="preserve">Penland, D., Dix, J., &amp; Eldridge, D.  (2016).  </w:t>
            </w:r>
            <w:r w:rsidRPr="007A4EB5">
              <w:rPr>
                <w:i/>
              </w:rPr>
              <w:t>Early Instrument Review Report:  Campbellsville University.</w:t>
            </w:r>
          </w:p>
          <w:p w:rsidR="007A4EB5" w:rsidRPr="007A4EB5" w:rsidRDefault="007A4EB5" w:rsidP="007A4EB5">
            <w:pPr>
              <w:rPr>
                <w:rFonts w:cstheme="minorHAnsi"/>
              </w:rPr>
            </w:pPr>
            <w:r w:rsidRPr="007A4EB5">
              <w:t xml:space="preserve">      Council for the Accreditation of Educator Preparation:  Washington, DC.</w:t>
            </w:r>
            <w:r w:rsidRPr="007A4EB5">
              <w:rPr>
                <w:rFonts w:cstheme="minorHAnsi"/>
              </w:rPr>
              <w:t>.</w:t>
            </w:r>
          </w:p>
          <w:p w:rsidR="00C14614" w:rsidRPr="0058263D" w:rsidRDefault="00C14614" w:rsidP="009533F9">
            <w:pPr>
              <w:rPr>
                <w:b/>
                <w:i/>
                <w:color w:val="00B050"/>
                <w:sz w:val="20"/>
                <w:szCs w:val="20"/>
              </w:rPr>
            </w:pPr>
          </w:p>
        </w:tc>
      </w:tr>
    </w:tbl>
    <w:p w:rsidR="00C14614" w:rsidRPr="00533E5A" w:rsidRDefault="00C14614" w:rsidP="00C14614"/>
    <w:tbl>
      <w:tblPr>
        <w:tblW w:w="4856" w:type="pct"/>
        <w:tblInd w:w="108" w:type="dxa"/>
        <w:tblLook w:val="04A0" w:firstRow="1" w:lastRow="0" w:firstColumn="1" w:lastColumn="0" w:noHBand="0" w:noVBand="1"/>
      </w:tblPr>
      <w:tblGrid>
        <w:gridCol w:w="9510"/>
      </w:tblGrid>
      <w:tr w:rsidR="00C14614" w:rsidRPr="000E1439" w:rsidTr="009533F9">
        <w:trPr>
          <w:trHeight w:val="405"/>
        </w:trPr>
        <w:tc>
          <w:tcPr>
            <w:tcW w:w="5000" w:type="pct"/>
            <w:shd w:val="clear" w:color="auto" w:fill="auto"/>
          </w:tcPr>
          <w:p w:rsidR="00C14614" w:rsidRDefault="00C14614" w:rsidP="009533F9">
            <w:pPr>
              <w:rPr>
                <w:b/>
              </w:rPr>
            </w:pPr>
            <w:r w:rsidRPr="000D1A0A">
              <w:rPr>
                <w:b/>
                <w:highlight w:val="yellow"/>
              </w:rPr>
              <w:t>Assessment #5 Title: CAP 4 Unit in CAP 4 Portfolio</w:t>
            </w:r>
            <w:r w:rsidR="00EB78A6" w:rsidRPr="00EB78A6">
              <w:rPr>
                <w:b/>
                <w:highlight w:val="yellow"/>
              </w:rPr>
              <w:t>: KTS 5</w:t>
            </w:r>
          </w:p>
          <w:p w:rsidR="00EB78A6" w:rsidRPr="00197437" w:rsidRDefault="00EB78A6" w:rsidP="009533F9">
            <w:pPr>
              <w:rPr>
                <w:b/>
              </w:rPr>
            </w:pPr>
            <w:r w:rsidRPr="00EB78A6">
              <w:rPr>
                <w:b/>
                <w:highlight w:val="yellow"/>
              </w:rPr>
              <w:t>This assessment is a measure of the candidates’ assessment ability.</w:t>
            </w:r>
          </w:p>
          <w:p w:rsidR="00C14614" w:rsidRPr="000E1439" w:rsidRDefault="00C14614" w:rsidP="007A4EB5">
            <w:pPr>
              <w:rPr>
                <w:color w:val="00B050"/>
              </w:rPr>
            </w:pPr>
          </w:p>
        </w:tc>
      </w:tr>
      <w:tr w:rsidR="00C14614" w:rsidTr="009533F9">
        <w:trPr>
          <w:trHeight w:val="405"/>
        </w:trPr>
        <w:tc>
          <w:tcPr>
            <w:tcW w:w="5000" w:type="pct"/>
            <w:shd w:val="clear" w:color="auto" w:fill="auto"/>
          </w:tcPr>
          <w:p w:rsidR="00C14614" w:rsidRPr="00197437" w:rsidRDefault="00C14614" w:rsidP="009533F9">
            <w:pPr>
              <w:rPr>
                <w:b/>
              </w:rPr>
            </w:pPr>
            <w:r w:rsidRPr="00197437">
              <w:rPr>
                <w:b/>
              </w:rPr>
              <w:t>Assessment description:</w:t>
            </w:r>
          </w:p>
          <w:p w:rsidR="007A4EB5" w:rsidRPr="007A4EB5" w:rsidRDefault="007A4EB5" w:rsidP="007A4EB5">
            <w:pPr>
              <w:widowControl w:val="0"/>
              <w:autoSpaceDE w:val="0"/>
              <w:autoSpaceDN w:val="0"/>
              <w:spacing w:before="90"/>
              <w:ind w:left="220"/>
              <w:rPr>
                <w:rFonts w:ascii="Times New Roman" w:eastAsia="Times New Roman" w:hAnsi="Times New Roman" w:cs="Times New Roman"/>
                <w:sz w:val="24"/>
                <w:szCs w:val="24"/>
              </w:rPr>
            </w:pPr>
            <w:r w:rsidRPr="007A4EB5">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7A4EB5">
              <w:rPr>
                <w:rFonts w:ascii="Times New Roman" w:eastAsia="Times New Roman" w:hAnsi="Times New Roman" w:cs="Times New Roman"/>
                <w:b/>
                <w:sz w:val="24"/>
                <w:szCs w:val="24"/>
              </w:rPr>
              <w:t>Kentucky Teacher Standards</w:t>
            </w:r>
            <w:r w:rsidRPr="007A4EB5">
              <w:rPr>
                <w:rFonts w:ascii="Times New Roman" w:eastAsia="Times New Roman" w:hAnsi="Times New Roman" w:cs="Times New Roman"/>
                <w:sz w:val="24"/>
                <w:szCs w:val="24"/>
              </w:rPr>
              <w:t xml:space="preserve">. It is to include student work samples </w:t>
            </w:r>
            <w:r w:rsidRPr="007A4EB5">
              <w:rPr>
                <w:rFonts w:ascii="Times New Roman" w:eastAsia="Times New Roman" w:hAnsi="Times New Roman" w:cs="Times New Roman"/>
                <w:i/>
                <w:sz w:val="24"/>
                <w:szCs w:val="24"/>
              </w:rPr>
              <w:t>gathered during the student teaching experience</w:t>
            </w:r>
            <w:r w:rsidRPr="007A4EB5">
              <w:rPr>
                <w:rFonts w:ascii="Times New Roman" w:eastAsia="Times New Roman" w:hAnsi="Times New Roman" w:cs="Times New Roman"/>
                <w:sz w:val="24"/>
                <w:szCs w:val="24"/>
              </w:rPr>
              <w:t xml:space="preserve">. </w:t>
            </w:r>
          </w:p>
          <w:p w:rsidR="00C14614" w:rsidRDefault="00C14614" w:rsidP="009533F9">
            <w:pPr>
              <w:rPr>
                <w:color w:val="00B050"/>
              </w:rPr>
            </w:pPr>
          </w:p>
        </w:tc>
      </w:tr>
      <w:tr w:rsidR="00C14614" w:rsidTr="009533F9">
        <w:tc>
          <w:tcPr>
            <w:tcW w:w="5000" w:type="pct"/>
          </w:tcPr>
          <w:p w:rsidR="00C14614" w:rsidRDefault="00C14614" w:rsidP="009533F9">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7A4EB5" w:rsidRPr="007A4EB5" w:rsidRDefault="007A4EB5" w:rsidP="007A4EB5">
            <w:pPr>
              <w:rPr>
                <w:color w:val="00B050"/>
              </w:rPr>
            </w:pPr>
            <w:r w:rsidRPr="007A4EB5">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7A4EB5">
              <w:rPr>
                <w:rFonts w:ascii="Times New Roman" w:eastAsia="Times New Roman" w:hAnsi="Times New Roman" w:cs="Times New Roman"/>
                <w:i/>
                <w:sz w:val="24"/>
                <w:szCs w:val="24"/>
              </w:rPr>
              <w:t xml:space="preserve">combined </w:t>
            </w:r>
            <w:r w:rsidRPr="007A4EB5">
              <w:rPr>
                <w:rFonts w:ascii="Times New Roman" w:eastAsia="Times New Roman" w:hAnsi="Times New Roman" w:cs="Times New Roman"/>
                <w:sz w:val="24"/>
                <w:szCs w:val="24"/>
              </w:rPr>
              <w:t xml:space="preserve">into one section called the </w:t>
            </w:r>
            <w:r w:rsidRPr="007A4EB5">
              <w:rPr>
                <w:rFonts w:ascii="Times New Roman" w:eastAsia="Times New Roman" w:hAnsi="Times New Roman" w:cs="Times New Roman"/>
                <w:b/>
                <w:sz w:val="24"/>
                <w:szCs w:val="24"/>
              </w:rPr>
              <w:t>TPA Section</w:t>
            </w:r>
            <w:r w:rsidRPr="007A4EB5">
              <w:rPr>
                <w:rFonts w:ascii="Times New Roman" w:eastAsia="Times New Roman" w:hAnsi="Times New Roman" w:cs="Times New Roman"/>
                <w:sz w:val="24"/>
                <w:szCs w:val="24"/>
              </w:rPr>
              <w:t xml:space="preserve">. This section includes KTS 1, 2, 4, 6, 7. </w:t>
            </w:r>
            <w:r w:rsidRPr="007A4EB5">
              <w:rPr>
                <w:rFonts w:ascii="Times New Roman" w:hAnsi="Times New Roman" w:cs="Times New Roman"/>
                <w:sz w:val="24"/>
              </w:rPr>
              <w:t xml:space="preserve">The portfolio includes an Instructional Unit with a minimum of three lesson plans that the candidate has taught. KTIP Sources of Evidence and CU unit documents are both utilized in the unit.  This portfolio artifact is used to measure candidate proficiency on all indicators of KTS 1, 2, 4, 6, and 7.  KTS 5 is measured by a minimum of </w:t>
            </w:r>
            <w:r w:rsidRPr="007A4EB5">
              <w:rPr>
                <w:rFonts w:ascii="Times New Roman" w:hAnsi="Times New Roman" w:cs="Times New Roman"/>
                <w:sz w:val="24"/>
                <w:u w:val="single"/>
              </w:rPr>
              <w:t>five</w:t>
            </w:r>
            <w:r w:rsidRPr="007A4EB5">
              <w:rPr>
                <w:rFonts w:ascii="Times New Roman" w:hAnsi="Times New Roman" w:cs="Times New Roman"/>
                <w:sz w:val="24"/>
              </w:rPr>
              <w:t xml:space="preserve"> (5) different forms of formative and summative assessments, created and </w:t>
            </w:r>
            <w:r w:rsidRPr="007A4EB5">
              <w:rPr>
                <w:rFonts w:ascii="Times New Roman" w:hAnsi="Times New Roman" w:cs="Times New Roman"/>
                <w:sz w:val="24"/>
              </w:rPr>
              <w:lastRenderedPageBreak/>
              <w:t>designed by the candidate. Student work samples are to be included with 3 of the 5 selected entries. Scoring guides/rubrics are included</w:t>
            </w:r>
            <w:r w:rsidRPr="007A4EB5">
              <w:rPr>
                <w:i/>
                <w:sz w:val="24"/>
              </w:rPr>
              <w:t xml:space="preserve"> </w:t>
            </w:r>
            <w:r w:rsidRPr="007A4EB5">
              <w:rPr>
                <w:rFonts w:ascii="Times New Roman" w:hAnsi="Times New Roman" w:cs="Times New Roman"/>
                <w:sz w:val="24"/>
              </w:rPr>
              <w:t xml:space="preserve">when appropriate.  </w:t>
            </w:r>
            <w:r w:rsidRPr="007A4EB5">
              <w:rPr>
                <w:rFonts w:ascii="Times New Roman" w:eastAsia="Times New Roman" w:hAnsi="Times New Roman" w:cs="Times New Roman"/>
                <w:sz w:val="24"/>
                <w:szCs w:val="24"/>
              </w:rPr>
              <w:t xml:space="preserve"> </w:t>
            </w:r>
            <w:r w:rsidRPr="007A4EB5">
              <w:rPr>
                <w:color w:val="00B050"/>
              </w:rPr>
              <w:t xml:space="preserve">  </w:t>
            </w:r>
          </w:p>
          <w:p w:rsidR="00C14614" w:rsidRDefault="00C14614" w:rsidP="009533F9"/>
        </w:tc>
      </w:tr>
      <w:tr w:rsidR="00C14614" w:rsidRPr="0058263D" w:rsidTr="009533F9">
        <w:tc>
          <w:tcPr>
            <w:tcW w:w="5000" w:type="pct"/>
          </w:tcPr>
          <w:p w:rsidR="00C14614" w:rsidRDefault="00C14614" w:rsidP="009533F9">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7A4EB5" w:rsidRDefault="007A4EB5" w:rsidP="009533F9">
            <w:r>
              <w:t>This candidate scored a 3 of 3 for Standard 5 The Teacher Assesses and Communicates Learning Results.  This demonstrates that the candidate has progressed through the program at a sufficient rate.</w:t>
            </w:r>
          </w:p>
          <w:p w:rsidR="00C14614" w:rsidRPr="0058263D" w:rsidRDefault="00C14614" w:rsidP="009533F9">
            <w:pPr>
              <w:rPr>
                <w:b/>
              </w:rPr>
            </w:pPr>
          </w:p>
        </w:tc>
      </w:tr>
      <w:tr w:rsidR="00C14614" w:rsidTr="009533F9">
        <w:tc>
          <w:tcPr>
            <w:tcW w:w="5000" w:type="pct"/>
          </w:tcPr>
          <w:p w:rsidR="00C14614" w:rsidRDefault="00C14614" w:rsidP="009533F9">
            <w:r w:rsidRPr="0058263D">
              <w:rPr>
                <w:b/>
              </w:rPr>
              <w:t>Provide a link to the assessment scoring guide or rubric</w:t>
            </w:r>
            <w:r>
              <w:rPr>
                <w:b/>
              </w:rPr>
              <w:t xml:space="preserve">. </w:t>
            </w:r>
          </w:p>
          <w:p w:rsidR="006C5E3D" w:rsidRPr="006C5E3D" w:rsidRDefault="00AE6911" w:rsidP="009533F9">
            <w:hyperlink w:anchor="K" w:history="1">
              <w:r w:rsidR="006C5E3D" w:rsidRPr="006C5E3D">
                <w:rPr>
                  <w:rStyle w:val="Hyperlink"/>
                </w:rPr>
                <w:t>Addendum K</w:t>
              </w:r>
            </w:hyperlink>
            <w:r w:rsidR="006C5E3D">
              <w:t xml:space="preserve"> and </w:t>
            </w:r>
            <w:hyperlink w:anchor="M" w:history="1">
              <w:r w:rsidR="006C5E3D" w:rsidRPr="006C5E3D">
                <w:rPr>
                  <w:rStyle w:val="Hyperlink"/>
                </w:rPr>
                <w:t>Addendum M</w:t>
              </w:r>
            </w:hyperlink>
          </w:p>
          <w:p w:rsidR="00C14614" w:rsidRDefault="00C14614" w:rsidP="009533F9"/>
        </w:tc>
      </w:tr>
      <w:tr w:rsidR="00C14614" w:rsidRPr="0058263D" w:rsidTr="009533F9">
        <w:tc>
          <w:tcPr>
            <w:tcW w:w="5000" w:type="pct"/>
          </w:tcPr>
          <w:p w:rsidR="00C14614" w:rsidRDefault="00C14614" w:rsidP="009533F9">
            <w:pPr>
              <w:rPr>
                <w:b/>
              </w:rPr>
            </w:pPr>
            <w:r>
              <w:rPr>
                <w:b/>
              </w:rPr>
              <w:t xml:space="preserve">Discuss how the reliability and validity of this assessment has been established and supported.  </w:t>
            </w:r>
          </w:p>
          <w:p w:rsidR="006C5E3D" w:rsidRPr="006C5E3D" w:rsidRDefault="006C5E3D" w:rsidP="006C5E3D">
            <w:r w:rsidRPr="006C5E3D">
              <w:t>The rubric is proprietary; therefore, reliability and validity have been established by the organization that owns it (EPSB).</w:t>
            </w:r>
          </w:p>
          <w:p w:rsidR="00C14614" w:rsidRPr="0058263D" w:rsidRDefault="00C14614" w:rsidP="009533F9">
            <w:pPr>
              <w:rPr>
                <w:b/>
                <w:i/>
                <w:color w:val="00B050"/>
                <w:sz w:val="20"/>
                <w:szCs w:val="20"/>
              </w:rPr>
            </w:pPr>
          </w:p>
        </w:tc>
      </w:tr>
      <w:tr w:rsidR="00C14614" w:rsidRPr="000E1439" w:rsidTr="009533F9">
        <w:trPr>
          <w:trHeight w:val="405"/>
        </w:trPr>
        <w:tc>
          <w:tcPr>
            <w:tcW w:w="5000" w:type="pct"/>
            <w:shd w:val="clear" w:color="auto" w:fill="auto"/>
          </w:tcPr>
          <w:p w:rsidR="00C14614" w:rsidRDefault="00EB78A6" w:rsidP="009533F9">
            <w:pPr>
              <w:rPr>
                <w:b/>
              </w:rPr>
            </w:pPr>
            <w:r>
              <w:rPr>
                <w:b/>
                <w:highlight w:val="yellow"/>
              </w:rPr>
              <w:t xml:space="preserve">Assessment #6 Title: CAP </w:t>
            </w:r>
            <w:r w:rsidRPr="00EB78A6">
              <w:rPr>
                <w:b/>
                <w:highlight w:val="yellow"/>
              </w:rPr>
              <w:t>4 Unit in Portfolio</w:t>
            </w:r>
          </w:p>
          <w:p w:rsidR="00EB78A6" w:rsidRPr="00197437" w:rsidRDefault="00EB78A6" w:rsidP="009533F9">
            <w:pPr>
              <w:rPr>
                <w:b/>
              </w:rPr>
            </w:pPr>
            <w:r w:rsidRPr="00EB78A6">
              <w:rPr>
                <w:b/>
                <w:highlight w:val="yellow"/>
              </w:rPr>
              <w:t>Measure of candidates’ ability to identify, evaluate and stipulate student learning.</w:t>
            </w:r>
          </w:p>
          <w:p w:rsidR="006C5E3D" w:rsidRPr="006C5E3D" w:rsidRDefault="006C5E3D" w:rsidP="006C5E3D">
            <w:r w:rsidRPr="006C5E3D">
              <w:t xml:space="preserve">For this assessment category, we have selected the unit in the CAP 4 Portfolio. The unit requires a series of Sources of Evidence using the KTIP documents and some documents from previous KTIP tasks. </w:t>
            </w:r>
          </w:p>
          <w:p w:rsidR="00C14614" w:rsidRPr="000E1439" w:rsidRDefault="00C14614" w:rsidP="009533F9">
            <w:pPr>
              <w:rPr>
                <w:color w:val="00B050"/>
              </w:rPr>
            </w:pPr>
          </w:p>
        </w:tc>
      </w:tr>
      <w:tr w:rsidR="00C14614" w:rsidTr="009533F9">
        <w:trPr>
          <w:trHeight w:val="405"/>
        </w:trPr>
        <w:tc>
          <w:tcPr>
            <w:tcW w:w="5000" w:type="pct"/>
            <w:shd w:val="clear" w:color="auto" w:fill="auto"/>
          </w:tcPr>
          <w:p w:rsidR="00C14614" w:rsidRPr="00197437" w:rsidRDefault="00C14614" w:rsidP="009533F9">
            <w:pPr>
              <w:rPr>
                <w:b/>
              </w:rPr>
            </w:pPr>
            <w:r w:rsidRPr="00197437">
              <w:rPr>
                <w:b/>
              </w:rPr>
              <w:t>Assessment description:</w:t>
            </w:r>
          </w:p>
          <w:p w:rsidR="00C14614" w:rsidRDefault="006C5E3D" w:rsidP="009533F9">
            <w:pPr>
              <w:rPr>
                <w:color w:val="00B050"/>
              </w:rPr>
            </w:pPr>
            <w:r w:rsidRPr="00311673">
              <w:t xml:space="preserve">The CAP 4 portfolio unit includes the required Sources of Evidence, and data from implementation of the unit. The KTS rubric is used to evaluate the unit which aligns with several KTS, KTS 1, 2, 4, 6 and 7. </w:t>
            </w:r>
            <w:r w:rsidR="00C14614">
              <w:rPr>
                <w:color w:val="00B050"/>
              </w:rPr>
              <w:t xml:space="preserve">  </w:t>
            </w:r>
          </w:p>
          <w:p w:rsidR="00C14614" w:rsidRDefault="00C14614" w:rsidP="009533F9">
            <w:pPr>
              <w:rPr>
                <w:color w:val="00B050"/>
              </w:rPr>
            </w:pPr>
          </w:p>
        </w:tc>
      </w:tr>
      <w:tr w:rsidR="00C14614" w:rsidTr="009533F9">
        <w:tc>
          <w:tcPr>
            <w:tcW w:w="5000" w:type="pct"/>
          </w:tcPr>
          <w:p w:rsidR="00C14614" w:rsidRDefault="00C14614" w:rsidP="009533F9">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6C5E3D" w:rsidP="009533F9">
            <w:r w:rsidRPr="006C5E3D">
              <w:t>The KTIP portfolio rubric includes the KTS indicators. Therefore, the indicators for the above mentioned KTS are evaluated based on the documents included in the unit.</w:t>
            </w:r>
          </w:p>
        </w:tc>
      </w:tr>
      <w:tr w:rsidR="00C14614" w:rsidRPr="0058263D" w:rsidTr="009533F9">
        <w:tc>
          <w:tcPr>
            <w:tcW w:w="5000" w:type="pct"/>
          </w:tcPr>
          <w:p w:rsidR="00C14614" w:rsidRDefault="00C14614" w:rsidP="009533F9">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Pr="006C5E3D" w:rsidRDefault="006C5E3D" w:rsidP="009533F9">
            <w:r>
              <w:lastRenderedPageBreak/>
              <w:t>The candidate scored a 3 of 3 for KTS 1, 2, 4, 6, and 7 demonstrating sufficient ability to progress through the program.</w:t>
            </w:r>
          </w:p>
          <w:p w:rsidR="00C14614" w:rsidRPr="0058263D" w:rsidRDefault="00C14614" w:rsidP="009533F9">
            <w:pPr>
              <w:rPr>
                <w:b/>
              </w:rPr>
            </w:pPr>
          </w:p>
        </w:tc>
      </w:tr>
      <w:tr w:rsidR="00C14614" w:rsidTr="009533F9">
        <w:tc>
          <w:tcPr>
            <w:tcW w:w="5000" w:type="pct"/>
          </w:tcPr>
          <w:p w:rsidR="00C14614" w:rsidRDefault="00C14614" w:rsidP="009533F9">
            <w:r w:rsidRPr="0058263D">
              <w:rPr>
                <w:b/>
              </w:rPr>
              <w:lastRenderedPageBreak/>
              <w:t>Provide a link to the assessment scoring guide or rubric</w:t>
            </w:r>
            <w:r>
              <w:rPr>
                <w:b/>
              </w:rPr>
              <w:t xml:space="preserve">. </w:t>
            </w:r>
          </w:p>
          <w:p w:rsidR="00C14614" w:rsidRDefault="00C14614" w:rsidP="009533F9"/>
          <w:p w:rsidR="00C14614" w:rsidRDefault="00AE6911" w:rsidP="009533F9">
            <w:hyperlink w:anchor="K" w:history="1">
              <w:r w:rsidR="006C5E3D" w:rsidRPr="006C5E3D">
                <w:rPr>
                  <w:rStyle w:val="Hyperlink"/>
                </w:rPr>
                <w:t>Addendum K</w:t>
              </w:r>
            </w:hyperlink>
            <w:r w:rsidR="006C5E3D">
              <w:t xml:space="preserve"> and </w:t>
            </w:r>
            <w:hyperlink w:anchor="M" w:history="1">
              <w:r w:rsidR="006C5E3D" w:rsidRPr="006C5E3D">
                <w:rPr>
                  <w:rStyle w:val="Hyperlink"/>
                </w:rPr>
                <w:t>Addendum M</w:t>
              </w:r>
              <w:r w:rsidR="00C14614" w:rsidRPr="006C5E3D">
                <w:rPr>
                  <w:rStyle w:val="Hyperlink"/>
                </w:rPr>
                <w:t xml:space="preserve"> </w:t>
              </w:r>
            </w:hyperlink>
            <w:r w:rsidR="00C14614" w:rsidRPr="006C5E3D">
              <w:t xml:space="preserve"> </w:t>
            </w:r>
          </w:p>
        </w:tc>
      </w:tr>
      <w:tr w:rsidR="00C14614" w:rsidRPr="0058263D" w:rsidTr="009533F9">
        <w:tc>
          <w:tcPr>
            <w:tcW w:w="5000" w:type="pct"/>
          </w:tcPr>
          <w:p w:rsidR="00C14614" w:rsidRDefault="00C14614" w:rsidP="009533F9">
            <w:pPr>
              <w:rPr>
                <w:b/>
              </w:rPr>
            </w:pPr>
            <w:r>
              <w:rPr>
                <w:b/>
              </w:rPr>
              <w:t xml:space="preserve">Discuss how the reliability and validity of this assessment has been established and supported.  </w:t>
            </w:r>
          </w:p>
          <w:p w:rsidR="006C5E3D" w:rsidRPr="006C5E3D" w:rsidRDefault="006C5E3D" w:rsidP="006C5E3D">
            <w:r w:rsidRPr="006C5E3D">
              <w:t>The rubric is proprietary; therefore, reliability and validity have been established by the organization that owns it (EPSB).</w:t>
            </w:r>
          </w:p>
          <w:p w:rsidR="00C14614" w:rsidRPr="0058263D" w:rsidRDefault="00C14614" w:rsidP="009533F9">
            <w:pPr>
              <w:rPr>
                <w:b/>
                <w:i/>
                <w:color w:val="00B050"/>
                <w:sz w:val="20"/>
                <w:szCs w:val="20"/>
              </w:rPr>
            </w:pPr>
          </w:p>
        </w:tc>
      </w:tr>
      <w:tr w:rsidR="00C14614" w:rsidRPr="000E1439" w:rsidTr="009533F9">
        <w:trPr>
          <w:trHeight w:val="405"/>
        </w:trPr>
        <w:tc>
          <w:tcPr>
            <w:tcW w:w="5000" w:type="pct"/>
            <w:shd w:val="clear" w:color="auto" w:fill="auto"/>
          </w:tcPr>
          <w:p w:rsidR="00C14614" w:rsidRDefault="00C14614" w:rsidP="009533F9">
            <w:pPr>
              <w:rPr>
                <w:b/>
              </w:rPr>
            </w:pPr>
            <w:r w:rsidRPr="000D1A0A">
              <w:rPr>
                <w:b/>
                <w:highlight w:val="yellow"/>
              </w:rPr>
              <w:t xml:space="preserve">Assessment #7 Title: </w:t>
            </w:r>
            <w:r w:rsidR="00EB78A6" w:rsidRPr="00EB78A6">
              <w:rPr>
                <w:b/>
                <w:highlight w:val="yellow"/>
              </w:rPr>
              <w:t>CAP 4 Portfolio Unit</w:t>
            </w:r>
          </w:p>
          <w:p w:rsidR="00EB78A6" w:rsidRPr="00197437" w:rsidRDefault="00EB78A6" w:rsidP="009533F9">
            <w:pPr>
              <w:rPr>
                <w:b/>
              </w:rPr>
            </w:pPr>
            <w:r w:rsidRPr="00EB78A6">
              <w:rPr>
                <w:b/>
                <w:highlight w:val="yellow"/>
              </w:rPr>
              <w:t>Application of Content Knowledge &amp; Pedagogical Skills</w:t>
            </w:r>
          </w:p>
          <w:p w:rsidR="002B3DBD" w:rsidRPr="002B3DBD" w:rsidRDefault="002B3DBD" w:rsidP="002B3DBD">
            <w:r w:rsidRPr="002B3DBD">
              <w:t>See Assessment #6</w:t>
            </w:r>
          </w:p>
          <w:p w:rsidR="00C14614" w:rsidRPr="002B3DBD" w:rsidRDefault="00C14614" w:rsidP="009533F9"/>
          <w:p w:rsidR="00C14614" w:rsidRPr="000E1439" w:rsidRDefault="00C14614" w:rsidP="009533F9">
            <w:pPr>
              <w:rPr>
                <w:color w:val="00B050"/>
              </w:rPr>
            </w:pPr>
          </w:p>
        </w:tc>
      </w:tr>
      <w:tr w:rsidR="00C14614" w:rsidTr="009533F9">
        <w:trPr>
          <w:trHeight w:val="405"/>
        </w:trPr>
        <w:tc>
          <w:tcPr>
            <w:tcW w:w="5000" w:type="pct"/>
            <w:shd w:val="clear" w:color="auto" w:fill="auto"/>
          </w:tcPr>
          <w:p w:rsidR="00C14614" w:rsidRPr="00197437" w:rsidRDefault="00C14614" w:rsidP="009533F9">
            <w:pPr>
              <w:rPr>
                <w:b/>
              </w:rPr>
            </w:pPr>
            <w:r w:rsidRPr="00197437">
              <w:rPr>
                <w:b/>
              </w:rPr>
              <w:t>Assessment description:</w:t>
            </w:r>
          </w:p>
          <w:p w:rsidR="002B3DBD" w:rsidRPr="002B3DBD" w:rsidRDefault="002B3DBD" w:rsidP="002B3DBD">
            <w:r w:rsidRPr="002B3DBD">
              <w:t>See Assessment #6</w:t>
            </w:r>
          </w:p>
          <w:p w:rsidR="00C14614" w:rsidRDefault="00C14614" w:rsidP="009533F9">
            <w:pPr>
              <w:rPr>
                <w:color w:val="00B050"/>
              </w:rPr>
            </w:pPr>
          </w:p>
          <w:p w:rsidR="00C14614" w:rsidRDefault="00C14614" w:rsidP="009533F9">
            <w:pPr>
              <w:rPr>
                <w:color w:val="00B050"/>
              </w:rPr>
            </w:pPr>
          </w:p>
        </w:tc>
      </w:tr>
      <w:tr w:rsidR="00C14614" w:rsidTr="009533F9">
        <w:tc>
          <w:tcPr>
            <w:tcW w:w="5000" w:type="pct"/>
          </w:tcPr>
          <w:p w:rsidR="00C14614" w:rsidRDefault="00C14614" w:rsidP="009533F9">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B3DBD" w:rsidRPr="002B3DBD" w:rsidRDefault="002B3DBD" w:rsidP="002B3DBD">
            <w:r w:rsidRPr="002B3DBD">
              <w:t>See Assessment #6</w:t>
            </w:r>
          </w:p>
          <w:p w:rsidR="00C14614" w:rsidRDefault="00C14614" w:rsidP="009533F9"/>
          <w:p w:rsidR="00C14614" w:rsidRDefault="00C14614" w:rsidP="009533F9"/>
        </w:tc>
      </w:tr>
      <w:tr w:rsidR="00C14614" w:rsidRPr="0058263D" w:rsidTr="009533F9">
        <w:tc>
          <w:tcPr>
            <w:tcW w:w="5000" w:type="pct"/>
          </w:tcPr>
          <w:p w:rsidR="002B3DBD" w:rsidRPr="002B3DBD" w:rsidRDefault="00C14614" w:rsidP="002B3DBD">
            <w:r>
              <w:rPr>
                <w:b/>
              </w:rPr>
              <w:t xml:space="preserve">Discuss the data analysis for this assessment:  </w:t>
            </w:r>
            <w:r w:rsidR="002B3DBD" w:rsidRPr="002B3DBD">
              <w:t>See Assessment #6</w:t>
            </w:r>
          </w:p>
          <w:p w:rsidR="00C14614" w:rsidRDefault="00C14614" w:rsidP="009533F9">
            <w:pPr>
              <w:rPr>
                <w:b/>
              </w:rPr>
            </w:pPr>
          </w:p>
          <w:p w:rsidR="00C14614" w:rsidRPr="0058263D" w:rsidRDefault="00C14614" w:rsidP="009533F9">
            <w:pPr>
              <w:rPr>
                <w:b/>
              </w:rPr>
            </w:pPr>
          </w:p>
        </w:tc>
      </w:tr>
      <w:tr w:rsidR="00C14614" w:rsidTr="009533F9">
        <w:tc>
          <w:tcPr>
            <w:tcW w:w="5000" w:type="pct"/>
          </w:tcPr>
          <w:p w:rsidR="00C14614" w:rsidRDefault="00C14614" w:rsidP="009533F9">
            <w:r w:rsidRPr="0058263D">
              <w:rPr>
                <w:b/>
              </w:rPr>
              <w:t>Provide a link to the assessment scoring guide or rubric</w:t>
            </w:r>
            <w:r>
              <w:rPr>
                <w:b/>
              </w:rPr>
              <w:t xml:space="preserve">. </w:t>
            </w:r>
          </w:p>
          <w:p w:rsidR="002B3DBD" w:rsidRPr="002B3DBD" w:rsidRDefault="002B3DBD" w:rsidP="002B3DBD">
            <w:r w:rsidRPr="002B3DBD">
              <w:lastRenderedPageBreak/>
              <w:t>See Assessment #6</w:t>
            </w:r>
          </w:p>
          <w:p w:rsidR="00C14614" w:rsidRDefault="00C14614" w:rsidP="009533F9"/>
        </w:tc>
      </w:tr>
      <w:tr w:rsidR="00C14614" w:rsidRPr="0058263D" w:rsidTr="009533F9">
        <w:tc>
          <w:tcPr>
            <w:tcW w:w="5000" w:type="pct"/>
          </w:tcPr>
          <w:p w:rsidR="00C14614" w:rsidRDefault="00C14614" w:rsidP="009533F9">
            <w:pPr>
              <w:rPr>
                <w:b/>
              </w:rPr>
            </w:pPr>
            <w:r>
              <w:rPr>
                <w:b/>
              </w:rPr>
              <w:lastRenderedPageBreak/>
              <w:t xml:space="preserve">Discuss how the reliability and validity of this assessment has been established and supported.  </w:t>
            </w:r>
          </w:p>
          <w:p w:rsidR="002B3DBD" w:rsidRPr="002B3DBD" w:rsidRDefault="002B3DBD" w:rsidP="002B3DBD">
            <w:r w:rsidRPr="002B3DBD">
              <w:t>See Assessment #6</w:t>
            </w:r>
          </w:p>
          <w:p w:rsidR="00C14614" w:rsidRPr="0058263D" w:rsidRDefault="00C14614" w:rsidP="009533F9">
            <w:pPr>
              <w:rPr>
                <w:b/>
                <w:i/>
                <w:color w:val="00B050"/>
                <w:sz w:val="20"/>
                <w:szCs w:val="20"/>
              </w:rPr>
            </w:pPr>
          </w:p>
        </w:tc>
      </w:tr>
    </w:tbl>
    <w:p w:rsidR="00C14614" w:rsidRPr="00533E5A" w:rsidRDefault="00C14614" w:rsidP="00C14614"/>
    <w:tbl>
      <w:tblPr>
        <w:tblW w:w="4293" w:type="pct"/>
        <w:tblInd w:w="108" w:type="dxa"/>
        <w:tblLook w:val="04A0" w:firstRow="1" w:lastRow="0" w:firstColumn="1" w:lastColumn="0" w:noHBand="0" w:noVBand="1"/>
      </w:tblPr>
      <w:tblGrid>
        <w:gridCol w:w="8407"/>
      </w:tblGrid>
      <w:tr w:rsidR="00C14614" w:rsidRPr="000E1439" w:rsidTr="002B3DBD">
        <w:trPr>
          <w:trHeight w:val="327"/>
        </w:trPr>
        <w:tc>
          <w:tcPr>
            <w:tcW w:w="5000" w:type="pct"/>
            <w:shd w:val="clear" w:color="auto" w:fill="auto"/>
          </w:tcPr>
          <w:p w:rsidR="00EB78A6" w:rsidRPr="00197437" w:rsidRDefault="00C14614" w:rsidP="002B3DBD">
            <w:pPr>
              <w:rPr>
                <w:b/>
              </w:rPr>
            </w:pPr>
            <w:r w:rsidRPr="000D1A0A">
              <w:rPr>
                <w:b/>
                <w:highlight w:val="yellow"/>
              </w:rPr>
              <w:t>Assessment #8 Title</w:t>
            </w:r>
            <w:r w:rsidRPr="00EB78A6">
              <w:rPr>
                <w:b/>
                <w:highlight w:val="yellow"/>
              </w:rPr>
              <w:t xml:space="preserve">: </w:t>
            </w:r>
            <w:r w:rsidR="002B3DBD">
              <w:rPr>
                <w:b/>
              </w:rPr>
              <w:t>Final Grade for ED 359</w:t>
            </w:r>
          </w:p>
          <w:p w:rsidR="00C14614" w:rsidRPr="000E1439" w:rsidRDefault="00C14614" w:rsidP="002B3DBD">
            <w:pPr>
              <w:rPr>
                <w:color w:val="00B050"/>
              </w:rPr>
            </w:pPr>
          </w:p>
        </w:tc>
      </w:tr>
      <w:tr w:rsidR="00C14614" w:rsidTr="002B3DBD">
        <w:trPr>
          <w:trHeight w:val="327"/>
        </w:trPr>
        <w:tc>
          <w:tcPr>
            <w:tcW w:w="5000" w:type="pct"/>
            <w:shd w:val="clear" w:color="auto" w:fill="auto"/>
          </w:tcPr>
          <w:p w:rsidR="00C14614" w:rsidRPr="00197437" w:rsidRDefault="00C14614" w:rsidP="009533F9">
            <w:pPr>
              <w:rPr>
                <w:b/>
              </w:rPr>
            </w:pPr>
            <w:r w:rsidRPr="00197437">
              <w:rPr>
                <w:b/>
              </w:rPr>
              <w:t>Assessment description:</w:t>
            </w:r>
          </w:p>
          <w:p w:rsidR="002B3DBD" w:rsidRPr="002B3DBD" w:rsidRDefault="002B3DBD" w:rsidP="002B3DBD">
            <w:r w:rsidRPr="002B3DBD">
              <w:t>ED 359 Content Literacy is the EPP’s response to the literacy mandate. The course is being offered for the first time during the spring of 2017.</w:t>
            </w:r>
          </w:p>
          <w:p w:rsidR="00C14614" w:rsidRDefault="00C14614" w:rsidP="009533F9">
            <w:pPr>
              <w:rPr>
                <w:color w:val="00B050"/>
              </w:rPr>
            </w:pPr>
          </w:p>
        </w:tc>
      </w:tr>
      <w:tr w:rsidR="00C14614" w:rsidTr="002B3DBD">
        <w:trPr>
          <w:trHeight w:val="1733"/>
        </w:trPr>
        <w:tc>
          <w:tcPr>
            <w:tcW w:w="5000" w:type="pct"/>
          </w:tcPr>
          <w:p w:rsidR="00C14614" w:rsidRDefault="00C14614" w:rsidP="009533F9">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2B3DBD" w:rsidRPr="002B3DBD" w:rsidRDefault="002B3DBD" w:rsidP="002B3DBD">
            <w:r w:rsidRPr="002B3DBD">
              <w:t>The course was submitted to EPSB as part of our literacy plan for 8-12 programs. The literacy plan has each class aligned with the respective KTS and rubrics for assigments that are tagged to the KTS and ILA standards as well.</w:t>
            </w:r>
          </w:p>
          <w:p w:rsidR="00C14614" w:rsidRDefault="00C14614" w:rsidP="009533F9"/>
        </w:tc>
      </w:tr>
      <w:tr w:rsidR="00C14614" w:rsidRPr="0058263D" w:rsidTr="002B3DBD">
        <w:trPr>
          <w:trHeight w:val="1490"/>
        </w:trPr>
        <w:tc>
          <w:tcPr>
            <w:tcW w:w="5000" w:type="pct"/>
          </w:tcPr>
          <w:p w:rsidR="00C14614" w:rsidRDefault="00C14614" w:rsidP="009533F9">
            <w:r>
              <w:rPr>
                <w:b/>
              </w:rPr>
              <w:t xml:space="preserve">Discuss the data analysis for this assessment:  </w:t>
            </w:r>
            <w:r w:rsidR="002B3DBD">
              <w:t>There is no data for art majors as the one candidate went through the program before this assessment was added.</w:t>
            </w:r>
          </w:p>
          <w:p w:rsidR="00C14614" w:rsidRDefault="00C14614" w:rsidP="009533F9">
            <w:pPr>
              <w:rPr>
                <w:b/>
              </w:rPr>
            </w:pPr>
          </w:p>
          <w:p w:rsidR="00C14614" w:rsidRPr="0058263D" w:rsidRDefault="00C14614" w:rsidP="009533F9">
            <w:pPr>
              <w:rPr>
                <w:b/>
              </w:rPr>
            </w:pPr>
          </w:p>
        </w:tc>
      </w:tr>
      <w:tr w:rsidR="00C14614" w:rsidTr="002B3DBD">
        <w:trPr>
          <w:trHeight w:val="1478"/>
        </w:trPr>
        <w:tc>
          <w:tcPr>
            <w:tcW w:w="5000" w:type="pct"/>
          </w:tcPr>
          <w:p w:rsidR="00C14614" w:rsidRDefault="00C14614" w:rsidP="009533F9">
            <w:r w:rsidRPr="0058263D">
              <w:rPr>
                <w:b/>
              </w:rPr>
              <w:t>Provide a link to the assessment scoring guide or rubric</w:t>
            </w:r>
            <w:r>
              <w:rPr>
                <w:b/>
              </w:rPr>
              <w:t xml:space="preserve">. </w:t>
            </w:r>
            <w:r w:rsidRPr="000E1439">
              <w:t>(Not required for Praxis</w:t>
            </w:r>
            <w:r>
              <w:t xml:space="preserve"> II</w:t>
            </w:r>
            <w:r w:rsidRPr="000E1439">
              <w:t>)</w:t>
            </w:r>
          </w:p>
          <w:p w:rsidR="002B3DBD" w:rsidRPr="002B3DBD" w:rsidRDefault="002B3DBD" w:rsidP="002B3DBD">
            <w:r w:rsidRPr="002B3DBD">
              <w:t>Example: There is no overall scoring guide for the final grade. All of the assignment rubrics have already been approved by EPSB.</w:t>
            </w:r>
          </w:p>
          <w:p w:rsidR="00C14614" w:rsidRDefault="00C14614" w:rsidP="009533F9"/>
        </w:tc>
      </w:tr>
      <w:tr w:rsidR="00C14614" w:rsidRPr="0058263D" w:rsidTr="002B3DBD">
        <w:trPr>
          <w:trHeight w:val="1818"/>
        </w:trPr>
        <w:tc>
          <w:tcPr>
            <w:tcW w:w="5000" w:type="pct"/>
          </w:tcPr>
          <w:p w:rsidR="00C14614" w:rsidRDefault="00C14614" w:rsidP="009533F9">
            <w:pPr>
              <w:rPr>
                <w:b/>
              </w:rPr>
            </w:pPr>
            <w:r>
              <w:rPr>
                <w:b/>
              </w:rPr>
              <w:lastRenderedPageBreak/>
              <w:t xml:space="preserve">Discuss how the reliability and validity of this assessment has been established and supported.  </w:t>
            </w:r>
          </w:p>
          <w:p w:rsidR="002B3DBD" w:rsidRPr="002B3DBD" w:rsidRDefault="002B3DBD" w:rsidP="002B3DBD">
            <w:r w:rsidRPr="002B3DBD">
              <w:t>Since this is a professor developed assessment, that is not used EPP wide, there are no reliability and validity data available. For validity, the course and assignments were aligned, as demonstrated in matrices, to the respective KTS, InTASC and ILA standards, plus CAEP. For reliability, there is only one faculty member currently teaching this course. The rubics have been developed to insure more reliability evaluation of assignments.</w:t>
            </w:r>
          </w:p>
          <w:p w:rsidR="00C14614" w:rsidRPr="0058263D" w:rsidRDefault="00C14614" w:rsidP="009533F9">
            <w:pPr>
              <w:rPr>
                <w:b/>
                <w:i/>
                <w:color w:val="00B050"/>
                <w:sz w:val="20"/>
                <w:szCs w:val="20"/>
              </w:rPr>
            </w:pPr>
          </w:p>
        </w:tc>
      </w:tr>
      <w:tr w:rsidR="00EB78A6" w:rsidRPr="000E1439" w:rsidTr="002B3DBD">
        <w:trPr>
          <w:trHeight w:val="327"/>
        </w:trPr>
        <w:tc>
          <w:tcPr>
            <w:tcW w:w="5000" w:type="pct"/>
            <w:shd w:val="clear" w:color="auto" w:fill="auto"/>
          </w:tcPr>
          <w:p w:rsidR="00EB78A6" w:rsidRPr="000E1439" w:rsidRDefault="00EB78A6" w:rsidP="009533F9">
            <w:pPr>
              <w:rPr>
                <w:color w:val="00B050"/>
              </w:rPr>
            </w:pPr>
          </w:p>
        </w:tc>
      </w:tr>
      <w:tr w:rsidR="00EB78A6" w:rsidTr="002B3DBD">
        <w:trPr>
          <w:trHeight w:val="327"/>
        </w:trPr>
        <w:tc>
          <w:tcPr>
            <w:tcW w:w="5000" w:type="pct"/>
            <w:shd w:val="clear" w:color="auto" w:fill="auto"/>
          </w:tcPr>
          <w:p w:rsidR="00EB78A6" w:rsidRDefault="00EB78A6" w:rsidP="009533F9">
            <w:pPr>
              <w:rPr>
                <w:color w:val="00B050"/>
              </w:rPr>
            </w:pPr>
          </w:p>
        </w:tc>
      </w:tr>
      <w:tr w:rsidR="00EB78A6" w:rsidTr="002B3DBD">
        <w:trPr>
          <w:trHeight w:val="412"/>
        </w:trPr>
        <w:tc>
          <w:tcPr>
            <w:tcW w:w="5000" w:type="pct"/>
          </w:tcPr>
          <w:p w:rsidR="00EB78A6" w:rsidRDefault="00EB78A6" w:rsidP="009533F9"/>
        </w:tc>
      </w:tr>
      <w:tr w:rsidR="00EB78A6" w:rsidRPr="0058263D" w:rsidTr="002B3DBD">
        <w:trPr>
          <w:trHeight w:val="412"/>
        </w:trPr>
        <w:tc>
          <w:tcPr>
            <w:tcW w:w="5000" w:type="pct"/>
          </w:tcPr>
          <w:p w:rsidR="00EB78A6" w:rsidRPr="0058263D" w:rsidRDefault="00EB78A6" w:rsidP="009533F9">
            <w:pPr>
              <w:rPr>
                <w:b/>
              </w:rPr>
            </w:pPr>
          </w:p>
        </w:tc>
      </w:tr>
      <w:tr w:rsidR="00EB78A6" w:rsidTr="002B3DBD">
        <w:trPr>
          <w:trHeight w:val="412"/>
        </w:trPr>
        <w:tc>
          <w:tcPr>
            <w:tcW w:w="5000" w:type="pct"/>
          </w:tcPr>
          <w:p w:rsidR="00EB78A6" w:rsidRDefault="00EB78A6" w:rsidP="009533F9"/>
        </w:tc>
      </w:tr>
      <w:tr w:rsidR="00EB78A6" w:rsidRPr="0058263D" w:rsidTr="002B3DBD">
        <w:trPr>
          <w:trHeight w:val="387"/>
        </w:trPr>
        <w:tc>
          <w:tcPr>
            <w:tcW w:w="5000" w:type="pct"/>
          </w:tcPr>
          <w:p w:rsidR="00EB78A6" w:rsidRPr="0058263D" w:rsidRDefault="00EB78A6" w:rsidP="009533F9">
            <w:pPr>
              <w:rPr>
                <w:b/>
                <w:i/>
                <w:color w:val="00B050"/>
                <w:sz w:val="20"/>
                <w:szCs w:val="20"/>
              </w:rPr>
            </w:pPr>
          </w:p>
        </w:tc>
      </w:tr>
    </w:tbl>
    <w:p w:rsidR="00A4181A" w:rsidRDefault="00FD22A2" w:rsidP="00E35B5A">
      <w:pPr>
        <w:pStyle w:val="Heading1"/>
        <w:jc w:val="center"/>
        <w:rPr>
          <w:u w:val="single"/>
        </w:rPr>
      </w:pPr>
      <w:r w:rsidRPr="00E35B5A">
        <w:rPr>
          <w:u w:val="single"/>
        </w:rPr>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W w:w="0" w:type="auto"/>
        <w:tblInd w:w="108" w:type="dxa"/>
        <w:shd w:val="clear" w:color="auto" w:fill="F2DBDB" w:themeFill="accent2" w:themeFillTint="33"/>
        <w:tblLook w:val="04A0" w:firstRow="1" w:lastRow="0" w:firstColumn="1" w:lastColumn="0" w:noHBand="0" w:noVBand="1"/>
      </w:tblPr>
      <w:tblGrid>
        <w:gridCol w:w="9684"/>
      </w:tblGrid>
      <w:tr w:rsidR="00FD22A2" w:rsidTr="003A4231">
        <w:trPr>
          <w:trHeight w:val="1466"/>
        </w:trPr>
        <w:tc>
          <w:tcPr>
            <w:tcW w:w="9720" w:type="dxa"/>
            <w:shd w:val="clear" w:color="auto" w:fill="auto"/>
          </w:tcPr>
          <w:p w:rsidR="00FF6AE1" w:rsidRPr="0065102E" w:rsidRDefault="0065102E" w:rsidP="003E42A9">
            <w:pPr>
              <w:rPr>
                <w:color w:val="00B050"/>
              </w:rPr>
            </w:pPr>
            <w:r>
              <w:t xml:space="preserve">There has been only one candidate in the past five cohorts, and none in the past three cohorts.  The one candidate from the 2013-2014 cohort scored at a sufficient level to progress through the program.  There are no real generalizations that can be made to the current program given the age of the data and the limited number of candidates.  </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W w:w="0" w:type="auto"/>
        <w:tblInd w:w="108" w:type="dxa"/>
        <w:shd w:val="clear" w:color="auto" w:fill="F2DBDB" w:themeFill="accent2" w:themeFillTint="33"/>
        <w:tblLook w:val="04A0" w:firstRow="1" w:lastRow="0" w:firstColumn="1" w:lastColumn="0" w:noHBand="0" w:noVBand="1"/>
      </w:tblPr>
      <w:tblGrid>
        <w:gridCol w:w="9684"/>
      </w:tblGrid>
      <w:tr w:rsidR="0034086A" w:rsidTr="000973A5">
        <w:trPr>
          <w:trHeight w:val="2753"/>
        </w:trPr>
        <w:tc>
          <w:tcPr>
            <w:tcW w:w="9720" w:type="dxa"/>
            <w:shd w:val="clear" w:color="auto" w:fill="auto"/>
          </w:tcPr>
          <w:p w:rsidR="0034086A" w:rsidRPr="002B3DBD" w:rsidRDefault="002B3DBD" w:rsidP="000973A5">
            <w:r>
              <w:lastRenderedPageBreak/>
              <w:t>Goals for the upcoming year in all initial certification programs include revising all of the assessments to measure the new Kentucky Teacher Performance Standards and to conduct Lawshe’s content validity studies on all key program assessments as applicable.</w:t>
            </w:r>
          </w:p>
          <w:p w:rsidR="0034086A" w:rsidRPr="00FF6AE1" w:rsidRDefault="0034086A" w:rsidP="000973A5">
            <w:pPr>
              <w:rPr>
                <w:color w:val="00B050"/>
              </w:rPr>
            </w:pP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D1A4D" w:rsidRPr="00BD1A4D" w:rsidRDefault="00941D9A" w:rsidP="00BD1A4D">
      <w:pPr>
        <w:pStyle w:val="Heading1"/>
        <w:spacing w:before="240" w:after="240"/>
        <w:jc w:val="center"/>
        <w:rPr>
          <w:u w:val="single"/>
        </w:rPr>
      </w:pPr>
      <w:r w:rsidRPr="00941D9A">
        <w:rPr>
          <w:u w:val="single"/>
        </w:rPr>
        <w:t>Option 6</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A33AF9" w:rsidRPr="003A4231" w:rsidRDefault="003A4231" w:rsidP="003B708E">
            <w:pPr>
              <w:rPr>
                <w:color w:val="00B050"/>
              </w:rPr>
            </w:pPr>
            <w:r w:rsidRPr="003A4231">
              <w:rPr>
                <w:color w:val="00B050"/>
              </w:rPr>
              <w:t>(Provide a narrative here)</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65102E">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65102E">
            <w:pPr>
              <w:pStyle w:val="ListParagraph"/>
              <w:numPr>
                <w:ilvl w:val="0"/>
                <w:numId w:val="2"/>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65102E">
            <w:pPr>
              <w:pStyle w:val="ListParagraph"/>
              <w:numPr>
                <w:ilvl w:val="0"/>
                <w:numId w:val="2"/>
              </w:numPr>
            </w:pPr>
            <w:r w:rsidRPr="00D233E9">
              <w:lastRenderedPageBreak/>
              <w:t>Explain how the hours are monitored and reported.</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65102E">
            <w:pPr>
              <w:pStyle w:val="ListParagraph"/>
              <w:numPr>
                <w:ilvl w:val="0"/>
                <w:numId w:val="2"/>
              </w:numPr>
            </w:pPr>
            <w:r w:rsidRPr="00D233E9">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65102E">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3B708E" w:rsidRDefault="003B708E" w:rsidP="000973A5">
            <w:pPr>
              <w:rPr>
                <w:i/>
                <w:color w:val="00B050"/>
              </w:rPr>
            </w:pP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3B708E" w:rsidRPr="00F131F7" w:rsidRDefault="003B708E" w:rsidP="000973A5">
            <w:pPr>
              <w:rPr>
                <w:color w:val="00B050"/>
              </w:rPr>
            </w:pPr>
            <w:r w:rsidRPr="00F131F7">
              <w:rPr>
                <w:color w:val="00B050"/>
              </w:rPr>
              <w:t>(limit to 1000 characters)</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A57768" w:rsidRDefault="00A57768" w:rsidP="009533F9">
      <w:pPr>
        <w:jc w:val="center"/>
        <w:rPr>
          <w:rFonts w:asciiTheme="majorHAnsi" w:eastAsiaTheme="majorEastAsia" w:hAnsiTheme="majorHAnsi" w:cstheme="majorBidi"/>
          <w:b/>
          <w:bCs/>
          <w:color w:val="365F91" w:themeColor="accent1" w:themeShade="BF"/>
          <w:sz w:val="28"/>
          <w:szCs w:val="28"/>
        </w:rPr>
      </w:pPr>
      <w:bookmarkStart w:id="2" w:name="A"/>
      <w:bookmarkEnd w:id="2"/>
    </w:p>
    <w:p w:rsidR="00A57768" w:rsidRDefault="00A57768" w:rsidP="009533F9">
      <w:pPr>
        <w:jc w:val="center"/>
        <w:rPr>
          <w:rFonts w:asciiTheme="majorHAnsi" w:eastAsiaTheme="majorEastAsia" w:hAnsiTheme="majorHAnsi" w:cstheme="majorBidi"/>
          <w:b/>
          <w:bCs/>
          <w:color w:val="365F91" w:themeColor="accent1" w:themeShade="BF"/>
          <w:sz w:val="28"/>
          <w:szCs w:val="28"/>
        </w:rPr>
      </w:pPr>
    </w:p>
    <w:p w:rsidR="00A57768" w:rsidRDefault="00A57768" w:rsidP="009533F9">
      <w:pPr>
        <w:jc w:val="center"/>
        <w:rPr>
          <w:rFonts w:asciiTheme="majorHAnsi" w:eastAsiaTheme="majorEastAsia" w:hAnsiTheme="majorHAnsi" w:cstheme="majorBidi"/>
          <w:b/>
          <w:bCs/>
          <w:color w:val="365F91" w:themeColor="accent1" w:themeShade="BF"/>
          <w:sz w:val="28"/>
          <w:szCs w:val="28"/>
        </w:rPr>
      </w:pPr>
    </w:p>
    <w:p w:rsidR="00A57768" w:rsidRDefault="00A57768" w:rsidP="009533F9">
      <w:pPr>
        <w:jc w:val="center"/>
        <w:rPr>
          <w:rFonts w:asciiTheme="majorHAnsi" w:eastAsiaTheme="majorEastAsia" w:hAnsiTheme="majorHAnsi" w:cstheme="majorBidi"/>
          <w:b/>
          <w:bCs/>
          <w:color w:val="365F91" w:themeColor="accent1" w:themeShade="BF"/>
          <w:sz w:val="28"/>
          <w:szCs w:val="28"/>
        </w:rPr>
      </w:pPr>
    </w:p>
    <w:p w:rsidR="00A57768" w:rsidRDefault="00A57768" w:rsidP="009533F9">
      <w:pPr>
        <w:jc w:val="center"/>
        <w:rPr>
          <w:rFonts w:asciiTheme="majorHAnsi" w:eastAsiaTheme="majorEastAsia" w:hAnsiTheme="majorHAnsi" w:cstheme="majorBidi"/>
          <w:b/>
          <w:bCs/>
          <w:color w:val="365F91" w:themeColor="accent1" w:themeShade="BF"/>
          <w:sz w:val="28"/>
          <w:szCs w:val="28"/>
        </w:rPr>
      </w:pPr>
    </w:p>
    <w:p w:rsidR="00A57768" w:rsidRDefault="00A57768" w:rsidP="009533F9">
      <w:pPr>
        <w:jc w:val="center"/>
        <w:rPr>
          <w:rFonts w:asciiTheme="majorHAnsi" w:eastAsiaTheme="majorEastAsia" w:hAnsiTheme="majorHAnsi" w:cstheme="majorBidi"/>
          <w:b/>
          <w:bCs/>
          <w:color w:val="365F91" w:themeColor="accent1" w:themeShade="BF"/>
          <w:sz w:val="28"/>
          <w:szCs w:val="28"/>
        </w:rPr>
      </w:pPr>
    </w:p>
    <w:p w:rsidR="00954C1F" w:rsidRDefault="009533F9" w:rsidP="009533F9">
      <w:pPr>
        <w:jc w:val="cente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Addendum</w:t>
      </w:r>
      <w:r w:rsidR="00954C1F">
        <w:rPr>
          <w:rFonts w:asciiTheme="majorHAnsi" w:eastAsiaTheme="majorEastAsia" w:hAnsiTheme="majorHAnsi" w:cstheme="majorBidi"/>
          <w:b/>
          <w:bCs/>
          <w:color w:val="365F91" w:themeColor="accent1" w:themeShade="BF"/>
          <w:sz w:val="28"/>
          <w:szCs w:val="28"/>
        </w:rPr>
        <w:t xml:space="preserve"> A: Curriculum Guidesheet</w:t>
      </w:r>
    </w:p>
    <w:p w:rsidR="009533F9" w:rsidRPr="004A57CF" w:rsidRDefault="009533F9" w:rsidP="009533F9">
      <w:pPr>
        <w:pStyle w:val="Title"/>
        <w:rPr>
          <w:i/>
          <w:sz w:val="22"/>
          <w:szCs w:val="22"/>
        </w:rPr>
      </w:pPr>
      <w:r w:rsidRPr="004A57CF">
        <w:rPr>
          <w:i/>
          <w:sz w:val="22"/>
          <w:szCs w:val="22"/>
        </w:rPr>
        <w:t>Campbellsville University School of Education</w:t>
      </w:r>
    </w:p>
    <w:p w:rsidR="009533F9" w:rsidRDefault="009533F9" w:rsidP="009533F9">
      <w:pPr>
        <w:spacing w:after="0" w:line="240" w:lineRule="auto"/>
        <w:jc w:val="center"/>
        <w:rPr>
          <w:b/>
        </w:rPr>
      </w:pPr>
      <w:r>
        <w:rPr>
          <w:b/>
        </w:rPr>
        <w:t>TEACHER EDUCATION PROGRAM</w:t>
      </w:r>
    </w:p>
    <w:p w:rsidR="009533F9" w:rsidRDefault="009533F9" w:rsidP="009533F9">
      <w:pPr>
        <w:spacing w:after="0" w:line="240" w:lineRule="auto"/>
        <w:jc w:val="center"/>
        <w:rPr>
          <w:b/>
        </w:rPr>
      </w:pPr>
      <w:r>
        <w:rPr>
          <w:b/>
        </w:rPr>
        <w:t>CURRICULUM GUIDE</w:t>
      </w:r>
    </w:p>
    <w:p w:rsidR="009533F9" w:rsidRPr="001548E8" w:rsidRDefault="009533F9" w:rsidP="009533F9">
      <w:pPr>
        <w:spacing w:after="0" w:line="240" w:lineRule="auto"/>
        <w:jc w:val="center"/>
        <w:rPr>
          <w:sz w:val="16"/>
          <w:szCs w:val="16"/>
        </w:rPr>
      </w:pPr>
      <w:r>
        <w:rPr>
          <w:b/>
        </w:rPr>
        <w:t xml:space="preserve">P-12 Art Major with Teacher Certification </w:t>
      </w:r>
      <w:r>
        <w:rPr>
          <w:sz w:val="16"/>
          <w:szCs w:val="16"/>
        </w:rPr>
        <w:t>05/31/2017</w:t>
      </w:r>
    </w:p>
    <w:p w:rsidR="009533F9" w:rsidRDefault="009533F9" w:rsidP="009533F9">
      <w:pPr>
        <w:spacing w:after="0" w:line="240" w:lineRule="auto"/>
      </w:pPr>
      <w:r>
        <w:t>Name ___________________________________Advisor___________________ Ethnicity__________</w:t>
      </w:r>
    </w:p>
    <w:p w:rsidR="009533F9" w:rsidRPr="005D1B03" w:rsidRDefault="009533F9" w:rsidP="009533F9">
      <w:pPr>
        <w:spacing w:after="0" w:line="240" w:lineRule="auto"/>
      </w:pPr>
      <w:r>
        <w:t>Gender: M        F          Address __________________________________________________________</w:t>
      </w:r>
      <w:r>
        <w:rPr>
          <w:u w:val="single"/>
        </w:rPr>
        <w:t xml:space="preserve">           </w:t>
      </w:r>
      <w:r>
        <w:t>ID# __________________________                        Telephone Number __________________________</w:t>
      </w:r>
    </w:p>
    <w:p w:rsidR="009533F9" w:rsidRPr="005D1B03" w:rsidRDefault="009533F9" w:rsidP="009533F9">
      <w:pPr>
        <w:spacing w:after="0" w:line="240" w:lineRule="auto"/>
      </w:pPr>
      <w:r>
        <w:t>E-Mail Address ________________________________________ Semester/Year admitted (SOE) _____</w:t>
      </w:r>
    </w:p>
    <w:p w:rsidR="009533F9" w:rsidRDefault="009533F9" w:rsidP="009533F9">
      <w:pPr>
        <w:pStyle w:val="BodyText2"/>
        <w:rPr>
          <w:i w:val="0"/>
          <w:sz w:val="22"/>
          <w:szCs w:val="22"/>
        </w:rPr>
      </w:pPr>
      <w:r>
        <w:rPr>
          <w:i w:val="0"/>
          <w:sz w:val="22"/>
          <w:szCs w:val="22"/>
        </w:rPr>
        <w:t>CAP I_______ CAP 2/Praxis (</w:t>
      </w:r>
      <w:r>
        <w:rPr>
          <w:sz w:val="22"/>
          <w:szCs w:val="22"/>
        </w:rPr>
        <w:t>CASE</w:t>
      </w:r>
      <w:r>
        <w:rPr>
          <w:i w:val="0"/>
          <w:sz w:val="22"/>
          <w:szCs w:val="22"/>
        </w:rPr>
        <w:t>) _______ CAP 3/Portfolio______ CAP 4/Portfolio_________</w:t>
      </w:r>
    </w:p>
    <w:p w:rsidR="009533F9" w:rsidRPr="006E09A3" w:rsidRDefault="009533F9" w:rsidP="009533F9">
      <w:pPr>
        <w:spacing w:after="0" w:line="240" w:lineRule="auto"/>
        <w:rPr>
          <w:sz w:val="20"/>
          <w:szCs w:val="20"/>
        </w:rPr>
      </w:pPr>
      <w:r>
        <w:rPr>
          <w:sz w:val="20"/>
          <w:szCs w:val="20"/>
        </w:rPr>
        <w:t xml:space="preserve">PRAXIS Subj. Assess. </w:t>
      </w:r>
      <w:r w:rsidRPr="00437D24">
        <w:rPr>
          <w:sz w:val="20"/>
          <w:szCs w:val="20"/>
        </w:rPr>
        <w:t xml:space="preserve">Art Content/Analysis   </w:t>
      </w:r>
      <w:r>
        <w:rPr>
          <w:sz w:val="20"/>
          <w:szCs w:val="20"/>
        </w:rPr>
        <w:tab/>
      </w:r>
      <w:r w:rsidRPr="00437D24">
        <w:rPr>
          <w:sz w:val="20"/>
          <w:szCs w:val="20"/>
        </w:rPr>
        <w:t>(</w:t>
      </w:r>
      <w:r>
        <w:rPr>
          <w:sz w:val="20"/>
          <w:szCs w:val="20"/>
        </w:rPr>
        <w:t>5</w:t>
      </w:r>
      <w:r w:rsidRPr="00437D24">
        <w:rPr>
          <w:sz w:val="20"/>
          <w:szCs w:val="20"/>
        </w:rPr>
        <w:t>135) _______         (161 passing) Date Taken_______</w:t>
      </w:r>
    </w:p>
    <w:p w:rsidR="009533F9" w:rsidRDefault="009533F9" w:rsidP="009533F9">
      <w:pPr>
        <w:pBdr>
          <w:bottom w:val="single" w:sz="12" w:space="0" w:color="auto"/>
        </w:pBdr>
        <w:spacing w:after="0" w:line="240" w:lineRule="auto"/>
        <w:rPr>
          <w:sz w:val="20"/>
          <w:szCs w:val="20"/>
        </w:rPr>
      </w:pPr>
      <w:r>
        <w:rPr>
          <w:sz w:val="20"/>
          <w:szCs w:val="20"/>
        </w:rPr>
        <w:t xml:space="preserve">PRAXIS Subj. Assess. </w:t>
      </w:r>
      <w:r w:rsidRPr="006E09A3">
        <w:rPr>
          <w:sz w:val="20"/>
          <w:szCs w:val="20"/>
        </w:rPr>
        <w:t xml:space="preserve">PLT Exam </w:t>
      </w:r>
      <w:r>
        <w:rPr>
          <w:sz w:val="20"/>
          <w:szCs w:val="20"/>
        </w:rPr>
        <w:t xml:space="preserve"> </w:t>
      </w:r>
      <w:r>
        <w:rPr>
          <w:sz w:val="20"/>
          <w:szCs w:val="20"/>
        </w:rPr>
        <w:tab/>
        <w:t xml:space="preserve">  (5622 or </w:t>
      </w:r>
      <w:r w:rsidRPr="006E09A3">
        <w:rPr>
          <w:sz w:val="20"/>
          <w:szCs w:val="20"/>
        </w:rPr>
        <w:t>5623</w:t>
      </w:r>
      <w:r>
        <w:rPr>
          <w:sz w:val="20"/>
          <w:szCs w:val="20"/>
        </w:rPr>
        <w:t xml:space="preserve"> or </w:t>
      </w:r>
      <w:r w:rsidRPr="006E09A3">
        <w:rPr>
          <w:sz w:val="20"/>
          <w:szCs w:val="20"/>
        </w:rPr>
        <w:t>5624) _____</w:t>
      </w:r>
      <w:r>
        <w:rPr>
          <w:sz w:val="20"/>
          <w:szCs w:val="20"/>
        </w:rPr>
        <w:t xml:space="preserve">___   </w:t>
      </w:r>
      <w:r w:rsidRPr="006E09A3">
        <w:rPr>
          <w:sz w:val="20"/>
          <w:szCs w:val="20"/>
        </w:rPr>
        <w:t xml:space="preserve"> </w:t>
      </w:r>
      <w:r>
        <w:rPr>
          <w:sz w:val="20"/>
          <w:szCs w:val="20"/>
        </w:rPr>
        <w:t xml:space="preserve">   </w:t>
      </w:r>
      <w:r w:rsidRPr="006E09A3">
        <w:rPr>
          <w:sz w:val="20"/>
          <w:szCs w:val="20"/>
        </w:rPr>
        <w:t>(16</w:t>
      </w:r>
      <w:r>
        <w:rPr>
          <w:sz w:val="20"/>
          <w:szCs w:val="20"/>
        </w:rPr>
        <w:t>0</w:t>
      </w:r>
      <w:r w:rsidRPr="006E09A3">
        <w:rPr>
          <w:sz w:val="20"/>
          <w:szCs w:val="20"/>
        </w:rPr>
        <w:t xml:space="preserve"> pas</w:t>
      </w:r>
      <w:r>
        <w:rPr>
          <w:sz w:val="20"/>
          <w:szCs w:val="20"/>
        </w:rPr>
        <w:t>sing) Date Taken_______</w:t>
      </w:r>
    </w:p>
    <w:p w:rsidR="009533F9" w:rsidRPr="006E09A3" w:rsidRDefault="009533F9" w:rsidP="009533F9">
      <w:pPr>
        <w:pBdr>
          <w:bottom w:val="single" w:sz="12" w:space="0" w:color="auto"/>
        </w:pBdr>
        <w:spacing w:after="0" w:line="240" w:lineRule="auto"/>
        <w:rPr>
          <w:sz w:val="16"/>
          <w:szCs w:val="16"/>
        </w:rPr>
      </w:pPr>
      <w:r>
        <w:rPr>
          <w:b/>
          <w:sz w:val="16"/>
          <w:szCs w:val="16"/>
          <w:u w:val="single"/>
        </w:rPr>
        <w:t xml:space="preserve">Praxis </w:t>
      </w:r>
      <w:r w:rsidRPr="001C6BB7">
        <w:rPr>
          <w:b/>
          <w:sz w:val="16"/>
          <w:szCs w:val="16"/>
          <w:u w:val="single"/>
        </w:rPr>
        <w:t>Disclaimer:</w:t>
      </w:r>
      <w:r w:rsidRPr="001C6BB7">
        <w:rPr>
          <w:sz w:val="16"/>
          <w:szCs w:val="16"/>
        </w:rPr>
        <w:t xml:space="preserve"> Kentucky educator certification requirements are subject to change.  Before registering for the test(s), please check the Education Professional Standards Board website at </w:t>
      </w:r>
      <w:hyperlink r:id="rId15" w:history="1">
        <w:r w:rsidR="006C5E3D" w:rsidRPr="00C36FFA">
          <w:rPr>
            <w:rStyle w:val="Hyperlink"/>
            <w:sz w:val="16"/>
            <w:szCs w:val="16"/>
          </w:rPr>
          <w:t>www.epsb.ky.gov</w:t>
        </w:r>
      </w:hyperlink>
      <w:r>
        <w:rPr>
          <w:sz w:val="16"/>
          <w:szCs w:val="16"/>
        </w:rPr>
        <w:t xml:space="preserve"> </w:t>
      </w:r>
      <w:r w:rsidRPr="001C6BB7">
        <w:rPr>
          <w:sz w:val="16"/>
          <w:szCs w:val="16"/>
        </w:rPr>
        <w:t>for current test requirements and current cut scores.  You may also contact 502-564-4606 or toll free at 888-598-7667.</w:t>
      </w:r>
    </w:p>
    <w:p w:rsidR="009533F9" w:rsidRPr="00F45248" w:rsidRDefault="009533F9" w:rsidP="009533F9">
      <w:pPr>
        <w:spacing w:after="0" w:line="240" w:lineRule="auto"/>
        <w:rPr>
          <w:sz w:val="16"/>
          <w:szCs w:val="16"/>
        </w:rPr>
      </w:pPr>
      <w:r w:rsidRPr="00F45248">
        <w:rPr>
          <w:b/>
          <w:bCs/>
          <w:sz w:val="16"/>
          <w:szCs w:val="16"/>
          <w:highlight w:val="yellow"/>
        </w:rPr>
        <w:t>Reminders:</w:t>
      </w:r>
      <w:r w:rsidRPr="00F45248">
        <w:rPr>
          <w:sz w:val="16"/>
          <w:szCs w:val="16"/>
          <w:highlight w:val="yellow"/>
        </w:rPr>
        <w:t xml:space="preserve"> A minimum overall GPA of 2.75 is required for admission to and continuation in the educator preparation program. A C or better is required in all courses on Curriculum Guide.  A CAP 4 portfolio of satisfactory evidence for all KTPS/InTASC standards is required for program exit at CAP 4.</w:t>
      </w:r>
    </w:p>
    <w:p w:rsidR="009533F9" w:rsidRDefault="009533F9" w:rsidP="009533F9">
      <w:pPr>
        <w:spacing w:after="0" w:line="240" w:lineRule="auto"/>
        <w:rPr>
          <w:sz w:val="16"/>
        </w:rPr>
      </w:pPr>
      <w:r>
        <w:rPr>
          <w:sz w:val="16"/>
        </w:rPr>
        <w:t>*Art Program Assessment Requirements: a.) Videotape of 6-15 high school art pieces, b.) Written Pre-Test, c.) 3-5 pieces from Art 101, 120, 202, 221 d.) Videotape of Senior Exhibit, e.) Written post-test.</w:t>
      </w:r>
    </w:p>
    <w:p w:rsidR="009533F9" w:rsidRDefault="009533F9" w:rsidP="009533F9">
      <w:pPr>
        <w:spacing w:after="0" w:line="240" w:lineRule="auto"/>
        <w:rPr>
          <w:sz w:val="16"/>
        </w:rPr>
      </w:pPr>
      <w:r>
        <w:rPr>
          <w:sz w:val="16"/>
        </w:rPr>
        <w:t>*Any sophomore (56-</w:t>
      </w:r>
      <w:r w:rsidRPr="00B3016B">
        <w:rPr>
          <w:sz w:val="16"/>
          <w:highlight w:val="yellow"/>
        </w:rPr>
        <w:t>60 hrs</w:t>
      </w:r>
      <w:r>
        <w:rPr>
          <w:sz w:val="16"/>
        </w:rPr>
        <w:t>.) has to pass a sophomore review of their work before they can be permitted to do an art major or an art area. A portfolio of work has to be viewed by the Art Faculty at a specific time.</w:t>
      </w:r>
    </w:p>
    <w:tbl>
      <w:tblPr>
        <w:tblW w:w="951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5210"/>
      </w:tblGrid>
      <w:tr w:rsidR="009533F9" w:rsidTr="009533F9">
        <w:trPr>
          <w:cantSplit/>
        </w:trPr>
        <w:tc>
          <w:tcPr>
            <w:tcW w:w="9513" w:type="dxa"/>
            <w:gridSpan w:val="2"/>
            <w:tcBorders>
              <w:top w:val="single" w:sz="4" w:space="0" w:color="auto"/>
              <w:left w:val="single" w:sz="4" w:space="0" w:color="auto"/>
              <w:bottom w:val="single" w:sz="4" w:space="0" w:color="auto"/>
              <w:right w:val="single" w:sz="4" w:space="0" w:color="auto"/>
            </w:tcBorders>
            <w:shd w:val="clear" w:color="auto" w:fill="E0E0E0"/>
          </w:tcPr>
          <w:p w:rsidR="009533F9" w:rsidRPr="00315BD7" w:rsidRDefault="009533F9" w:rsidP="009533F9">
            <w:pPr>
              <w:spacing w:after="0" w:line="240" w:lineRule="auto"/>
              <w:jc w:val="center"/>
              <w:rPr>
                <w:b/>
                <w:bCs/>
                <w:sz w:val="18"/>
                <w:szCs w:val="18"/>
              </w:rPr>
            </w:pPr>
            <w:r w:rsidRPr="00315BD7">
              <w:rPr>
                <w:b/>
                <w:bCs/>
                <w:sz w:val="18"/>
                <w:szCs w:val="18"/>
              </w:rPr>
              <w:t>Professional Courses</w:t>
            </w:r>
          </w:p>
          <w:p w:rsidR="009533F9" w:rsidRPr="00192A49" w:rsidRDefault="009533F9" w:rsidP="009533F9">
            <w:pPr>
              <w:pStyle w:val="Heading1"/>
              <w:spacing w:before="0" w:line="240" w:lineRule="auto"/>
              <w:jc w:val="center"/>
              <w:rPr>
                <w:sz w:val="20"/>
                <w:szCs w:val="20"/>
              </w:rPr>
            </w:pPr>
            <w:r w:rsidRPr="00315BD7">
              <w:rPr>
                <w:rFonts w:ascii="Times New Roman" w:hAnsi="Times New Roman"/>
                <w:sz w:val="18"/>
                <w:szCs w:val="18"/>
              </w:rPr>
              <w:t>33 Hours</w:t>
            </w:r>
          </w:p>
        </w:tc>
      </w:tr>
      <w:tr w:rsidR="009533F9" w:rsidRPr="0057110D" w:rsidTr="009533F9">
        <w:tc>
          <w:tcPr>
            <w:tcW w:w="4303" w:type="dxa"/>
            <w:tcBorders>
              <w:top w:val="single" w:sz="4" w:space="0" w:color="auto"/>
              <w:left w:val="single" w:sz="4" w:space="0" w:color="auto"/>
              <w:bottom w:val="single" w:sz="4" w:space="0" w:color="auto"/>
              <w:right w:val="single" w:sz="4" w:space="0" w:color="auto"/>
            </w:tcBorders>
          </w:tcPr>
          <w:p w:rsidR="009533F9" w:rsidRPr="00E54B69" w:rsidRDefault="009533F9" w:rsidP="009533F9">
            <w:pPr>
              <w:spacing w:after="0" w:line="240" w:lineRule="auto"/>
              <w:rPr>
                <w:b/>
                <w:bCs/>
                <w:sz w:val="18"/>
                <w:szCs w:val="18"/>
              </w:rPr>
            </w:pPr>
            <w:r w:rsidRPr="00E54B69">
              <w:rPr>
                <w:b/>
                <w:bCs/>
                <w:sz w:val="18"/>
                <w:szCs w:val="18"/>
              </w:rPr>
              <w:t>Foundation Coursework: 12 hours</w:t>
            </w:r>
          </w:p>
          <w:p w:rsidR="009533F9" w:rsidRPr="00E54B69" w:rsidRDefault="009533F9" w:rsidP="009533F9">
            <w:pPr>
              <w:spacing w:after="0" w:line="240" w:lineRule="auto"/>
              <w:rPr>
                <w:sz w:val="16"/>
              </w:rPr>
            </w:pPr>
            <w:r w:rsidRPr="00E54B69">
              <w:rPr>
                <w:sz w:val="16"/>
              </w:rPr>
              <w:t>Sem/Year</w:t>
            </w:r>
            <w:r w:rsidRPr="00E54B69">
              <w:rPr>
                <w:sz w:val="16"/>
              </w:rPr>
              <w:tab/>
              <w:t xml:space="preserve">Grade   </w:t>
            </w:r>
          </w:p>
          <w:p w:rsidR="009533F9" w:rsidRPr="00E54B69" w:rsidRDefault="009533F9" w:rsidP="009533F9">
            <w:pPr>
              <w:spacing w:after="0" w:line="240" w:lineRule="auto"/>
              <w:rPr>
                <w:sz w:val="16"/>
              </w:rPr>
            </w:pPr>
            <w:r w:rsidRPr="00E54B69">
              <w:rPr>
                <w:sz w:val="16"/>
              </w:rPr>
              <w:t>_______    _______  ED 199 Entry to Teacher Preparation  (0)</w:t>
            </w:r>
          </w:p>
          <w:p w:rsidR="009533F9" w:rsidRPr="00E54B69" w:rsidRDefault="009533F9" w:rsidP="009533F9">
            <w:pPr>
              <w:spacing w:after="0" w:line="240" w:lineRule="auto"/>
              <w:rPr>
                <w:sz w:val="16"/>
              </w:rPr>
            </w:pPr>
            <w:r w:rsidRPr="00E54B69">
              <w:rPr>
                <w:sz w:val="16"/>
              </w:rPr>
              <w:t xml:space="preserve">_______    _______  ED 220 Introduction to Teaching (3) _______    _______  ED 300 Human Dev. &amp; Learn. Theory(3)  _______    _______  ED 310 Instructional Technology(3) </w:t>
            </w:r>
          </w:p>
          <w:p w:rsidR="009533F9" w:rsidRPr="00E54B69" w:rsidRDefault="009533F9" w:rsidP="009533F9">
            <w:pPr>
              <w:spacing w:after="0" w:line="240" w:lineRule="auto"/>
              <w:rPr>
                <w:sz w:val="16"/>
              </w:rPr>
            </w:pPr>
            <w:r w:rsidRPr="00E54B69">
              <w:rPr>
                <w:sz w:val="16"/>
              </w:rPr>
              <w:t xml:space="preserve">_______    _______ </w:t>
            </w:r>
            <w:r>
              <w:rPr>
                <w:sz w:val="16"/>
              </w:rPr>
              <w:t xml:space="preserve"> </w:t>
            </w:r>
            <w:r w:rsidRPr="00E54B69">
              <w:rPr>
                <w:sz w:val="16"/>
              </w:rPr>
              <w:t>ED 325 Teaching Diverse Learners(3)</w:t>
            </w:r>
          </w:p>
          <w:p w:rsidR="009533F9" w:rsidRPr="00E54B69" w:rsidRDefault="009533F9" w:rsidP="009533F9">
            <w:pPr>
              <w:spacing w:after="0" w:line="240" w:lineRule="auto"/>
              <w:rPr>
                <w:sz w:val="16"/>
              </w:rPr>
            </w:pPr>
            <w:r w:rsidRPr="00E54B69">
              <w:rPr>
                <w:sz w:val="16"/>
              </w:rPr>
              <w:t xml:space="preserve">          </w:t>
            </w:r>
          </w:p>
        </w:tc>
        <w:tc>
          <w:tcPr>
            <w:tcW w:w="5210" w:type="dxa"/>
            <w:tcBorders>
              <w:top w:val="single" w:sz="4" w:space="0" w:color="auto"/>
              <w:left w:val="single" w:sz="4" w:space="0" w:color="auto"/>
              <w:bottom w:val="single" w:sz="4" w:space="0" w:color="auto"/>
              <w:right w:val="single" w:sz="4" w:space="0" w:color="auto"/>
            </w:tcBorders>
          </w:tcPr>
          <w:p w:rsidR="009533F9" w:rsidRPr="00E54B69" w:rsidRDefault="009533F9" w:rsidP="009533F9">
            <w:pPr>
              <w:spacing w:after="0" w:line="240" w:lineRule="auto"/>
              <w:rPr>
                <w:b/>
                <w:bCs/>
                <w:sz w:val="18"/>
                <w:szCs w:val="18"/>
              </w:rPr>
            </w:pPr>
            <w:r w:rsidRPr="00E54B69">
              <w:rPr>
                <w:b/>
                <w:bCs/>
                <w:sz w:val="18"/>
                <w:szCs w:val="18"/>
              </w:rPr>
              <w:t>Pedagogy Coursework: 9 hours</w:t>
            </w:r>
          </w:p>
          <w:p w:rsidR="009533F9" w:rsidRPr="00E54B69" w:rsidRDefault="009533F9" w:rsidP="009533F9">
            <w:pPr>
              <w:spacing w:after="0" w:line="240" w:lineRule="auto"/>
              <w:rPr>
                <w:sz w:val="16"/>
              </w:rPr>
            </w:pPr>
            <w:r w:rsidRPr="00E54B69">
              <w:rPr>
                <w:sz w:val="16"/>
              </w:rPr>
              <w:t xml:space="preserve">Sem/Year  Grade </w:t>
            </w:r>
          </w:p>
          <w:p w:rsidR="009533F9" w:rsidRPr="00E54B69" w:rsidRDefault="009533F9" w:rsidP="009533F9">
            <w:pPr>
              <w:spacing w:after="0" w:line="240" w:lineRule="auto"/>
              <w:rPr>
                <w:sz w:val="16"/>
              </w:rPr>
            </w:pPr>
            <w:r w:rsidRPr="00E54B69">
              <w:rPr>
                <w:sz w:val="16"/>
              </w:rPr>
              <w:t>_______    _______ ED 359 Content Literacy (3)</w:t>
            </w:r>
          </w:p>
          <w:p w:rsidR="009533F9" w:rsidRPr="00E54B69" w:rsidRDefault="009533F9" w:rsidP="009533F9">
            <w:pPr>
              <w:pStyle w:val="BalloonText"/>
              <w:rPr>
                <w:rFonts w:ascii="Times New Roman" w:hAnsi="Times New Roman"/>
              </w:rPr>
            </w:pPr>
            <w:r w:rsidRPr="00E54B69">
              <w:rPr>
                <w:rFonts w:ascii="Times New Roman" w:hAnsi="Times New Roman"/>
              </w:rPr>
              <w:t xml:space="preserve">_______    _______ ED </w:t>
            </w:r>
            <w:r w:rsidRPr="00D20D0D">
              <w:rPr>
                <w:rFonts w:ascii="Times New Roman" w:hAnsi="Times New Roman" w:cs="Times New Roman"/>
              </w:rPr>
              <w:t>390 Assessment &amp; Instructional</w:t>
            </w:r>
            <w:r w:rsidRPr="00E54B69">
              <w:rPr>
                <w:rFonts w:ascii="Times New Roman" w:hAnsi="Times New Roman"/>
              </w:rPr>
              <w:t xml:space="preserve"> Strategies (3)</w:t>
            </w:r>
          </w:p>
          <w:p w:rsidR="009533F9" w:rsidRPr="00E54B69" w:rsidRDefault="009533F9" w:rsidP="009533F9">
            <w:pPr>
              <w:pStyle w:val="BalloonText"/>
              <w:rPr>
                <w:rFonts w:ascii="Times New Roman" w:hAnsi="Times New Roman"/>
              </w:rPr>
            </w:pPr>
            <w:r w:rsidRPr="00E54B69">
              <w:rPr>
                <w:rFonts w:ascii="Times New Roman" w:hAnsi="Times New Roman"/>
              </w:rPr>
              <w:t>_______    _______ ED 414 Classroom Management (3)</w:t>
            </w:r>
          </w:p>
          <w:p w:rsidR="009533F9" w:rsidRPr="00E54B69" w:rsidRDefault="009533F9" w:rsidP="009533F9">
            <w:pPr>
              <w:spacing w:after="0" w:line="240" w:lineRule="auto"/>
              <w:rPr>
                <w:b/>
                <w:sz w:val="16"/>
              </w:rPr>
            </w:pPr>
            <w:r w:rsidRPr="00E54B69">
              <w:rPr>
                <w:b/>
                <w:sz w:val="18"/>
                <w:szCs w:val="18"/>
              </w:rPr>
              <w:t>Clinical Practice: 12 hours</w:t>
            </w:r>
            <w:r w:rsidRPr="00E54B69">
              <w:rPr>
                <w:b/>
                <w:sz w:val="16"/>
              </w:rPr>
              <w:tab/>
            </w:r>
            <w:r w:rsidRPr="00E54B69">
              <w:rPr>
                <w:b/>
                <w:sz w:val="16"/>
              </w:rPr>
              <w:tab/>
            </w:r>
            <w:r w:rsidRPr="00E54B69">
              <w:rPr>
                <w:b/>
                <w:sz w:val="16"/>
              </w:rPr>
              <w:tab/>
            </w:r>
          </w:p>
          <w:p w:rsidR="009533F9" w:rsidRPr="00E54B69" w:rsidRDefault="009533F9" w:rsidP="009533F9">
            <w:pPr>
              <w:pStyle w:val="BalloonText"/>
              <w:rPr>
                <w:rFonts w:ascii="Times New Roman" w:hAnsi="Times New Roman" w:cs="Times New Roman"/>
                <w:b/>
                <w:szCs w:val="18"/>
              </w:rPr>
            </w:pPr>
            <w:r w:rsidRPr="00E54B69">
              <w:rPr>
                <w:rFonts w:ascii="Times New Roman" w:hAnsi="Times New Roman" w:cs="Times New Roman"/>
              </w:rPr>
              <w:t>_______    _______ ED 450 Student Teaching  (12)</w:t>
            </w:r>
          </w:p>
        </w:tc>
      </w:tr>
      <w:tr w:rsidR="009533F9" w:rsidTr="009533F9">
        <w:trPr>
          <w:cantSplit/>
          <w:trHeight w:val="467"/>
        </w:trPr>
        <w:tc>
          <w:tcPr>
            <w:tcW w:w="9513" w:type="dxa"/>
            <w:gridSpan w:val="2"/>
            <w:tcBorders>
              <w:top w:val="single" w:sz="4" w:space="0" w:color="auto"/>
              <w:left w:val="single" w:sz="4" w:space="0" w:color="auto"/>
              <w:bottom w:val="single" w:sz="4" w:space="0" w:color="auto"/>
              <w:right w:val="single" w:sz="4" w:space="0" w:color="auto"/>
            </w:tcBorders>
            <w:shd w:val="clear" w:color="auto" w:fill="E0E0E0"/>
          </w:tcPr>
          <w:p w:rsidR="009533F9" w:rsidRDefault="009533F9" w:rsidP="009533F9">
            <w:pPr>
              <w:pStyle w:val="Heading1"/>
              <w:spacing w:before="0" w:line="240" w:lineRule="auto"/>
              <w:rPr>
                <w:rFonts w:ascii="Times New Roman" w:hAnsi="Times New Roman"/>
                <w:sz w:val="18"/>
                <w:szCs w:val="18"/>
              </w:rPr>
            </w:pPr>
            <w:r>
              <w:rPr>
                <w:rFonts w:ascii="Times New Roman" w:hAnsi="Times New Roman"/>
                <w:sz w:val="18"/>
                <w:szCs w:val="18"/>
              </w:rPr>
              <w:t xml:space="preserve">                                                                                   </w:t>
            </w:r>
            <w:r w:rsidRPr="006D6BC7">
              <w:rPr>
                <w:rFonts w:ascii="Times New Roman" w:hAnsi="Times New Roman"/>
                <w:sz w:val="18"/>
                <w:szCs w:val="18"/>
                <w:highlight w:val="yellow"/>
              </w:rPr>
              <w:t>Free Electives</w:t>
            </w:r>
          </w:p>
          <w:p w:rsidR="009533F9" w:rsidRPr="006D6BC7" w:rsidRDefault="009533F9" w:rsidP="009533F9">
            <w:pPr>
              <w:spacing w:after="0" w:line="240" w:lineRule="auto"/>
              <w:rPr>
                <w:b/>
                <w:sz w:val="18"/>
                <w:highlight w:val="yellow"/>
              </w:rPr>
            </w:pPr>
            <w:r>
              <w:t xml:space="preserve">                                                                  </w:t>
            </w:r>
            <w:r w:rsidRPr="006D6BC7">
              <w:rPr>
                <w:b/>
                <w:sz w:val="18"/>
                <w:highlight w:val="yellow"/>
              </w:rPr>
              <w:t>4-5 Hours</w:t>
            </w:r>
          </w:p>
          <w:p w:rsidR="009533F9" w:rsidRDefault="009533F9" w:rsidP="009533F9">
            <w:pPr>
              <w:spacing w:after="0" w:line="240" w:lineRule="auto"/>
              <w:jc w:val="center"/>
              <w:rPr>
                <w:sz w:val="18"/>
              </w:rPr>
            </w:pPr>
            <w:r>
              <w:rPr>
                <w:sz w:val="18"/>
              </w:rPr>
              <w:t>_______________________________________</w:t>
            </w:r>
          </w:p>
          <w:p w:rsidR="009533F9" w:rsidRDefault="009533F9" w:rsidP="009533F9">
            <w:pPr>
              <w:spacing w:after="0" w:line="240" w:lineRule="auto"/>
              <w:jc w:val="center"/>
              <w:rPr>
                <w:sz w:val="18"/>
              </w:rPr>
            </w:pPr>
            <w:r>
              <w:rPr>
                <w:sz w:val="18"/>
              </w:rPr>
              <w:t>_______________________________________</w:t>
            </w:r>
          </w:p>
          <w:p w:rsidR="009533F9" w:rsidRDefault="009533F9" w:rsidP="009533F9">
            <w:pPr>
              <w:spacing w:after="0" w:line="240" w:lineRule="auto"/>
              <w:jc w:val="center"/>
              <w:rPr>
                <w:sz w:val="18"/>
              </w:rPr>
            </w:pPr>
            <w:r>
              <w:rPr>
                <w:sz w:val="18"/>
              </w:rPr>
              <w:t>_______________________________________</w:t>
            </w:r>
          </w:p>
          <w:p w:rsidR="009533F9" w:rsidRPr="006D6BC7" w:rsidRDefault="009533F9" w:rsidP="009533F9">
            <w:pPr>
              <w:spacing w:after="0" w:line="240" w:lineRule="auto"/>
              <w:jc w:val="center"/>
              <w:rPr>
                <w:sz w:val="18"/>
              </w:rPr>
            </w:pPr>
          </w:p>
        </w:tc>
      </w:tr>
      <w:tr w:rsidR="009533F9" w:rsidTr="009533F9">
        <w:trPr>
          <w:cantSplit/>
          <w:trHeight w:val="467"/>
        </w:trPr>
        <w:tc>
          <w:tcPr>
            <w:tcW w:w="9513" w:type="dxa"/>
            <w:gridSpan w:val="2"/>
            <w:tcBorders>
              <w:top w:val="single" w:sz="4" w:space="0" w:color="auto"/>
              <w:left w:val="single" w:sz="4" w:space="0" w:color="auto"/>
              <w:bottom w:val="single" w:sz="4" w:space="0" w:color="auto"/>
              <w:right w:val="single" w:sz="4" w:space="0" w:color="auto"/>
            </w:tcBorders>
            <w:shd w:val="clear" w:color="auto" w:fill="E0E0E0"/>
          </w:tcPr>
          <w:p w:rsidR="009533F9" w:rsidRPr="00315BD7" w:rsidRDefault="009533F9" w:rsidP="009533F9">
            <w:pPr>
              <w:pStyle w:val="Heading1"/>
              <w:spacing w:before="0" w:line="240" w:lineRule="auto"/>
              <w:jc w:val="center"/>
              <w:rPr>
                <w:rFonts w:ascii="Times New Roman" w:hAnsi="Times New Roman"/>
                <w:sz w:val="18"/>
                <w:szCs w:val="18"/>
              </w:rPr>
            </w:pPr>
            <w:r w:rsidRPr="00315BD7">
              <w:rPr>
                <w:rFonts w:ascii="Times New Roman" w:hAnsi="Times New Roman"/>
                <w:sz w:val="18"/>
                <w:szCs w:val="18"/>
              </w:rPr>
              <w:t>P- 12 Art Certification</w:t>
            </w:r>
          </w:p>
          <w:p w:rsidR="009533F9" w:rsidRPr="00315BD7" w:rsidRDefault="009533F9" w:rsidP="009533F9">
            <w:pPr>
              <w:pStyle w:val="Heading1"/>
              <w:spacing w:before="0" w:line="240" w:lineRule="auto"/>
              <w:rPr>
                <w:sz w:val="18"/>
                <w:szCs w:val="18"/>
              </w:rPr>
            </w:pPr>
            <w:r w:rsidRPr="00315BD7">
              <w:rPr>
                <w:rFonts w:ascii="Times New Roman" w:hAnsi="Times New Roman"/>
                <w:b w:val="0"/>
                <w:sz w:val="18"/>
                <w:szCs w:val="18"/>
              </w:rPr>
              <w:t xml:space="preserve">                                                                                               </w:t>
            </w:r>
            <w:r w:rsidRPr="00A0551A">
              <w:rPr>
                <w:rFonts w:ascii="Times New Roman" w:hAnsi="Times New Roman"/>
                <w:sz w:val="18"/>
                <w:szCs w:val="18"/>
                <w:highlight w:val="yellow"/>
              </w:rPr>
              <w:t>39-40 Hours</w:t>
            </w:r>
          </w:p>
        </w:tc>
      </w:tr>
      <w:tr w:rsidR="009533F9" w:rsidTr="009533F9">
        <w:trPr>
          <w:trHeight w:val="980"/>
        </w:trPr>
        <w:tc>
          <w:tcPr>
            <w:tcW w:w="4303" w:type="dxa"/>
            <w:tcBorders>
              <w:top w:val="single" w:sz="4" w:space="0" w:color="auto"/>
              <w:left w:val="single" w:sz="4" w:space="0" w:color="auto"/>
              <w:bottom w:val="single" w:sz="4" w:space="0" w:color="auto"/>
              <w:right w:val="single" w:sz="4" w:space="0" w:color="auto"/>
            </w:tcBorders>
          </w:tcPr>
          <w:p w:rsidR="009533F9" w:rsidRPr="00044030" w:rsidRDefault="009533F9" w:rsidP="0065102E">
            <w:pPr>
              <w:pStyle w:val="ListParagraph"/>
              <w:numPr>
                <w:ilvl w:val="0"/>
                <w:numId w:val="5"/>
              </w:numPr>
              <w:spacing w:after="0" w:line="240" w:lineRule="auto"/>
              <w:rPr>
                <w:b/>
                <w:sz w:val="16"/>
                <w:szCs w:val="16"/>
              </w:rPr>
            </w:pPr>
            <w:r>
              <w:rPr>
                <w:b/>
                <w:sz w:val="16"/>
                <w:szCs w:val="16"/>
              </w:rPr>
              <w:t>Art Courses:</w:t>
            </w:r>
          </w:p>
          <w:p w:rsidR="009533F9" w:rsidRDefault="009533F9" w:rsidP="009533F9">
            <w:pPr>
              <w:spacing w:after="0" w:line="240" w:lineRule="auto"/>
              <w:rPr>
                <w:b/>
                <w:bCs/>
                <w:sz w:val="16"/>
              </w:rPr>
            </w:pPr>
            <w:r>
              <w:rPr>
                <w:sz w:val="16"/>
              </w:rPr>
              <w:t>_______    _______  ART 101 Drawing I (3)</w:t>
            </w:r>
          </w:p>
          <w:p w:rsidR="009533F9" w:rsidRDefault="009533F9" w:rsidP="009533F9">
            <w:pPr>
              <w:spacing w:after="0" w:line="240" w:lineRule="auto"/>
              <w:rPr>
                <w:sz w:val="16"/>
              </w:rPr>
            </w:pPr>
            <w:r>
              <w:rPr>
                <w:sz w:val="16"/>
              </w:rPr>
              <w:t>_______    _______  ART 120 Elements of Design (3)</w:t>
            </w:r>
          </w:p>
          <w:p w:rsidR="009533F9" w:rsidRDefault="009533F9" w:rsidP="009533F9">
            <w:pPr>
              <w:spacing w:after="0" w:line="240" w:lineRule="auto"/>
              <w:rPr>
                <w:b/>
                <w:sz w:val="16"/>
              </w:rPr>
            </w:pPr>
            <w:r>
              <w:rPr>
                <w:sz w:val="16"/>
              </w:rPr>
              <w:t>_______    _______  ART 202 Drawing II (3)</w:t>
            </w:r>
          </w:p>
          <w:p w:rsidR="009533F9" w:rsidRDefault="009533F9" w:rsidP="009533F9">
            <w:pPr>
              <w:spacing w:after="0" w:line="240" w:lineRule="auto"/>
              <w:jc w:val="both"/>
              <w:rPr>
                <w:bCs/>
                <w:sz w:val="16"/>
              </w:rPr>
            </w:pPr>
            <w:r>
              <w:rPr>
                <w:sz w:val="16"/>
              </w:rPr>
              <w:t xml:space="preserve">_______    _______ </w:t>
            </w:r>
            <w:r>
              <w:rPr>
                <w:bCs/>
                <w:sz w:val="16"/>
              </w:rPr>
              <w:t>ART 214 Painting I (3)</w:t>
            </w:r>
          </w:p>
          <w:p w:rsidR="009533F9" w:rsidRDefault="009533F9" w:rsidP="009533F9">
            <w:pPr>
              <w:spacing w:after="0" w:line="240" w:lineRule="auto"/>
              <w:rPr>
                <w:sz w:val="16"/>
              </w:rPr>
            </w:pPr>
            <w:r>
              <w:rPr>
                <w:sz w:val="16"/>
              </w:rPr>
              <w:t xml:space="preserve">_______    _______  ART 221 3-D Design (3)  </w:t>
            </w:r>
          </w:p>
          <w:p w:rsidR="009533F9" w:rsidRDefault="009533F9" w:rsidP="009533F9">
            <w:pPr>
              <w:spacing w:after="0" w:line="240" w:lineRule="auto"/>
              <w:rPr>
                <w:sz w:val="16"/>
              </w:rPr>
            </w:pPr>
            <w:r>
              <w:rPr>
                <w:sz w:val="16"/>
              </w:rPr>
              <w:t>_______    _______  ART 310 Art History I (3)</w:t>
            </w:r>
            <w:r w:rsidRPr="00A0551A">
              <w:rPr>
                <w:sz w:val="16"/>
                <w:highlight w:val="yellow"/>
              </w:rPr>
              <w:t>*</w:t>
            </w:r>
          </w:p>
          <w:p w:rsidR="009533F9" w:rsidRDefault="009533F9" w:rsidP="009533F9">
            <w:pPr>
              <w:spacing w:after="0" w:line="240" w:lineRule="auto"/>
              <w:rPr>
                <w:sz w:val="16"/>
              </w:rPr>
            </w:pPr>
            <w:r>
              <w:rPr>
                <w:sz w:val="16"/>
              </w:rPr>
              <w:t xml:space="preserve">_______    _______  ART 311 Art History II (3) </w:t>
            </w:r>
          </w:p>
          <w:p w:rsidR="009533F9" w:rsidRDefault="009533F9" w:rsidP="009533F9">
            <w:pPr>
              <w:spacing w:after="0" w:line="240" w:lineRule="auto"/>
              <w:rPr>
                <w:bCs/>
                <w:sz w:val="16"/>
              </w:rPr>
            </w:pPr>
            <w:r>
              <w:rPr>
                <w:sz w:val="16"/>
              </w:rPr>
              <w:t xml:space="preserve">_______    _______  </w:t>
            </w:r>
            <w:r>
              <w:rPr>
                <w:bCs/>
                <w:sz w:val="16"/>
              </w:rPr>
              <w:t>ART 410 20</w:t>
            </w:r>
            <w:r w:rsidRPr="00044030">
              <w:rPr>
                <w:bCs/>
                <w:sz w:val="16"/>
                <w:vertAlign w:val="superscript"/>
              </w:rPr>
              <w:t>th</w:t>
            </w:r>
            <w:r>
              <w:rPr>
                <w:bCs/>
                <w:sz w:val="16"/>
              </w:rPr>
              <w:t xml:space="preserve"> Century Art History (3)</w:t>
            </w:r>
          </w:p>
          <w:p w:rsidR="009533F9" w:rsidRDefault="009533F9" w:rsidP="009533F9">
            <w:pPr>
              <w:spacing w:after="0" w:line="240" w:lineRule="auto"/>
              <w:rPr>
                <w:bCs/>
                <w:sz w:val="16"/>
              </w:rPr>
            </w:pPr>
            <w:r>
              <w:rPr>
                <w:sz w:val="16"/>
              </w:rPr>
              <w:t xml:space="preserve">_______    _______  </w:t>
            </w:r>
            <w:r>
              <w:rPr>
                <w:bCs/>
                <w:sz w:val="16"/>
              </w:rPr>
              <w:t>ART 432/433 Studio Problems I/II (2-3)</w:t>
            </w:r>
          </w:p>
          <w:p w:rsidR="009533F9" w:rsidRDefault="009533F9" w:rsidP="009533F9">
            <w:pPr>
              <w:spacing w:after="0" w:line="240" w:lineRule="auto"/>
              <w:rPr>
                <w:sz w:val="16"/>
              </w:rPr>
            </w:pPr>
            <w:r>
              <w:rPr>
                <w:sz w:val="16"/>
              </w:rPr>
              <w:t xml:space="preserve">_______    _______  ART 470 Senior Exhibit </w:t>
            </w:r>
            <w:r w:rsidRPr="000564DE">
              <w:rPr>
                <w:sz w:val="16"/>
                <w:highlight w:val="yellow"/>
              </w:rPr>
              <w:t>&amp; Seminar</w:t>
            </w:r>
            <w:r>
              <w:rPr>
                <w:sz w:val="16"/>
              </w:rPr>
              <w:t xml:space="preserve"> (1)</w:t>
            </w:r>
          </w:p>
          <w:p w:rsidR="009533F9" w:rsidRDefault="009533F9" w:rsidP="009533F9">
            <w:pPr>
              <w:spacing w:after="0" w:line="240" w:lineRule="auto"/>
              <w:rPr>
                <w:b/>
                <w:sz w:val="16"/>
              </w:rPr>
            </w:pPr>
            <w:r>
              <w:rPr>
                <w:b/>
                <w:sz w:val="16"/>
              </w:rPr>
              <w:t xml:space="preserve">                                                </w:t>
            </w:r>
            <w:r w:rsidRPr="00A0551A">
              <w:rPr>
                <w:b/>
                <w:sz w:val="16"/>
                <w:highlight w:val="yellow"/>
              </w:rPr>
              <w:t>Total: 24-25 Hours + 3 Gen ED</w:t>
            </w:r>
          </w:p>
          <w:p w:rsidR="009533F9" w:rsidRPr="00013C7E" w:rsidRDefault="009533F9" w:rsidP="009533F9">
            <w:pPr>
              <w:spacing w:after="0" w:line="240" w:lineRule="auto"/>
              <w:rPr>
                <w:b/>
                <w:sz w:val="16"/>
              </w:rPr>
            </w:pPr>
          </w:p>
          <w:p w:rsidR="009533F9" w:rsidRPr="00B12C64" w:rsidRDefault="009533F9" w:rsidP="0065102E">
            <w:pPr>
              <w:pStyle w:val="ListParagraph"/>
              <w:numPr>
                <w:ilvl w:val="0"/>
                <w:numId w:val="5"/>
              </w:numPr>
              <w:spacing w:after="0" w:line="240" w:lineRule="auto"/>
              <w:rPr>
                <w:b/>
                <w:sz w:val="18"/>
                <w:szCs w:val="18"/>
              </w:rPr>
            </w:pPr>
            <w:r w:rsidRPr="00B12C64">
              <w:rPr>
                <w:b/>
                <w:sz w:val="16"/>
              </w:rPr>
              <w:t>Art Education Courses</w:t>
            </w:r>
            <w:r>
              <w:rPr>
                <w:b/>
                <w:sz w:val="16"/>
              </w:rPr>
              <w:t>:</w:t>
            </w:r>
            <w:r w:rsidRPr="00B12C64">
              <w:rPr>
                <w:b/>
                <w:sz w:val="16"/>
              </w:rPr>
              <w:t xml:space="preserve"> </w:t>
            </w:r>
          </w:p>
          <w:p w:rsidR="009533F9" w:rsidRDefault="009533F9" w:rsidP="009533F9">
            <w:pPr>
              <w:pStyle w:val="BalloonText"/>
              <w:rPr>
                <w:rFonts w:ascii="Times New Roman" w:hAnsi="Times New Roman"/>
                <w:szCs w:val="24"/>
              </w:rPr>
            </w:pPr>
            <w:r>
              <w:rPr>
                <w:rFonts w:ascii="Times New Roman" w:hAnsi="Times New Roman"/>
              </w:rPr>
              <w:t xml:space="preserve">_______    _______ ART 330 Elementary School Art, P-5  (3) </w:t>
            </w:r>
          </w:p>
          <w:p w:rsidR="009533F9" w:rsidRDefault="009533F9" w:rsidP="009533F9">
            <w:pPr>
              <w:pStyle w:val="BalloonText"/>
              <w:rPr>
                <w:rFonts w:ascii="Times New Roman" w:hAnsi="Times New Roman"/>
                <w:szCs w:val="24"/>
              </w:rPr>
            </w:pPr>
            <w:r>
              <w:rPr>
                <w:rFonts w:ascii="Times New Roman" w:hAnsi="Times New Roman"/>
                <w:szCs w:val="24"/>
              </w:rPr>
              <w:t xml:space="preserve">_______    _______ ART 431 Sec. School Arts &amp; Crafts (3) </w:t>
            </w:r>
          </w:p>
          <w:p w:rsidR="009533F9" w:rsidRDefault="009533F9" w:rsidP="009533F9">
            <w:pPr>
              <w:spacing w:after="0" w:line="240" w:lineRule="auto"/>
              <w:rPr>
                <w:b/>
                <w:sz w:val="16"/>
                <w:szCs w:val="16"/>
              </w:rPr>
            </w:pPr>
            <w:r>
              <w:rPr>
                <w:b/>
                <w:sz w:val="16"/>
                <w:szCs w:val="16"/>
              </w:rPr>
              <w:t xml:space="preserve">                                                                           </w:t>
            </w:r>
            <w:r w:rsidRPr="00B12C64">
              <w:rPr>
                <w:b/>
                <w:sz w:val="16"/>
                <w:szCs w:val="16"/>
              </w:rPr>
              <w:t>Total: 6 Hours</w:t>
            </w:r>
          </w:p>
          <w:p w:rsidR="009533F9" w:rsidRDefault="009533F9" w:rsidP="009533F9">
            <w:pPr>
              <w:spacing w:after="0" w:line="240" w:lineRule="auto"/>
              <w:rPr>
                <w:b/>
                <w:sz w:val="16"/>
                <w:szCs w:val="16"/>
              </w:rPr>
            </w:pPr>
            <w:r>
              <w:rPr>
                <w:b/>
                <w:sz w:val="16"/>
                <w:szCs w:val="16"/>
              </w:rPr>
              <w:t>* General Education Requirement</w:t>
            </w:r>
          </w:p>
          <w:p w:rsidR="009533F9" w:rsidRPr="005D1B03" w:rsidRDefault="009533F9" w:rsidP="009533F9">
            <w:pPr>
              <w:spacing w:after="0" w:line="240" w:lineRule="auto"/>
              <w:rPr>
                <w:b/>
                <w:sz w:val="16"/>
                <w:szCs w:val="16"/>
              </w:rPr>
            </w:pPr>
          </w:p>
        </w:tc>
        <w:tc>
          <w:tcPr>
            <w:tcW w:w="5210" w:type="dxa"/>
            <w:tcBorders>
              <w:top w:val="single" w:sz="4" w:space="0" w:color="auto"/>
              <w:left w:val="single" w:sz="4" w:space="0" w:color="auto"/>
              <w:bottom w:val="single" w:sz="4" w:space="0" w:color="auto"/>
              <w:right w:val="single" w:sz="4" w:space="0" w:color="auto"/>
            </w:tcBorders>
          </w:tcPr>
          <w:p w:rsidR="009533F9" w:rsidRPr="00A07205" w:rsidRDefault="009533F9" w:rsidP="009533F9">
            <w:pPr>
              <w:spacing w:after="0" w:line="240" w:lineRule="auto"/>
              <w:rPr>
                <w:b/>
                <w:sz w:val="16"/>
                <w:szCs w:val="16"/>
              </w:rPr>
            </w:pPr>
            <w:r>
              <w:rPr>
                <w:b/>
                <w:sz w:val="16"/>
                <w:szCs w:val="16"/>
              </w:rPr>
              <w:t xml:space="preserve">           c. </w:t>
            </w:r>
            <w:r w:rsidRPr="000564DE">
              <w:rPr>
                <w:b/>
                <w:sz w:val="16"/>
                <w:szCs w:val="16"/>
                <w:highlight w:val="yellow"/>
              </w:rPr>
              <w:t>Recommended</w:t>
            </w:r>
            <w:r>
              <w:rPr>
                <w:b/>
                <w:sz w:val="16"/>
                <w:szCs w:val="16"/>
              </w:rPr>
              <w:t xml:space="preserve"> </w:t>
            </w:r>
            <w:r w:rsidRPr="00A07205">
              <w:rPr>
                <w:b/>
                <w:sz w:val="16"/>
                <w:szCs w:val="16"/>
              </w:rPr>
              <w:t>Art Electives (choose from the following):</w:t>
            </w:r>
          </w:p>
          <w:p w:rsidR="009533F9" w:rsidRDefault="009533F9" w:rsidP="009533F9">
            <w:pPr>
              <w:pStyle w:val="BalloonText"/>
              <w:rPr>
                <w:rFonts w:ascii="Times New Roman" w:hAnsi="Times New Roman"/>
              </w:rPr>
            </w:pPr>
            <w:r>
              <w:rPr>
                <w:rFonts w:ascii="Times New Roman" w:hAnsi="Times New Roman"/>
              </w:rPr>
              <w:t>_______   ________</w:t>
            </w:r>
            <w:r w:rsidRPr="000564DE">
              <w:rPr>
                <w:rFonts w:ascii="Times New Roman" w:hAnsi="Times New Roman"/>
                <w:highlight w:val="yellow"/>
              </w:rPr>
              <w:t>ART 215 Ceramics I (3)</w:t>
            </w:r>
          </w:p>
          <w:p w:rsidR="009533F9" w:rsidRDefault="009533F9" w:rsidP="009533F9">
            <w:pPr>
              <w:pStyle w:val="BalloonText"/>
              <w:rPr>
                <w:rFonts w:ascii="Times New Roman" w:hAnsi="Times New Roman"/>
                <w:szCs w:val="24"/>
              </w:rPr>
            </w:pPr>
            <w:r>
              <w:rPr>
                <w:rFonts w:ascii="Times New Roman" w:hAnsi="Times New Roman"/>
                <w:szCs w:val="24"/>
              </w:rPr>
              <w:t xml:space="preserve">_______    _______ ART 335 Printmaking I (3) </w:t>
            </w:r>
          </w:p>
          <w:p w:rsidR="009533F9" w:rsidRDefault="009533F9" w:rsidP="009533F9">
            <w:pPr>
              <w:pStyle w:val="BalloonText"/>
              <w:rPr>
                <w:rFonts w:ascii="Times New Roman" w:hAnsi="Times New Roman"/>
                <w:szCs w:val="24"/>
              </w:rPr>
            </w:pPr>
            <w:r>
              <w:rPr>
                <w:rFonts w:ascii="Times New Roman" w:hAnsi="Times New Roman"/>
              </w:rPr>
              <w:t>_______    _______ ART 411 World Art (3)</w:t>
            </w:r>
          </w:p>
          <w:p w:rsidR="009533F9" w:rsidRPr="00A07205" w:rsidRDefault="009533F9" w:rsidP="009533F9">
            <w:pPr>
              <w:pStyle w:val="BalloonText"/>
              <w:rPr>
                <w:rFonts w:ascii="Times New Roman" w:hAnsi="Times New Roman"/>
                <w:b/>
                <w:szCs w:val="24"/>
              </w:rPr>
            </w:pPr>
            <w:r>
              <w:rPr>
                <w:rFonts w:ascii="Times New Roman" w:hAnsi="Times New Roman"/>
                <w:b/>
                <w:szCs w:val="24"/>
              </w:rPr>
              <w:t xml:space="preserve">                                                                            </w:t>
            </w:r>
            <w:r w:rsidRPr="00A07205">
              <w:rPr>
                <w:rFonts w:ascii="Times New Roman" w:hAnsi="Times New Roman"/>
                <w:b/>
                <w:szCs w:val="24"/>
              </w:rPr>
              <w:t>Total: 9 Hours</w:t>
            </w:r>
          </w:p>
          <w:p w:rsidR="009533F9" w:rsidRDefault="009533F9" w:rsidP="009533F9">
            <w:pPr>
              <w:spacing w:after="0" w:line="240" w:lineRule="auto"/>
              <w:rPr>
                <w:sz w:val="16"/>
              </w:rPr>
            </w:pPr>
            <w:r>
              <w:rPr>
                <w:b/>
                <w:sz w:val="20"/>
              </w:rPr>
              <w:t xml:space="preserve">   </w:t>
            </w:r>
          </w:p>
          <w:p w:rsidR="009533F9" w:rsidRDefault="009533F9" w:rsidP="009533F9">
            <w:pPr>
              <w:spacing w:after="0" w:line="240" w:lineRule="auto"/>
              <w:rPr>
                <w:sz w:val="16"/>
              </w:rPr>
            </w:pPr>
            <w:r>
              <w:rPr>
                <w:sz w:val="16"/>
              </w:rPr>
              <w:t xml:space="preserve">    General Education:              41 hours</w:t>
            </w:r>
          </w:p>
          <w:p w:rsidR="009533F9" w:rsidRDefault="009533F9" w:rsidP="009533F9">
            <w:pPr>
              <w:spacing w:after="0" w:line="240" w:lineRule="auto"/>
              <w:rPr>
                <w:sz w:val="16"/>
              </w:rPr>
            </w:pPr>
            <w:r>
              <w:rPr>
                <w:sz w:val="16"/>
              </w:rPr>
              <w:t xml:space="preserve">    First Year:                             2 hours</w:t>
            </w:r>
          </w:p>
          <w:p w:rsidR="009533F9" w:rsidRDefault="009533F9" w:rsidP="009533F9">
            <w:pPr>
              <w:spacing w:after="0" w:line="240" w:lineRule="auto"/>
              <w:rPr>
                <w:sz w:val="16"/>
              </w:rPr>
            </w:pPr>
            <w:r>
              <w:rPr>
                <w:sz w:val="16"/>
              </w:rPr>
              <w:t xml:space="preserve">    Professional Education:      33 hours</w:t>
            </w:r>
          </w:p>
          <w:p w:rsidR="009533F9" w:rsidRDefault="009533F9" w:rsidP="009533F9">
            <w:pPr>
              <w:spacing w:after="0" w:line="240" w:lineRule="auto"/>
              <w:rPr>
                <w:b/>
                <w:bCs/>
                <w:sz w:val="16"/>
              </w:rPr>
            </w:pPr>
            <w:r>
              <w:rPr>
                <w:sz w:val="16"/>
              </w:rPr>
              <w:t xml:space="preserve">    Art Field:                             39-40 hours </w:t>
            </w:r>
            <w:r>
              <w:rPr>
                <w:b/>
                <w:bCs/>
                <w:sz w:val="16"/>
              </w:rPr>
              <w:t xml:space="preserve">  </w:t>
            </w:r>
          </w:p>
          <w:p w:rsidR="009533F9" w:rsidRPr="000564DE" w:rsidRDefault="009533F9" w:rsidP="009533F9">
            <w:pPr>
              <w:spacing w:after="0" w:line="240" w:lineRule="auto"/>
              <w:rPr>
                <w:bCs/>
                <w:sz w:val="16"/>
                <w:highlight w:val="yellow"/>
              </w:rPr>
            </w:pPr>
            <w:r>
              <w:rPr>
                <w:b/>
                <w:bCs/>
                <w:sz w:val="16"/>
              </w:rPr>
              <w:t xml:space="preserve">    </w:t>
            </w:r>
            <w:r w:rsidRPr="000564DE">
              <w:rPr>
                <w:bCs/>
                <w:sz w:val="16"/>
                <w:highlight w:val="yellow"/>
              </w:rPr>
              <w:t>Free Electives:                     4-5 hours</w:t>
            </w:r>
          </w:p>
          <w:p w:rsidR="009533F9" w:rsidRDefault="009533F9" w:rsidP="009533F9">
            <w:pPr>
              <w:spacing w:after="0" w:line="240" w:lineRule="auto"/>
              <w:rPr>
                <w:b/>
                <w:sz w:val="16"/>
              </w:rPr>
            </w:pPr>
            <w:r w:rsidRPr="005D1B03">
              <w:rPr>
                <w:noProof/>
                <w:sz w:val="18"/>
              </w:rPr>
              <mc:AlternateContent>
                <mc:Choice Requires="wps">
                  <w:drawing>
                    <wp:anchor distT="45720" distB="45720" distL="114300" distR="114300" simplePos="0" relativeHeight="251652096" behindDoc="0" locked="0" layoutInCell="1" allowOverlap="1" wp14:anchorId="15E7E7BE" wp14:editId="7CB225CF">
                      <wp:simplePos x="0" y="0"/>
                      <wp:positionH relativeFrom="column">
                        <wp:posOffset>9525</wp:posOffset>
                      </wp:positionH>
                      <wp:positionV relativeFrom="paragraph">
                        <wp:posOffset>271145</wp:posOffset>
                      </wp:positionV>
                      <wp:extent cx="2360930" cy="690245"/>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0245"/>
                              </a:xfrm>
                              <a:prstGeom prst="rect">
                                <a:avLst/>
                              </a:prstGeom>
                              <a:solidFill>
                                <a:srgbClr val="FFFFFF"/>
                              </a:solidFill>
                              <a:ln w="9525">
                                <a:solidFill>
                                  <a:srgbClr val="000000"/>
                                </a:solidFill>
                                <a:miter lim="800000"/>
                                <a:headEnd/>
                                <a:tailEnd/>
                              </a:ln>
                            </wps:spPr>
                            <wps:txbx>
                              <w:txbxContent>
                                <w:p w:rsidR="009533F9" w:rsidRPr="005D1B03" w:rsidRDefault="009533F9" w:rsidP="009533F9">
                                  <w:pPr>
                                    <w:rPr>
                                      <w:b/>
                                      <w:bCs/>
                                      <w:sz w:val="16"/>
                                      <w:szCs w:val="16"/>
                                      <w:u w:val="single"/>
                                    </w:rPr>
                                  </w:pPr>
                                  <w:r w:rsidRPr="005D1B03">
                                    <w:rPr>
                                      <w:b/>
                                      <w:sz w:val="16"/>
                                      <w:szCs w:val="16"/>
                                    </w:rPr>
                                    <w:t>My signature below indicates I hereby recognize it is my responsibility to review and ensure I complete the above requirements for successful continuation in and exit from the Teacher Education Program.</w:t>
                                  </w:r>
                                </w:p>
                                <w:p w:rsidR="009533F9" w:rsidRDefault="009533F9" w:rsidP="009533F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E7E7BE" id="_x0000_t202" coordsize="21600,21600" o:spt="202" path="m,l,21600r21600,l21600,xe">
                      <v:stroke joinstyle="miter"/>
                      <v:path gradientshapeok="t" o:connecttype="rect"/>
                    </v:shapetype>
                    <v:shape id="Text Box 2" o:spid="_x0000_s1026" type="#_x0000_t202" style="position:absolute;margin-left:.75pt;margin-top:21.35pt;width:185.9pt;height:54.35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">
                      <v:textbox>
                        <w:txbxContent>
                          <w:p w:rsidR="009533F9" w:rsidRPr="005D1B03" w:rsidRDefault="009533F9" w:rsidP="009533F9">
                            <w:pPr>
                              <w:rPr>
                                <w:b/>
                                <w:bCs/>
                                <w:sz w:val="16"/>
                                <w:szCs w:val="16"/>
                                <w:u w:val="single"/>
                              </w:rPr>
                            </w:pPr>
                            <w:r w:rsidRPr="005D1B03">
                              <w:rPr>
                                <w:b/>
                                <w:sz w:val="16"/>
                                <w:szCs w:val="16"/>
                              </w:rPr>
                              <w:t>My signature below indicates I hereby recognize it is my responsibility to review and ensure I complete the above requirements for successful continuation in and exit from the Teacher Education Program.</w:t>
                            </w:r>
                          </w:p>
                          <w:p w:rsidR="009533F9" w:rsidRDefault="009533F9" w:rsidP="009533F9"/>
                        </w:txbxContent>
                      </v:textbox>
                      <w10:wrap type="square"/>
                    </v:shape>
                  </w:pict>
                </mc:Fallback>
              </mc:AlternateContent>
            </w:r>
            <w:r w:rsidRPr="000564DE">
              <w:rPr>
                <w:b/>
                <w:bCs/>
                <w:sz w:val="16"/>
                <w:highlight w:val="yellow"/>
              </w:rPr>
              <w:t xml:space="preserve">    Total:                                  120 hours</w:t>
            </w:r>
            <w:r>
              <w:rPr>
                <w:b/>
                <w:bCs/>
                <w:sz w:val="16"/>
              </w:rPr>
              <w:t xml:space="preserve">           </w:t>
            </w:r>
            <w:r>
              <w:rPr>
                <w:sz w:val="16"/>
              </w:rPr>
              <w:t xml:space="preserve">                      </w:t>
            </w:r>
            <w:r>
              <w:rPr>
                <w:b/>
                <w:sz w:val="16"/>
              </w:rPr>
              <w:t xml:space="preserve">    </w:t>
            </w:r>
          </w:p>
          <w:p w:rsidR="009533F9" w:rsidRDefault="009533F9" w:rsidP="009533F9">
            <w:pPr>
              <w:spacing w:after="0" w:line="240" w:lineRule="auto"/>
              <w:rPr>
                <w:b/>
                <w:bCs/>
                <w:sz w:val="18"/>
                <w:szCs w:val="18"/>
              </w:rPr>
            </w:pPr>
            <w:r>
              <w:rPr>
                <w:sz w:val="16"/>
              </w:rPr>
              <w:t xml:space="preserve">                     </w:t>
            </w:r>
            <w:r>
              <w:t xml:space="preserve">    </w:t>
            </w:r>
          </w:p>
        </w:tc>
      </w:tr>
    </w:tbl>
    <w:p w:rsidR="009533F9" w:rsidRDefault="009533F9" w:rsidP="009533F9">
      <w:pPr>
        <w:spacing w:after="0" w:line="240" w:lineRule="auto"/>
        <w:rPr>
          <w:sz w:val="16"/>
          <w:szCs w:val="16"/>
        </w:rPr>
      </w:pPr>
    </w:p>
    <w:p w:rsidR="009533F9" w:rsidRDefault="009533F9" w:rsidP="009533F9">
      <w:pPr>
        <w:spacing w:after="0" w:line="240" w:lineRule="auto"/>
        <w:rPr>
          <w:sz w:val="16"/>
          <w:szCs w:val="16"/>
        </w:rPr>
      </w:pPr>
      <w:r w:rsidRPr="004A57CF">
        <w:rPr>
          <w:sz w:val="16"/>
          <w:szCs w:val="16"/>
        </w:rPr>
        <w:t xml:space="preserve">_________________________________________            </w:t>
      </w:r>
      <w:r>
        <w:rPr>
          <w:sz w:val="16"/>
          <w:szCs w:val="16"/>
        </w:rPr>
        <w:tab/>
      </w:r>
      <w:r w:rsidRPr="004A57CF">
        <w:rPr>
          <w:sz w:val="16"/>
          <w:szCs w:val="16"/>
        </w:rPr>
        <w:t>_______</w:t>
      </w:r>
      <w:r>
        <w:rPr>
          <w:sz w:val="16"/>
          <w:szCs w:val="16"/>
        </w:rPr>
        <w:t>_________________________</w:t>
      </w:r>
      <w:r w:rsidRPr="004A57CF">
        <w:rPr>
          <w:sz w:val="16"/>
          <w:szCs w:val="16"/>
        </w:rPr>
        <w:t>_________________</w:t>
      </w:r>
    </w:p>
    <w:p w:rsidR="009533F9" w:rsidRPr="005D1B03" w:rsidRDefault="009533F9" w:rsidP="009533F9">
      <w:pPr>
        <w:spacing w:after="0" w:line="240" w:lineRule="auto"/>
        <w:rPr>
          <w:sz w:val="16"/>
          <w:szCs w:val="16"/>
        </w:rPr>
      </w:pPr>
      <w:r>
        <w:rPr>
          <w:sz w:val="16"/>
          <w:szCs w:val="16"/>
        </w:rPr>
        <w:t>Student Signature</w:t>
      </w:r>
      <w:r>
        <w:rPr>
          <w:sz w:val="16"/>
          <w:szCs w:val="16"/>
        </w:rPr>
        <w:tab/>
      </w:r>
      <w:r>
        <w:rPr>
          <w:sz w:val="16"/>
          <w:szCs w:val="16"/>
        </w:rPr>
        <w:tab/>
      </w:r>
      <w:r w:rsidRPr="004A57CF">
        <w:rPr>
          <w:sz w:val="16"/>
          <w:szCs w:val="16"/>
        </w:rPr>
        <w:t>Date</w:t>
      </w:r>
      <w:r>
        <w:rPr>
          <w:sz w:val="16"/>
          <w:szCs w:val="16"/>
        </w:rPr>
        <w:t xml:space="preserve">                                              </w:t>
      </w:r>
      <w:r w:rsidRPr="005D1B03">
        <w:rPr>
          <w:sz w:val="16"/>
          <w:szCs w:val="16"/>
        </w:rPr>
        <w:t>Advisor Signature</w:t>
      </w:r>
      <w:r>
        <w:rPr>
          <w:sz w:val="16"/>
          <w:szCs w:val="16"/>
        </w:rPr>
        <w:tab/>
      </w:r>
      <w:r>
        <w:rPr>
          <w:sz w:val="16"/>
          <w:szCs w:val="16"/>
        </w:rPr>
        <w:tab/>
      </w:r>
      <w:r>
        <w:rPr>
          <w:sz w:val="16"/>
          <w:szCs w:val="16"/>
        </w:rPr>
        <w:tab/>
      </w:r>
      <w:r w:rsidRPr="004A57CF">
        <w:rPr>
          <w:sz w:val="16"/>
          <w:szCs w:val="16"/>
        </w:rPr>
        <w:t>Date</w:t>
      </w:r>
    </w:p>
    <w:p w:rsidR="009533F9" w:rsidRPr="009533F9" w:rsidRDefault="009533F9" w:rsidP="009533F9">
      <w:pPr>
        <w:jc w:val="center"/>
        <w:rPr>
          <w:rFonts w:asciiTheme="majorHAnsi" w:eastAsiaTheme="majorEastAsia" w:hAnsiTheme="majorHAnsi" w:cstheme="majorBidi"/>
          <w:b/>
          <w:bCs/>
          <w:sz w:val="28"/>
          <w:szCs w:val="28"/>
        </w:rPr>
      </w:pPr>
      <w:bookmarkStart w:id="3" w:name="B"/>
      <w:bookmarkEnd w:id="3"/>
      <w:r w:rsidRPr="009533F9">
        <w:rPr>
          <w:rFonts w:asciiTheme="majorHAnsi" w:eastAsiaTheme="majorEastAsia" w:hAnsiTheme="majorHAnsi" w:cstheme="majorBidi"/>
          <w:b/>
          <w:bCs/>
          <w:sz w:val="28"/>
          <w:szCs w:val="28"/>
        </w:rPr>
        <w:lastRenderedPageBreak/>
        <w:t>Addendum B</w:t>
      </w:r>
    </w:p>
    <w:p w:rsidR="009533F9" w:rsidRPr="009533F9" w:rsidRDefault="009533F9" w:rsidP="009533F9">
      <w:pPr>
        <w:spacing w:after="0" w:line="240" w:lineRule="auto"/>
        <w:jc w:val="center"/>
        <w:rPr>
          <w:rFonts w:ascii="Times New Roman" w:eastAsia="Times New Roman" w:hAnsi="Times New Roman" w:cs="Times New Roman"/>
          <w:b/>
          <w:bCs/>
          <w:sz w:val="24"/>
          <w:szCs w:val="20"/>
        </w:rPr>
      </w:pPr>
      <w:r w:rsidRPr="009533F9">
        <w:rPr>
          <w:rFonts w:ascii="Times New Roman" w:eastAsia="Times New Roman" w:hAnsi="Times New Roman" w:cs="Times New Roman"/>
          <w:b/>
          <w:bCs/>
          <w:sz w:val="24"/>
          <w:szCs w:val="20"/>
        </w:rPr>
        <w:t xml:space="preserve">CAMPBELLSVILLE </w:t>
      </w:r>
      <w:smartTag w:uri="urn:schemas-microsoft-com:office:smarttags" w:element="PlaceType">
        <w:r w:rsidRPr="009533F9">
          <w:rPr>
            <w:rFonts w:ascii="Times New Roman" w:eastAsia="Times New Roman" w:hAnsi="Times New Roman" w:cs="Times New Roman"/>
            <w:b/>
            <w:bCs/>
            <w:sz w:val="24"/>
            <w:szCs w:val="20"/>
          </w:rPr>
          <w:t>UNIVERSITY</w:t>
        </w:r>
      </w:smartTag>
    </w:p>
    <w:p w:rsidR="009533F9" w:rsidRPr="009533F9" w:rsidRDefault="009533F9" w:rsidP="009533F9">
      <w:pPr>
        <w:keepNext/>
        <w:keepLines/>
        <w:spacing w:before="40" w:after="0" w:line="240" w:lineRule="auto"/>
        <w:jc w:val="center"/>
        <w:outlineLvl w:val="4"/>
        <w:rPr>
          <w:rFonts w:asciiTheme="majorHAnsi" w:eastAsiaTheme="majorEastAsia" w:hAnsiTheme="majorHAnsi" w:cstheme="majorBidi"/>
          <w:color w:val="365F91" w:themeColor="accent1" w:themeShade="BF"/>
        </w:rPr>
      </w:pPr>
      <w:smartTag w:uri="urn:schemas-microsoft-com:office:smarttags" w:element="place">
        <w:smartTag w:uri="urn:schemas-microsoft-com:office:smarttags" w:element="PlaceType">
          <w:r w:rsidRPr="009533F9">
            <w:rPr>
              <w:rFonts w:asciiTheme="majorHAnsi" w:eastAsiaTheme="majorEastAsia" w:hAnsiTheme="majorHAnsi" w:cstheme="majorBidi"/>
              <w:color w:val="365F91" w:themeColor="accent1" w:themeShade="BF"/>
            </w:rPr>
            <w:t>SCHOOL</w:t>
          </w:r>
        </w:smartTag>
        <w:r w:rsidRPr="009533F9">
          <w:rPr>
            <w:rFonts w:asciiTheme="majorHAnsi" w:eastAsiaTheme="majorEastAsia" w:hAnsiTheme="majorHAnsi" w:cstheme="majorBidi"/>
            <w:color w:val="365F91" w:themeColor="accent1" w:themeShade="BF"/>
          </w:rPr>
          <w:t xml:space="preserve"> OF </w:t>
        </w:r>
        <w:smartTag w:uri="urn:schemas-microsoft-com:office:smarttags" w:element="PlaceName">
          <w:r w:rsidRPr="009533F9">
            <w:rPr>
              <w:rFonts w:asciiTheme="majorHAnsi" w:eastAsiaTheme="majorEastAsia" w:hAnsiTheme="majorHAnsi" w:cstheme="majorBidi"/>
              <w:color w:val="365F91" w:themeColor="accent1" w:themeShade="BF"/>
            </w:rPr>
            <w:t>EDUCATION</w:t>
          </w:r>
        </w:smartTag>
      </w:smartTag>
    </w:p>
    <w:p w:rsidR="009533F9" w:rsidRPr="009533F9" w:rsidRDefault="009533F9" w:rsidP="009533F9">
      <w:pPr>
        <w:spacing w:after="0" w:line="240" w:lineRule="auto"/>
        <w:jc w:val="center"/>
        <w:rPr>
          <w:b/>
          <w:bCs/>
          <w:i/>
          <w:iCs/>
        </w:rPr>
      </w:pPr>
      <w:r w:rsidRPr="009533F9">
        <w:rPr>
          <w:b/>
          <w:bCs/>
          <w:i/>
          <w:iCs/>
        </w:rPr>
        <w:t>Empowerment for Learning</w:t>
      </w:r>
    </w:p>
    <w:p w:rsidR="009533F9" w:rsidRPr="009533F9" w:rsidRDefault="009533F9" w:rsidP="009533F9">
      <w:pPr>
        <w:spacing w:after="0" w:line="240" w:lineRule="auto"/>
        <w:jc w:val="center"/>
        <w:rPr>
          <w:b/>
          <w:bCs/>
          <w:i/>
          <w:iCs/>
        </w:rPr>
      </w:pPr>
    </w:p>
    <w:p w:rsidR="009533F9" w:rsidRPr="009533F9" w:rsidRDefault="009533F9" w:rsidP="009533F9">
      <w:pPr>
        <w:spacing w:after="0" w:line="240" w:lineRule="auto"/>
        <w:jc w:val="center"/>
        <w:rPr>
          <w:b/>
          <w:bCs/>
          <w:sz w:val="20"/>
          <w:szCs w:val="20"/>
        </w:rPr>
      </w:pPr>
      <w:r w:rsidRPr="009533F9">
        <w:rPr>
          <w:b/>
          <w:bCs/>
          <w:sz w:val="20"/>
          <w:szCs w:val="20"/>
        </w:rPr>
        <w:t>CANDIDATE ASSESSMENT POINT 2:</w:t>
      </w:r>
    </w:p>
    <w:p w:rsidR="009533F9" w:rsidRPr="009533F9" w:rsidRDefault="009533F9" w:rsidP="009533F9">
      <w:pPr>
        <w:keepNext/>
        <w:keepLines/>
        <w:spacing w:before="480" w:after="0" w:line="240" w:lineRule="auto"/>
        <w:ind w:left="1440" w:firstLine="720"/>
        <w:jc w:val="center"/>
        <w:outlineLvl w:val="0"/>
        <w:rPr>
          <w:rFonts w:asciiTheme="majorHAnsi" w:eastAsiaTheme="majorEastAsia" w:hAnsiTheme="majorHAnsi" w:cstheme="majorBidi"/>
          <w:b/>
          <w:bCs/>
          <w:color w:val="365F91" w:themeColor="accent1" w:themeShade="BF"/>
          <w:sz w:val="28"/>
          <w:szCs w:val="28"/>
        </w:rPr>
      </w:pPr>
      <w:r w:rsidRPr="009533F9">
        <w:rPr>
          <w:rFonts w:asciiTheme="majorHAnsi" w:eastAsiaTheme="majorEastAsia" w:hAnsiTheme="majorHAnsi" w:cstheme="majorBidi"/>
          <w:b/>
          <w:bCs/>
          <w:color w:val="365F91" w:themeColor="accent1" w:themeShade="BF"/>
          <w:sz w:val="28"/>
          <w:szCs w:val="28"/>
        </w:rPr>
        <w:t>ADMISSION TO TEACHER PREPARATION PROGRAM</w:t>
      </w:r>
    </w:p>
    <w:p w:rsidR="009533F9" w:rsidRPr="009533F9" w:rsidRDefault="009533F9" w:rsidP="009533F9"/>
    <w:p w:rsidR="009533F9" w:rsidRPr="009533F9" w:rsidRDefault="009533F9" w:rsidP="009533F9">
      <w:pPr>
        <w:spacing w:after="0" w:line="240" w:lineRule="auto"/>
        <w:rPr>
          <w:rFonts w:ascii="Times New Roman" w:eastAsia="Times New Roman" w:hAnsi="Times New Roman" w:cs="Times New Roman"/>
          <w:sz w:val="24"/>
          <w:szCs w:val="20"/>
        </w:rPr>
      </w:pPr>
      <w:r w:rsidRPr="009533F9">
        <w:rPr>
          <w:rFonts w:ascii="Times New Roman" w:eastAsia="Times New Roman" w:hAnsi="Times New Roman" w:cs="Times New Roman"/>
          <w:sz w:val="24"/>
          <w:szCs w:val="20"/>
        </w:rPr>
        <w:t>Directions:  Clip all documents asterisked in “Checklist of Application Materials” to this form.</w:t>
      </w:r>
    </w:p>
    <w:p w:rsidR="009533F9" w:rsidRPr="009533F9" w:rsidRDefault="009533F9" w:rsidP="009533F9">
      <w:pPr>
        <w:spacing w:after="0" w:line="240" w:lineRule="auto"/>
        <w:rPr>
          <w:rFonts w:ascii="Times New Roman" w:eastAsia="Times New Roman" w:hAnsi="Times New Roman" w:cs="Times New Roman"/>
          <w:sz w:val="24"/>
          <w:szCs w:val="20"/>
          <w:u w:val="single"/>
        </w:rPr>
      </w:pPr>
      <w:r w:rsidRPr="009533F9">
        <w:rPr>
          <w:rFonts w:ascii="Times New Roman" w:eastAsia="Times New Roman" w:hAnsi="Times New Roman" w:cs="Times New Roman"/>
          <w:sz w:val="24"/>
          <w:szCs w:val="20"/>
        </w:rPr>
        <w:t xml:space="preserve">Be sure to sign and date the statement on the back of this form.  </w:t>
      </w:r>
      <w:r w:rsidRPr="009533F9">
        <w:rPr>
          <w:rFonts w:ascii="Times New Roman" w:eastAsia="Times New Roman" w:hAnsi="Times New Roman" w:cs="Times New Roman"/>
          <w:sz w:val="24"/>
          <w:szCs w:val="20"/>
          <w:u w:val="single"/>
        </w:rPr>
        <w:t>Keep a copy for your records.</w:t>
      </w:r>
    </w:p>
    <w:p w:rsidR="009533F9" w:rsidRPr="009533F9" w:rsidRDefault="009533F9" w:rsidP="009533F9">
      <w:pPr>
        <w:tabs>
          <w:tab w:val="center" w:pos="4680"/>
          <w:tab w:val="right" w:pos="9360"/>
        </w:tabs>
        <w:spacing w:after="0" w:line="240" w:lineRule="auto"/>
        <w:rPr>
          <w:szCs w:val="24"/>
        </w:rPr>
      </w:pPr>
    </w:p>
    <w:p w:rsidR="009533F9" w:rsidRPr="009533F9" w:rsidRDefault="009533F9" w:rsidP="009533F9">
      <w:pPr>
        <w:tabs>
          <w:tab w:val="center" w:pos="4680"/>
          <w:tab w:val="right" w:pos="9360"/>
        </w:tabs>
        <w:spacing w:after="0" w:line="240" w:lineRule="auto"/>
        <w:rPr>
          <w:b/>
          <w:bCs/>
          <w:i/>
          <w:iCs/>
          <w:szCs w:val="24"/>
        </w:rPr>
      </w:pPr>
      <w:r w:rsidRPr="009533F9">
        <w:rPr>
          <w:szCs w:val="24"/>
        </w:rPr>
        <w:t>CU ID # _____________</w:t>
      </w:r>
      <w:r w:rsidRPr="009533F9">
        <w:rPr>
          <w:szCs w:val="24"/>
        </w:rPr>
        <w:tab/>
      </w:r>
      <w:r w:rsidRPr="009533F9">
        <w:rPr>
          <w:szCs w:val="24"/>
        </w:rPr>
        <w:tab/>
      </w:r>
      <w:r w:rsidRPr="009533F9">
        <w:rPr>
          <w:szCs w:val="24"/>
        </w:rPr>
        <w:tab/>
      </w:r>
      <w:r w:rsidRPr="009533F9">
        <w:rPr>
          <w:szCs w:val="24"/>
        </w:rPr>
        <w:tab/>
      </w:r>
      <w:r w:rsidRPr="009533F9">
        <w:t>SSN____________________________________</w:t>
      </w:r>
    </w:p>
    <w:p w:rsidR="009533F9" w:rsidRPr="009533F9" w:rsidRDefault="009533F9" w:rsidP="009533F9">
      <w:pPr>
        <w:jc w:val="center"/>
        <w:rPr>
          <w:b/>
          <w:bCs/>
          <w:i/>
          <w:iCs/>
        </w:rPr>
      </w:pPr>
    </w:p>
    <w:p w:rsidR="009533F9" w:rsidRPr="009533F9" w:rsidRDefault="009533F9" w:rsidP="009533F9">
      <w:pPr>
        <w:keepNext/>
        <w:keepLines/>
        <w:spacing w:before="200" w:after="0"/>
        <w:outlineLvl w:val="1"/>
        <w:rPr>
          <w:rFonts w:ascii="Times New Roman" w:eastAsiaTheme="majorEastAsia" w:hAnsi="Times New Roman" w:cstheme="majorBidi"/>
          <w:b/>
          <w:bCs/>
          <w:color w:val="4F81BD" w:themeColor="accent1"/>
          <w:sz w:val="20"/>
          <w:szCs w:val="26"/>
        </w:rPr>
      </w:pPr>
      <w:r w:rsidRPr="009533F9">
        <w:rPr>
          <w:rFonts w:ascii="Times New Roman" w:eastAsiaTheme="majorEastAsia" w:hAnsi="Times New Roman" w:cstheme="majorBidi"/>
          <w:b/>
          <w:bCs/>
          <w:color w:val="4F81BD" w:themeColor="accent1"/>
          <w:sz w:val="20"/>
          <w:szCs w:val="26"/>
        </w:rPr>
        <w:t xml:space="preserve">Name___________________________________________________________________ Date </w:t>
      </w:r>
      <w:r w:rsidRPr="009533F9">
        <w:rPr>
          <w:rFonts w:ascii="Times New Roman" w:eastAsiaTheme="majorEastAsia" w:hAnsi="Times New Roman" w:cstheme="majorBidi"/>
          <w:b/>
          <w:bCs/>
          <w:color w:val="4F81BD" w:themeColor="accent1"/>
          <w:sz w:val="20"/>
          <w:szCs w:val="26"/>
        </w:rPr>
        <w:softHyphen/>
        <w:t>____/____/____</w:t>
      </w:r>
    </w:p>
    <w:p w:rsidR="009533F9" w:rsidRPr="009533F9" w:rsidRDefault="009533F9" w:rsidP="009533F9">
      <w:pPr>
        <w:keepNext/>
        <w:keepLines/>
        <w:spacing w:before="200" w:after="0"/>
        <w:outlineLvl w:val="2"/>
        <w:rPr>
          <w:rFonts w:ascii="Times New Roman" w:eastAsiaTheme="majorEastAsia" w:hAnsi="Times New Roman" w:cstheme="majorBidi"/>
          <w:b/>
          <w:bCs/>
          <w:color w:val="4F81BD" w:themeColor="accent1"/>
          <w:sz w:val="20"/>
        </w:rPr>
      </w:pPr>
      <w:r w:rsidRPr="009533F9">
        <w:rPr>
          <w:rFonts w:ascii="Times New Roman" w:eastAsiaTheme="majorEastAsia" w:hAnsi="Times New Roman" w:cstheme="majorBidi"/>
          <w:b/>
          <w:bCs/>
          <w:color w:val="4F81BD" w:themeColor="accent1"/>
          <w:sz w:val="20"/>
        </w:rPr>
        <w:t>Last</w:t>
      </w:r>
      <w:r w:rsidRPr="009533F9">
        <w:rPr>
          <w:rFonts w:ascii="Times New Roman" w:eastAsiaTheme="majorEastAsia" w:hAnsi="Times New Roman" w:cstheme="majorBidi"/>
          <w:b/>
          <w:bCs/>
          <w:color w:val="4F81BD" w:themeColor="accent1"/>
          <w:sz w:val="20"/>
        </w:rPr>
        <w:tab/>
      </w:r>
      <w:r w:rsidRPr="009533F9">
        <w:rPr>
          <w:rFonts w:ascii="Times New Roman" w:eastAsiaTheme="majorEastAsia" w:hAnsi="Times New Roman" w:cstheme="majorBidi"/>
          <w:b/>
          <w:bCs/>
          <w:color w:val="4F81BD" w:themeColor="accent1"/>
          <w:sz w:val="20"/>
        </w:rPr>
        <w:tab/>
      </w:r>
      <w:r w:rsidRPr="009533F9">
        <w:rPr>
          <w:rFonts w:ascii="Times New Roman" w:eastAsiaTheme="majorEastAsia" w:hAnsi="Times New Roman" w:cstheme="majorBidi"/>
          <w:b/>
          <w:bCs/>
          <w:color w:val="4F81BD" w:themeColor="accent1"/>
          <w:sz w:val="20"/>
        </w:rPr>
        <w:tab/>
        <w:t xml:space="preserve">     First</w:t>
      </w:r>
      <w:r w:rsidRPr="009533F9">
        <w:rPr>
          <w:rFonts w:ascii="Times New Roman" w:eastAsiaTheme="majorEastAsia" w:hAnsi="Times New Roman" w:cstheme="majorBidi"/>
          <w:b/>
          <w:bCs/>
          <w:color w:val="4F81BD" w:themeColor="accent1"/>
          <w:sz w:val="20"/>
        </w:rPr>
        <w:tab/>
      </w:r>
      <w:r w:rsidRPr="009533F9">
        <w:rPr>
          <w:rFonts w:ascii="Times New Roman" w:eastAsiaTheme="majorEastAsia" w:hAnsi="Times New Roman" w:cstheme="majorBidi"/>
          <w:b/>
          <w:bCs/>
          <w:color w:val="4F81BD" w:themeColor="accent1"/>
          <w:sz w:val="20"/>
        </w:rPr>
        <w:tab/>
        <w:t xml:space="preserve">                 MI</w:t>
      </w:r>
      <w:r w:rsidRPr="009533F9">
        <w:rPr>
          <w:rFonts w:ascii="Times New Roman" w:eastAsiaTheme="majorEastAsia" w:hAnsi="Times New Roman" w:cstheme="majorBidi"/>
          <w:b/>
          <w:bCs/>
          <w:color w:val="4F81BD" w:themeColor="accent1"/>
          <w:sz w:val="20"/>
        </w:rPr>
        <w:tab/>
        <w:t xml:space="preserve">         Maiden</w:t>
      </w:r>
    </w:p>
    <w:p w:rsidR="009533F9" w:rsidRPr="009533F9" w:rsidRDefault="009533F9" w:rsidP="009533F9">
      <w:pPr>
        <w:rPr>
          <w:b/>
          <w:bCs/>
          <w:sz w:val="18"/>
        </w:rPr>
      </w:pPr>
    </w:p>
    <w:p w:rsidR="009533F9" w:rsidRPr="009533F9" w:rsidRDefault="009533F9" w:rsidP="009533F9">
      <w:pPr>
        <w:keepNext/>
        <w:keepLines/>
        <w:spacing w:before="200" w:after="0" w:line="360" w:lineRule="auto"/>
        <w:outlineLvl w:val="1"/>
        <w:rPr>
          <w:rFonts w:ascii="Times New Roman" w:eastAsiaTheme="majorEastAsia" w:hAnsi="Times New Roman" w:cstheme="majorBidi"/>
          <w:b/>
          <w:bCs/>
          <w:color w:val="4F81BD" w:themeColor="accent1"/>
          <w:sz w:val="20"/>
          <w:szCs w:val="26"/>
        </w:rPr>
      </w:pPr>
      <w:r w:rsidRPr="009533F9">
        <w:rPr>
          <w:rFonts w:ascii="Times New Roman" w:eastAsiaTheme="majorEastAsia" w:hAnsi="Times New Roman" w:cstheme="majorBidi"/>
          <w:b/>
          <w:bCs/>
          <w:color w:val="4F81BD" w:themeColor="accent1"/>
          <w:sz w:val="20"/>
          <w:szCs w:val="26"/>
        </w:rPr>
        <w:t xml:space="preserve">Gender:  M        F   </w:t>
      </w:r>
      <w:r w:rsidRPr="009533F9">
        <w:rPr>
          <w:rFonts w:ascii="Times New Roman" w:eastAsiaTheme="majorEastAsia" w:hAnsi="Times New Roman" w:cstheme="majorBidi"/>
          <w:b/>
          <w:bCs/>
          <w:color w:val="4F81BD" w:themeColor="accent1"/>
          <w:sz w:val="20"/>
          <w:szCs w:val="26"/>
        </w:rPr>
        <w:tab/>
        <w:t xml:space="preserve">DOB_____/_____/______  </w:t>
      </w:r>
      <w:r w:rsidRPr="009533F9">
        <w:rPr>
          <w:rFonts w:ascii="Times New Roman" w:eastAsiaTheme="majorEastAsia" w:hAnsi="Times New Roman" w:cstheme="majorBidi"/>
          <w:b/>
          <w:bCs/>
          <w:color w:val="4F81BD" w:themeColor="accent1"/>
          <w:sz w:val="26"/>
          <w:szCs w:val="26"/>
        </w:rPr>
        <w:t xml:space="preserve"> </w:t>
      </w:r>
      <w:r w:rsidRPr="009533F9">
        <w:rPr>
          <w:rFonts w:ascii="Times New Roman" w:eastAsiaTheme="majorEastAsia" w:hAnsi="Times New Roman" w:cstheme="majorBidi"/>
          <w:b/>
          <w:bCs/>
          <w:color w:val="4F81BD" w:themeColor="accent1"/>
          <w:sz w:val="20"/>
          <w:szCs w:val="26"/>
        </w:rPr>
        <w:t>UPO Box____________</w:t>
      </w:r>
      <w:r w:rsidRPr="009533F9">
        <w:rPr>
          <w:rFonts w:ascii="Times New Roman" w:eastAsiaTheme="majorEastAsia" w:hAnsi="Times New Roman" w:cstheme="majorBidi"/>
          <w:b/>
          <w:bCs/>
          <w:color w:val="4F81BD" w:themeColor="accent1"/>
          <w:sz w:val="20"/>
          <w:szCs w:val="26"/>
        </w:rPr>
        <w:tab/>
      </w:r>
      <w:r w:rsidRPr="009533F9">
        <w:rPr>
          <w:rFonts w:ascii="Times New Roman" w:eastAsiaTheme="majorEastAsia" w:hAnsi="Times New Roman" w:cstheme="majorBidi"/>
          <w:b/>
          <w:bCs/>
          <w:color w:val="4F81BD" w:themeColor="accent1"/>
          <w:sz w:val="20"/>
          <w:szCs w:val="26"/>
        </w:rPr>
        <w:tab/>
        <w:t>Zip_______________</w:t>
      </w:r>
    </w:p>
    <w:p w:rsidR="009533F9" w:rsidRPr="009533F9" w:rsidRDefault="009533F9" w:rsidP="009533F9">
      <w:pPr>
        <w:keepNext/>
        <w:keepLines/>
        <w:spacing w:before="200" w:after="0" w:line="360" w:lineRule="auto"/>
        <w:outlineLvl w:val="1"/>
        <w:rPr>
          <w:rFonts w:ascii="Times New Roman" w:eastAsiaTheme="majorEastAsia" w:hAnsi="Times New Roman" w:cstheme="majorBidi"/>
          <w:b/>
          <w:bCs/>
          <w:color w:val="4F81BD" w:themeColor="accent1"/>
          <w:sz w:val="20"/>
          <w:szCs w:val="26"/>
        </w:rPr>
      </w:pPr>
      <w:r w:rsidRPr="009533F9">
        <w:rPr>
          <w:rFonts w:ascii="Times New Roman" w:eastAsiaTheme="majorEastAsia" w:hAnsi="Times New Roman" w:cstheme="majorBidi"/>
          <w:b/>
          <w:bCs/>
          <w:color w:val="4F81BD" w:themeColor="accent1"/>
          <w:sz w:val="20"/>
          <w:szCs w:val="26"/>
        </w:rPr>
        <w:t>Permanent Address:   Street_________________________________ City______________________ State_____</w:t>
      </w:r>
    </w:p>
    <w:p w:rsidR="009533F9" w:rsidRPr="009533F9" w:rsidRDefault="009533F9" w:rsidP="009533F9">
      <w:pPr>
        <w:keepNext/>
        <w:keepLines/>
        <w:spacing w:before="40" w:after="0"/>
        <w:outlineLvl w:val="3"/>
        <w:rPr>
          <w:rFonts w:ascii="Times New Roman" w:eastAsiaTheme="majorEastAsia" w:hAnsi="Times New Roman" w:cstheme="majorBidi"/>
          <w:i/>
          <w:iCs/>
          <w:color w:val="365F91" w:themeColor="accent1" w:themeShade="BF"/>
          <w:sz w:val="20"/>
        </w:rPr>
      </w:pPr>
      <w:r w:rsidRPr="009533F9">
        <w:rPr>
          <w:rFonts w:ascii="Times New Roman" w:eastAsiaTheme="majorEastAsia" w:hAnsi="Times New Roman" w:cstheme="majorBidi"/>
          <w:i/>
          <w:iCs/>
          <w:color w:val="365F91" w:themeColor="accent1" w:themeShade="BF"/>
          <w:sz w:val="20"/>
        </w:rPr>
        <w:t>Telephone___________________________ Cell #_______________________Campus/Local #________________</w:t>
      </w:r>
    </w:p>
    <w:p w:rsidR="009533F9" w:rsidRPr="009533F9" w:rsidRDefault="009533F9" w:rsidP="009533F9"/>
    <w:p w:rsidR="009533F9" w:rsidRPr="009533F9" w:rsidRDefault="009533F9" w:rsidP="009533F9">
      <w:pPr>
        <w:keepNext/>
        <w:keepLines/>
        <w:spacing w:before="40" w:after="0"/>
        <w:outlineLvl w:val="3"/>
        <w:rPr>
          <w:rFonts w:ascii="Times New Roman" w:eastAsiaTheme="majorEastAsia" w:hAnsi="Times New Roman" w:cstheme="majorBidi"/>
          <w:i/>
          <w:iCs/>
          <w:color w:val="365F91" w:themeColor="accent1" w:themeShade="BF"/>
        </w:rPr>
      </w:pPr>
      <w:r w:rsidRPr="009533F9">
        <w:rPr>
          <w:rFonts w:ascii="Times New Roman" w:eastAsiaTheme="majorEastAsia" w:hAnsi="Times New Roman" w:cstheme="majorBidi"/>
          <w:i/>
          <w:iCs/>
          <w:color w:val="365F91" w:themeColor="accent1" w:themeShade="BF"/>
          <w:sz w:val="20"/>
        </w:rPr>
        <w:t>CU Email</w:t>
      </w:r>
      <w:r w:rsidRPr="009533F9">
        <w:rPr>
          <w:rFonts w:ascii="Times New Roman" w:eastAsiaTheme="majorEastAsia" w:hAnsi="Times New Roman" w:cstheme="majorBidi"/>
          <w:i/>
          <w:iCs/>
          <w:color w:val="365F91" w:themeColor="accent1" w:themeShade="BF"/>
        </w:rPr>
        <w:t>_________________</w:t>
      </w:r>
      <w:r w:rsidRPr="009533F9">
        <w:rPr>
          <w:rFonts w:ascii="Times New Roman" w:eastAsiaTheme="majorEastAsia" w:hAnsi="Times New Roman" w:cstheme="majorBidi"/>
          <w:i/>
          <w:iCs/>
          <w:color w:val="365F91" w:themeColor="accent1" w:themeShade="BF"/>
          <w:sz w:val="16"/>
        </w:rPr>
        <w:t xml:space="preserve">@students.campbellsville.edu   </w:t>
      </w:r>
      <w:r w:rsidRPr="009533F9">
        <w:rPr>
          <w:rFonts w:ascii="Times New Roman" w:eastAsiaTheme="majorEastAsia" w:hAnsi="Times New Roman" w:cstheme="majorBidi"/>
          <w:i/>
          <w:iCs/>
          <w:color w:val="365F91" w:themeColor="accent1" w:themeShade="BF"/>
          <w:sz w:val="18"/>
        </w:rPr>
        <w:t>Alt Email</w:t>
      </w:r>
      <w:r w:rsidRPr="009533F9">
        <w:rPr>
          <w:rFonts w:ascii="Times New Roman" w:eastAsiaTheme="majorEastAsia" w:hAnsi="Times New Roman" w:cstheme="majorBidi"/>
          <w:i/>
          <w:iCs/>
          <w:color w:val="365F91" w:themeColor="accent1" w:themeShade="BF"/>
          <w:sz w:val="20"/>
        </w:rPr>
        <w:t>_____________________________________</w:t>
      </w:r>
    </w:p>
    <w:p w:rsidR="009533F9" w:rsidRPr="009533F9" w:rsidRDefault="009533F9" w:rsidP="009533F9">
      <w:pPr>
        <w:rPr>
          <w:b/>
          <w:bCs/>
          <w:sz w:val="20"/>
        </w:rPr>
      </w:pPr>
    </w:p>
    <w:p w:rsidR="009533F9" w:rsidRPr="009533F9" w:rsidRDefault="009533F9" w:rsidP="009533F9">
      <w:pPr>
        <w:tabs>
          <w:tab w:val="center" w:pos="4680"/>
          <w:tab w:val="right" w:pos="9360"/>
        </w:tabs>
        <w:spacing w:after="0" w:line="240" w:lineRule="auto"/>
        <w:rPr>
          <w:szCs w:val="24"/>
        </w:rPr>
      </w:pPr>
      <w:r w:rsidRPr="009533F9">
        <w:rPr>
          <w:szCs w:val="24"/>
        </w:rPr>
        <w:t xml:space="preserve">Check level of Certification :  </w:t>
      </w:r>
    </w:p>
    <w:p w:rsidR="009533F9" w:rsidRPr="009533F9" w:rsidRDefault="009533F9" w:rsidP="009533F9">
      <w:pPr>
        <w:tabs>
          <w:tab w:val="center" w:pos="4680"/>
          <w:tab w:val="right" w:pos="9360"/>
        </w:tabs>
        <w:spacing w:after="0" w:line="240" w:lineRule="auto"/>
        <w:rPr>
          <w:szCs w:val="24"/>
        </w:rPr>
      </w:pPr>
      <w:r w:rsidRPr="009533F9">
        <w:rPr>
          <w:szCs w:val="24"/>
        </w:rPr>
        <w:t xml:space="preserve">IECE        P-5          5-9          5-12*         8-12         P-12        IECE/P5         Sp Ed/P5      </w:t>
      </w:r>
    </w:p>
    <w:p w:rsidR="009533F9" w:rsidRPr="009533F9" w:rsidRDefault="009533F9" w:rsidP="009533F9">
      <w:pPr>
        <w:tabs>
          <w:tab w:val="center" w:pos="4680"/>
          <w:tab w:val="right" w:pos="9360"/>
        </w:tabs>
        <w:spacing w:after="0" w:line="240" w:lineRule="auto"/>
        <w:rPr>
          <w:b/>
          <w:szCs w:val="24"/>
        </w:rPr>
      </w:pPr>
      <w:r w:rsidRPr="009533F9">
        <w:rPr>
          <w:b/>
          <w:szCs w:val="24"/>
        </w:rPr>
        <w:t>*Base certification is 8-12</w:t>
      </w:r>
    </w:p>
    <w:p w:rsidR="009533F9" w:rsidRPr="009533F9" w:rsidRDefault="009533F9" w:rsidP="009533F9">
      <w:pPr>
        <w:tabs>
          <w:tab w:val="center" w:pos="4680"/>
          <w:tab w:val="right" w:pos="9360"/>
        </w:tabs>
        <w:spacing w:after="0" w:line="240" w:lineRule="auto"/>
        <w:rPr>
          <w:szCs w:val="24"/>
        </w:rPr>
      </w:pPr>
      <w:r w:rsidRPr="009533F9">
        <w:rPr>
          <w:szCs w:val="24"/>
        </w:rPr>
        <w:t xml:space="preserve"> Major (s)______________________,_________________________</w:t>
      </w:r>
    </w:p>
    <w:p w:rsidR="009533F9" w:rsidRPr="009533F9" w:rsidRDefault="009533F9" w:rsidP="009533F9">
      <w:pPr>
        <w:tabs>
          <w:tab w:val="center" w:pos="4680"/>
          <w:tab w:val="right" w:pos="9360"/>
        </w:tabs>
        <w:spacing w:after="0" w:line="240" w:lineRule="auto"/>
        <w:rPr>
          <w:szCs w:val="24"/>
        </w:rPr>
      </w:pPr>
      <w:r w:rsidRPr="009533F9">
        <w:rPr>
          <w:szCs w:val="24"/>
        </w:rPr>
        <w:tab/>
      </w:r>
      <w:r w:rsidRPr="009533F9">
        <w:rPr>
          <w:szCs w:val="24"/>
        </w:rPr>
        <w:tab/>
      </w:r>
      <w:r w:rsidRPr="009533F9">
        <w:rPr>
          <w:szCs w:val="24"/>
        </w:rPr>
        <w:tab/>
      </w:r>
      <w:r w:rsidRPr="009533F9">
        <w:rPr>
          <w:szCs w:val="24"/>
        </w:rPr>
        <w:tab/>
      </w:r>
    </w:p>
    <w:p w:rsidR="009533F9" w:rsidRPr="009533F9" w:rsidRDefault="009533F9" w:rsidP="009533F9">
      <w:pPr>
        <w:tabs>
          <w:tab w:val="center" w:pos="4680"/>
          <w:tab w:val="right" w:pos="9360"/>
        </w:tabs>
        <w:spacing w:after="0" w:line="240" w:lineRule="auto"/>
        <w:rPr>
          <w:szCs w:val="24"/>
        </w:rPr>
      </w:pPr>
      <w:r w:rsidRPr="009533F9">
        <w:rPr>
          <w:szCs w:val="24"/>
        </w:rPr>
        <w:t xml:space="preserve">Check Endorsement(s)(if applicable):  English Second Language      or  Environmental Education    </w:t>
      </w:r>
    </w:p>
    <w:p w:rsidR="009533F9" w:rsidRPr="009533F9" w:rsidRDefault="009533F9" w:rsidP="009533F9">
      <w:pPr>
        <w:keepNext/>
        <w:keepLines/>
        <w:spacing w:before="40" w:after="0"/>
        <w:outlineLvl w:val="3"/>
        <w:rPr>
          <w:rFonts w:ascii="Times New Roman" w:eastAsiaTheme="majorEastAsia" w:hAnsi="Times New Roman" w:cstheme="majorBidi"/>
          <w:i/>
          <w:iCs/>
          <w:color w:val="365F91" w:themeColor="accent1" w:themeShade="BF"/>
          <w:sz w:val="18"/>
        </w:rPr>
      </w:pPr>
      <w:r w:rsidRPr="009533F9">
        <w:rPr>
          <w:rFonts w:ascii="Times New Roman" w:eastAsiaTheme="majorEastAsia" w:hAnsi="Times New Roman" w:cstheme="majorBidi"/>
          <w:i/>
          <w:iCs/>
          <w:color w:val="365F91" w:themeColor="accent1" w:themeShade="BF"/>
          <w:sz w:val="18"/>
        </w:rPr>
        <w:t>Classification:   Sophomore      Junior      Senior</w:t>
      </w:r>
      <w:r w:rsidRPr="009533F9">
        <w:rPr>
          <w:rFonts w:ascii="Times New Roman" w:eastAsiaTheme="majorEastAsia" w:hAnsi="Times New Roman" w:cstheme="majorBidi"/>
          <w:b/>
          <w:bCs/>
          <w:i/>
          <w:iCs/>
          <w:color w:val="365F91" w:themeColor="accent1" w:themeShade="BF"/>
          <w:sz w:val="18"/>
        </w:rPr>
        <w:t xml:space="preserve">     </w:t>
      </w:r>
      <w:r w:rsidRPr="009533F9">
        <w:rPr>
          <w:rFonts w:ascii="Times New Roman" w:eastAsiaTheme="majorEastAsia" w:hAnsi="Times New Roman" w:cstheme="majorBidi"/>
          <w:i/>
          <w:iCs/>
          <w:color w:val="365F91" w:themeColor="accent1" w:themeShade="BF"/>
          <w:sz w:val="18"/>
        </w:rPr>
        <w:t xml:space="preserve"> Post-Bac.                   Projected Date of Graduation____/____ </w:t>
      </w:r>
    </w:p>
    <w:p w:rsidR="009533F9" w:rsidRPr="009533F9" w:rsidRDefault="009533F9" w:rsidP="009533F9">
      <w:pPr>
        <w:keepNext/>
        <w:keepLines/>
        <w:spacing w:before="40" w:after="0"/>
        <w:outlineLvl w:val="3"/>
        <w:rPr>
          <w:rFonts w:ascii="Times New Roman" w:eastAsiaTheme="majorEastAsia" w:hAnsi="Times New Roman" w:cstheme="majorBidi"/>
          <w:i/>
          <w:iCs/>
          <w:color w:val="365F91" w:themeColor="accent1" w:themeShade="BF"/>
          <w:sz w:val="20"/>
        </w:rPr>
      </w:pPr>
      <w:r w:rsidRPr="009533F9">
        <w:rPr>
          <w:rFonts w:ascii="Times New Roman" w:eastAsiaTheme="majorEastAsia" w:hAnsi="Times New Roman" w:cstheme="majorBidi"/>
          <w:i/>
          <w:iCs/>
          <w:color w:val="365F91" w:themeColor="accent1" w:themeShade="BF"/>
          <w:sz w:val="20"/>
        </w:rPr>
        <w:t>Education Advisor__________________ Major Advisor (8-12, P-12 only) _________________________________</w:t>
      </w:r>
    </w:p>
    <w:p w:rsidR="009533F9" w:rsidRPr="009533F9" w:rsidRDefault="009533F9" w:rsidP="009533F9">
      <w:pPr>
        <w:keepNext/>
        <w:keepLines/>
        <w:spacing w:before="480" w:after="0"/>
        <w:ind w:left="1440"/>
        <w:outlineLvl w:val="0"/>
        <w:rPr>
          <w:rFonts w:asciiTheme="majorHAnsi" w:eastAsiaTheme="majorEastAsia" w:hAnsiTheme="majorHAnsi" w:cstheme="majorBidi"/>
          <w:b/>
          <w:bCs/>
          <w:color w:val="365F91" w:themeColor="accent1" w:themeShade="BF"/>
          <w:sz w:val="28"/>
          <w:szCs w:val="28"/>
        </w:rPr>
      </w:pPr>
      <w:r w:rsidRPr="009533F9">
        <w:rPr>
          <w:rFonts w:asciiTheme="majorHAnsi" w:eastAsiaTheme="majorEastAsia" w:hAnsiTheme="majorHAnsi" w:cstheme="majorBidi"/>
          <w:b/>
          <w:bCs/>
          <w:color w:val="365F91" w:themeColor="accent1" w:themeShade="BF"/>
          <w:sz w:val="28"/>
          <w:szCs w:val="28"/>
        </w:rPr>
        <w:t xml:space="preserve">                                    Checklist of Application Materials</w:t>
      </w:r>
    </w:p>
    <w:p w:rsidR="009533F9" w:rsidRPr="009533F9" w:rsidRDefault="009533F9" w:rsidP="009533F9">
      <w:pPr>
        <w:jc w:val="center"/>
        <w:rPr>
          <w:b/>
          <w:bCs/>
          <w:sz w:val="20"/>
        </w:rPr>
      </w:pPr>
      <w:r w:rsidRPr="009533F9">
        <w:rPr>
          <w:b/>
          <w:bCs/>
          <w:sz w:val="20"/>
        </w:rPr>
        <w:t>(Record data in appropriate blanks &amp; attach documentation for asterisked items)</w:t>
      </w:r>
    </w:p>
    <w:p w:rsidR="009533F9" w:rsidRPr="009533F9" w:rsidRDefault="009533F9" w:rsidP="009533F9">
      <w:pPr>
        <w:jc w:val="center"/>
        <w:rPr>
          <w:sz w:val="20"/>
        </w:rPr>
      </w:pPr>
    </w:p>
    <w:p w:rsidR="009533F9" w:rsidRPr="009533F9" w:rsidRDefault="009533F9" w:rsidP="009533F9">
      <w:pPr>
        <w:rPr>
          <w:sz w:val="20"/>
        </w:rPr>
      </w:pPr>
      <w:r w:rsidRPr="009533F9">
        <w:rPr>
          <w:sz w:val="20"/>
        </w:rPr>
        <w:t xml:space="preserve">___ 1. *Unofficial Transcript:     </w:t>
      </w:r>
      <w:r w:rsidRPr="009533F9">
        <w:rPr>
          <w:sz w:val="20"/>
        </w:rPr>
        <w:tab/>
        <w:t>Cumulative GPA (2.75 or 3.0 last 30 hours)    __________</w:t>
      </w:r>
    </w:p>
    <w:p w:rsidR="009533F9" w:rsidRPr="009533F9" w:rsidRDefault="009533F9" w:rsidP="009533F9">
      <w:pPr>
        <w:rPr>
          <w:sz w:val="20"/>
        </w:rPr>
      </w:pPr>
      <w:r w:rsidRPr="009533F9">
        <w:rPr>
          <w:sz w:val="20"/>
        </w:rPr>
        <w:tab/>
      </w:r>
      <w:r w:rsidRPr="009533F9">
        <w:rPr>
          <w:sz w:val="20"/>
        </w:rPr>
        <w:tab/>
      </w:r>
      <w:r w:rsidRPr="009533F9">
        <w:rPr>
          <w:sz w:val="20"/>
        </w:rPr>
        <w:tab/>
      </w:r>
      <w:r w:rsidRPr="009533F9">
        <w:rPr>
          <w:sz w:val="20"/>
        </w:rPr>
        <w:tab/>
        <w:t>(With no grade lower than “C” in Professional Education courses)</w:t>
      </w:r>
    </w:p>
    <w:p w:rsidR="009533F9" w:rsidRPr="009533F9" w:rsidRDefault="009533F9" w:rsidP="009533F9">
      <w:pPr>
        <w:rPr>
          <w:sz w:val="20"/>
        </w:rPr>
      </w:pPr>
      <w:r w:rsidRPr="009533F9">
        <w:rPr>
          <w:noProof/>
          <w:sz w:val="20"/>
        </w:rPr>
        <w:lastRenderedPageBreak/>
        <mc:AlternateContent>
          <mc:Choice Requires="wps">
            <w:drawing>
              <wp:anchor distT="0" distB="0" distL="114300" distR="114300" simplePos="0" relativeHeight="251654144" behindDoc="0" locked="0" layoutInCell="1" allowOverlap="1" wp14:anchorId="1BFB088F" wp14:editId="08842095">
                <wp:simplePos x="0" y="0"/>
                <wp:positionH relativeFrom="column">
                  <wp:posOffset>2590800</wp:posOffset>
                </wp:positionH>
                <wp:positionV relativeFrom="paragraph">
                  <wp:posOffset>40640</wp:posOffset>
                </wp:positionV>
                <wp:extent cx="3228975" cy="87630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3F9" w:rsidRDefault="009533F9" w:rsidP="009533F9">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9533F9" w:rsidRDefault="009533F9" w:rsidP="009533F9">
                            <w:pPr>
                              <w:pBdr>
                                <w:top w:val="single" w:sz="4" w:space="1" w:color="auto"/>
                                <w:left w:val="single" w:sz="4" w:space="4" w:color="auto"/>
                                <w:bottom w:val="single" w:sz="4" w:space="1" w:color="auto"/>
                                <w:right w:val="single" w:sz="4" w:space="4" w:color="auto"/>
                              </w:pBdr>
                              <w:rPr>
                                <w:sz w:val="20"/>
                              </w:rPr>
                            </w:pPr>
                          </w:p>
                          <w:p w:rsidR="009533F9" w:rsidRDefault="009533F9" w:rsidP="009533F9">
                            <w:pPr>
                              <w:pBdr>
                                <w:top w:val="single" w:sz="4" w:space="1" w:color="auto"/>
                                <w:left w:val="single" w:sz="4" w:space="4" w:color="auto"/>
                                <w:bottom w:val="single" w:sz="4" w:space="1" w:color="auto"/>
                                <w:right w:val="single" w:sz="4" w:space="4" w:color="auto"/>
                              </w:pBdr>
                              <w:rPr>
                                <w:sz w:val="20"/>
                              </w:rPr>
                            </w:pPr>
                            <w:r>
                              <w:rPr>
                                <w:sz w:val="20"/>
                              </w:rPr>
                              <w:t>ECE 111</w:t>
                            </w:r>
                            <w:r>
                              <w:rPr>
                                <w:sz w:val="20"/>
                              </w:rPr>
                              <w:tab/>
                            </w:r>
                            <w:r>
                              <w:rPr>
                                <w:sz w:val="20"/>
                              </w:rPr>
                              <w:tab/>
                              <w:t>ECE 130</w:t>
                            </w:r>
                          </w:p>
                          <w:p w:rsidR="009533F9" w:rsidRDefault="009533F9" w:rsidP="009533F9">
                            <w:pPr>
                              <w:pBdr>
                                <w:top w:val="single" w:sz="4" w:space="1" w:color="auto"/>
                                <w:left w:val="single" w:sz="4" w:space="4" w:color="auto"/>
                                <w:bottom w:val="single" w:sz="4" w:space="1" w:color="auto"/>
                                <w:right w:val="single" w:sz="4" w:space="4" w:color="auto"/>
                              </w:pBdr>
                              <w:rPr>
                                <w:sz w:val="20"/>
                              </w:rPr>
                            </w:pPr>
                            <w:r>
                              <w:rPr>
                                <w:sz w:val="20"/>
                              </w:rPr>
                              <w:t>ECE 140</w:t>
                            </w:r>
                            <w:r>
                              <w:rPr>
                                <w:sz w:val="20"/>
                              </w:rPr>
                              <w:tab/>
                            </w:r>
                            <w:r>
                              <w:rPr>
                                <w:sz w:val="20"/>
                              </w:rPr>
                              <w:tab/>
                              <w:t>ECE 216</w:t>
                            </w:r>
                          </w:p>
                          <w:p w:rsidR="009533F9" w:rsidRPr="00284240" w:rsidRDefault="009533F9" w:rsidP="009533F9">
                            <w:pPr>
                              <w:pBdr>
                                <w:top w:val="single" w:sz="4" w:space="1" w:color="auto"/>
                                <w:left w:val="single" w:sz="4" w:space="4" w:color="auto"/>
                                <w:bottom w:val="single" w:sz="4" w:space="1" w:color="auto"/>
                                <w:right w:val="single" w:sz="4" w:space="4" w:color="auto"/>
                              </w:pBdr>
                              <w:rPr>
                                <w:sz w:val="20"/>
                              </w:rPr>
                            </w:pPr>
                            <w:r>
                              <w:rPr>
                                <w:sz w:val="20"/>
                              </w:rPr>
                              <w:t>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B088F" id="Text Box 5" o:spid="_x0000_s1027" type="#_x0000_t202" style="position:absolute;margin-left:204pt;margin-top:3.2pt;width:254.25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P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" stroked="f">
                <v:textbox>
                  <w:txbxContent>
                    <w:p w:rsidR="009533F9" w:rsidRDefault="009533F9" w:rsidP="009533F9">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9533F9" w:rsidRDefault="009533F9" w:rsidP="009533F9">
                      <w:pPr>
                        <w:pBdr>
                          <w:top w:val="single" w:sz="4" w:space="1" w:color="auto"/>
                          <w:left w:val="single" w:sz="4" w:space="4" w:color="auto"/>
                          <w:bottom w:val="single" w:sz="4" w:space="1" w:color="auto"/>
                          <w:right w:val="single" w:sz="4" w:space="4" w:color="auto"/>
                        </w:pBdr>
                        <w:rPr>
                          <w:sz w:val="20"/>
                        </w:rPr>
                      </w:pPr>
                    </w:p>
                    <w:p w:rsidR="009533F9" w:rsidRDefault="009533F9" w:rsidP="009533F9">
                      <w:pPr>
                        <w:pBdr>
                          <w:top w:val="single" w:sz="4" w:space="1" w:color="auto"/>
                          <w:left w:val="single" w:sz="4" w:space="4" w:color="auto"/>
                          <w:bottom w:val="single" w:sz="4" w:space="1" w:color="auto"/>
                          <w:right w:val="single" w:sz="4" w:space="4" w:color="auto"/>
                        </w:pBdr>
                        <w:rPr>
                          <w:sz w:val="20"/>
                        </w:rPr>
                      </w:pPr>
                      <w:r>
                        <w:rPr>
                          <w:sz w:val="20"/>
                        </w:rPr>
                        <w:t>ECE 111</w:t>
                      </w:r>
                      <w:r>
                        <w:rPr>
                          <w:sz w:val="20"/>
                        </w:rPr>
                        <w:tab/>
                      </w:r>
                      <w:r>
                        <w:rPr>
                          <w:sz w:val="20"/>
                        </w:rPr>
                        <w:tab/>
                        <w:t>ECE 130</w:t>
                      </w:r>
                    </w:p>
                    <w:p w:rsidR="009533F9" w:rsidRDefault="009533F9" w:rsidP="009533F9">
                      <w:pPr>
                        <w:pBdr>
                          <w:top w:val="single" w:sz="4" w:space="1" w:color="auto"/>
                          <w:left w:val="single" w:sz="4" w:space="4" w:color="auto"/>
                          <w:bottom w:val="single" w:sz="4" w:space="1" w:color="auto"/>
                          <w:right w:val="single" w:sz="4" w:space="4" w:color="auto"/>
                        </w:pBdr>
                        <w:rPr>
                          <w:sz w:val="20"/>
                        </w:rPr>
                      </w:pPr>
                      <w:r>
                        <w:rPr>
                          <w:sz w:val="20"/>
                        </w:rPr>
                        <w:t>ECE 140</w:t>
                      </w:r>
                      <w:r>
                        <w:rPr>
                          <w:sz w:val="20"/>
                        </w:rPr>
                        <w:tab/>
                      </w:r>
                      <w:r>
                        <w:rPr>
                          <w:sz w:val="20"/>
                        </w:rPr>
                        <w:tab/>
                        <w:t>ECE 216</w:t>
                      </w:r>
                    </w:p>
                    <w:p w:rsidR="009533F9" w:rsidRPr="00284240" w:rsidRDefault="009533F9" w:rsidP="009533F9">
                      <w:pPr>
                        <w:pBdr>
                          <w:top w:val="single" w:sz="4" w:space="1" w:color="auto"/>
                          <w:left w:val="single" w:sz="4" w:space="4" w:color="auto"/>
                          <w:bottom w:val="single" w:sz="4" w:space="1" w:color="auto"/>
                          <w:right w:val="single" w:sz="4" w:space="4" w:color="auto"/>
                        </w:pBdr>
                        <w:rPr>
                          <w:sz w:val="20"/>
                        </w:rPr>
                      </w:pPr>
                      <w:r>
                        <w:rPr>
                          <w:sz w:val="20"/>
                        </w:rPr>
                        <w:t>ECE 230</w:t>
                      </w:r>
                    </w:p>
                  </w:txbxContent>
                </v:textbox>
              </v:shape>
            </w:pict>
          </mc:Fallback>
        </mc:AlternateContent>
      </w:r>
      <w:r w:rsidRPr="009533F9">
        <w:rPr>
          <w:sz w:val="20"/>
        </w:rPr>
        <w:tab/>
      </w:r>
      <w:r w:rsidRPr="009533F9">
        <w:rPr>
          <w:sz w:val="20"/>
        </w:rPr>
        <w:tab/>
      </w:r>
      <w:r w:rsidRPr="009533F9">
        <w:rPr>
          <w:sz w:val="20"/>
        </w:rPr>
        <w:tab/>
      </w:r>
      <w:r w:rsidRPr="009533F9">
        <w:rPr>
          <w:sz w:val="20"/>
        </w:rPr>
        <w:tab/>
      </w:r>
      <w:r w:rsidRPr="009533F9">
        <w:rPr>
          <w:sz w:val="20"/>
        </w:rPr>
        <w:tab/>
      </w:r>
    </w:p>
    <w:p w:rsidR="009533F9" w:rsidRPr="009533F9" w:rsidRDefault="009533F9" w:rsidP="009533F9">
      <w:pPr>
        <w:tabs>
          <w:tab w:val="left" w:pos="1350"/>
        </w:tabs>
        <w:rPr>
          <w:sz w:val="20"/>
        </w:rPr>
      </w:pPr>
    </w:p>
    <w:p w:rsidR="009533F9" w:rsidRPr="009533F9" w:rsidRDefault="009533F9" w:rsidP="009533F9">
      <w:pPr>
        <w:ind w:firstLine="720"/>
        <w:rPr>
          <w:sz w:val="20"/>
        </w:rPr>
      </w:pPr>
      <w:r w:rsidRPr="009533F9">
        <w:rPr>
          <w:sz w:val="20"/>
        </w:rPr>
        <w:tab/>
      </w:r>
      <w:r w:rsidRPr="009533F9">
        <w:rPr>
          <w:sz w:val="20"/>
        </w:rPr>
        <w:tab/>
      </w:r>
      <w:r w:rsidRPr="009533F9">
        <w:rPr>
          <w:sz w:val="20"/>
        </w:rPr>
        <w:tab/>
      </w:r>
    </w:p>
    <w:p w:rsidR="009533F9" w:rsidRPr="009533F9" w:rsidRDefault="009533F9" w:rsidP="009533F9">
      <w:pPr>
        <w:ind w:firstLine="720"/>
        <w:rPr>
          <w:sz w:val="20"/>
        </w:rPr>
      </w:pPr>
      <w:r w:rsidRPr="009533F9">
        <w:rPr>
          <w:sz w:val="20"/>
        </w:rPr>
        <w:t xml:space="preserve">ED 220   </w:t>
      </w:r>
      <w:r w:rsidRPr="009533F9">
        <w:rPr>
          <w:sz w:val="20"/>
        </w:rPr>
        <w:tab/>
      </w:r>
    </w:p>
    <w:p w:rsidR="009533F9" w:rsidRPr="009533F9" w:rsidRDefault="009533F9" w:rsidP="009533F9">
      <w:pPr>
        <w:ind w:firstLine="720"/>
        <w:rPr>
          <w:sz w:val="20"/>
        </w:rPr>
      </w:pPr>
      <w:r w:rsidRPr="009533F9">
        <w:rPr>
          <w:sz w:val="20"/>
        </w:rPr>
        <w:t>MUS 240</w:t>
      </w:r>
    </w:p>
    <w:p w:rsidR="009533F9" w:rsidRPr="009533F9" w:rsidRDefault="009533F9" w:rsidP="009533F9">
      <w:pPr>
        <w:ind w:firstLine="720"/>
        <w:rPr>
          <w:b/>
          <w:sz w:val="20"/>
        </w:rPr>
      </w:pPr>
      <w:r w:rsidRPr="009533F9">
        <w:rPr>
          <w:b/>
          <w:sz w:val="16"/>
          <w:szCs w:val="16"/>
        </w:rPr>
        <w:t>(Music Students Only)</w:t>
      </w:r>
      <w:r w:rsidRPr="009533F9">
        <w:rPr>
          <w:b/>
          <w:sz w:val="20"/>
        </w:rPr>
        <w:tab/>
      </w:r>
    </w:p>
    <w:p w:rsidR="009533F9" w:rsidRPr="009533F9" w:rsidRDefault="009533F9" w:rsidP="009533F9">
      <w:pPr>
        <w:rPr>
          <w:sz w:val="20"/>
        </w:rPr>
      </w:pPr>
    </w:p>
    <w:p w:rsidR="009533F9" w:rsidRPr="009533F9" w:rsidRDefault="009533F9" w:rsidP="009533F9">
      <w:pPr>
        <w:rPr>
          <w:iCs/>
          <w:sz w:val="20"/>
        </w:rPr>
      </w:pPr>
      <w:r w:rsidRPr="009533F9">
        <w:rPr>
          <w:sz w:val="20"/>
        </w:rPr>
        <w:t xml:space="preserve">___ 2.  *Academic Competency </w:t>
      </w:r>
      <w:r w:rsidRPr="009533F9">
        <w:rPr>
          <w:iCs/>
          <w:sz w:val="20"/>
        </w:rPr>
        <w:t>(These scores must be submitted to Campbellsville University and KYEPSB by</w:t>
      </w:r>
    </w:p>
    <w:p w:rsidR="009533F9" w:rsidRPr="009533F9" w:rsidRDefault="009533F9" w:rsidP="009533F9">
      <w:pPr>
        <w:rPr>
          <w:iCs/>
          <w:sz w:val="20"/>
        </w:rPr>
      </w:pPr>
      <w:r w:rsidRPr="009533F9">
        <w:rPr>
          <w:iCs/>
          <w:sz w:val="20"/>
        </w:rPr>
        <w:t xml:space="preserve">              ETS, which you request when scheduling your exams at the ETS website, </w:t>
      </w:r>
      <w:hyperlink r:id="rId16" w:history="1">
        <w:r w:rsidRPr="009533F9">
          <w:rPr>
            <w:iCs/>
            <w:color w:val="0000FF" w:themeColor="hyperlink"/>
            <w:sz w:val="20"/>
            <w:u w:val="single"/>
          </w:rPr>
          <w:t>http://www.ets.org/praxis/ky</w:t>
        </w:r>
      </w:hyperlink>
      <w:r w:rsidRPr="009533F9">
        <w:rPr>
          <w:iCs/>
          <w:sz w:val="20"/>
        </w:rPr>
        <w:t xml:space="preserve"> )</w:t>
      </w:r>
    </w:p>
    <w:p w:rsidR="009533F9" w:rsidRPr="009533F9" w:rsidRDefault="009533F9" w:rsidP="009533F9">
      <w:pPr>
        <w:rPr>
          <w:iCs/>
          <w:sz w:val="20"/>
        </w:rPr>
      </w:pPr>
      <w:r w:rsidRPr="009533F9">
        <w:rPr>
          <w:iCs/>
          <w:sz w:val="20"/>
        </w:rPr>
        <w:tab/>
      </w:r>
      <w:r w:rsidRPr="009533F9">
        <w:rPr>
          <w:iCs/>
          <w:sz w:val="20"/>
        </w:rPr>
        <w:tab/>
      </w:r>
      <w:r w:rsidRPr="009533F9">
        <w:rPr>
          <w:iCs/>
          <w:sz w:val="20"/>
        </w:rPr>
        <w:tab/>
      </w:r>
      <w:r w:rsidRPr="009533F9">
        <w:rPr>
          <w:iCs/>
          <w:sz w:val="20"/>
        </w:rPr>
        <w:tab/>
      </w:r>
      <w:r w:rsidRPr="009533F9">
        <w:rPr>
          <w:iCs/>
          <w:sz w:val="20"/>
        </w:rPr>
        <w:tab/>
      </w:r>
      <w:r w:rsidRPr="009533F9">
        <w:rPr>
          <w:iCs/>
          <w:sz w:val="20"/>
        </w:rPr>
        <w:tab/>
        <w:t xml:space="preserve">   </w:t>
      </w:r>
      <w:r w:rsidRPr="009533F9">
        <w:rPr>
          <w:b/>
          <w:iCs/>
          <w:sz w:val="20"/>
        </w:rPr>
        <w:t>Date</w:t>
      </w:r>
      <w:r w:rsidRPr="009533F9">
        <w:rPr>
          <w:iCs/>
          <w:sz w:val="20"/>
        </w:rPr>
        <w:tab/>
        <w:t xml:space="preserve">        </w:t>
      </w:r>
      <w:r w:rsidRPr="009533F9">
        <w:rPr>
          <w:b/>
          <w:iCs/>
          <w:sz w:val="20"/>
        </w:rPr>
        <w:t>Scores</w:t>
      </w:r>
      <w:r w:rsidRPr="009533F9">
        <w:rPr>
          <w:iCs/>
          <w:sz w:val="20"/>
        </w:rPr>
        <w:tab/>
        <w:t xml:space="preserve">     </w:t>
      </w:r>
      <w:r w:rsidRPr="009533F9">
        <w:rPr>
          <w:b/>
          <w:iCs/>
          <w:sz w:val="20"/>
        </w:rPr>
        <w:t>Minimum Required Scores</w:t>
      </w:r>
    </w:p>
    <w:p w:rsidR="009533F9" w:rsidRPr="009533F9" w:rsidRDefault="009533F9" w:rsidP="009533F9">
      <w:pPr>
        <w:rPr>
          <w:b/>
          <w:sz w:val="20"/>
        </w:rPr>
      </w:pPr>
      <w:r w:rsidRPr="009533F9">
        <w:rPr>
          <w:b/>
          <w:sz w:val="20"/>
        </w:rPr>
        <w:t xml:space="preserve">             </w:t>
      </w:r>
    </w:p>
    <w:p w:rsidR="009533F9" w:rsidRPr="009533F9" w:rsidRDefault="009533F9" w:rsidP="009533F9">
      <w:pPr>
        <w:ind w:firstLine="720"/>
        <w:rPr>
          <w:sz w:val="20"/>
        </w:rPr>
      </w:pPr>
      <w:r w:rsidRPr="009533F9">
        <w:rPr>
          <w:sz w:val="20"/>
        </w:rPr>
        <w:t xml:space="preserve">Praxis  </w:t>
      </w:r>
      <w:r w:rsidRPr="009533F9">
        <w:rPr>
          <w:sz w:val="20"/>
        </w:rPr>
        <w:tab/>
        <w:t>CASE: Reading (5712)                ___/___/___     ________                         156</w:t>
      </w:r>
    </w:p>
    <w:p w:rsidR="009533F9" w:rsidRPr="009533F9" w:rsidRDefault="009533F9" w:rsidP="009533F9">
      <w:pPr>
        <w:ind w:left="1440"/>
        <w:rPr>
          <w:sz w:val="20"/>
        </w:rPr>
      </w:pPr>
      <w:r w:rsidRPr="009533F9">
        <w:rPr>
          <w:sz w:val="20"/>
        </w:rPr>
        <w:t>CASE: Math      (5732)                ___/___/___     ________                         150</w:t>
      </w:r>
    </w:p>
    <w:p w:rsidR="009533F9" w:rsidRPr="009533F9" w:rsidRDefault="009533F9" w:rsidP="009533F9">
      <w:pPr>
        <w:ind w:firstLine="720"/>
        <w:rPr>
          <w:sz w:val="20"/>
        </w:rPr>
      </w:pPr>
      <w:r w:rsidRPr="009533F9">
        <w:rPr>
          <w:sz w:val="20"/>
        </w:rPr>
        <w:t xml:space="preserve"> </w:t>
      </w:r>
      <w:r w:rsidRPr="009533F9">
        <w:rPr>
          <w:sz w:val="20"/>
        </w:rPr>
        <w:tab/>
        <w:t>CASE: Writing  (5722)                ___/___/___     ________                         162</w:t>
      </w:r>
    </w:p>
    <w:p w:rsidR="009533F9" w:rsidRPr="009533F9" w:rsidRDefault="009533F9" w:rsidP="009533F9">
      <w:pPr>
        <w:tabs>
          <w:tab w:val="left" w:pos="720"/>
          <w:tab w:val="left" w:pos="1440"/>
          <w:tab w:val="left" w:pos="2160"/>
          <w:tab w:val="left" w:pos="2880"/>
          <w:tab w:val="left" w:pos="3810"/>
          <w:tab w:val="left" w:pos="7380"/>
        </w:tabs>
        <w:rPr>
          <w:sz w:val="20"/>
        </w:rPr>
      </w:pPr>
    </w:p>
    <w:p w:rsidR="009533F9" w:rsidRPr="009533F9" w:rsidRDefault="009533F9" w:rsidP="009533F9">
      <w:pPr>
        <w:tabs>
          <w:tab w:val="left" w:pos="720"/>
          <w:tab w:val="left" w:pos="1440"/>
          <w:tab w:val="left" w:pos="2160"/>
          <w:tab w:val="left" w:pos="2880"/>
          <w:tab w:val="left" w:pos="3810"/>
        </w:tabs>
        <w:rPr>
          <w:sz w:val="20"/>
          <w:szCs w:val="20"/>
        </w:rPr>
      </w:pPr>
      <w:r w:rsidRPr="009533F9">
        <w:rPr>
          <w:sz w:val="20"/>
        </w:rPr>
        <w:tab/>
        <w:t xml:space="preserve">              PPST </w:t>
      </w:r>
      <w:r w:rsidRPr="009533F9">
        <w:rPr>
          <w:sz w:val="20"/>
          <w:szCs w:val="20"/>
        </w:rPr>
        <w:t>Reading  (5710)</w:t>
      </w:r>
      <w:r w:rsidRPr="009533F9">
        <w:rPr>
          <w:sz w:val="20"/>
          <w:szCs w:val="20"/>
        </w:rPr>
        <w:tab/>
        <w:t xml:space="preserve">     ___/___/___       ________</w:t>
      </w:r>
      <w:r w:rsidRPr="009533F9">
        <w:rPr>
          <w:sz w:val="20"/>
          <w:szCs w:val="20"/>
        </w:rPr>
        <w:tab/>
      </w:r>
      <w:r w:rsidRPr="009533F9">
        <w:rPr>
          <w:b/>
          <w:sz w:val="20"/>
          <w:szCs w:val="20"/>
        </w:rPr>
        <w:tab/>
        <w:t xml:space="preserve">    </w:t>
      </w:r>
      <w:r w:rsidRPr="009533F9">
        <w:rPr>
          <w:sz w:val="20"/>
          <w:szCs w:val="20"/>
        </w:rPr>
        <w:t>176</w:t>
      </w:r>
      <w:r w:rsidRPr="009533F9">
        <w:rPr>
          <w:sz w:val="20"/>
          <w:szCs w:val="20"/>
        </w:rPr>
        <w:tab/>
      </w:r>
    </w:p>
    <w:p w:rsidR="009533F9" w:rsidRPr="009533F9" w:rsidRDefault="009533F9" w:rsidP="009533F9">
      <w:pPr>
        <w:tabs>
          <w:tab w:val="left" w:pos="720"/>
          <w:tab w:val="left" w:pos="1440"/>
          <w:tab w:val="left" w:pos="2160"/>
          <w:tab w:val="left" w:pos="2880"/>
          <w:tab w:val="left" w:pos="3810"/>
        </w:tabs>
        <w:rPr>
          <w:sz w:val="20"/>
          <w:szCs w:val="20"/>
        </w:rPr>
      </w:pPr>
      <w:r w:rsidRPr="009533F9">
        <w:rPr>
          <w:sz w:val="20"/>
          <w:szCs w:val="20"/>
        </w:rPr>
        <w:tab/>
        <w:t xml:space="preserve"> </w:t>
      </w:r>
      <w:r w:rsidRPr="009533F9">
        <w:rPr>
          <w:sz w:val="20"/>
          <w:szCs w:val="20"/>
        </w:rPr>
        <w:tab/>
        <w:t>PPST Math       (5730)</w:t>
      </w:r>
      <w:r w:rsidRPr="009533F9">
        <w:rPr>
          <w:sz w:val="20"/>
          <w:szCs w:val="20"/>
        </w:rPr>
        <w:tab/>
        <w:t xml:space="preserve">     ___/___/___       ________</w:t>
      </w:r>
      <w:r w:rsidRPr="009533F9">
        <w:rPr>
          <w:sz w:val="20"/>
          <w:szCs w:val="20"/>
        </w:rPr>
        <w:tab/>
      </w:r>
      <w:r w:rsidRPr="009533F9">
        <w:rPr>
          <w:sz w:val="20"/>
          <w:szCs w:val="20"/>
        </w:rPr>
        <w:tab/>
        <w:t xml:space="preserve">    174</w:t>
      </w:r>
      <w:r w:rsidRPr="009533F9">
        <w:rPr>
          <w:sz w:val="20"/>
          <w:szCs w:val="20"/>
        </w:rPr>
        <w:tab/>
      </w:r>
      <w:r w:rsidRPr="009533F9">
        <w:rPr>
          <w:sz w:val="20"/>
          <w:szCs w:val="20"/>
        </w:rPr>
        <w:tab/>
      </w:r>
      <w:r w:rsidRPr="009533F9">
        <w:rPr>
          <w:sz w:val="20"/>
          <w:szCs w:val="20"/>
        </w:rPr>
        <w:tab/>
      </w:r>
      <w:r w:rsidRPr="009533F9">
        <w:rPr>
          <w:sz w:val="20"/>
          <w:szCs w:val="20"/>
        </w:rPr>
        <w:tab/>
      </w:r>
      <w:r w:rsidRPr="009533F9">
        <w:rPr>
          <w:sz w:val="20"/>
          <w:szCs w:val="20"/>
        </w:rPr>
        <w:tab/>
        <w:t>PPST Writing   (5720)                 ___/___/___      ________</w:t>
      </w:r>
      <w:r w:rsidRPr="009533F9">
        <w:rPr>
          <w:sz w:val="20"/>
          <w:szCs w:val="20"/>
        </w:rPr>
        <w:tab/>
      </w:r>
      <w:r w:rsidRPr="009533F9">
        <w:rPr>
          <w:sz w:val="20"/>
          <w:szCs w:val="20"/>
        </w:rPr>
        <w:tab/>
        <w:t xml:space="preserve">    174</w:t>
      </w:r>
      <w:r w:rsidRPr="009533F9">
        <w:rPr>
          <w:sz w:val="20"/>
          <w:szCs w:val="20"/>
        </w:rPr>
        <w:tab/>
      </w:r>
    </w:p>
    <w:p w:rsidR="009533F9" w:rsidRPr="009533F9" w:rsidRDefault="009533F9" w:rsidP="009533F9">
      <w:pPr>
        <w:tabs>
          <w:tab w:val="left" w:pos="720"/>
          <w:tab w:val="left" w:pos="1440"/>
          <w:tab w:val="left" w:pos="2160"/>
          <w:tab w:val="left" w:pos="2880"/>
          <w:tab w:val="left" w:pos="3810"/>
        </w:tabs>
        <w:rPr>
          <w:b/>
          <w:i/>
          <w:sz w:val="20"/>
          <w:szCs w:val="20"/>
        </w:rPr>
      </w:pPr>
      <w:r w:rsidRPr="009533F9">
        <w:rPr>
          <w:sz w:val="20"/>
          <w:szCs w:val="20"/>
        </w:rPr>
        <w:tab/>
        <w:t>*</w:t>
      </w:r>
      <w:r w:rsidRPr="009533F9">
        <w:rPr>
          <w:b/>
          <w:i/>
          <w:sz w:val="20"/>
          <w:szCs w:val="20"/>
        </w:rPr>
        <w:t>*Scores are good for ten years but must meet most recent passing levels.</w:t>
      </w:r>
    </w:p>
    <w:p w:rsidR="009533F9" w:rsidRPr="009533F9" w:rsidRDefault="009533F9" w:rsidP="009533F9">
      <w:pPr>
        <w:tabs>
          <w:tab w:val="left" w:pos="720"/>
          <w:tab w:val="left" w:pos="1440"/>
          <w:tab w:val="left" w:pos="2160"/>
          <w:tab w:val="left" w:pos="2880"/>
          <w:tab w:val="left" w:pos="3810"/>
        </w:tabs>
        <w:rPr>
          <w:b/>
          <w:i/>
          <w:sz w:val="20"/>
          <w:szCs w:val="20"/>
        </w:rPr>
      </w:pPr>
      <w:r w:rsidRPr="009533F9">
        <w:rPr>
          <w:b/>
          <w:i/>
          <w:sz w:val="20"/>
          <w:szCs w:val="20"/>
        </w:rPr>
        <w:tab/>
      </w:r>
    </w:p>
    <w:p w:rsidR="009533F9" w:rsidRPr="009533F9" w:rsidRDefault="009533F9" w:rsidP="009533F9">
      <w:pPr>
        <w:tabs>
          <w:tab w:val="left" w:pos="720"/>
          <w:tab w:val="left" w:pos="1440"/>
          <w:tab w:val="left" w:pos="2160"/>
          <w:tab w:val="left" w:pos="2880"/>
          <w:tab w:val="left" w:pos="3810"/>
        </w:tabs>
        <w:rPr>
          <w:b/>
          <w:i/>
          <w:sz w:val="20"/>
          <w:szCs w:val="20"/>
        </w:rPr>
      </w:pPr>
    </w:p>
    <w:p w:rsidR="009533F9" w:rsidRPr="009533F9" w:rsidRDefault="009533F9" w:rsidP="009533F9">
      <w:pPr>
        <w:tabs>
          <w:tab w:val="left" w:pos="720"/>
          <w:tab w:val="left" w:pos="1440"/>
          <w:tab w:val="left" w:pos="2160"/>
          <w:tab w:val="left" w:pos="2880"/>
          <w:tab w:val="left" w:pos="3810"/>
        </w:tabs>
        <w:rPr>
          <w:b/>
          <w:i/>
          <w:sz w:val="20"/>
        </w:rPr>
      </w:pPr>
    </w:p>
    <w:p w:rsidR="009533F9" w:rsidRPr="009533F9" w:rsidRDefault="009533F9" w:rsidP="009533F9">
      <w:pPr>
        <w:rPr>
          <w:sz w:val="20"/>
        </w:rPr>
      </w:pPr>
      <w:r w:rsidRPr="009533F9">
        <w:rPr>
          <w:sz w:val="20"/>
        </w:rPr>
        <w:t xml:space="preserve">___3.  </w:t>
      </w:r>
      <w:r w:rsidRPr="009533F9">
        <w:rPr>
          <w:sz w:val="20"/>
          <w:u w:val="single"/>
        </w:rPr>
        <w:t>Oral/Written Communication</w:t>
      </w:r>
      <w:r w:rsidRPr="009533F9">
        <w:rPr>
          <w:sz w:val="20"/>
        </w:rPr>
        <w:t xml:space="preserve">:  record grade for each course; must be </w:t>
      </w:r>
      <w:r w:rsidRPr="009533F9">
        <w:rPr>
          <w:sz w:val="20"/>
          <w:u w:val="single"/>
        </w:rPr>
        <w:t>C</w:t>
      </w:r>
      <w:r w:rsidRPr="009533F9">
        <w:rPr>
          <w:sz w:val="20"/>
        </w:rPr>
        <w:t xml:space="preserve"> or above; (this reflects an evaluation </w:t>
      </w:r>
    </w:p>
    <w:p w:rsidR="009533F9" w:rsidRPr="009533F9" w:rsidRDefault="009533F9" w:rsidP="009533F9">
      <w:pPr>
        <w:rPr>
          <w:sz w:val="20"/>
        </w:rPr>
      </w:pPr>
      <w:r w:rsidRPr="009533F9">
        <w:rPr>
          <w:sz w:val="20"/>
        </w:rPr>
        <w:t xml:space="preserve">           by Arts and Science faculty of candidate’s Communication, Creativity, Critical Thinking and Collaboration).</w:t>
      </w:r>
    </w:p>
    <w:p w:rsidR="009533F9" w:rsidRPr="009533F9" w:rsidRDefault="009533F9" w:rsidP="009533F9">
      <w:pPr>
        <w:ind w:right="-360"/>
        <w:rPr>
          <w:b/>
          <w:bCs/>
          <w:sz w:val="20"/>
        </w:rPr>
      </w:pPr>
      <w:r w:rsidRPr="009533F9">
        <w:rPr>
          <w:sz w:val="20"/>
        </w:rPr>
        <w:tab/>
      </w:r>
      <w:r w:rsidRPr="009533F9">
        <w:rPr>
          <w:b/>
          <w:bCs/>
          <w:sz w:val="20"/>
        </w:rPr>
        <w:t xml:space="preserve">  </w:t>
      </w:r>
      <w:r w:rsidRPr="009533F9">
        <w:rPr>
          <w:b/>
          <w:bCs/>
          <w:sz w:val="20"/>
        </w:rPr>
        <w:tab/>
      </w:r>
      <w:r w:rsidRPr="009533F9">
        <w:rPr>
          <w:b/>
          <w:bCs/>
          <w:sz w:val="20"/>
        </w:rPr>
        <w:tab/>
      </w:r>
      <w:r w:rsidRPr="009533F9">
        <w:rPr>
          <w:b/>
          <w:bCs/>
          <w:sz w:val="20"/>
        </w:rPr>
        <w:tab/>
        <w:t xml:space="preserve">     </w:t>
      </w:r>
      <w:r w:rsidRPr="009533F9">
        <w:rPr>
          <w:b/>
          <w:bCs/>
          <w:sz w:val="20"/>
        </w:rPr>
        <w:tab/>
        <w:t xml:space="preserve">    Grade </w:t>
      </w:r>
      <w:r w:rsidRPr="009533F9">
        <w:rPr>
          <w:b/>
          <w:bCs/>
          <w:sz w:val="20"/>
        </w:rPr>
        <w:tab/>
        <w:t xml:space="preserve">   Semester </w:t>
      </w:r>
      <w:r w:rsidRPr="009533F9">
        <w:rPr>
          <w:b/>
          <w:bCs/>
          <w:sz w:val="20"/>
        </w:rPr>
        <w:tab/>
        <w:t xml:space="preserve">     Year</w:t>
      </w:r>
    </w:p>
    <w:p w:rsidR="009533F9" w:rsidRPr="009533F9" w:rsidRDefault="009533F9" w:rsidP="009533F9">
      <w:pPr>
        <w:rPr>
          <w:sz w:val="20"/>
        </w:rPr>
      </w:pPr>
      <w:r w:rsidRPr="009533F9">
        <w:rPr>
          <w:sz w:val="20"/>
        </w:rPr>
        <w:tab/>
        <w:t>a. English 111</w:t>
      </w:r>
      <w:r w:rsidRPr="009533F9">
        <w:rPr>
          <w:sz w:val="20"/>
        </w:rPr>
        <w:tab/>
      </w:r>
      <w:r w:rsidRPr="009533F9">
        <w:rPr>
          <w:sz w:val="20"/>
        </w:rPr>
        <w:tab/>
      </w:r>
      <w:r w:rsidRPr="009533F9">
        <w:rPr>
          <w:sz w:val="20"/>
        </w:rPr>
        <w:tab/>
      </w:r>
      <w:r w:rsidRPr="009533F9">
        <w:rPr>
          <w:sz w:val="20"/>
        </w:rPr>
        <w:tab/>
      </w:r>
      <w:r w:rsidRPr="009533F9">
        <w:rPr>
          <w:sz w:val="20"/>
        </w:rPr>
        <w:tab/>
      </w:r>
      <w:r w:rsidRPr="009533F9">
        <w:rPr>
          <w:sz w:val="20"/>
        </w:rPr>
        <w:tab/>
      </w:r>
      <w:r w:rsidRPr="009533F9">
        <w:rPr>
          <w:sz w:val="20"/>
        </w:rPr>
        <w:tab/>
        <w:t>__________</w:t>
      </w:r>
    </w:p>
    <w:p w:rsidR="009533F9" w:rsidRPr="009533F9" w:rsidRDefault="009533F9" w:rsidP="009533F9">
      <w:pPr>
        <w:tabs>
          <w:tab w:val="center" w:pos="4680"/>
          <w:tab w:val="right" w:pos="9360"/>
        </w:tabs>
        <w:spacing w:after="0" w:line="240" w:lineRule="auto"/>
        <w:rPr>
          <w:szCs w:val="24"/>
        </w:rPr>
      </w:pPr>
      <w:r w:rsidRPr="009533F9">
        <w:rPr>
          <w:szCs w:val="24"/>
        </w:rPr>
        <w:tab/>
        <w:t>b. English 112</w:t>
      </w:r>
      <w:r w:rsidRPr="009533F9">
        <w:rPr>
          <w:szCs w:val="24"/>
        </w:rPr>
        <w:tab/>
      </w:r>
      <w:r w:rsidRPr="009533F9">
        <w:rPr>
          <w:szCs w:val="24"/>
        </w:rPr>
        <w:tab/>
      </w:r>
      <w:r w:rsidRPr="009533F9">
        <w:rPr>
          <w:szCs w:val="24"/>
        </w:rPr>
        <w:tab/>
      </w:r>
      <w:r w:rsidRPr="009533F9">
        <w:rPr>
          <w:szCs w:val="24"/>
        </w:rPr>
        <w:tab/>
      </w:r>
      <w:r w:rsidRPr="009533F9">
        <w:rPr>
          <w:szCs w:val="24"/>
        </w:rPr>
        <w:tab/>
      </w:r>
      <w:r w:rsidRPr="009533F9">
        <w:rPr>
          <w:szCs w:val="24"/>
        </w:rPr>
        <w:tab/>
      </w:r>
      <w:r w:rsidRPr="009533F9">
        <w:rPr>
          <w:szCs w:val="24"/>
        </w:rPr>
        <w:tab/>
        <w:t>__________</w:t>
      </w:r>
    </w:p>
    <w:p w:rsidR="009533F9" w:rsidRPr="009533F9" w:rsidRDefault="009533F9" w:rsidP="009533F9">
      <w:pPr>
        <w:tabs>
          <w:tab w:val="center" w:pos="4680"/>
          <w:tab w:val="right" w:pos="9360"/>
        </w:tabs>
        <w:spacing w:after="0" w:line="240" w:lineRule="auto"/>
        <w:rPr>
          <w:szCs w:val="24"/>
        </w:rPr>
      </w:pPr>
      <w:r w:rsidRPr="009533F9">
        <w:rPr>
          <w:szCs w:val="24"/>
        </w:rPr>
        <w:lastRenderedPageBreak/>
        <w:tab/>
        <w:t>c. MAC 120 or MAC 140</w:t>
      </w:r>
      <w:r w:rsidRPr="009533F9">
        <w:rPr>
          <w:szCs w:val="24"/>
        </w:rPr>
        <w:tab/>
      </w:r>
      <w:r w:rsidRPr="009533F9">
        <w:rPr>
          <w:szCs w:val="24"/>
        </w:rPr>
        <w:tab/>
      </w:r>
      <w:r w:rsidRPr="009533F9">
        <w:rPr>
          <w:szCs w:val="24"/>
        </w:rPr>
        <w:tab/>
      </w:r>
      <w:r w:rsidRPr="009533F9">
        <w:rPr>
          <w:szCs w:val="24"/>
        </w:rPr>
        <w:tab/>
      </w:r>
      <w:r w:rsidRPr="009533F9">
        <w:rPr>
          <w:szCs w:val="24"/>
        </w:rPr>
        <w:tab/>
      </w:r>
      <w:r w:rsidRPr="009533F9">
        <w:rPr>
          <w:szCs w:val="24"/>
        </w:rPr>
        <w:tab/>
        <w:t>__________</w:t>
      </w:r>
    </w:p>
    <w:p w:rsidR="009533F9" w:rsidRPr="009533F9" w:rsidRDefault="009533F9" w:rsidP="009533F9">
      <w:pPr>
        <w:tabs>
          <w:tab w:val="center" w:pos="4680"/>
          <w:tab w:val="right" w:pos="9360"/>
        </w:tabs>
        <w:spacing w:after="0" w:line="240" w:lineRule="auto"/>
        <w:rPr>
          <w:szCs w:val="24"/>
        </w:rPr>
      </w:pPr>
    </w:p>
    <w:p w:rsidR="009533F9" w:rsidRPr="009533F9" w:rsidRDefault="009533F9" w:rsidP="009533F9">
      <w:pPr>
        <w:tabs>
          <w:tab w:val="center" w:pos="4680"/>
          <w:tab w:val="right" w:pos="9360"/>
        </w:tabs>
        <w:spacing w:after="0" w:line="360" w:lineRule="auto"/>
        <w:rPr>
          <w:szCs w:val="24"/>
        </w:rPr>
      </w:pPr>
      <w:r w:rsidRPr="009533F9">
        <w:rPr>
          <w:szCs w:val="24"/>
        </w:rPr>
        <w:t>___ 4.  *Dispositions (demonstrate candidate’s understanding and application)</w:t>
      </w:r>
      <w:r w:rsidRPr="009533F9">
        <w:rPr>
          <w:szCs w:val="24"/>
        </w:rPr>
        <w:tab/>
      </w:r>
    </w:p>
    <w:p w:rsidR="009533F9" w:rsidRPr="009533F9" w:rsidRDefault="009533F9" w:rsidP="009533F9">
      <w:pPr>
        <w:tabs>
          <w:tab w:val="center" w:pos="4680"/>
          <w:tab w:val="right" w:pos="9360"/>
        </w:tabs>
        <w:spacing w:after="0" w:line="360" w:lineRule="auto"/>
      </w:pPr>
      <w:r w:rsidRPr="009533F9">
        <w:rPr>
          <w:szCs w:val="24"/>
        </w:rPr>
        <w:tab/>
        <w:t>Self-Assessment</w:t>
      </w:r>
      <w:r w:rsidRPr="009533F9">
        <w:tab/>
      </w:r>
      <w:r w:rsidRPr="009533F9">
        <w:tab/>
      </w:r>
      <w:r w:rsidRPr="009533F9">
        <w:tab/>
        <w:t>IECE 301 Professor (IECE Majors Only)</w:t>
      </w:r>
    </w:p>
    <w:p w:rsidR="009533F9" w:rsidRPr="009533F9" w:rsidRDefault="009533F9" w:rsidP="009533F9">
      <w:pPr>
        <w:tabs>
          <w:tab w:val="center" w:pos="4680"/>
          <w:tab w:val="right" w:pos="9360"/>
        </w:tabs>
        <w:spacing w:after="0" w:line="360" w:lineRule="auto"/>
      </w:pPr>
      <w:r w:rsidRPr="009533F9">
        <w:tab/>
        <w:t xml:space="preserve">ED 220 Professor    </w:t>
      </w:r>
      <w:r w:rsidRPr="009533F9">
        <w:tab/>
      </w:r>
      <w:r w:rsidRPr="009533F9">
        <w:tab/>
        <w:t>MUS 240 Professor (Music Majors Only)</w:t>
      </w:r>
      <w:r w:rsidRPr="009533F9">
        <w:tab/>
      </w:r>
      <w:r w:rsidRPr="009533F9">
        <w:tab/>
      </w:r>
      <w:r w:rsidRPr="009533F9">
        <w:tab/>
      </w:r>
    </w:p>
    <w:p w:rsidR="009533F9" w:rsidRPr="009533F9" w:rsidRDefault="009533F9" w:rsidP="009533F9">
      <w:pPr>
        <w:tabs>
          <w:tab w:val="center" w:pos="4680"/>
          <w:tab w:val="right" w:pos="9360"/>
        </w:tabs>
        <w:spacing w:after="0" w:line="240" w:lineRule="auto"/>
      </w:pPr>
      <w:r w:rsidRPr="009533F9">
        <w:t xml:space="preserve">___ 5.   *Recommendation/Evaluation from Major Department/Division (5-9/5-12/8-12/P-12 only) </w:t>
      </w:r>
    </w:p>
    <w:p w:rsidR="009533F9" w:rsidRPr="009533F9" w:rsidRDefault="009533F9" w:rsidP="009533F9">
      <w:pPr>
        <w:tabs>
          <w:tab w:val="center" w:pos="4680"/>
          <w:tab w:val="right" w:pos="9360"/>
        </w:tabs>
        <w:spacing w:after="0" w:line="240" w:lineRule="auto"/>
      </w:pPr>
    </w:p>
    <w:p w:rsidR="009533F9" w:rsidRPr="009533F9" w:rsidRDefault="009533F9" w:rsidP="009533F9">
      <w:pPr>
        <w:rPr>
          <w:sz w:val="20"/>
        </w:rPr>
      </w:pPr>
      <w:r w:rsidRPr="009533F9">
        <w:t>___</w:t>
      </w:r>
      <w:r w:rsidRPr="009533F9">
        <w:rPr>
          <w:sz w:val="20"/>
        </w:rPr>
        <w:t xml:space="preserve">6.  *Personal Autobiography:  a two-page, word-processed essay addressing: (a) reasons for choosing the </w:t>
      </w:r>
    </w:p>
    <w:p w:rsidR="009533F9" w:rsidRPr="009533F9" w:rsidRDefault="009533F9" w:rsidP="009533F9">
      <w:pPr>
        <w:tabs>
          <w:tab w:val="center" w:pos="4680"/>
          <w:tab w:val="right" w:pos="9360"/>
        </w:tabs>
        <w:spacing w:after="0" w:line="240" w:lineRule="auto"/>
        <w:ind w:left="720"/>
      </w:pPr>
      <w:r w:rsidRPr="009533F9">
        <w:t>education profession, (b) teaching/tutoring experiences, and (c) working and/or teaching in diverse settings.  This will be assessed for grammar and style demonstrating critical thinking and communication skills.</w:t>
      </w:r>
    </w:p>
    <w:p w:rsidR="009533F9" w:rsidRPr="009533F9" w:rsidRDefault="009533F9" w:rsidP="009533F9">
      <w:pPr>
        <w:tabs>
          <w:tab w:val="center" w:pos="4680"/>
          <w:tab w:val="right" w:pos="9360"/>
        </w:tabs>
        <w:spacing w:after="0" w:line="240" w:lineRule="auto"/>
        <w:ind w:left="720"/>
      </w:pPr>
      <w:r w:rsidRPr="009533F9">
        <w:t xml:space="preserve">        </w:t>
      </w:r>
    </w:p>
    <w:p w:rsidR="009533F9" w:rsidRPr="009533F9" w:rsidRDefault="009533F9" w:rsidP="009533F9">
      <w:pPr>
        <w:spacing w:line="360" w:lineRule="auto"/>
        <w:rPr>
          <w:sz w:val="20"/>
        </w:rPr>
      </w:pPr>
      <w:r w:rsidRPr="009533F9">
        <w:rPr>
          <w:sz w:val="20"/>
        </w:rPr>
        <w:t xml:space="preserve">___ 7.  * PPGP: Self-Assessment with Growth Plan; (demonstrate critical thinking, collaboration, communication) </w:t>
      </w:r>
    </w:p>
    <w:p w:rsidR="009533F9" w:rsidRPr="009533F9" w:rsidRDefault="009533F9" w:rsidP="009533F9">
      <w:pPr>
        <w:spacing w:line="360" w:lineRule="auto"/>
        <w:rPr>
          <w:sz w:val="20"/>
        </w:rPr>
      </w:pPr>
      <w:r w:rsidRPr="009533F9">
        <w:rPr>
          <w:sz w:val="20"/>
        </w:rPr>
        <w:t xml:space="preserve">___ 8.  * Evaluations by </w:t>
      </w:r>
      <w:r w:rsidRPr="009533F9">
        <w:rPr>
          <w:sz w:val="20"/>
          <w:u w:val="single"/>
        </w:rPr>
        <w:t>P12 teacher, CU Faculty, and candidate</w:t>
      </w:r>
      <w:r w:rsidRPr="009533F9">
        <w:rPr>
          <w:sz w:val="20"/>
        </w:rPr>
        <w:t xml:space="preserve"> of critical thinking, collaboration, communication </w:t>
      </w:r>
    </w:p>
    <w:p w:rsidR="009533F9" w:rsidRPr="009533F9" w:rsidRDefault="009533F9" w:rsidP="009533F9">
      <w:pPr>
        <w:spacing w:line="360" w:lineRule="auto"/>
        <w:rPr>
          <w:i/>
          <w:sz w:val="20"/>
        </w:rPr>
      </w:pPr>
      <w:r w:rsidRPr="009533F9">
        <w:rPr>
          <w:sz w:val="20"/>
        </w:rPr>
        <w:t xml:space="preserve">               and creativity, based on mini-lesson demonstrating planning, teaching, and reflection. (video)</w:t>
      </w:r>
    </w:p>
    <w:p w:rsidR="009533F9" w:rsidRPr="009533F9" w:rsidRDefault="009533F9" w:rsidP="009533F9">
      <w:pPr>
        <w:spacing w:line="360" w:lineRule="auto"/>
        <w:rPr>
          <w:sz w:val="20"/>
        </w:rPr>
      </w:pPr>
      <w:r w:rsidRPr="009533F9">
        <w:rPr>
          <w:sz w:val="20"/>
        </w:rPr>
        <w:t>___ 9.  * Praxis II Study Plan: Statement of Understanding (demonstrate content and pedagogical preparation)</w:t>
      </w:r>
    </w:p>
    <w:p w:rsidR="009533F9" w:rsidRPr="009533F9" w:rsidRDefault="009533F9" w:rsidP="009533F9">
      <w:pPr>
        <w:tabs>
          <w:tab w:val="center" w:pos="4680"/>
          <w:tab w:val="right" w:pos="9360"/>
        </w:tabs>
        <w:spacing w:after="0" w:line="360" w:lineRule="auto"/>
      </w:pPr>
      <w:r w:rsidRPr="009533F9">
        <w:t xml:space="preserve">___ 10.   Please check if you have entered your field hours into </w:t>
      </w:r>
      <w:r w:rsidRPr="009533F9">
        <w:rPr>
          <w:b/>
        </w:rPr>
        <w:t>KFETS</w:t>
      </w:r>
      <w:r w:rsidRPr="009533F9">
        <w:t>.</w:t>
      </w:r>
    </w:p>
    <w:p w:rsidR="009533F9" w:rsidRPr="009533F9" w:rsidRDefault="009533F9" w:rsidP="009533F9">
      <w:pPr>
        <w:spacing w:line="360" w:lineRule="auto"/>
        <w:rPr>
          <w:sz w:val="20"/>
        </w:rPr>
      </w:pPr>
      <w:r w:rsidRPr="009533F9">
        <w:rPr>
          <w:sz w:val="20"/>
        </w:rPr>
        <w:t xml:space="preserve">___ 11.  *Photograph – School of Education Digital Photo (Go to EDU 105+ to secure photo/ initials) _____ </w:t>
      </w:r>
    </w:p>
    <w:p w:rsidR="009533F9" w:rsidRPr="009533F9" w:rsidRDefault="009533F9" w:rsidP="009533F9">
      <w:pPr>
        <w:spacing w:line="360" w:lineRule="auto"/>
        <w:rPr>
          <w:sz w:val="16"/>
          <w:szCs w:val="16"/>
        </w:rPr>
      </w:pPr>
      <w:r w:rsidRPr="009533F9">
        <w:rPr>
          <w:sz w:val="20"/>
        </w:rPr>
        <w:t xml:space="preserve">             </w:t>
      </w:r>
      <w:r w:rsidRPr="009533F9">
        <w:rPr>
          <w:sz w:val="16"/>
          <w:szCs w:val="16"/>
        </w:rPr>
        <w:t xml:space="preserve"> (+IECE students will have alternative instructions for photo)</w:t>
      </w:r>
    </w:p>
    <w:p w:rsidR="009533F9" w:rsidRPr="009533F9" w:rsidRDefault="009533F9" w:rsidP="009533F9">
      <w:pPr>
        <w:spacing w:line="360" w:lineRule="auto"/>
        <w:rPr>
          <w:sz w:val="16"/>
          <w:szCs w:val="16"/>
        </w:rPr>
      </w:pPr>
      <w:r w:rsidRPr="009533F9">
        <w:rPr>
          <w:sz w:val="16"/>
          <w:szCs w:val="16"/>
        </w:rPr>
        <w:t xml:space="preserve">____ 12.   </w:t>
      </w:r>
      <w:r w:rsidRPr="009533F9">
        <w:rPr>
          <w:sz w:val="20"/>
          <w:szCs w:val="16"/>
        </w:rPr>
        <w:t>CAP 1 application and documents on file</w:t>
      </w:r>
    </w:p>
    <w:p w:rsidR="009533F9" w:rsidRPr="009533F9" w:rsidRDefault="009533F9" w:rsidP="009533F9">
      <w:pPr>
        <w:keepNext/>
        <w:keepLines/>
        <w:spacing w:before="40" w:after="0"/>
        <w:outlineLvl w:val="8"/>
        <w:rPr>
          <w:rFonts w:asciiTheme="majorHAnsi" w:eastAsiaTheme="majorEastAsia" w:hAnsiTheme="majorHAnsi" w:cstheme="majorBidi"/>
          <w:i/>
          <w:iCs/>
          <w:color w:val="272727" w:themeColor="text1" w:themeTint="D8"/>
          <w:sz w:val="21"/>
          <w:szCs w:val="21"/>
        </w:rPr>
      </w:pPr>
      <w:r w:rsidRPr="009533F9">
        <w:rPr>
          <w:rFonts w:asciiTheme="majorHAnsi" w:eastAsiaTheme="majorEastAsia" w:hAnsiTheme="majorHAnsi" w:cstheme="majorBidi"/>
          <w:i/>
          <w:iCs/>
          <w:color w:val="272727" w:themeColor="text1" w:themeTint="D8"/>
          <w:sz w:val="21"/>
          <w:szCs w:val="21"/>
        </w:rPr>
        <w:t>Statement of Acknowledgement/Commitment</w:t>
      </w:r>
    </w:p>
    <w:p w:rsidR="009533F9" w:rsidRPr="009533F9" w:rsidRDefault="009533F9" w:rsidP="009533F9">
      <w:pPr>
        <w:spacing w:line="360" w:lineRule="auto"/>
        <w:rPr>
          <w:sz w:val="18"/>
        </w:rPr>
      </w:pPr>
      <w:r w:rsidRPr="009533F9">
        <w:rPr>
          <w:sz w:val="18"/>
        </w:rPr>
        <w:t>1.</w:t>
      </w:r>
      <w:r w:rsidRPr="009533F9">
        <w:rPr>
          <w:sz w:val="18"/>
        </w:rPr>
        <w:tab/>
        <w:t>I hereby apply for admission to the teacher preparation program and understand that:</w:t>
      </w:r>
    </w:p>
    <w:p w:rsidR="009533F9" w:rsidRPr="009533F9" w:rsidRDefault="009533F9" w:rsidP="0065102E">
      <w:pPr>
        <w:numPr>
          <w:ilvl w:val="0"/>
          <w:numId w:val="6"/>
        </w:numPr>
        <w:spacing w:after="0" w:line="240" w:lineRule="auto"/>
        <w:rPr>
          <w:sz w:val="18"/>
        </w:rPr>
      </w:pPr>
      <w:r w:rsidRPr="009533F9">
        <w:rPr>
          <w:sz w:val="18"/>
        </w:rPr>
        <w:t xml:space="preserve">Admission to teacher education is a requirement for taking courses beyond </w:t>
      </w:r>
      <w:r w:rsidRPr="009533F9">
        <w:rPr>
          <w:i/>
          <w:sz w:val="18"/>
        </w:rPr>
        <w:t>ED 325; admission to the IECE program required for IECE 480</w:t>
      </w:r>
      <w:r w:rsidRPr="009533F9">
        <w:rPr>
          <w:sz w:val="18"/>
        </w:rPr>
        <w:t xml:space="preserve"> and for consideration for student teaching.</w:t>
      </w:r>
    </w:p>
    <w:p w:rsidR="009533F9" w:rsidRPr="009533F9" w:rsidRDefault="009533F9" w:rsidP="0065102E">
      <w:pPr>
        <w:numPr>
          <w:ilvl w:val="0"/>
          <w:numId w:val="6"/>
        </w:numPr>
        <w:spacing w:after="0" w:line="240" w:lineRule="auto"/>
        <w:rPr>
          <w:sz w:val="18"/>
        </w:rPr>
      </w:pPr>
      <w:r w:rsidRPr="009533F9">
        <w:rPr>
          <w:sz w:val="18"/>
        </w:rPr>
        <w:t>Admission to the program does not guarantee continuation in the program nor admission to student teaching.</w:t>
      </w:r>
    </w:p>
    <w:p w:rsidR="009533F9" w:rsidRPr="009533F9" w:rsidRDefault="009533F9" w:rsidP="0065102E">
      <w:pPr>
        <w:numPr>
          <w:ilvl w:val="0"/>
          <w:numId w:val="6"/>
        </w:numPr>
        <w:spacing w:after="0" w:line="240" w:lineRule="auto"/>
        <w:rPr>
          <w:sz w:val="18"/>
        </w:rPr>
      </w:pPr>
      <w:r w:rsidRPr="009533F9">
        <w:rPr>
          <w:sz w:val="18"/>
        </w:rPr>
        <w:t>To be retained in the program and to be eligible for continuation in the program and for student teaching, I must satisfactorily meet all requirements for CAPs; for program completion, I must meet CAP 4.</w:t>
      </w:r>
    </w:p>
    <w:p w:rsidR="009533F9" w:rsidRPr="009533F9" w:rsidRDefault="009533F9" w:rsidP="0065102E">
      <w:pPr>
        <w:numPr>
          <w:ilvl w:val="0"/>
          <w:numId w:val="6"/>
        </w:numPr>
        <w:spacing w:after="0" w:line="240" w:lineRule="auto"/>
        <w:rPr>
          <w:sz w:val="18"/>
        </w:rPr>
      </w:pPr>
      <w:r w:rsidRPr="009533F9">
        <w:rPr>
          <w:sz w:val="18"/>
        </w:rPr>
        <w:t>Neither Campbellsville University nor any professor or administrator assumes responsibility for reminding me of the requirements for the CAPs and for graduation; the responsibility resides with me.</w:t>
      </w:r>
    </w:p>
    <w:p w:rsidR="009533F9" w:rsidRPr="009533F9" w:rsidRDefault="009533F9" w:rsidP="0065102E">
      <w:pPr>
        <w:numPr>
          <w:ilvl w:val="0"/>
          <w:numId w:val="6"/>
        </w:numPr>
        <w:spacing w:after="0" w:line="240" w:lineRule="auto"/>
        <w:rPr>
          <w:sz w:val="18"/>
          <w:szCs w:val="18"/>
        </w:rPr>
      </w:pPr>
      <w:r w:rsidRPr="009533F9">
        <w:rPr>
          <w:sz w:val="18"/>
          <w:szCs w:val="18"/>
          <w:u w:val="single"/>
        </w:rPr>
        <w:t>Praxis Disclaimer:</w:t>
      </w:r>
      <w:r w:rsidRPr="009533F9">
        <w:rPr>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17" w:history="1">
        <w:r w:rsidRPr="009533F9">
          <w:rPr>
            <w:color w:val="0000FF" w:themeColor="hyperlink"/>
            <w:sz w:val="18"/>
            <w:szCs w:val="18"/>
            <w:u w:val="single"/>
          </w:rPr>
          <w:t>www.kyepsb.ky.gov</w:t>
        </w:r>
      </w:hyperlink>
      <w:r w:rsidRPr="009533F9">
        <w:rPr>
          <w:sz w:val="18"/>
          <w:szCs w:val="18"/>
        </w:rPr>
        <w:t xml:space="preserve"> for current test requirements and current cut scores. I may also contact 502-564-4606 or toll free at 888-598-7667.</w:t>
      </w:r>
    </w:p>
    <w:p w:rsidR="009533F9" w:rsidRPr="009533F9" w:rsidRDefault="009533F9" w:rsidP="009533F9">
      <w:pPr>
        <w:ind w:left="720" w:hanging="720"/>
        <w:rPr>
          <w:sz w:val="18"/>
        </w:rPr>
      </w:pPr>
      <w:r w:rsidRPr="009533F9">
        <w:rPr>
          <w:sz w:val="18"/>
        </w:rPr>
        <w:lastRenderedPageBreak/>
        <w:t>2.</w:t>
      </w:r>
      <w:r w:rsidRPr="009533F9">
        <w:rPr>
          <w:sz w:val="18"/>
        </w:rPr>
        <w:tab/>
        <w:t xml:space="preserve">I have read and I commit myself to upholding the </w:t>
      </w:r>
      <w:r w:rsidRPr="009533F9">
        <w:rPr>
          <w:b/>
          <w:i/>
          <w:sz w:val="18"/>
          <w:u w:val="single"/>
        </w:rPr>
        <w:t>Code of Ethics for Kentucky School Personnel</w:t>
      </w:r>
      <w:r w:rsidRPr="009533F9">
        <w:rPr>
          <w:sz w:val="18"/>
        </w:rPr>
        <w:t xml:space="preserve"> (including NAEYC code of Ethical Conduct, CEC Code of Conduct, and First Steps Provider Code of Ethical Conduct for IECE candidates).  I have also reviewed the </w:t>
      </w:r>
      <w:r w:rsidRPr="009533F9">
        <w:rPr>
          <w:b/>
          <w:sz w:val="18"/>
          <w:u w:val="single"/>
        </w:rPr>
        <w:t>character and fitness questionnaire</w:t>
      </w:r>
      <w:r w:rsidRPr="009533F9">
        <w:rPr>
          <w:sz w:val="18"/>
        </w:rPr>
        <w:t xml:space="preserve"> in Section III of the </w:t>
      </w:r>
      <w:r w:rsidRPr="009533F9">
        <w:rPr>
          <w:i/>
          <w:sz w:val="18"/>
        </w:rPr>
        <w:t>CA-1</w:t>
      </w:r>
      <w:r w:rsidRPr="009533F9">
        <w:rPr>
          <w:sz w:val="18"/>
        </w:rPr>
        <w:t xml:space="preserve"> form for Kentucky Teacher Certification.</w:t>
      </w:r>
    </w:p>
    <w:p w:rsidR="009533F9" w:rsidRPr="009533F9" w:rsidRDefault="009533F9" w:rsidP="009533F9">
      <w:pPr>
        <w:ind w:left="720" w:hanging="720"/>
        <w:rPr>
          <w:sz w:val="18"/>
        </w:rPr>
      </w:pPr>
      <w:r w:rsidRPr="009533F9">
        <w:rPr>
          <w:sz w:val="18"/>
        </w:rPr>
        <w:t xml:space="preserve">3.  </w:t>
      </w:r>
      <w:r w:rsidRPr="009533F9">
        <w:rPr>
          <w:sz w:val="18"/>
        </w:rPr>
        <w:tab/>
        <w:t>I have read and agree to School of Education policy regarding requirements for attendance, dispositions, field experiences and plagiarism.</w:t>
      </w:r>
    </w:p>
    <w:p w:rsidR="009533F9" w:rsidRPr="009533F9" w:rsidRDefault="009533F9" w:rsidP="009533F9">
      <w:pPr>
        <w:keepNext/>
        <w:keepLines/>
        <w:spacing w:before="40" w:after="0"/>
        <w:outlineLvl w:val="7"/>
        <w:rPr>
          <w:rFonts w:asciiTheme="majorHAnsi" w:eastAsiaTheme="majorEastAsia" w:hAnsiTheme="majorHAnsi" w:cstheme="majorBidi"/>
          <w:color w:val="272727" w:themeColor="text1" w:themeTint="D8"/>
          <w:sz w:val="20"/>
          <w:szCs w:val="21"/>
        </w:rPr>
      </w:pPr>
      <w:r w:rsidRPr="009533F9">
        <w:rPr>
          <w:rFonts w:asciiTheme="majorHAnsi" w:eastAsiaTheme="majorEastAsia" w:hAnsiTheme="majorHAnsi" w:cstheme="majorBidi"/>
          <w:color w:val="272727" w:themeColor="text1" w:themeTint="D8"/>
          <w:sz w:val="20"/>
          <w:szCs w:val="21"/>
        </w:rPr>
        <w:t>Signed: ________________________________________________________</w:t>
      </w:r>
      <w:r w:rsidRPr="009533F9">
        <w:rPr>
          <w:rFonts w:asciiTheme="majorHAnsi" w:eastAsiaTheme="majorEastAsia" w:hAnsiTheme="majorHAnsi" w:cstheme="majorBidi"/>
          <w:color w:val="272727" w:themeColor="text1" w:themeTint="D8"/>
          <w:sz w:val="20"/>
          <w:szCs w:val="21"/>
        </w:rPr>
        <w:tab/>
      </w:r>
      <w:r w:rsidRPr="009533F9">
        <w:rPr>
          <w:rFonts w:asciiTheme="majorHAnsi" w:eastAsiaTheme="majorEastAsia" w:hAnsiTheme="majorHAnsi" w:cstheme="majorBidi"/>
          <w:color w:val="272727" w:themeColor="text1" w:themeTint="D8"/>
          <w:sz w:val="20"/>
          <w:szCs w:val="21"/>
        </w:rPr>
        <w:tab/>
        <w:t xml:space="preserve">Date: _____/____/____ </w:t>
      </w:r>
    </w:p>
    <w:p w:rsidR="009533F9" w:rsidRPr="009533F9" w:rsidRDefault="009533F9" w:rsidP="009533F9">
      <w:pPr>
        <w:pBdr>
          <w:bottom w:val="dotted" w:sz="24" w:space="1" w:color="auto"/>
        </w:pBdr>
        <w:rPr>
          <w:sz w:val="20"/>
        </w:rPr>
      </w:pPr>
    </w:p>
    <w:p w:rsidR="009533F9" w:rsidRPr="009533F9" w:rsidRDefault="009533F9" w:rsidP="009533F9">
      <w:pPr>
        <w:keepNext/>
        <w:keepLines/>
        <w:spacing w:before="480" w:after="0"/>
        <w:outlineLvl w:val="0"/>
        <w:rPr>
          <w:rFonts w:asciiTheme="majorHAnsi" w:eastAsiaTheme="majorEastAsia" w:hAnsiTheme="majorHAnsi" w:cstheme="majorBidi"/>
          <w:bCs/>
          <w:color w:val="365F91" w:themeColor="accent1" w:themeShade="BF"/>
          <w:sz w:val="28"/>
          <w:szCs w:val="24"/>
        </w:rPr>
      </w:pPr>
      <w:r w:rsidRPr="009533F9">
        <w:rPr>
          <w:rFonts w:asciiTheme="majorHAnsi" w:eastAsiaTheme="majorEastAsia" w:hAnsiTheme="majorHAnsi" w:cstheme="majorBidi"/>
          <w:b/>
          <w:bCs/>
          <w:noProof/>
          <w:color w:val="365F91" w:themeColor="accent1" w:themeShade="BF"/>
          <w:sz w:val="28"/>
          <w:szCs w:val="28"/>
        </w:rPr>
        <mc:AlternateContent>
          <mc:Choice Requires="wps">
            <w:drawing>
              <wp:anchor distT="0" distB="0" distL="114300" distR="114300" simplePos="0" relativeHeight="251653120" behindDoc="0" locked="0" layoutInCell="1" allowOverlap="1" wp14:anchorId="4FE2A44F" wp14:editId="44C63CAC">
                <wp:simplePos x="0" y="0"/>
                <wp:positionH relativeFrom="column">
                  <wp:posOffset>1657350</wp:posOffset>
                </wp:positionH>
                <wp:positionV relativeFrom="paragraph">
                  <wp:posOffset>106045</wp:posOffset>
                </wp:positionV>
                <wp:extent cx="2971800" cy="274955"/>
                <wp:effectExtent l="9525" t="1079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rsidR="009533F9" w:rsidRDefault="009533F9" w:rsidP="009533F9">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2A44F" id="Text Box 4" o:spid="_x0000_s1028" type="#_x0000_t202" style="position:absolute;margin-left:130.5pt;margin-top:8.35pt;width:234pt;height:2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oqLQIAAFc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">
                <v:textbox>
                  <w:txbxContent>
                    <w:p w:rsidR="009533F9" w:rsidRDefault="009533F9" w:rsidP="009533F9">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rsidR="009533F9" w:rsidRPr="009533F9" w:rsidRDefault="009533F9" w:rsidP="009533F9">
      <w:pPr>
        <w:keepNext/>
        <w:keepLines/>
        <w:spacing w:before="480" w:after="0"/>
        <w:outlineLvl w:val="0"/>
        <w:rPr>
          <w:rFonts w:asciiTheme="majorHAnsi" w:eastAsiaTheme="majorEastAsia" w:hAnsiTheme="majorHAnsi" w:cstheme="majorBidi"/>
          <w:bCs/>
          <w:color w:val="365F91" w:themeColor="accent1" w:themeShade="BF"/>
          <w:sz w:val="28"/>
          <w:szCs w:val="24"/>
        </w:rPr>
      </w:pPr>
    </w:p>
    <w:p w:rsidR="009533F9" w:rsidRPr="009533F9" w:rsidRDefault="009533F9" w:rsidP="009533F9">
      <w:pPr>
        <w:keepNext/>
        <w:keepLines/>
        <w:spacing w:before="480" w:after="0"/>
        <w:outlineLvl w:val="0"/>
        <w:rPr>
          <w:rFonts w:asciiTheme="majorHAnsi" w:eastAsiaTheme="majorEastAsia" w:hAnsiTheme="majorHAnsi" w:cstheme="majorBidi"/>
          <w:bCs/>
          <w:color w:val="365F91" w:themeColor="accent1" w:themeShade="BF"/>
          <w:sz w:val="28"/>
          <w:szCs w:val="24"/>
        </w:rPr>
      </w:pPr>
    </w:p>
    <w:p w:rsidR="009533F9" w:rsidRPr="009533F9" w:rsidRDefault="009533F9" w:rsidP="009533F9">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533F9">
        <w:rPr>
          <w:rFonts w:asciiTheme="majorHAnsi" w:eastAsiaTheme="majorEastAsia" w:hAnsiTheme="majorHAnsi" w:cstheme="majorBidi"/>
          <w:b/>
          <w:bCs/>
          <w:color w:val="365F91" w:themeColor="accent1" w:themeShade="BF"/>
          <w:sz w:val="28"/>
          <w:szCs w:val="28"/>
        </w:rPr>
        <w:t xml:space="preserve">Decision by the </w:t>
      </w:r>
      <w:smartTag w:uri="urn:schemas-microsoft-com:office:smarttags" w:element="place">
        <w:smartTag w:uri="urn:schemas-microsoft-com:office:smarttags" w:element="PlaceType">
          <w:r w:rsidRPr="009533F9">
            <w:rPr>
              <w:rFonts w:asciiTheme="majorHAnsi" w:eastAsiaTheme="majorEastAsia" w:hAnsiTheme="majorHAnsi" w:cstheme="majorBidi"/>
              <w:b/>
              <w:bCs/>
              <w:color w:val="365F91" w:themeColor="accent1" w:themeShade="BF"/>
              <w:sz w:val="28"/>
              <w:szCs w:val="28"/>
            </w:rPr>
            <w:t>School</w:t>
          </w:r>
        </w:smartTag>
        <w:r w:rsidRPr="009533F9">
          <w:rPr>
            <w:rFonts w:asciiTheme="majorHAnsi" w:eastAsiaTheme="majorEastAsia" w:hAnsiTheme="majorHAnsi" w:cstheme="majorBidi"/>
            <w:b/>
            <w:bCs/>
            <w:color w:val="365F91" w:themeColor="accent1" w:themeShade="BF"/>
            <w:sz w:val="28"/>
            <w:szCs w:val="28"/>
          </w:rPr>
          <w:t xml:space="preserve"> of </w:t>
        </w:r>
        <w:smartTag w:uri="urn:schemas-microsoft-com:office:smarttags" w:element="PlaceName">
          <w:r w:rsidRPr="009533F9">
            <w:rPr>
              <w:rFonts w:asciiTheme="majorHAnsi" w:eastAsiaTheme="majorEastAsia" w:hAnsiTheme="majorHAnsi" w:cstheme="majorBidi"/>
              <w:b/>
              <w:bCs/>
              <w:color w:val="365F91" w:themeColor="accent1" w:themeShade="BF"/>
              <w:sz w:val="28"/>
              <w:szCs w:val="28"/>
            </w:rPr>
            <w:t>Education</w:t>
          </w:r>
        </w:smartTag>
      </w:smartTag>
      <w:r w:rsidRPr="009533F9">
        <w:rPr>
          <w:rFonts w:asciiTheme="majorHAnsi" w:eastAsiaTheme="majorEastAsia" w:hAnsiTheme="majorHAnsi" w:cstheme="majorBidi"/>
          <w:b/>
          <w:bCs/>
          <w:color w:val="365F91" w:themeColor="accent1" w:themeShade="BF"/>
          <w:sz w:val="28"/>
          <w:szCs w:val="28"/>
        </w:rPr>
        <w:t xml:space="preserve"> Faculty:</w:t>
      </w:r>
    </w:p>
    <w:p w:rsidR="009533F9" w:rsidRPr="009533F9" w:rsidRDefault="009533F9" w:rsidP="009533F9">
      <w:pPr>
        <w:keepNext/>
        <w:keepLines/>
        <w:spacing w:before="200" w:after="0" w:line="360" w:lineRule="auto"/>
        <w:outlineLvl w:val="1"/>
        <w:rPr>
          <w:rFonts w:ascii="Times New Roman" w:eastAsiaTheme="majorEastAsia" w:hAnsi="Times New Roman" w:cstheme="majorBidi"/>
          <w:bCs/>
          <w:color w:val="4F81BD" w:themeColor="accent1"/>
          <w:sz w:val="20"/>
          <w:szCs w:val="26"/>
        </w:rPr>
      </w:pPr>
      <w:r w:rsidRPr="009533F9">
        <w:rPr>
          <w:rFonts w:ascii="Times New Roman" w:eastAsiaTheme="majorEastAsia" w:hAnsi="Times New Roman" w:cstheme="majorBidi"/>
          <w:b/>
          <w:bCs/>
          <w:color w:val="4F81BD" w:themeColor="accent1"/>
          <w:sz w:val="20"/>
          <w:szCs w:val="26"/>
        </w:rPr>
        <w:t>Date:</w:t>
      </w:r>
      <w:r w:rsidRPr="009533F9">
        <w:rPr>
          <w:rFonts w:ascii="Times New Roman" w:eastAsiaTheme="majorEastAsia" w:hAnsi="Times New Roman" w:cstheme="majorBidi"/>
          <w:b/>
          <w:bCs/>
          <w:color w:val="4F81BD" w:themeColor="accent1"/>
          <w:sz w:val="20"/>
          <w:szCs w:val="26"/>
        </w:rPr>
        <w:softHyphen/>
        <w:t xml:space="preserve">___/___/___ Decision:  Approval ______  Denial ______ </w:t>
      </w:r>
    </w:p>
    <w:p w:rsidR="009533F9" w:rsidRPr="009533F9" w:rsidRDefault="009533F9" w:rsidP="009533F9">
      <w:pPr>
        <w:keepNext/>
        <w:keepLines/>
        <w:spacing w:before="200" w:after="0" w:line="360" w:lineRule="auto"/>
        <w:outlineLvl w:val="1"/>
        <w:rPr>
          <w:rFonts w:ascii="Times New Roman" w:eastAsiaTheme="majorEastAsia" w:hAnsi="Times New Roman" w:cstheme="majorBidi"/>
          <w:b/>
          <w:bCs/>
          <w:color w:val="4F81BD" w:themeColor="accent1"/>
          <w:sz w:val="18"/>
          <w:szCs w:val="18"/>
        </w:rPr>
      </w:pPr>
      <w:r w:rsidRPr="009533F9">
        <w:rPr>
          <w:rFonts w:ascii="Times New Roman" w:eastAsiaTheme="majorEastAsia" w:hAnsi="Times New Roman" w:cstheme="majorBidi"/>
          <w:b/>
          <w:bCs/>
          <w:color w:val="4F81BD" w:themeColor="accent1"/>
          <w:sz w:val="18"/>
          <w:szCs w:val="18"/>
        </w:rPr>
        <w:t xml:space="preserve">Date Letter of Notification Mailed   ___/___/___        </w:t>
      </w:r>
    </w:p>
    <w:p w:rsidR="009533F9" w:rsidRPr="009533F9" w:rsidRDefault="009533F9" w:rsidP="009533F9">
      <w:pPr>
        <w:keepNext/>
        <w:keepLines/>
        <w:spacing w:before="40" w:after="0"/>
        <w:outlineLvl w:val="3"/>
        <w:rPr>
          <w:rFonts w:ascii="Times New Roman" w:eastAsiaTheme="majorEastAsia" w:hAnsi="Times New Roman" w:cstheme="majorBidi"/>
          <w:i/>
          <w:iCs/>
          <w:color w:val="365F91" w:themeColor="accent1" w:themeShade="BF"/>
          <w:sz w:val="18"/>
          <w:szCs w:val="18"/>
        </w:rPr>
      </w:pPr>
      <w:r w:rsidRPr="009533F9">
        <w:rPr>
          <w:rFonts w:ascii="Times New Roman" w:eastAsiaTheme="majorEastAsia" w:hAnsi="Times New Roman" w:cstheme="majorBidi"/>
          <w:i/>
          <w:iCs/>
          <w:color w:val="365F91" w:themeColor="accent1" w:themeShade="BF"/>
          <w:sz w:val="18"/>
          <w:szCs w:val="18"/>
        </w:rPr>
        <w:t>Copy of Notification Letter Attached ______</w:t>
      </w:r>
    </w:p>
    <w:p w:rsidR="009533F9" w:rsidRPr="009533F9" w:rsidRDefault="009533F9" w:rsidP="009533F9">
      <w:pPr>
        <w:keepNext/>
        <w:keepLines/>
        <w:spacing w:before="40" w:after="0"/>
        <w:outlineLvl w:val="3"/>
        <w:rPr>
          <w:rFonts w:ascii="Times New Roman" w:eastAsiaTheme="majorEastAsia" w:hAnsi="Times New Roman" w:cstheme="majorBidi"/>
          <w:i/>
          <w:iCs/>
          <w:color w:val="365F91" w:themeColor="accent1" w:themeShade="BF"/>
          <w:sz w:val="20"/>
        </w:rPr>
      </w:pPr>
    </w:p>
    <w:p w:rsidR="009533F9" w:rsidRPr="009533F9" w:rsidRDefault="009533F9" w:rsidP="009533F9">
      <w:pPr>
        <w:keepNext/>
        <w:keepLines/>
        <w:spacing w:before="40" w:after="0"/>
        <w:outlineLvl w:val="3"/>
        <w:rPr>
          <w:rFonts w:ascii="Times New Roman" w:eastAsiaTheme="majorEastAsia" w:hAnsi="Times New Roman" w:cstheme="majorBidi"/>
          <w:i/>
          <w:iCs/>
          <w:color w:val="365F91" w:themeColor="accent1" w:themeShade="BF"/>
          <w:sz w:val="18"/>
        </w:rPr>
      </w:pPr>
      <w:r w:rsidRPr="009533F9">
        <w:rPr>
          <w:rFonts w:asciiTheme="majorHAnsi" w:eastAsiaTheme="majorEastAsia" w:hAnsiTheme="majorHAnsi" w:cstheme="majorBidi"/>
          <w:i/>
          <w:iCs/>
          <w:color w:val="365F91" w:themeColor="accent1" w:themeShade="BF"/>
          <w:sz w:val="20"/>
        </w:rPr>
        <w:tab/>
      </w:r>
      <w:r w:rsidRPr="009533F9">
        <w:rPr>
          <w:rFonts w:asciiTheme="majorHAnsi" w:eastAsiaTheme="majorEastAsia" w:hAnsiTheme="majorHAnsi" w:cstheme="majorBidi"/>
          <w:i/>
          <w:iCs/>
          <w:color w:val="365F91" w:themeColor="accent1" w:themeShade="BF"/>
          <w:sz w:val="20"/>
        </w:rPr>
        <w:tab/>
      </w:r>
      <w:r w:rsidRPr="009533F9">
        <w:rPr>
          <w:rFonts w:asciiTheme="majorHAnsi" w:eastAsiaTheme="majorEastAsia" w:hAnsiTheme="majorHAnsi" w:cstheme="majorBidi"/>
          <w:i/>
          <w:iCs/>
          <w:color w:val="365F91" w:themeColor="accent1" w:themeShade="BF"/>
          <w:sz w:val="20"/>
        </w:rPr>
        <w:tab/>
      </w:r>
      <w:r w:rsidRPr="009533F9">
        <w:rPr>
          <w:rFonts w:asciiTheme="majorHAnsi" w:eastAsiaTheme="majorEastAsia" w:hAnsiTheme="majorHAnsi" w:cstheme="majorBidi"/>
          <w:i/>
          <w:iCs/>
          <w:color w:val="365F91" w:themeColor="accent1" w:themeShade="BF"/>
          <w:sz w:val="20"/>
        </w:rPr>
        <w:tab/>
      </w:r>
      <w:r w:rsidRPr="009533F9">
        <w:rPr>
          <w:rFonts w:asciiTheme="majorHAnsi" w:eastAsiaTheme="majorEastAsia" w:hAnsiTheme="majorHAnsi" w:cstheme="majorBidi"/>
          <w:i/>
          <w:iCs/>
          <w:color w:val="365F91" w:themeColor="accent1" w:themeShade="BF"/>
          <w:sz w:val="20"/>
        </w:rPr>
        <w:tab/>
      </w:r>
      <w:r w:rsidRPr="009533F9">
        <w:rPr>
          <w:rFonts w:asciiTheme="majorHAnsi" w:eastAsiaTheme="majorEastAsia" w:hAnsiTheme="majorHAnsi" w:cstheme="majorBidi"/>
          <w:i/>
          <w:iCs/>
          <w:color w:val="365F91" w:themeColor="accent1" w:themeShade="BF"/>
          <w:sz w:val="20"/>
        </w:rPr>
        <w:tab/>
      </w:r>
      <w:r w:rsidRPr="009533F9">
        <w:rPr>
          <w:rFonts w:asciiTheme="majorHAnsi" w:eastAsiaTheme="majorEastAsia" w:hAnsiTheme="majorHAnsi" w:cstheme="majorBidi"/>
          <w:i/>
          <w:iCs/>
          <w:color w:val="365F91" w:themeColor="accent1" w:themeShade="BF"/>
          <w:sz w:val="20"/>
        </w:rPr>
        <w:tab/>
      </w:r>
      <w:r w:rsidRPr="009533F9">
        <w:rPr>
          <w:rFonts w:asciiTheme="majorHAnsi" w:eastAsiaTheme="majorEastAsia" w:hAnsiTheme="majorHAnsi" w:cstheme="majorBidi"/>
          <w:i/>
          <w:iCs/>
          <w:color w:val="365F91" w:themeColor="accent1" w:themeShade="BF"/>
          <w:sz w:val="20"/>
        </w:rPr>
        <w:tab/>
      </w:r>
      <w:r w:rsidRPr="009533F9">
        <w:rPr>
          <w:rFonts w:asciiTheme="majorHAnsi" w:eastAsiaTheme="majorEastAsia" w:hAnsiTheme="majorHAnsi" w:cstheme="majorBidi"/>
          <w:i/>
          <w:iCs/>
          <w:color w:val="365F91" w:themeColor="accent1" w:themeShade="BF"/>
          <w:sz w:val="20"/>
        </w:rPr>
        <w:tab/>
      </w:r>
      <w:r w:rsidRPr="009533F9">
        <w:rPr>
          <w:rFonts w:asciiTheme="majorHAnsi" w:eastAsiaTheme="majorEastAsia" w:hAnsiTheme="majorHAnsi" w:cstheme="majorBidi"/>
          <w:i/>
          <w:iCs/>
          <w:color w:val="365F91" w:themeColor="accent1" w:themeShade="BF"/>
          <w:sz w:val="20"/>
        </w:rPr>
        <w:tab/>
      </w:r>
      <w:r w:rsidRPr="009533F9">
        <w:rPr>
          <w:rFonts w:asciiTheme="majorHAnsi" w:eastAsiaTheme="majorEastAsia" w:hAnsiTheme="majorHAnsi" w:cstheme="majorBidi"/>
          <w:i/>
          <w:iCs/>
          <w:color w:val="365F91" w:themeColor="accent1" w:themeShade="BF"/>
          <w:sz w:val="20"/>
        </w:rPr>
        <w:tab/>
      </w: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Default="009533F9" w:rsidP="009533F9">
      <w:pPr>
        <w:jc w:val="center"/>
        <w:rPr>
          <w:rFonts w:asciiTheme="majorHAnsi" w:eastAsiaTheme="majorEastAsia" w:hAnsiTheme="majorHAnsi" w:cstheme="majorBidi"/>
          <w:b/>
          <w:bCs/>
          <w:sz w:val="28"/>
          <w:szCs w:val="28"/>
        </w:rPr>
      </w:pPr>
    </w:p>
    <w:p w:rsidR="009533F9" w:rsidRDefault="009533F9" w:rsidP="009533F9">
      <w:pPr>
        <w:jc w:val="center"/>
        <w:rPr>
          <w:rFonts w:asciiTheme="majorHAnsi" w:eastAsiaTheme="majorEastAsia" w:hAnsiTheme="majorHAnsi" w:cstheme="majorBidi"/>
          <w:b/>
          <w:bCs/>
          <w:sz w:val="28"/>
          <w:szCs w:val="28"/>
        </w:rPr>
      </w:pPr>
    </w:p>
    <w:p w:rsid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bookmarkStart w:id="4" w:name="C"/>
      <w:bookmarkEnd w:id="4"/>
      <w:r w:rsidRPr="009533F9">
        <w:rPr>
          <w:rFonts w:asciiTheme="majorHAnsi" w:eastAsiaTheme="majorEastAsia" w:hAnsiTheme="majorHAnsi" w:cstheme="majorBidi"/>
          <w:b/>
          <w:bCs/>
          <w:sz w:val="28"/>
          <w:szCs w:val="28"/>
        </w:rPr>
        <w:lastRenderedPageBreak/>
        <w:t>Addendum C</w:t>
      </w:r>
    </w:p>
    <w:p w:rsidR="009533F9" w:rsidRPr="009533F9" w:rsidRDefault="009533F9" w:rsidP="009533F9">
      <w:pPr>
        <w:jc w:val="center"/>
        <w:rPr>
          <w:b/>
          <w:bCs/>
          <w:sz w:val="18"/>
        </w:rPr>
      </w:pPr>
    </w:p>
    <w:p w:rsidR="009533F9" w:rsidRPr="009533F9" w:rsidRDefault="009533F9" w:rsidP="009533F9">
      <w:pPr>
        <w:spacing w:after="0" w:line="240" w:lineRule="auto"/>
        <w:jc w:val="center"/>
        <w:rPr>
          <w:b/>
          <w:bCs/>
          <w:sz w:val="18"/>
        </w:rPr>
      </w:pPr>
      <w:r w:rsidRPr="009533F9">
        <w:rPr>
          <w:b/>
          <w:bCs/>
          <w:sz w:val="18"/>
        </w:rPr>
        <w:t>Field Experience Matrix - Descriptions for P-5, 5-9, 8-12, and P-12 Programs</w:t>
      </w:r>
    </w:p>
    <w:p w:rsidR="009533F9" w:rsidRPr="009533F9" w:rsidRDefault="009533F9" w:rsidP="009533F9">
      <w:pPr>
        <w:spacing w:after="0" w:line="240" w:lineRule="auto"/>
        <w:jc w:val="center"/>
        <w:rPr>
          <w:b/>
          <w:bCs/>
          <w:sz w:val="18"/>
        </w:rPr>
      </w:pPr>
      <w:r w:rsidRPr="009533F9">
        <w:rPr>
          <w:b/>
          <w:bCs/>
          <w:sz w:val="18"/>
        </w:rPr>
        <w:t>CAEP Standard 3</w:t>
      </w:r>
    </w:p>
    <w:p w:rsidR="009533F9" w:rsidRPr="009533F9" w:rsidRDefault="009533F9" w:rsidP="009533F9">
      <w:pPr>
        <w:keepNext/>
        <w:keepLines/>
        <w:spacing w:before="480" w:after="0" w:line="240" w:lineRule="auto"/>
        <w:jc w:val="center"/>
        <w:outlineLvl w:val="0"/>
        <w:rPr>
          <w:rFonts w:asciiTheme="majorHAnsi" w:eastAsiaTheme="majorEastAsia" w:hAnsiTheme="majorHAnsi" w:cstheme="majorBidi"/>
          <w:b/>
          <w:bCs/>
          <w:color w:val="365F91" w:themeColor="accent1" w:themeShade="BF"/>
          <w:sz w:val="28"/>
          <w:szCs w:val="28"/>
        </w:rPr>
      </w:pPr>
      <w:r w:rsidRPr="009533F9">
        <w:rPr>
          <w:rFonts w:asciiTheme="majorHAnsi" w:eastAsiaTheme="majorEastAsia" w:hAnsiTheme="majorHAnsi" w:cstheme="majorBidi"/>
          <w:b/>
          <w:bCs/>
          <w:color w:val="365F91" w:themeColor="accent1" w:themeShade="BF"/>
          <w:sz w:val="28"/>
          <w:szCs w:val="28"/>
        </w:rPr>
        <w:t>Campbellsville University</w:t>
      </w:r>
      <w:r w:rsidRPr="009533F9">
        <w:rPr>
          <w:rFonts w:asciiTheme="majorHAnsi" w:eastAsiaTheme="majorEastAsia" w:hAnsiTheme="majorHAnsi" w:cstheme="majorBidi"/>
          <w:color w:val="365F91" w:themeColor="accent1" w:themeShade="BF"/>
          <w:sz w:val="28"/>
          <w:szCs w:val="28"/>
        </w:rPr>
        <w:t xml:space="preserve"> </w:t>
      </w:r>
      <w:r w:rsidRPr="009533F9">
        <w:rPr>
          <w:rFonts w:asciiTheme="majorHAnsi" w:eastAsiaTheme="majorEastAsia" w:hAnsiTheme="majorHAnsi" w:cstheme="majorBidi"/>
          <w:b/>
          <w:bCs/>
          <w:color w:val="365F91" w:themeColor="accent1" w:themeShade="BF"/>
          <w:sz w:val="28"/>
          <w:szCs w:val="28"/>
        </w:rPr>
        <w:t>School of Education 2016-17</w:t>
      </w:r>
    </w:p>
    <w:p w:rsidR="009533F9" w:rsidRPr="009533F9" w:rsidRDefault="009533F9" w:rsidP="009533F9">
      <w:pPr>
        <w:jc w:val="center"/>
      </w:pPr>
    </w:p>
    <w:p w:rsidR="009533F9" w:rsidRPr="009533F9" w:rsidRDefault="009533F9" w:rsidP="009533F9">
      <w:pPr>
        <w:spacing w:after="0" w:line="240" w:lineRule="auto"/>
        <w:rPr>
          <w:rFonts w:ascii="Times New Roman" w:eastAsia="Times New Roman" w:hAnsi="Times New Roman" w:cs="Times New Roman"/>
          <w:sz w:val="24"/>
          <w:szCs w:val="20"/>
        </w:rPr>
      </w:pPr>
      <w:r w:rsidRPr="009533F9">
        <w:rPr>
          <w:rFonts w:ascii="Times New Roman" w:eastAsia="Times New Roman" w:hAnsi="Times New Roman" w:cs="Times New Roman"/>
          <w:sz w:val="24"/>
          <w:szCs w:val="20"/>
        </w:rPr>
        <w:t>Candidates complete an array of field experiences as part of professional education courses in partial fulfillment of program requirements for certification. All experiences require candidates to reflect. Field experiences are listed by course.</w:t>
      </w:r>
    </w:p>
    <w:p w:rsidR="009533F9" w:rsidRPr="009533F9" w:rsidRDefault="009533F9" w:rsidP="009533F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992"/>
        <w:gridCol w:w="3415"/>
        <w:gridCol w:w="3636"/>
      </w:tblGrid>
      <w:tr w:rsidR="009533F9" w:rsidRPr="009533F9" w:rsidTr="009533F9">
        <w:tc>
          <w:tcPr>
            <w:tcW w:w="2394" w:type="dxa"/>
            <w:tcBorders>
              <w:bottom w:val="single" w:sz="4" w:space="0" w:color="auto"/>
            </w:tcBorders>
          </w:tcPr>
          <w:p w:rsidR="009533F9" w:rsidRPr="009533F9" w:rsidRDefault="009533F9" w:rsidP="009533F9">
            <w:pPr>
              <w:jc w:val="center"/>
              <w:rPr>
                <w:b/>
                <w:bCs/>
                <w:sz w:val="18"/>
              </w:rPr>
            </w:pPr>
          </w:p>
          <w:p w:rsidR="009533F9" w:rsidRPr="009533F9" w:rsidRDefault="009533F9" w:rsidP="009533F9">
            <w:pPr>
              <w:jc w:val="center"/>
              <w:rPr>
                <w:b/>
                <w:bCs/>
                <w:sz w:val="18"/>
              </w:rPr>
            </w:pPr>
            <w:r w:rsidRPr="009533F9">
              <w:rPr>
                <w:b/>
                <w:bCs/>
                <w:sz w:val="18"/>
              </w:rPr>
              <w:t>Course Number</w:t>
            </w:r>
          </w:p>
          <w:p w:rsidR="009533F9" w:rsidRPr="009533F9" w:rsidRDefault="009533F9" w:rsidP="009533F9">
            <w:pPr>
              <w:jc w:val="center"/>
              <w:rPr>
                <w:b/>
                <w:bCs/>
                <w:sz w:val="18"/>
              </w:rPr>
            </w:pPr>
            <w:r w:rsidRPr="009533F9">
              <w:rPr>
                <w:b/>
                <w:bCs/>
                <w:sz w:val="18"/>
              </w:rPr>
              <w:t>And Title</w:t>
            </w:r>
          </w:p>
        </w:tc>
        <w:tc>
          <w:tcPr>
            <w:tcW w:w="1314" w:type="dxa"/>
            <w:tcBorders>
              <w:bottom w:val="single" w:sz="4" w:space="0" w:color="auto"/>
            </w:tcBorders>
          </w:tcPr>
          <w:p w:rsidR="009533F9" w:rsidRPr="009533F9" w:rsidRDefault="009533F9" w:rsidP="009533F9">
            <w:pPr>
              <w:jc w:val="center"/>
              <w:rPr>
                <w:b/>
                <w:bCs/>
                <w:sz w:val="18"/>
              </w:rPr>
            </w:pPr>
          </w:p>
          <w:p w:rsidR="009533F9" w:rsidRPr="009533F9" w:rsidRDefault="009533F9" w:rsidP="009533F9">
            <w:pPr>
              <w:jc w:val="center"/>
              <w:rPr>
                <w:b/>
                <w:bCs/>
                <w:sz w:val="18"/>
              </w:rPr>
            </w:pPr>
            <w:r w:rsidRPr="009533F9">
              <w:rPr>
                <w:b/>
                <w:bCs/>
                <w:sz w:val="18"/>
              </w:rPr>
              <w:t>Field Hours</w:t>
            </w:r>
          </w:p>
        </w:tc>
        <w:tc>
          <w:tcPr>
            <w:tcW w:w="5130" w:type="dxa"/>
            <w:tcBorders>
              <w:bottom w:val="single" w:sz="4" w:space="0" w:color="auto"/>
            </w:tcBorders>
          </w:tcPr>
          <w:p w:rsidR="009533F9" w:rsidRPr="009533F9" w:rsidRDefault="009533F9" w:rsidP="009533F9">
            <w:pPr>
              <w:jc w:val="center"/>
              <w:rPr>
                <w:b/>
                <w:bCs/>
                <w:sz w:val="18"/>
              </w:rPr>
            </w:pPr>
          </w:p>
          <w:p w:rsidR="009533F9" w:rsidRPr="009533F9" w:rsidRDefault="009533F9" w:rsidP="009533F9">
            <w:pPr>
              <w:jc w:val="center"/>
              <w:rPr>
                <w:b/>
                <w:bCs/>
                <w:sz w:val="18"/>
              </w:rPr>
            </w:pPr>
            <w:r w:rsidRPr="009533F9">
              <w:rPr>
                <w:b/>
                <w:bCs/>
                <w:sz w:val="18"/>
              </w:rPr>
              <w:t>Field Experience Descriptions</w:t>
            </w:r>
          </w:p>
        </w:tc>
        <w:tc>
          <w:tcPr>
            <w:tcW w:w="5670" w:type="dxa"/>
            <w:tcBorders>
              <w:bottom w:val="single" w:sz="4" w:space="0" w:color="auto"/>
            </w:tcBorders>
          </w:tcPr>
          <w:p w:rsidR="009533F9" w:rsidRPr="009533F9" w:rsidRDefault="009533F9" w:rsidP="009533F9">
            <w:pPr>
              <w:jc w:val="center"/>
              <w:rPr>
                <w:b/>
                <w:bCs/>
                <w:sz w:val="18"/>
              </w:rPr>
            </w:pPr>
          </w:p>
          <w:p w:rsidR="009533F9" w:rsidRPr="009533F9" w:rsidRDefault="009533F9" w:rsidP="009533F9">
            <w:pPr>
              <w:jc w:val="center"/>
              <w:rPr>
                <w:b/>
                <w:bCs/>
                <w:sz w:val="18"/>
              </w:rPr>
            </w:pPr>
            <w:r w:rsidRPr="009533F9">
              <w:rPr>
                <w:b/>
                <w:bCs/>
                <w:sz w:val="18"/>
              </w:rPr>
              <w:t>Field Experiences in Diverse/Alternate Settings</w:t>
            </w:r>
          </w:p>
        </w:tc>
      </w:tr>
      <w:tr w:rsidR="009533F9" w:rsidRPr="009533F9" w:rsidTr="009533F9">
        <w:trPr>
          <w:cantSplit/>
        </w:trPr>
        <w:tc>
          <w:tcPr>
            <w:tcW w:w="14508" w:type="dxa"/>
            <w:gridSpan w:val="4"/>
            <w:shd w:val="clear" w:color="auto" w:fill="E0E0E0"/>
          </w:tcPr>
          <w:p w:rsidR="009533F9" w:rsidRPr="009533F9" w:rsidRDefault="009533F9" w:rsidP="009533F9">
            <w:pPr>
              <w:jc w:val="center"/>
              <w:rPr>
                <w:sz w:val="18"/>
              </w:rPr>
            </w:pPr>
          </w:p>
          <w:p w:rsidR="009533F9" w:rsidRPr="009533F9" w:rsidRDefault="009533F9" w:rsidP="009533F9">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533F9">
              <w:rPr>
                <w:rFonts w:asciiTheme="majorHAnsi" w:eastAsiaTheme="majorEastAsia" w:hAnsiTheme="majorHAnsi" w:cstheme="majorBidi"/>
                <w:b/>
                <w:bCs/>
                <w:color w:val="365F91" w:themeColor="accent1" w:themeShade="BF"/>
                <w:sz w:val="28"/>
                <w:szCs w:val="28"/>
              </w:rPr>
              <w:t xml:space="preserve">Foundation Courses </w:t>
            </w:r>
          </w:p>
        </w:tc>
      </w:tr>
      <w:tr w:rsidR="009533F9" w:rsidRPr="009533F9" w:rsidTr="009533F9">
        <w:trPr>
          <w:trHeight w:val="980"/>
        </w:trPr>
        <w:tc>
          <w:tcPr>
            <w:tcW w:w="2394" w:type="dxa"/>
          </w:tcPr>
          <w:p w:rsidR="009533F9" w:rsidRPr="009533F9" w:rsidRDefault="009533F9" w:rsidP="009533F9">
            <w:pPr>
              <w:jc w:val="center"/>
              <w:rPr>
                <w:b/>
                <w:bCs/>
                <w:sz w:val="18"/>
              </w:rPr>
            </w:pPr>
          </w:p>
          <w:p w:rsidR="009533F9" w:rsidRPr="009533F9" w:rsidRDefault="009533F9" w:rsidP="009533F9">
            <w:pPr>
              <w:jc w:val="center"/>
              <w:rPr>
                <w:b/>
                <w:bCs/>
                <w:sz w:val="18"/>
              </w:rPr>
            </w:pPr>
            <w:r w:rsidRPr="009533F9">
              <w:rPr>
                <w:b/>
                <w:bCs/>
                <w:sz w:val="18"/>
              </w:rPr>
              <w:t>OR 110</w:t>
            </w:r>
          </w:p>
          <w:p w:rsidR="009533F9" w:rsidRPr="009533F9" w:rsidRDefault="009533F9" w:rsidP="009533F9">
            <w:pPr>
              <w:jc w:val="center"/>
              <w:rPr>
                <w:b/>
                <w:bCs/>
                <w:sz w:val="18"/>
              </w:rPr>
            </w:pPr>
            <w:r w:rsidRPr="009533F9">
              <w:rPr>
                <w:b/>
                <w:bCs/>
                <w:sz w:val="18"/>
              </w:rPr>
              <w:t>Service Learning</w:t>
            </w:r>
          </w:p>
          <w:p w:rsidR="009533F9" w:rsidRPr="009533F9" w:rsidRDefault="009533F9" w:rsidP="009533F9">
            <w:pPr>
              <w:jc w:val="center"/>
              <w:rPr>
                <w:b/>
                <w:bCs/>
                <w:sz w:val="18"/>
              </w:rPr>
            </w:pPr>
          </w:p>
        </w:tc>
        <w:tc>
          <w:tcPr>
            <w:tcW w:w="1314" w:type="dxa"/>
          </w:tcPr>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t>5</w:t>
            </w:r>
          </w:p>
        </w:tc>
        <w:tc>
          <w:tcPr>
            <w:tcW w:w="5130" w:type="dxa"/>
          </w:tcPr>
          <w:p w:rsidR="009533F9" w:rsidRPr="009533F9" w:rsidRDefault="009533F9" w:rsidP="009533F9">
            <w:pPr>
              <w:rPr>
                <w:sz w:val="18"/>
              </w:rPr>
            </w:pPr>
            <w:r w:rsidRPr="009533F9">
              <w:rPr>
                <w:sz w:val="18"/>
              </w:rPr>
              <w:t xml:space="preserve">Candidates will plan and teach a group lesson to Freshman in local public schools.  </w:t>
            </w:r>
            <w:r w:rsidRPr="009533F9">
              <w:rPr>
                <w:b/>
                <w:sz w:val="18"/>
              </w:rPr>
              <w:t>(2 hours)  KTS 1-4, 7, 8</w:t>
            </w:r>
          </w:p>
          <w:p w:rsidR="009533F9" w:rsidRPr="009533F9" w:rsidRDefault="009533F9" w:rsidP="009533F9">
            <w:pPr>
              <w:jc w:val="center"/>
              <w:rPr>
                <w:sz w:val="18"/>
              </w:rPr>
            </w:pPr>
          </w:p>
        </w:tc>
        <w:tc>
          <w:tcPr>
            <w:tcW w:w="5670" w:type="dxa"/>
          </w:tcPr>
          <w:p w:rsidR="009533F9" w:rsidRPr="009533F9" w:rsidRDefault="009533F9" w:rsidP="009533F9">
            <w:pPr>
              <w:spacing w:after="0" w:line="240" w:lineRule="auto"/>
              <w:rPr>
                <w:rFonts w:ascii="Times New Roman" w:eastAsia="Times New Roman" w:hAnsi="Times New Roman" w:cs="Times New Roman"/>
                <w:b/>
                <w:sz w:val="24"/>
                <w:szCs w:val="20"/>
              </w:rPr>
            </w:pPr>
            <w:r w:rsidRPr="009533F9">
              <w:rPr>
                <w:rFonts w:ascii="Times New Roman" w:eastAsia="Times New Roman" w:hAnsi="Times New Roman" w:cs="Times New Roman"/>
                <w:sz w:val="24"/>
                <w:szCs w:val="20"/>
              </w:rPr>
              <w:t xml:space="preserve">Candidates will select and complete a service learning project.  </w:t>
            </w:r>
            <w:r w:rsidRPr="009533F9">
              <w:rPr>
                <w:rFonts w:ascii="Times New Roman" w:eastAsia="Times New Roman" w:hAnsi="Times New Roman" w:cs="Times New Roman"/>
                <w:b/>
                <w:sz w:val="24"/>
                <w:szCs w:val="20"/>
              </w:rPr>
              <w:t>(3 hours)</w:t>
            </w:r>
          </w:p>
          <w:p w:rsidR="009533F9" w:rsidRPr="009533F9" w:rsidRDefault="009533F9" w:rsidP="009533F9">
            <w:pPr>
              <w:spacing w:after="0" w:line="240" w:lineRule="auto"/>
              <w:rPr>
                <w:rFonts w:ascii="Times New Roman" w:eastAsia="Times New Roman" w:hAnsi="Times New Roman" w:cs="Times New Roman"/>
                <w:sz w:val="24"/>
                <w:szCs w:val="20"/>
              </w:rPr>
            </w:pPr>
            <w:r w:rsidRPr="009533F9">
              <w:rPr>
                <w:rFonts w:ascii="Times New Roman" w:eastAsia="Times New Roman" w:hAnsi="Times New Roman" w:cs="Times New Roman"/>
                <w:b/>
                <w:bCs/>
                <w:sz w:val="24"/>
                <w:szCs w:val="20"/>
              </w:rPr>
              <w:t>KTS 1.2, 3.3, 8.1</w:t>
            </w:r>
          </w:p>
        </w:tc>
      </w:tr>
      <w:tr w:rsidR="009533F9" w:rsidRPr="009533F9" w:rsidTr="009533F9">
        <w:tc>
          <w:tcPr>
            <w:tcW w:w="2394" w:type="dxa"/>
          </w:tcPr>
          <w:p w:rsidR="009533F9" w:rsidRPr="009533F9" w:rsidRDefault="009533F9" w:rsidP="009533F9">
            <w:pPr>
              <w:jc w:val="center"/>
              <w:rPr>
                <w:b/>
                <w:bCs/>
                <w:sz w:val="18"/>
              </w:rPr>
            </w:pPr>
          </w:p>
          <w:p w:rsidR="009533F9" w:rsidRPr="009533F9" w:rsidRDefault="009533F9" w:rsidP="009533F9">
            <w:pPr>
              <w:jc w:val="center"/>
              <w:rPr>
                <w:sz w:val="18"/>
              </w:rPr>
            </w:pPr>
            <w:r w:rsidRPr="009533F9">
              <w:rPr>
                <w:b/>
                <w:bCs/>
                <w:sz w:val="18"/>
              </w:rPr>
              <w:t>ED 220</w:t>
            </w:r>
          </w:p>
          <w:p w:rsidR="009533F9" w:rsidRPr="009533F9" w:rsidRDefault="009533F9" w:rsidP="009533F9">
            <w:pPr>
              <w:jc w:val="center"/>
              <w:rPr>
                <w:sz w:val="18"/>
              </w:rPr>
            </w:pPr>
            <w:r w:rsidRPr="009533F9">
              <w:rPr>
                <w:sz w:val="18"/>
              </w:rPr>
              <w:t>Intro to Teaching</w:t>
            </w:r>
          </w:p>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p>
        </w:tc>
        <w:tc>
          <w:tcPr>
            <w:tcW w:w="1314" w:type="dxa"/>
          </w:tcPr>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t>20</w:t>
            </w:r>
          </w:p>
        </w:tc>
        <w:tc>
          <w:tcPr>
            <w:tcW w:w="5130" w:type="dxa"/>
          </w:tcPr>
          <w:p w:rsidR="009533F9" w:rsidRPr="009533F9" w:rsidRDefault="009533F9" w:rsidP="009533F9">
            <w:pPr>
              <w:rPr>
                <w:b/>
                <w:bCs/>
                <w:sz w:val="18"/>
              </w:rPr>
            </w:pPr>
            <w:r w:rsidRPr="009533F9">
              <w:rPr>
                <w:sz w:val="18"/>
              </w:rPr>
              <w:t xml:space="preserve">Candidates observe, assist, and/or tutor in classroom settings of certification/content area to reflect on the roles of the teacher according to the Kentucky Teacher Standards. ED 220 students take a full-day field trip to the two local school districts and placements are assigned by the school. Candidates reflect on instructional strategies, learning environment, assessment, and diversity. This is a Mid-Term Assignment.  </w:t>
            </w:r>
            <w:r w:rsidRPr="009533F9">
              <w:rPr>
                <w:b/>
                <w:bCs/>
                <w:sz w:val="18"/>
              </w:rPr>
              <w:t xml:space="preserve">(9 hours).  KTS 1, 3, 4, 5, 7. </w:t>
            </w:r>
          </w:p>
          <w:p w:rsidR="009533F9" w:rsidRPr="009533F9" w:rsidRDefault="009533F9" w:rsidP="009533F9">
            <w:pPr>
              <w:rPr>
                <w:b/>
                <w:bCs/>
                <w:sz w:val="18"/>
              </w:rPr>
            </w:pPr>
          </w:p>
          <w:p w:rsidR="009533F9" w:rsidRPr="009533F9" w:rsidRDefault="009533F9" w:rsidP="009533F9">
            <w:pPr>
              <w:rPr>
                <w:sz w:val="18"/>
                <w:szCs w:val="18"/>
              </w:rPr>
            </w:pPr>
            <w:r w:rsidRPr="009533F9">
              <w:rPr>
                <w:sz w:val="18"/>
                <w:szCs w:val="18"/>
              </w:rPr>
              <w:t>One hour in each setting must focus on :</w:t>
            </w:r>
          </w:p>
          <w:p w:rsidR="009533F9" w:rsidRPr="009533F9" w:rsidRDefault="009533F9" w:rsidP="009533F9">
            <w:pPr>
              <w:rPr>
                <w:b/>
                <w:sz w:val="18"/>
                <w:szCs w:val="18"/>
              </w:rPr>
            </w:pPr>
            <w:r w:rsidRPr="009533F9">
              <w:rPr>
                <w:sz w:val="18"/>
                <w:szCs w:val="18"/>
              </w:rPr>
              <w:t xml:space="preserve">Diversity </w:t>
            </w:r>
            <w:r w:rsidRPr="009533F9">
              <w:rPr>
                <w:b/>
                <w:sz w:val="18"/>
                <w:szCs w:val="18"/>
              </w:rPr>
              <w:t>KTS 1.2, 2.4, 3.3, 4.2, 6.3, 8.1</w:t>
            </w:r>
          </w:p>
          <w:p w:rsidR="009533F9" w:rsidRPr="009533F9" w:rsidRDefault="009533F9" w:rsidP="009533F9">
            <w:pPr>
              <w:rPr>
                <w:b/>
                <w:sz w:val="18"/>
                <w:szCs w:val="18"/>
              </w:rPr>
            </w:pPr>
            <w:r w:rsidRPr="009533F9">
              <w:rPr>
                <w:sz w:val="18"/>
                <w:szCs w:val="18"/>
              </w:rPr>
              <w:t xml:space="preserve">Differentiation </w:t>
            </w:r>
            <w:r w:rsidRPr="009533F9">
              <w:rPr>
                <w:b/>
                <w:sz w:val="18"/>
                <w:szCs w:val="18"/>
              </w:rPr>
              <w:t>KTS 1, 2</w:t>
            </w:r>
          </w:p>
          <w:p w:rsidR="009533F9" w:rsidRPr="009533F9" w:rsidRDefault="009533F9" w:rsidP="009533F9">
            <w:pPr>
              <w:rPr>
                <w:b/>
                <w:sz w:val="18"/>
                <w:szCs w:val="18"/>
              </w:rPr>
            </w:pPr>
            <w:r w:rsidRPr="009533F9">
              <w:rPr>
                <w:sz w:val="18"/>
                <w:szCs w:val="18"/>
              </w:rPr>
              <w:lastRenderedPageBreak/>
              <w:t xml:space="preserve">Classroom Management </w:t>
            </w:r>
            <w:r w:rsidRPr="009533F9">
              <w:rPr>
                <w:b/>
                <w:sz w:val="18"/>
                <w:szCs w:val="18"/>
              </w:rPr>
              <w:t>KTS 3</w:t>
            </w:r>
          </w:p>
          <w:p w:rsidR="009533F9" w:rsidRPr="009533F9" w:rsidRDefault="009533F9" w:rsidP="009533F9">
            <w:pPr>
              <w:rPr>
                <w:b/>
                <w:sz w:val="18"/>
                <w:szCs w:val="18"/>
              </w:rPr>
            </w:pPr>
          </w:p>
          <w:p w:rsidR="009533F9" w:rsidRPr="009533F9" w:rsidRDefault="009533F9" w:rsidP="009533F9">
            <w:pPr>
              <w:rPr>
                <w:b/>
                <w:sz w:val="18"/>
                <w:szCs w:val="18"/>
              </w:rPr>
            </w:pPr>
            <w:r w:rsidRPr="009533F9">
              <w:rPr>
                <w:sz w:val="18"/>
                <w:szCs w:val="18"/>
              </w:rPr>
              <w:t xml:space="preserve">Candidates complete a three hour co-teaching task with other candidates in collaboration with field teacher. (3 Hours) </w:t>
            </w:r>
            <w:r w:rsidRPr="009533F9">
              <w:rPr>
                <w:b/>
                <w:sz w:val="18"/>
                <w:szCs w:val="18"/>
              </w:rPr>
              <w:t>KTS 1-9</w:t>
            </w:r>
          </w:p>
          <w:p w:rsidR="009533F9" w:rsidRPr="009533F9" w:rsidRDefault="009533F9" w:rsidP="009533F9">
            <w:pPr>
              <w:rPr>
                <w:b/>
                <w:sz w:val="18"/>
                <w:szCs w:val="18"/>
              </w:rPr>
            </w:pPr>
          </w:p>
          <w:p w:rsidR="009533F9" w:rsidRPr="009533F9" w:rsidRDefault="009533F9" w:rsidP="009533F9">
            <w:pPr>
              <w:rPr>
                <w:b/>
                <w:sz w:val="18"/>
                <w:szCs w:val="18"/>
              </w:rPr>
            </w:pPr>
            <w:r w:rsidRPr="009533F9">
              <w:rPr>
                <w:b/>
                <w:sz w:val="18"/>
                <w:szCs w:val="18"/>
              </w:rPr>
              <w:t xml:space="preserve">What assessment strategies were used by the teacher? </w:t>
            </w:r>
          </w:p>
          <w:p w:rsidR="009533F9" w:rsidRPr="009533F9" w:rsidRDefault="009533F9" w:rsidP="009533F9">
            <w:pPr>
              <w:rPr>
                <w:b/>
                <w:sz w:val="18"/>
                <w:szCs w:val="18"/>
              </w:rPr>
            </w:pPr>
            <w:r w:rsidRPr="009533F9">
              <w:rPr>
                <w:b/>
                <w:sz w:val="18"/>
                <w:szCs w:val="18"/>
              </w:rPr>
              <w:t>What types of diversity did you observe? How did this diversity influence the classroom?</w:t>
            </w:r>
          </w:p>
          <w:p w:rsidR="009533F9" w:rsidRPr="009533F9" w:rsidRDefault="009533F9" w:rsidP="009533F9">
            <w:pPr>
              <w:rPr>
                <w:b/>
                <w:sz w:val="18"/>
                <w:szCs w:val="18"/>
              </w:rPr>
            </w:pPr>
            <w:r w:rsidRPr="009533F9">
              <w:rPr>
                <w:b/>
                <w:sz w:val="18"/>
                <w:szCs w:val="18"/>
              </w:rPr>
              <w:t>How did the teacher differentiate in the classroom based on diverse needs of students?</w:t>
            </w:r>
          </w:p>
          <w:p w:rsidR="009533F9" w:rsidRPr="009533F9" w:rsidRDefault="009533F9" w:rsidP="009533F9">
            <w:pPr>
              <w:rPr>
                <w:sz w:val="18"/>
              </w:rPr>
            </w:pPr>
            <w:r w:rsidRPr="009533F9">
              <w:rPr>
                <w:b/>
                <w:sz w:val="18"/>
                <w:szCs w:val="18"/>
              </w:rPr>
              <w:t>What classroom management strategies were implemented in the classroom? How did students respond?</w:t>
            </w:r>
          </w:p>
        </w:tc>
        <w:tc>
          <w:tcPr>
            <w:tcW w:w="5670" w:type="dxa"/>
          </w:tcPr>
          <w:p w:rsidR="009533F9" w:rsidRPr="009533F9" w:rsidRDefault="009533F9" w:rsidP="009533F9">
            <w:pPr>
              <w:spacing w:after="0" w:line="240" w:lineRule="auto"/>
              <w:rPr>
                <w:rFonts w:ascii="Times New Roman" w:eastAsia="Times New Roman" w:hAnsi="Times New Roman" w:cs="Times New Roman"/>
                <w:sz w:val="24"/>
                <w:szCs w:val="20"/>
              </w:rPr>
            </w:pPr>
            <w:r w:rsidRPr="009533F9">
              <w:rPr>
                <w:rFonts w:ascii="Times New Roman" w:eastAsia="Times New Roman" w:hAnsi="Times New Roman" w:cs="Times New Roman"/>
                <w:sz w:val="24"/>
                <w:szCs w:val="20"/>
              </w:rPr>
              <w:lastRenderedPageBreak/>
              <w:t>Candidates will assist and tutor children in local public schools 21</w:t>
            </w:r>
            <w:r w:rsidRPr="009533F9">
              <w:rPr>
                <w:rFonts w:ascii="Times New Roman" w:eastAsia="Times New Roman" w:hAnsi="Times New Roman" w:cs="Times New Roman"/>
                <w:sz w:val="24"/>
                <w:szCs w:val="20"/>
                <w:vertAlign w:val="superscript"/>
              </w:rPr>
              <w:t>st</w:t>
            </w:r>
            <w:r w:rsidRPr="009533F9">
              <w:rPr>
                <w:rFonts w:ascii="Times New Roman" w:eastAsia="Times New Roman" w:hAnsi="Times New Roman" w:cs="Times New Roman"/>
                <w:sz w:val="24"/>
                <w:szCs w:val="20"/>
              </w:rPr>
              <w:t xml:space="preserve"> Century After School programs at elementary, middle, and high schools </w:t>
            </w:r>
          </w:p>
          <w:p w:rsidR="009533F9" w:rsidRPr="009533F9" w:rsidRDefault="009533F9" w:rsidP="009533F9">
            <w:pPr>
              <w:spacing w:after="0" w:line="240" w:lineRule="auto"/>
              <w:rPr>
                <w:rFonts w:ascii="Times New Roman" w:eastAsia="Times New Roman" w:hAnsi="Times New Roman" w:cs="Times New Roman"/>
                <w:sz w:val="24"/>
                <w:szCs w:val="20"/>
              </w:rPr>
            </w:pPr>
            <w:r w:rsidRPr="009533F9">
              <w:rPr>
                <w:rFonts w:ascii="Times New Roman" w:eastAsia="Times New Roman" w:hAnsi="Times New Roman" w:cs="Times New Roman"/>
                <w:b/>
                <w:sz w:val="24"/>
                <w:szCs w:val="20"/>
              </w:rPr>
              <w:t>(2 hours).  KTS 3,7.   MARION CO SCHOOLS.</w:t>
            </w:r>
          </w:p>
          <w:p w:rsidR="009533F9" w:rsidRPr="009533F9" w:rsidRDefault="009533F9" w:rsidP="009533F9">
            <w:pPr>
              <w:spacing w:after="0" w:line="240" w:lineRule="auto"/>
              <w:rPr>
                <w:rFonts w:ascii="Times New Roman" w:eastAsia="Times New Roman" w:hAnsi="Times New Roman" w:cs="Times New Roman"/>
                <w:sz w:val="24"/>
                <w:szCs w:val="20"/>
              </w:rPr>
            </w:pPr>
          </w:p>
          <w:p w:rsidR="009533F9" w:rsidRPr="009533F9" w:rsidRDefault="009533F9" w:rsidP="009533F9">
            <w:pPr>
              <w:rPr>
                <w:b/>
                <w:bCs/>
                <w:sz w:val="18"/>
              </w:rPr>
            </w:pPr>
            <w:r w:rsidRPr="009533F9">
              <w:rPr>
                <w:sz w:val="18"/>
              </w:rPr>
              <w:t xml:space="preserve">Partnerships with CU ESL Institute. Candidates are paired with international students with limited English proficiency and are engaged in a case study for the awareness of the need for culturally responsive teaching. </w:t>
            </w:r>
            <w:r w:rsidRPr="009533F9">
              <w:rPr>
                <w:b/>
                <w:bCs/>
                <w:sz w:val="18"/>
              </w:rPr>
              <w:t>(2 hours). KTS 1.2, 3.3. 7.</w:t>
            </w:r>
          </w:p>
          <w:p w:rsidR="009533F9" w:rsidRPr="009533F9" w:rsidRDefault="009533F9" w:rsidP="009533F9">
            <w:pPr>
              <w:rPr>
                <w:b/>
                <w:bCs/>
                <w:sz w:val="18"/>
              </w:rPr>
            </w:pPr>
          </w:p>
          <w:p w:rsidR="009533F9" w:rsidRPr="009533F9" w:rsidRDefault="009533F9" w:rsidP="009533F9">
            <w:pPr>
              <w:rPr>
                <w:b/>
                <w:bCs/>
                <w:sz w:val="18"/>
              </w:rPr>
            </w:pPr>
          </w:p>
          <w:p w:rsidR="009533F9" w:rsidRPr="009533F9" w:rsidRDefault="009533F9" w:rsidP="009533F9">
            <w:pPr>
              <w:rPr>
                <w:b/>
                <w:bCs/>
                <w:sz w:val="18"/>
              </w:rPr>
            </w:pPr>
          </w:p>
          <w:p w:rsidR="009533F9" w:rsidRPr="009533F9" w:rsidRDefault="009533F9" w:rsidP="009533F9">
            <w:pPr>
              <w:rPr>
                <w:b/>
                <w:bCs/>
                <w:sz w:val="18"/>
              </w:rPr>
            </w:pPr>
          </w:p>
          <w:p w:rsidR="009533F9" w:rsidRPr="009533F9" w:rsidRDefault="009533F9" w:rsidP="009533F9">
            <w:pPr>
              <w:rPr>
                <w:b/>
                <w:bCs/>
                <w:sz w:val="18"/>
              </w:rPr>
            </w:pPr>
          </w:p>
          <w:p w:rsidR="009533F9" w:rsidRPr="009533F9" w:rsidRDefault="009533F9" w:rsidP="009533F9">
            <w:pPr>
              <w:rPr>
                <w:sz w:val="18"/>
                <w:szCs w:val="18"/>
              </w:rPr>
            </w:pPr>
            <w:r w:rsidRPr="009533F9">
              <w:rPr>
                <w:sz w:val="18"/>
                <w:szCs w:val="18"/>
              </w:rPr>
              <w:t>Candidates must also attend one school board meeting (1 hour), one school-based council meeting (1 hour) and one (1) hour of faculty meetings.</w:t>
            </w:r>
          </w:p>
          <w:p w:rsidR="009533F9" w:rsidRPr="009533F9" w:rsidRDefault="009533F9" w:rsidP="009533F9">
            <w:pPr>
              <w:rPr>
                <w:b/>
                <w:bCs/>
                <w:sz w:val="18"/>
              </w:rPr>
            </w:pPr>
            <w:r w:rsidRPr="009533F9">
              <w:rPr>
                <w:b/>
                <w:bCs/>
                <w:sz w:val="18"/>
              </w:rPr>
              <w:t>*16 KAR 5:040</w:t>
            </w:r>
          </w:p>
          <w:p w:rsidR="009533F9" w:rsidRPr="009533F9" w:rsidRDefault="009533F9" w:rsidP="009533F9">
            <w:pPr>
              <w:rPr>
                <w:b/>
                <w:bCs/>
                <w:sz w:val="18"/>
              </w:rPr>
            </w:pPr>
          </w:p>
          <w:p w:rsidR="009533F9" w:rsidRPr="009533F9" w:rsidRDefault="009533F9" w:rsidP="009533F9">
            <w:pPr>
              <w:rPr>
                <w:b/>
                <w:bCs/>
                <w:sz w:val="18"/>
              </w:rPr>
            </w:pPr>
            <w:r w:rsidRPr="009533F9">
              <w:rPr>
                <w:b/>
                <w:bCs/>
                <w:sz w:val="18"/>
              </w:rPr>
              <w:t>What actions/events occurred in the meetings? Who actively participated? What decisions were made in the meetings?</w:t>
            </w:r>
          </w:p>
          <w:p w:rsidR="009533F9" w:rsidRPr="009533F9" w:rsidRDefault="009533F9" w:rsidP="009533F9">
            <w:pPr>
              <w:rPr>
                <w:b/>
                <w:bCs/>
                <w:sz w:val="18"/>
              </w:rPr>
            </w:pPr>
            <w:r w:rsidRPr="009533F9">
              <w:rPr>
                <w:b/>
                <w:bCs/>
                <w:sz w:val="18"/>
              </w:rPr>
              <w:t>What effect do these decisions have on classrooms, teachers, and students?</w:t>
            </w:r>
          </w:p>
        </w:tc>
      </w:tr>
      <w:tr w:rsidR="009533F9" w:rsidRPr="009533F9" w:rsidTr="009533F9">
        <w:tc>
          <w:tcPr>
            <w:tcW w:w="2394" w:type="dxa"/>
          </w:tcPr>
          <w:p w:rsidR="009533F9" w:rsidRPr="009533F9" w:rsidRDefault="009533F9" w:rsidP="009533F9">
            <w:pPr>
              <w:jc w:val="center"/>
              <w:rPr>
                <w:sz w:val="18"/>
              </w:rPr>
            </w:pPr>
          </w:p>
          <w:p w:rsidR="009533F9" w:rsidRPr="009533F9" w:rsidRDefault="009533F9" w:rsidP="009533F9">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533F9">
              <w:rPr>
                <w:rFonts w:asciiTheme="majorHAnsi" w:eastAsiaTheme="majorEastAsia" w:hAnsiTheme="majorHAnsi" w:cstheme="majorBidi"/>
                <w:b/>
                <w:bCs/>
                <w:color w:val="365F91" w:themeColor="accent1" w:themeShade="BF"/>
                <w:sz w:val="28"/>
                <w:szCs w:val="28"/>
              </w:rPr>
              <w:t>ED 300</w:t>
            </w:r>
          </w:p>
          <w:p w:rsidR="009533F9" w:rsidRPr="009533F9" w:rsidRDefault="009533F9" w:rsidP="009533F9">
            <w:pPr>
              <w:jc w:val="center"/>
              <w:rPr>
                <w:sz w:val="18"/>
              </w:rPr>
            </w:pPr>
            <w:r w:rsidRPr="009533F9">
              <w:rPr>
                <w:sz w:val="18"/>
              </w:rPr>
              <w:t xml:space="preserve">Human Dev &amp; </w:t>
            </w:r>
          </w:p>
          <w:p w:rsidR="009533F9" w:rsidRPr="009533F9" w:rsidRDefault="009533F9" w:rsidP="009533F9">
            <w:pPr>
              <w:jc w:val="center"/>
              <w:rPr>
                <w:sz w:val="18"/>
              </w:rPr>
            </w:pPr>
            <w:r w:rsidRPr="009533F9">
              <w:rPr>
                <w:sz w:val="18"/>
              </w:rPr>
              <w:t>Learning Theory</w:t>
            </w:r>
          </w:p>
          <w:p w:rsidR="009533F9" w:rsidRPr="009533F9" w:rsidRDefault="009533F9" w:rsidP="009533F9">
            <w:pPr>
              <w:jc w:val="center"/>
              <w:rPr>
                <w:sz w:val="18"/>
              </w:rPr>
            </w:pPr>
          </w:p>
        </w:tc>
        <w:tc>
          <w:tcPr>
            <w:tcW w:w="1314" w:type="dxa"/>
          </w:tcPr>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t>20</w:t>
            </w:r>
          </w:p>
        </w:tc>
        <w:tc>
          <w:tcPr>
            <w:tcW w:w="5130" w:type="dxa"/>
          </w:tcPr>
          <w:p w:rsidR="009533F9" w:rsidRPr="009533F9" w:rsidRDefault="009533F9" w:rsidP="009533F9">
            <w:pPr>
              <w:rPr>
                <w:sz w:val="18"/>
              </w:rPr>
            </w:pPr>
            <w:r w:rsidRPr="009533F9">
              <w:rPr>
                <w:sz w:val="18"/>
              </w:rPr>
              <w:t>Candidates observe, assist, tutor and reflect on families and developmental issues in the following settings (1-2 hours each and at least one hour must be in a private school; min. 8 hours total):</w:t>
            </w:r>
          </w:p>
          <w:p w:rsidR="009533F9" w:rsidRPr="009533F9" w:rsidRDefault="009533F9" w:rsidP="009533F9">
            <w:pPr>
              <w:rPr>
                <w:sz w:val="18"/>
              </w:rPr>
            </w:pPr>
            <w:r w:rsidRPr="009533F9">
              <w:rPr>
                <w:sz w:val="18"/>
              </w:rPr>
              <w:t xml:space="preserve">preschool/headstart; P-5; 5-9; 8-12, ESS, FRYSC </w:t>
            </w:r>
            <w:r w:rsidRPr="009533F9">
              <w:rPr>
                <w:b/>
                <w:sz w:val="18"/>
              </w:rPr>
              <w:t>KTS 1-8</w:t>
            </w:r>
          </w:p>
          <w:p w:rsidR="009533F9" w:rsidRPr="009533F9" w:rsidRDefault="009533F9" w:rsidP="009533F9">
            <w:pPr>
              <w:rPr>
                <w:sz w:val="18"/>
              </w:rPr>
            </w:pPr>
          </w:p>
          <w:p w:rsidR="009533F9" w:rsidRPr="009533F9" w:rsidRDefault="009533F9" w:rsidP="009533F9">
            <w:pPr>
              <w:rPr>
                <w:sz w:val="18"/>
              </w:rPr>
            </w:pPr>
            <w:r w:rsidRPr="009533F9">
              <w:rPr>
                <w:b/>
                <w:sz w:val="18"/>
              </w:rPr>
              <w:t>Module 1:</w:t>
            </w:r>
            <w:r w:rsidRPr="009533F9">
              <w:rPr>
                <w:sz w:val="18"/>
              </w:rPr>
              <w:t xml:space="preserve"> Reflect/compare on the Paired-teaching model to current collaborative practices. Utilize a co-teaching strategy to develop a lesson plan &amp; deliver instruction.(3 hours)</w:t>
            </w:r>
            <w:r w:rsidRPr="009533F9">
              <w:rPr>
                <w:b/>
                <w:sz w:val="18"/>
              </w:rPr>
              <w:t xml:space="preserve"> KTS 1-9</w:t>
            </w:r>
          </w:p>
          <w:p w:rsidR="009533F9" w:rsidRPr="009533F9" w:rsidRDefault="009533F9" w:rsidP="009533F9">
            <w:pPr>
              <w:rPr>
                <w:b/>
                <w:bCs/>
                <w:sz w:val="18"/>
              </w:rPr>
            </w:pPr>
            <w:r w:rsidRPr="009533F9">
              <w:rPr>
                <w:sz w:val="18"/>
              </w:rPr>
              <w:t xml:space="preserve"> </w:t>
            </w:r>
          </w:p>
        </w:tc>
        <w:tc>
          <w:tcPr>
            <w:tcW w:w="5670" w:type="dxa"/>
          </w:tcPr>
          <w:p w:rsidR="009533F9" w:rsidRPr="009533F9" w:rsidRDefault="009533F9" w:rsidP="009533F9">
            <w:pPr>
              <w:rPr>
                <w:sz w:val="18"/>
              </w:rPr>
            </w:pPr>
            <w:r w:rsidRPr="009533F9">
              <w:rPr>
                <w:sz w:val="18"/>
              </w:rPr>
              <w:t>Participate in a One Day Inner City/Diverse School Visit interviewing staff and interacting with students (5 hours)</w:t>
            </w:r>
            <w:r w:rsidRPr="009533F9">
              <w:rPr>
                <w:b/>
                <w:sz w:val="18"/>
              </w:rPr>
              <w:t xml:space="preserve"> KTS 1.2, 2.4, 3.3, 4.2, 6.3</w:t>
            </w:r>
          </w:p>
          <w:p w:rsidR="009533F9" w:rsidRPr="009533F9" w:rsidRDefault="009533F9" w:rsidP="009533F9">
            <w:pPr>
              <w:rPr>
                <w:sz w:val="18"/>
              </w:rPr>
            </w:pPr>
          </w:p>
          <w:p w:rsidR="009533F9" w:rsidRPr="009533F9" w:rsidRDefault="009533F9" w:rsidP="009533F9">
            <w:pPr>
              <w:rPr>
                <w:b/>
                <w:bCs/>
                <w:sz w:val="18"/>
              </w:rPr>
            </w:pPr>
            <w:r w:rsidRPr="009533F9">
              <w:rPr>
                <w:sz w:val="18"/>
              </w:rPr>
              <w:t xml:space="preserve">Develop KTIP Lesson Plan based on a diverse culture using culturally responsive teaching. </w:t>
            </w:r>
            <w:r w:rsidRPr="009533F9">
              <w:rPr>
                <w:bCs/>
                <w:sz w:val="18"/>
              </w:rPr>
              <w:t>(2-4 hours)</w:t>
            </w:r>
            <w:r w:rsidRPr="009533F9">
              <w:rPr>
                <w:b/>
                <w:bCs/>
                <w:sz w:val="18"/>
              </w:rPr>
              <w:t xml:space="preserve"> KTS 1.2, 2.2, 2.4, 3.3, 4.2, 6.3, 8.1</w:t>
            </w:r>
          </w:p>
        </w:tc>
      </w:tr>
      <w:tr w:rsidR="009533F9" w:rsidRPr="009533F9" w:rsidTr="009533F9">
        <w:tc>
          <w:tcPr>
            <w:tcW w:w="2394" w:type="dxa"/>
            <w:tcBorders>
              <w:bottom w:val="single" w:sz="4" w:space="0" w:color="auto"/>
            </w:tcBorders>
          </w:tcPr>
          <w:p w:rsidR="009533F9" w:rsidRPr="009533F9" w:rsidRDefault="009533F9" w:rsidP="009533F9">
            <w:pPr>
              <w:jc w:val="center"/>
              <w:rPr>
                <w:b/>
                <w:bCs/>
                <w:sz w:val="18"/>
              </w:rPr>
            </w:pPr>
          </w:p>
          <w:p w:rsidR="009533F9" w:rsidRPr="009533F9" w:rsidRDefault="009533F9" w:rsidP="009533F9">
            <w:pPr>
              <w:jc w:val="center"/>
              <w:rPr>
                <w:sz w:val="18"/>
              </w:rPr>
            </w:pPr>
            <w:r w:rsidRPr="009533F9">
              <w:rPr>
                <w:b/>
                <w:bCs/>
                <w:sz w:val="18"/>
              </w:rPr>
              <w:t>ED 310</w:t>
            </w:r>
          </w:p>
          <w:p w:rsidR="009533F9" w:rsidRPr="009533F9" w:rsidRDefault="009533F9" w:rsidP="009533F9">
            <w:pPr>
              <w:jc w:val="center"/>
              <w:rPr>
                <w:sz w:val="18"/>
              </w:rPr>
            </w:pPr>
            <w:r w:rsidRPr="009533F9">
              <w:rPr>
                <w:sz w:val="18"/>
              </w:rPr>
              <w:t>Instructional Technology</w:t>
            </w:r>
          </w:p>
          <w:p w:rsidR="009533F9" w:rsidRPr="009533F9" w:rsidRDefault="009533F9" w:rsidP="009533F9">
            <w:pPr>
              <w:jc w:val="center"/>
              <w:rPr>
                <w:sz w:val="18"/>
              </w:rPr>
            </w:pPr>
          </w:p>
        </w:tc>
        <w:tc>
          <w:tcPr>
            <w:tcW w:w="1314" w:type="dxa"/>
            <w:tcBorders>
              <w:bottom w:val="single" w:sz="4" w:space="0" w:color="auto"/>
            </w:tcBorders>
          </w:tcPr>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t>20</w:t>
            </w:r>
          </w:p>
        </w:tc>
        <w:tc>
          <w:tcPr>
            <w:tcW w:w="5130" w:type="dxa"/>
            <w:tcBorders>
              <w:bottom w:val="single" w:sz="4" w:space="0" w:color="auto"/>
            </w:tcBorders>
          </w:tcPr>
          <w:p w:rsidR="009533F9" w:rsidRPr="009533F9" w:rsidRDefault="009533F9" w:rsidP="009533F9">
            <w:pPr>
              <w:rPr>
                <w:b/>
                <w:bCs/>
                <w:sz w:val="18"/>
              </w:rPr>
            </w:pPr>
          </w:p>
          <w:p w:rsidR="009533F9" w:rsidRPr="009533F9" w:rsidRDefault="009533F9" w:rsidP="009533F9">
            <w:pPr>
              <w:spacing w:after="0" w:line="240" w:lineRule="auto"/>
              <w:rPr>
                <w:rFonts w:ascii="Times New Roman" w:eastAsia="Times New Roman" w:hAnsi="Times New Roman" w:cs="Times New Roman"/>
                <w:sz w:val="18"/>
                <w:szCs w:val="18"/>
              </w:rPr>
            </w:pPr>
            <w:r w:rsidRPr="009533F9">
              <w:rPr>
                <w:rFonts w:ascii="Times New Roman" w:eastAsia="Times New Roman" w:hAnsi="Times New Roman" w:cs="Times New Roman"/>
                <w:sz w:val="18"/>
                <w:szCs w:val="18"/>
              </w:rPr>
              <w:t xml:space="preserve">Candidates will observe, tutor and teach a TPA lesson in an assigned classroom in their certification area. This lesson must include the latest technologies available. Candidates will use the Lesson Plan and Reflection form for the lesson. Candidates will do the following for each lesson to be taught: observe and assist in the class for at least 4 hours, work collaboratively with the teacher to choose a lesson to teach, give a pretest with clickers, teach the lesson, give </w:t>
            </w:r>
            <w:r w:rsidRPr="009533F9">
              <w:rPr>
                <w:rFonts w:ascii="Times New Roman" w:eastAsia="Times New Roman" w:hAnsi="Times New Roman" w:cs="Times New Roman"/>
                <w:sz w:val="18"/>
                <w:szCs w:val="18"/>
              </w:rPr>
              <w:lastRenderedPageBreak/>
              <w:t xml:space="preserve">a posttest, analyze test results and reflect on the whole process. </w:t>
            </w:r>
            <w:r w:rsidRPr="009533F9">
              <w:rPr>
                <w:rFonts w:ascii="Times New Roman" w:eastAsia="Times New Roman" w:hAnsi="Times New Roman" w:cs="Times New Roman"/>
                <w:b/>
                <w:sz w:val="18"/>
                <w:szCs w:val="18"/>
              </w:rPr>
              <w:t>KTS 1,2,3,4,5,6,7</w:t>
            </w:r>
            <w:r w:rsidRPr="009533F9">
              <w:rPr>
                <w:rFonts w:ascii="Times New Roman" w:eastAsia="Times New Roman" w:hAnsi="Times New Roman" w:cs="Times New Roman"/>
                <w:sz w:val="18"/>
                <w:szCs w:val="18"/>
              </w:rPr>
              <w:t>.</w:t>
            </w:r>
          </w:p>
          <w:p w:rsidR="009533F9" w:rsidRPr="009533F9" w:rsidRDefault="009533F9" w:rsidP="009533F9">
            <w:pPr>
              <w:rPr>
                <w:b/>
                <w:bCs/>
                <w:sz w:val="18"/>
              </w:rPr>
            </w:pPr>
          </w:p>
          <w:p w:rsidR="009533F9" w:rsidRPr="009533F9" w:rsidRDefault="009533F9" w:rsidP="009533F9">
            <w:pPr>
              <w:rPr>
                <w:b/>
                <w:bCs/>
                <w:sz w:val="18"/>
              </w:rPr>
            </w:pPr>
          </w:p>
        </w:tc>
        <w:tc>
          <w:tcPr>
            <w:tcW w:w="5670" w:type="dxa"/>
            <w:tcBorders>
              <w:bottom w:val="single" w:sz="4" w:space="0" w:color="auto"/>
            </w:tcBorders>
          </w:tcPr>
          <w:p w:rsidR="009533F9" w:rsidRPr="009533F9" w:rsidRDefault="009533F9" w:rsidP="009533F9">
            <w:pPr>
              <w:jc w:val="center"/>
              <w:rPr>
                <w:sz w:val="18"/>
                <w:szCs w:val="18"/>
              </w:rPr>
            </w:pPr>
          </w:p>
          <w:p w:rsidR="009533F9" w:rsidRPr="009533F9" w:rsidRDefault="009533F9" w:rsidP="009533F9">
            <w:pPr>
              <w:rPr>
                <w:i/>
                <w:iCs/>
                <w:sz w:val="18"/>
                <w:szCs w:val="18"/>
              </w:rPr>
            </w:pPr>
            <w:r w:rsidRPr="009533F9">
              <w:rPr>
                <w:sz w:val="18"/>
                <w:szCs w:val="18"/>
              </w:rPr>
              <w:t>Students must observe at least 2 settings where assistive and adaptive technology is being used in a diverse environment.</w:t>
            </w:r>
          </w:p>
          <w:p w:rsidR="009533F9" w:rsidRPr="009533F9" w:rsidRDefault="009533F9" w:rsidP="009533F9">
            <w:pPr>
              <w:rPr>
                <w:b/>
                <w:sz w:val="18"/>
                <w:szCs w:val="18"/>
              </w:rPr>
            </w:pPr>
            <w:r w:rsidRPr="009533F9">
              <w:rPr>
                <w:b/>
                <w:sz w:val="18"/>
                <w:szCs w:val="18"/>
              </w:rPr>
              <w:t>KTS 3.3, 6.3</w:t>
            </w:r>
          </w:p>
        </w:tc>
      </w:tr>
      <w:tr w:rsidR="009533F9" w:rsidRPr="009533F9" w:rsidTr="009533F9">
        <w:trPr>
          <w:cantSplit/>
        </w:trPr>
        <w:tc>
          <w:tcPr>
            <w:tcW w:w="14508" w:type="dxa"/>
            <w:gridSpan w:val="4"/>
            <w:shd w:val="clear" w:color="auto" w:fill="E0E0E0"/>
          </w:tcPr>
          <w:p w:rsidR="009533F9" w:rsidRPr="009533F9" w:rsidRDefault="009533F9" w:rsidP="009533F9">
            <w:pPr>
              <w:rPr>
                <w:sz w:val="18"/>
              </w:rPr>
            </w:pPr>
          </w:p>
          <w:p w:rsidR="009533F9" w:rsidRPr="009533F9" w:rsidRDefault="009533F9" w:rsidP="009533F9">
            <w:pPr>
              <w:spacing w:after="0" w:line="240" w:lineRule="auto"/>
              <w:jc w:val="center"/>
              <w:rPr>
                <w:rFonts w:ascii="Times New Roman" w:eastAsia="Times New Roman" w:hAnsi="Times New Roman" w:cs="Times New Roman"/>
                <w:b/>
                <w:bCs/>
                <w:sz w:val="24"/>
                <w:szCs w:val="20"/>
              </w:rPr>
            </w:pPr>
            <w:r w:rsidRPr="009533F9">
              <w:rPr>
                <w:rFonts w:ascii="Times New Roman" w:eastAsia="Times New Roman" w:hAnsi="Times New Roman" w:cs="Times New Roman"/>
                <w:b/>
                <w:bCs/>
                <w:sz w:val="24"/>
                <w:szCs w:val="20"/>
              </w:rPr>
              <w:t xml:space="preserve">Pedagogy Courses </w:t>
            </w:r>
          </w:p>
        </w:tc>
      </w:tr>
      <w:tr w:rsidR="009533F9" w:rsidRPr="009533F9" w:rsidTr="009533F9">
        <w:tc>
          <w:tcPr>
            <w:tcW w:w="2394" w:type="dxa"/>
          </w:tcPr>
          <w:p w:rsidR="009533F9" w:rsidRPr="009533F9" w:rsidRDefault="009533F9" w:rsidP="009533F9">
            <w:pPr>
              <w:jc w:val="center"/>
              <w:rPr>
                <w:b/>
                <w:bCs/>
                <w:sz w:val="18"/>
              </w:rPr>
            </w:pPr>
          </w:p>
          <w:p w:rsidR="009533F9" w:rsidRPr="009533F9" w:rsidRDefault="009533F9" w:rsidP="009533F9">
            <w:pPr>
              <w:jc w:val="center"/>
              <w:rPr>
                <w:b/>
                <w:bCs/>
                <w:sz w:val="18"/>
              </w:rPr>
            </w:pPr>
            <w:r w:rsidRPr="009533F9">
              <w:rPr>
                <w:b/>
                <w:bCs/>
                <w:sz w:val="18"/>
              </w:rPr>
              <w:t>ED 325</w:t>
            </w:r>
          </w:p>
          <w:p w:rsidR="009533F9" w:rsidRPr="009533F9" w:rsidRDefault="009533F9" w:rsidP="009533F9">
            <w:pPr>
              <w:jc w:val="center"/>
              <w:rPr>
                <w:sz w:val="18"/>
              </w:rPr>
            </w:pPr>
            <w:r w:rsidRPr="009533F9">
              <w:rPr>
                <w:sz w:val="18"/>
              </w:rPr>
              <w:t>Exceptional Child</w:t>
            </w:r>
          </w:p>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p>
        </w:tc>
        <w:tc>
          <w:tcPr>
            <w:tcW w:w="1314" w:type="dxa"/>
          </w:tcPr>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t>20</w:t>
            </w:r>
          </w:p>
          <w:p w:rsidR="009533F9" w:rsidRPr="009533F9" w:rsidRDefault="009533F9" w:rsidP="009533F9">
            <w:pPr>
              <w:jc w:val="center"/>
              <w:rPr>
                <w:sz w:val="18"/>
              </w:rPr>
            </w:pPr>
          </w:p>
        </w:tc>
        <w:tc>
          <w:tcPr>
            <w:tcW w:w="5130" w:type="dxa"/>
          </w:tcPr>
          <w:p w:rsidR="009533F9" w:rsidRPr="009533F9" w:rsidRDefault="009533F9" w:rsidP="009533F9">
            <w:pPr>
              <w:rPr>
                <w:b/>
                <w:sz w:val="18"/>
                <w:highlight w:val="yellow"/>
              </w:rPr>
            </w:pPr>
          </w:p>
          <w:p w:rsidR="009533F9" w:rsidRPr="009533F9" w:rsidRDefault="009533F9" w:rsidP="009533F9">
            <w:pPr>
              <w:rPr>
                <w:sz w:val="18"/>
              </w:rPr>
            </w:pPr>
            <w:r w:rsidRPr="009533F9">
              <w:rPr>
                <w:sz w:val="18"/>
              </w:rPr>
              <w:t>Candidates observe, tutor, and teach exceptional students (students with disabilities, gifted and talented culturally, linguistically diverse) in certification level. Candidates will create a 3-lesson Unit with extensions for diverse learners. (10 hours)</w:t>
            </w:r>
          </w:p>
          <w:p w:rsidR="009533F9" w:rsidRPr="009533F9" w:rsidRDefault="009533F9" w:rsidP="009533F9">
            <w:pPr>
              <w:rPr>
                <w:b/>
                <w:sz w:val="18"/>
              </w:rPr>
            </w:pPr>
            <w:r w:rsidRPr="009533F9">
              <w:rPr>
                <w:b/>
                <w:sz w:val="18"/>
              </w:rPr>
              <w:t>KTS 1-9</w:t>
            </w:r>
          </w:p>
          <w:p w:rsidR="009533F9" w:rsidRPr="009533F9" w:rsidRDefault="009533F9" w:rsidP="009533F9">
            <w:pPr>
              <w:rPr>
                <w:b/>
                <w:sz w:val="18"/>
                <w:highlight w:val="yellow"/>
              </w:rPr>
            </w:pPr>
          </w:p>
          <w:p w:rsidR="009533F9" w:rsidRPr="009533F9" w:rsidRDefault="009533F9" w:rsidP="009533F9">
            <w:pPr>
              <w:rPr>
                <w:b/>
                <w:sz w:val="18"/>
              </w:rPr>
            </w:pPr>
            <w:r w:rsidRPr="009533F9">
              <w:rPr>
                <w:b/>
                <w:sz w:val="18"/>
              </w:rPr>
              <w:t>MODULE 2: Co-teaching strategies</w:t>
            </w:r>
          </w:p>
          <w:p w:rsidR="009533F9" w:rsidRPr="009533F9" w:rsidRDefault="009533F9" w:rsidP="009533F9">
            <w:pPr>
              <w:rPr>
                <w:b/>
                <w:sz w:val="18"/>
              </w:rPr>
            </w:pPr>
          </w:p>
          <w:p w:rsidR="009533F9" w:rsidRPr="009533F9" w:rsidRDefault="009533F9" w:rsidP="009533F9">
            <w:pPr>
              <w:rPr>
                <w:b/>
                <w:sz w:val="18"/>
              </w:rPr>
            </w:pPr>
          </w:p>
        </w:tc>
        <w:tc>
          <w:tcPr>
            <w:tcW w:w="5670" w:type="dxa"/>
          </w:tcPr>
          <w:p w:rsidR="009533F9" w:rsidRPr="009533F9" w:rsidRDefault="009533F9" w:rsidP="009533F9">
            <w:pPr>
              <w:rPr>
                <w:sz w:val="18"/>
              </w:rPr>
            </w:pPr>
          </w:p>
          <w:p w:rsidR="009533F9" w:rsidRPr="009533F9" w:rsidRDefault="009533F9" w:rsidP="009533F9">
            <w:pPr>
              <w:rPr>
                <w:sz w:val="18"/>
              </w:rPr>
            </w:pPr>
            <w:r w:rsidRPr="009533F9">
              <w:rPr>
                <w:sz w:val="18"/>
              </w:rPr>
              <w:t>Candidates may use 10 hours to complete a case study of one exceptional student). *Approved by professor</w:t>
            </w:r>
          </w:p>
          <w:p w:rsidR="009533F9" w:rsidRPr="009533F9" w:rsidRDefault="009533F9" w:rsidP="009533F9">
            <w:pPr>
              <w:rPr>
                <w:sz w:val="18"/>
              </w:rPr>
            </w:pPr>
            <w:r w:rsidRPr="009533F9">
              <w:rPr>
                <w:sz w:val="18"/>
              </w:rPr>
              <w:t>Candidates must interview a special education, ESL, Gifted or Interventionist at the elementary, middle, and high school level.</w:t>
            </w:r>
          </w:p>
          <w:p w:rsidR="009533F9" w:rsidRPr="009533F9" w:rsidRDefault="009533F9" w:rsidP="009533F9">
            <w:pPr>
              <w:rPr>
                <w:sz w:val="18"/>
              </w:rPr>
            </w:pPr>
            <w:r w:rsidRPr="009533F9">
              <w:rPr>
                <w:sz w:val="18"/>
              </w:rPr>
              <w:t>Candidates must observe 3 hours at the elementary, middle, and high school level in a resource, collaborative, RTI model setting, or ESL individual/group setting.</w:t>
            </w:r>
          </w:p>
          <w:p w:rsidR="009533F9" w:rsidRPr="009533F9" w:rsidRDefault="009533F9" w:rsidP="009533F9">
            <w:pPr>
              <w:rPr>
                <w:sz w:val="18"/>
              </w:rPr>
            </w:pPr>
            <w:r w:rsidRPr="009533F9">
              <w:rPr>
                <w:sz w:val="18"/>
              </w:rPr>
              <w:t>Candidates may observe extended school settings, FRC parent or student skill building sessions in which a diverse population is being served.</w:t>
            </w:r>
          </w:p>
          <w:p w:rsidR="009533F9" w:rsidRPr="009533F9" w:rsidRDefault="009533F9" w:rsidP="009533F9">
            <w:pPr>
              <w:rPr>
                <w:b/>
                <w:sz w:val="18"/>
              </w:rPr>
            </w:pPr>
            <w:r w:rsidRPr="009533F9">
              <w:rPr>
                <w:b/>
                <w:sz w:val="18"/>
              </w:rPr>
              <w:t>(10 Hours)</w:t>
            </w:r>
          </w:p>
        </w:tc>
      </w:tr>
      <w:tr w:rsidR="009533F9" w:rsidRPr="009533F9" w:rsidTr="009533F9">
        <w:tc>
          <w:tcPr>
            <w:tcW w:w="2394" w:type="dxa"/>
          </w:tcPr>
          <w:p w:rsidR="009533F9" w:rsidRPr="009533F9" w:rsidRDefault="009533F9" w:rsidP="009533F9">
            <w:pPr>
              <w:jc w:val="center"/>
              <w:rPr>
                <w:b/>
                <w:bCs/>
                <w:sz w:val="18"/>
              </w:rPr>
            </w:pPr>
          </w:p>
          <w:p w:rsidR="009533F9" w:rsidRPr="009533F9" w:rsidRDefault="009533F9" w:rsidP="009533F9">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533F9">
              <w:rPr>
                <w:rFonts w:asciiTheme="majorHAnsi" w:eastAsiaTheme="majorEastAsia" w:hAnsiTheme="majorHAnsi" w:cstheme="majorBidi"/>
                <w:b/>
                <w:bCs/>
                <w:color w:val="365F91" w:themeColor="accent1" w:themeShade="BF"/>
                <w:sz w:val="28"/>
                <w:szCs w:val="28"/>
              </w:rPr>
              <w:t>ED 331</w:t>
            </w:r>
          </w:p>
          <w:p w:rsidR="009533F9" w:rsidRPr="009533F9" w:rsidRDefault="009533F9" w:rsidP="009533F9">
            <w:pPr>
              <w:jc w:val="center"/>
              <w:rPr>
                <w:b/>
                <w:bCs/>
                <w:i/>
                <w:iCs/>
                <w:sz w:val="18"/>
              </w:rPr>
            </w:pPr>
            <w:r w:rsidRPr="009533F9">
              <w:rPr>
                <w:sz w:val="18"/>
              </w:rPr>
              <w:t>Social Studies P-5</w:t>
            </w:r>
          </w:p>
          <w:p w:rsidR="009533F9" w:rsidRPr="009533F9" w:rsidRDefault="009533F9" w:rsidP="009533F9">
            <w:pPr>
              <w:jc w:val="center"/>
              <w:rPr>
                <w:sz w:val="18"/>
              </w:rPr>
            </w:pPr>
          </w:p>
        </w:tc>
        <w:tc>
          <w:tcPr>
            <w:tcW w:w="1314" w:type="dxa"/>
          </w:tcPr>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t>10</w:t>
            </w:r>
          </w:p>
          <w:p w:rsidR="009533F9" w:rsidRPr="009533F9" w:rsidRDefault="009533F9" w:rsidP="009533F9">
            <w:pPr>
              <w:jc w:val="center"/>
              <w:rPr>
                <w:sz w:val="18"/>
              </w:rPr>
            </w:pPr>
            <w:r w:rsidRPr="009533F9">
              <w:rPr>
                <w:b/>
                <w:bCs/>
                <w:i/>
                <w:iCs/>
                <w:sz w:val="18"/>
              </w:rPr>
              <w:t xml:space="preserve">(Fall Only) </w:t>
            </w:r>
          </w:p>
        </w:tc>
        <w:tc>
          <w:tcPr>
            <w:tcW w:w="5130" w:type="dxa"/>
          </w:tcPr>
          <w:p w:rsidR="009533F9" w:rsidRPr="009533F9" w:rsidRDefault="009533F9" w:rsidP="009533F9">
            <w:pPr>
              <w:jc w:val="center"/>
              <w:rPr>
                <w:sz w:val="18"/>
                <w:highlight w:val="cyan"/>
              </w:rPr>
            </w:pPr>
          </w:p>
          <w:p w:rsidR="009533F9" w:rsidRPr="009533F9" w:rsidRDefault="009533F9" w:rsidP="009533F9">
            <w:pPr>
              <w:rPr>
                <w:sz w:val="18"/>
                <w:szCs w:val="18"/>
              </w:rPr>
            </w:pPr>
            <w:r w:rsidRPr="009533F9">
              <w:rPr>
                <w:sz w:val="18"/>
                <w:szCs w:val="18"/>
              </w:rPr>
              <w:t>Candidates will spend 10 hours in a social studies classroom with the following expectations for those hours:</w:t>
            </w:r>
          </w:p>
          <w:p w:rsidR="009533F9" w:rsidRPr="009533F9" w:rsidRDefault="009533F9" w:rsidP="009533F9">
            <w:pPr>
              <w:rPr>
                <w:sz w:val="18"/>
                <w:szCs w:val="18"/>
              </w:rPr>
            </w:pPr>
          </w:p>
          <w:p w:rsidR="009533F9" w:rsidRPr="009533F9" w:rsidRDefault="009533F9" w:rsidP="0065102E">
            <w:pPr>
              <w:numPr>
                <w:ilvl w:val="0"/>
                <w:numId w:val="7"/>
              </w:numPr>
              <w:overflowPunct w:val="0"/>
              <w:autoSpaceDE w:val="0"/>
              <w:autoSpaceDN w:val="0"/>
              <w:adjustRightInd w:val="0"/>
              <w:spacing w:after="0" w:line="240" w:lineRule="auto"/>
              <w:textAlignment w:val="baseline"/>
              <w:rPr>
                <w:sz w:val="20"/>
                <w:szCs w:val="20"/>
              </w:rPr>
            </w:pPr>
            <w:r w:rsidRPr="009533F9">
              <w:rPr>
                <w:sz w:val="20"/>
                <w:szCs w:val="20"/>
              </w:rPr>
              <w:t xml:space="preserve">1-4 hours (observations/co-teaching, teacher conferences discussing how diversity is addressed in their classrooms,  pre-assessment) </w:t>
            </w:r>
            <w:r w:rsidRPr="009533F9">
              <w:rPr>
                <w:b/>
                <w:sz w:val="20"/>
                <w:szCs w:val="20"/>
              </w:rPr>
              <w:t>KTS 1, 2, 3, 8</w:t>
            </w:r>
          </w:p>
          <w:p w:rsidR="009533F9" w:rsidRPr="009533F9" w:rsidRDefault="009533F9" w:rsidP="0065102E">
            <w:pPr>
              <w:numPr>
                <w:ilvl w:val="0"/>
                <w:numId w:val="7"/>
              </w:numPr>
              <w:overflowPunct w:val="0"/>
              <w:autoSpaceDE w:val="0"/>
              <w:autoSpaceDN w:val="0"/>
              <w:adjustRightInd w:val="0"/>
              <w:spacing w:after="0" w:line="240" w:lineRule="auto"/>
              <w:textAlignment w:val="baseline"/>
              <w:rPr>
                <w:sz w:val="20"/>
                <w:szCs w:val="20"/>
              </w:rPr>
            </w:pPr>
            <w:r w:rsidRPr="009533F9">
              <w:rPr>
                <w:sz w:val="20"/>
                <w:szCs w:val="20"/>
              </w:rPr>
              <w:t>5-9 hours (teaching your unit and giving your post-assessment)</w:t>
            </w:r>
            <w:r w:rsidRPr="009533F9">
              <w:rPr>
                <w:b/>
              </w:rPr>
              <w:t xml:space="preserve"> </w:t>
            </w:r>
            <w:r w:rsidRPr="009533F9">
              <w:rPr>
                <w:b/>
                <w:sz w:val="20"/>
                <w:szCs w:val="20"/>
              </w:rPr>
              <w:t>KTS 1, 2, 3, 4, 5, 6, 7, 9, 10</w:t>
            </w:r>
          </w:p>
          <w:p w:rsidR="009533F9" w:rsidRPr="009533F9" w:rsidRDefault="009533F9" w:rsidP="0065102E">
            <w:pPr>
              <w:numPr>
                <w:ilvl w:val="0"/>
                <w:numId w:val="7"/>
              </w:numPr>
              <w:overflowPunct w:val="0"/>
              <w:autoSpaceDE w:val="0"/>
              <w:autoSpaceDN w:val="0"/>
              <w:adjustRightInd w:val="0"/>
              <w:spacing w:after="0" w:line="240" w:lineRule="auto"/>
              <w:textAlignment w:val="baseline"/>
              <w:rPr>
                <w:b/>
                <w:sz w:val="20"/>
                <w:szCs w:val="20"/>
              </w:rPr>
            </w:pPr>
            <w:r w:rsidRPr="009533F9">
              <w:rPr>
                <w:sz w:val="20"/>
                <w:szCs w:val="20"/>
              </w:rPr>
              <w:t>10</w:t>
            </w:r>
            <w:r w:rsidRPr="009533F9">
              <w:rPr>
                <w:sz w:val="20"/>
                <w:szCs w:val="20"/>
                <w:vertAlign w:val="superscript"/>
              </w:rPr>
              <w:t>th</w:t>
            </w:r>
            <w:r w:rsidRPr="009533F9">
              <w:rPr>
                <w:sz w:val="20"/>
                <w:szCs w:val="20"/>
              </w:rPr>
              <w:t xml:space="preserve">  hour (post-assessment feedback to students) </w:t>
            </w:r>
            <w:r w:rsidRPr="009533F9">
              <w:rPr>
                <w:b/>
                <w:sz w:val="20"/>
                <w:szCs w:val="20"/>
              </w:rPr>
              <w:t>KTS 5, 7</w:t>
            </w:r>
          </w:p>
          <w:p w:rsidR="009533F9" w:rsidRPr="009533F9" w:rsidRDefault="009533F9" w:rsidP="009533F9">
            <w:pPr>
              <w:rPr>
                <w:sz w:val="20"/>
                <w:szCs w:val="20"/>
              </w:rPr>
            </w:pPr>
          </w:p>
          <w:p w:rsidR="009533F9" w:rsidRPr="009533F9" w:rsidRDefault="009533F9" w:rsidP="009533F9">
            <w:pPr>
              <w:rPr>
                <w:sz w:val="20"/>
                <w:szCs w:val="20"/>
                <w:highlight w:val="cyan"/>
              </w:rPr>
            </w:pPr>
          </w:p>
          <w:p w:rsidR="009533F9" w:rsidRPr="009533F9" w:rsidRDefault="009533F9" w:rsidP="009533F9">
            <w:pPr>
              <w:rPr>
                <w:sz w:val="18"/>
                <w:highlight w:val="cyan"/>
              </w:rPr>
            </w:pPr>
          </w:p>
          <w:p w:rsidR="009533F9" w:rsidRPr="009533F9" w:rsidRDefault="009533F9" w:rsidP="009533F9">
            <w:pPr>
              <w:rPr>
                <w:sz w:val="18"/>
                <w:highlight w:val="cyan"/>
              </w:rPr>
            </w:pPr>
          </w:p>
          <w:p w:rsidR="009533F9" w:rsidRPr="009533F9" w:rsidRDefault="009533F9" w:rsidP="009533F9">
            <w:pPr>
              <w:rPr>
                <w:sz w:val="18"/>
                <w:highlight w:val="cyan"/>
              </w:rPr>
            </w:pPr>
          </w:p>
          <w:p w:rsidR="009533F9" w:rsidRPr="009533F9" w:rsidRDefault="009533F9" w:rsidP="009533F9">
            <w:pPr>
              <w:rPr>
                <w:sz w:val="18"/>
                <w:highlight w:val="cyan"/>
              </w:rPr>
            </w:pPr>
          </w:p>
          <w:p w:rsidR="009533F9" w:rsidRPr="009533F9" w:rsidRDefault="009533F9" w:rsidP="009533F9">
            <w:pPr>
              <w:rPr>
                <w:sz w:val="18"/>
                <w:highlight w:val="cyan"/>
              </w:rPr>
            </w:pPr>
          </w:p>
          <w:p w:rsidR="009533F9" w:rsidRPr="009533F9" w:rsidRDefault="009533F9" w:rsidP="009533F9">
            <w:pPr>
              <w:rPr>
                <w:sz w:val="18"/>
                <w:highlight w:val="cyan"/>
              </w:rPr>
            </w:pPr>
          </w:p>
        </w:tc>
        <w:tc>
          <w:tcPr>
            <w:tcW w:w="5670" w:type="dxa"/>
          </w:tcPr>
          <w:p w:rsidR="009533F9" w:rsidRPr="009533F9" w:rsidRDefault="009533F9" w:rsidP="009533F9">
            <w:pPr>
              <w:jc w:val="center"/>
              <w:rPr>
                <w:sz w:val="18"/>
              </w:rPr>
            </w:pPr>
          </w:p>
          <w:p w:rsidR="009533F9" w:rsidRPr="009533F9" w:rsidRDefault="009533F9" w:rsidP="009533F9">
            <w:pPr>
              <w:rPr>
                <w:b/>
                <w:bCs/>
                <w:sz w:val="18"/>
                <w:szCs w:val="18"/>
              </w:rPr>
            </w:pPr>
          </w:p>
          <w:p w:rsidR="009533F9" w:rsidRPr="009533F9" w:rsidRDefault="009533F9" w:rsidP="009533F9">
            <w:pPr>
              <w:rPr>
                <w:b/>
                <w:bCs/>
                <w:sz w:val="18"/>
                <w:szCs w:val="18"/>
              </w:rPr>
            </w:pPr>
            <w:r w:rsidRPr="009533F9">
              <w:rPr>
                <w:b/>
                <w:bCs/>
                <w:sz w:val="18"/>
                <w:szCs w:val="18"/>
              </w:rPr>
              <w:t>Field Experiences in Diverse/Alternate Settings</w:t>
            </w:r>
          </w:p>
          <w:p w:rsidR="009533F9" w:rsidRPr="009533F9" w:rsidRDefault="009533F9" w:rsidP="009533F9">
            <w:pPr>
              <w:overflowPunct w:val="0"/>
              <w:autoSpaceDE w:val="0"/>
              <w:autoSpaceDN w:val="0"/>
              <w:adjustRightInd w:val="0"/>
              <w:textAlignment w:val="baseline"/>
              <w:rPr>
                <w:bCs/>
                <w:sz w:val="18"/>
                <w:szCs w:val="18"/>
              </w:rPr>
            </w:pPr>
            <w:r w:rsidRPr="009533F9">
              <w:rPr>
                <w:bCs/>
                <w:sz w:val="18"/>
                <w:szCs w:val="18"/>
              </w:rPr>
              <w:t xml:space="preserve"> Candidates will be teaching a unit with a minimum of 5 lesson plans to a    </w:t>
            </w:r>
          </w:p>
          <w:p w:rsidR="009533F9" w:rsidRPr="009533F9" w:rsidRDefault="009533F9" w:rsidP="009533F9">
            <w:pPr>
              <w:overflowPunct w:val="0"/>
              <w:autoSpaceDE w:val="0"/>
              <w:autoSpaceDN w:val="0"/>
              <w:adjustRightInd w:val="0"/>
              <w:textAlignment w:val="baseline"/>
              <w:rPr>
                <w:bCs/>
                <w:sz w:val="18"/>
                <w:szCs w:val="18"/>
              </w:rPr>
            </w:pPr>
            <w:r w:rsidRPr="009533F9">
              <w:rPr>
                <w:bCs/>
                <w:sz w:val="18"/>
                <w:szCs w:val="18"/>
              </w:rPr>
              <w:t xml:space="preserve"> class that you select. All lesson plans should include differentiation,  </w:t>
            </w:r>
          </w:p>
          <w:p w:rsidR="009533F9" w:rsidRPr="009533F9" w:rsidRDefault="009533F9" w:rsidP="009533F9">
            <w:pPr>
              <w:overflowPunct w:val="0"/>
              <w:autoSpaceDE w:val="0"/>
              <w:autoSpaceDN w:val="0"/>
              <w:adjustRightInd w:val="0"/>
              <w:textAlignment w:val="baseline"/>
              <w:rPr>
                <w:bCs/>
                <w:sz w:val="18"/>
                <w:szCs w:val="18"/>
              </w:rPr>
            </w:pPr>
            <w:r w:rsidRPr="009533F9">
              <w:rPr>
                <w:bCs/>
                <w:sz w:val="18"/>
                <w:szCs w:val="18"/>
              </w:rPr>
              <w:t xml:space="preserve"> accommodations and student self-reflection.</w:t>
            </w:r>
          </w:p>
          <w:p w:rsidR="009533F9" w:rsidRPr="009533F9" w:rsidRDefault="009533F9" w:rsidP="009533F9">
            <w:pPr>
              <w:ind w:left="72"/>
              <w:rPr>
                <w:sz w:val="18"/>
                <w:szCs w:val="18"/>
              </w:rPr>
            </w:pPr>
            <w:r w:rsidRPr="009533F9">
              <w:rPr>
                <w:sz w:val="18"/>
                <w:szCs w:val="18"/>
              </w:rPr>
              <w:t xml:space="preserve">Candidates will complete a cultural diversity project by identifying an international student on campus and studying his/her home country. The candidate shall interview the international student twice comparing the education system, family life, finance, etc. of his/her country to the United States. The candidate will create a lesson plan highlighting the teaching of a cultural celebration and display it during a collaboration luncheon with KDP. </w:t>
            </w:r>
          </w:p>
          <w:p w:rsidR="009533F9" w:rsidRPr="009533F9" w:rsidRDefault="009533F9" w:rsidP="009533F9">
            <w:pPr>
              <w:ind w:left="72" w:hanging="18"/>
              <w:rPr>
                <w:sz w:val="18"/>
                <w:szCs w:val="18"/>
              </w:rPr>
            </w:pPr>
            <w:r w:rsidRPr="009533F9">
              <w:rPr>
                <w:sz w:val="18"/>
                <w:szCs w:val="18"/>
              </w:rPr>
              <w:lastRenderedPageBreak/>
              <w:t>Candidates complete an autobiography highlighting life experiences that involved diverse settings and diverse ethnicities. Candidates create an interactive “Discover America Project” with lesson plan to have their P-5 students experience diverse settings/places throughout the United States.</w:t>
            </w:r>
          </w:p>
          <w:p w:rsidR="009533F9" w:rsidRPr="009533F9" w:rsidRDefault="009533F9" w:rsidP="009533F9">
            <w:pPr>
              <w:rPr>
                <w:sz w:val="18"/>
                <w:highlight w:val="cyan"/>
              </w:rPr>
            </w:pPr>
          </w:p>
          <w:p w:rsidR="009533F9" w:rsidRPr="009533F9" w:rsidRDefault="009533F9" w:rsidP="009533F9">
            <w:pPr>
              <w:rPr>
                <w:b/>
                <w:bCs/>
                <w:sz w:val="18"/>
              </w:rPr>
            </w:pPr>
          </w:p>
          <w:p w:rsidR="009533F9" w:rsidRPr="009533F9" w:rsidRDefault="009533F9" w:rsidP="009533F9">
            <w:pPr>
              <w:rPr>
                <w:b/>
                <w:bCs/>
                <w:sz w:val="18"/>
              </w:rPr>
            </w:pPr>
          </w:p>
          <w:p w:rsidR="009533F9" w:rsidRPr="009533F9" w:rsidRDefault="009533F9" w:rsidP="009533F9">
            <w:pPr>
              <w:rPr>
                <w:b/>
                <w:bCs/>
                <w:sz w:val="18"/>
              </w:rPr>
            </w:pPr>
          </w:p>
          <w:p w:rsidR="009533F9" w:rsidRPr="009533F9" w:rsidRDefault="009533F9" w:rsidP="009533F9">
            <w:pPr>
              <w:rPr>
                <w:b/>
                <w:bCs/>
                <w:sz w:val="18"/>
              </w:rPr>
            </w:pPr>
          </w:p>
          <w:p w:rsidR="009533F9" w:rsidRPr="009533F9" w:rsidRDefault="009533F9" w:rsidP="009533F9">
            <w:pPr>
              <w:rPr>
                <w:b/>
                <w:bCs/>
                <w:sz w:val="18"/>
              </w:rPr>
            </w:pPr>
          </w:p>
          <w:p w:rsidR="009533F9" w:rsidRPr="009533F9" w:rsidRDefault="009533F9" w:rsidP="009533F9">
            <w:pPr>
              <w:rPr>
                <w:b/>
                <w:bCs/>
                <w:sz w:val="18"/>
              </w:rPr>
            </w:pPr>
          </w:p>
          <w:p w:rsidR="009533F9" w:rsidRPr="009533F9" w:rsidRDefault="009533F9" w:rsidP="009533F9">
            <w:pPr>
              <w:rPr>
                <w:b/>
                <w:bCs/>
                <w:sz w:val="18"/>
              </w:rPr>
            </w:pPr>
          </w:p>
        </w:tc>
      </w:tr>
      <w:tr w:rsidR="009533F9" w:rsidRPr="009533F9" w:rsidTr="009533F9">
        <w:tc>
          <w:tcPr>
            <w:tcW w:w="2394" w:type="dxa"/>
          </w:tcPr>
          <w:p w:rsidR="009533F9" w:rsidRPr="009533F9" w:rsidRDefault="009533F9" w:rsidP="009533F9">
            <w:pPr>
              <w:jc w:val="center"/>
              <w:rPr>
                <w:sz w:val="18"/>
              </w:rPr>
            </w:pPr>
          </w:p>
          <w:p w:rsidR="009533F9" w:rsidRPr="009533F9" w:rsidRDefault="009533F9" w:rsidP="009533F9">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533F9">
              <w:rPr>
                <w:rFonts w:asciiTheme="majorHAnsi" w:eastAsiaTheme="majorEastAsia" w:hAnsiTheme="majorHAnsi" w:cstheme="majorBidi"/>
                <w:b/>
                <w:bCs/>
                <w:color w:val="365F91" w:themeColor="accent1" w:themeShade="BF"/>
                <w:sz w:val="28"/>
                <w:szCs w:val="28"/>
              </w:rPr>
              <w:t>ED 341</w:t>
            </w:r>
          </w:p>
          <w:p w:rsidR="009533F9" w:rsidRPr="009533F9" w:rsidRDefault="009533F9" w:rsidP="009533F9">
            <w:pPr>
              <w:jc w:val="center"/>
              <w:rPr>
                <w:sz w:val="18"/>
              </w:rPr>
            </w:pPr>
            <w:r w:rsidRPr="009533F9">
              <w:rPr>
                <w:sz w:val="18"/>
              </w:rPr>
              <w:t>Math Methodology P-5</w:t>
            </w:r>
          </w:p>
          <w:p w:rsidR="009533F9" w:rsidRPr="009533F9" w:rsidRDefault="009533F9" w:rsidP="009533F9">
            <w:pPr>
              <w:jc w:val="center"/>
              <w:rPr>
                <w:sz w:val="18"/>
              </w:rPr>
            </w:pPr>
          </w:p>
          <w:p w:rsidR="009533F9" w:rsidRPr="009533F9" w:rsidRDefault="009533F9" w:rsidP="009533F9">
            <w:pPr>
              <w:jc w:val="center"/>
              <w:rPr>
                <w:bCs/>
                <w:iCs/>
                <w:sz w:val="18"/>
              </w:rPr>
            </w:pPr>
          </w:p>
        </w:tc>
        <w:tc>
          <w:tcPr>
            <w:tcW w:w="1314" w:type="dxa"/>
          </w:tcPr>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t>20</w:t>
            </w:r>
          </w:p>
          <w:p w:rsidR="009533F9" w:rsidRPr="009533F9" w:rsidRDefault="009533F9" w:rsidP="009533F9">
            <w:pPr>
              <w:jc w:val="center"/>
              <w:rPr>
                <w:b/>
                <w:bCs/>
                <w:i/>
                <w:iCs/>
                <w:sz w:val="18"/>
              </w:rPr>
            </w:pPr>
          </w:p>
        </w:tc>
        <w:tc>
          <w:tcPr>
            <w:tcW w:w="5130" w:type="dxa"/>
          </w:tcPr>
          <w:p w:rsidR="009533F9" w:rsidRPr="009533F9" w:rsidRDefault="009533F9" w:rsidP="009533F9">
            <w:pPr>
              <w:spacing w:after="160" w:line="259" w:lineRule="auto"/>
              <w:rPr>
                <w:rFonts w:eastAsia="Calibri"/>
                <w:b/>
                <w:sz w:val="18"/>
              </w:rPr>
            </w:pPr>
            <w:r w:rsidRPr="009533F9">
              <w:rPr>
                <w:rFonts w:eastAsia="Calibri"/>
                <w:b/>
                <w:sz w:val="18"/>
              </w:rPr>
              <w:t>3 hours observing math in each setting: P-3</w:t>
            </w:r>
            <w:r w:rsidRPr="009533F9">
              <w:rPr>
                <w:rFonts w:eastAsia="Calibri"/>
                <w:b/>
                <w:sz w:val="18"/>
                <w:vertAlign w:val="superscript"/>
              </w:rPr>
              <w:t>rd</w:t>
            </w:r>
            <w:r w:rsidRPr="009533F9">
              <w:rPr>
                <w:rFonts w:eastAsia="Calibri"/>
                <w:b/>
                <w:sz w:val="18"/>
              </w:rPr>
              <w:t xml:space="preserve"> grade, 4</w:t>
            </w:r>
            <w:r w:rsidRPr="009533F9">
              <w:rPr>
                <w:rFonts w:eastAsia="Calibri"/>
                <w:b/>
                <w:sz w:val="18"/>
                <w:vertAlign w:val="superscript"/>
              </w:rPr>
              <w:t>th</w:t>
            </w:r>
            <w:r w:rsidRPr="009533F9">
              <w:rPr>
                <w:rFonts w:eastAsia="Calibri"/>
                <w:b/>
                <w:sz w:val="18"/>
              </w:rPr>
              <w:t xml:space="preserve"> and 5</w:t>
            </w:r>
            <w:r w:rsidRPr="009533F9">
              <w:rPr>
                <w:rFonts w:eastAsia="Calibri"/>
                <w:b/>
                <w:sz w:val="18"/>
                <w:vertAlign w:val="superscript"/>
              </w:rPr>
              <w:t>th</w:t>
            </w:r>
            <w:r w:rsidRPr="009533F9">
              <w:rPr>
                <w:rFonts w:eastAsia="Calibri"/>
                <w:b/>
                <w:sz w:val="18"/>
              </w:rPr>
              <w:t xml:space="preserve"> grade, 6</w:t>
            </w:r>
            <w:r w:rsidRPr="009533F9">
              <w:rPr>
                <w:rFonts w:eastAsia="Calibri"/>
                <w:b/>
                <w:sz w:val="18"/>
                <w:vertAlign w:val="superscript"/>
              </w:rPr>
              <w:t>th</w:t>
            </w:r>
            <w:r w:rsidRPr="009533F9">
              <w:rPr>
                <w:rFonts w:eastAsia="Calibri"/>
                <w:b/>
                <w:sz w:val="18"/>
              </w:rPr>
              <w:t>-8</w:t>
            </w:r>
            <w:r w:rsidRPr="009533F9">
              <w:rPr>
                <w:rFonts w:eastAsia="Calibri"/>
                <w:b/>
                <w:sz w:val="18"/>
                <w:vertAlign w:val="superscript"/>
              </w:rPr>
              <w:t>th</w:t>
            </w:r>
            <w:r w:rsidRPr="009533F9">
              <w:rPr>
                <w:rFonts w:eastAsia="Calibri"/>
                <w:b/>
                <w:sz w:val="18"/>
              </w:rPr>
              <w:t xml:space="preserve"> grade, elementary math intervention.</w:t>
            </w:r>
          </w:p>
          <w:p w:rsidR="009533F9" w:rsidRPr="009533F9" w:rsidRDefault="009533F9" w:rsidP="009533F9">
            <w:pPr>
              <w:spacing w:after="160" w:line="259" w:lineRule="auto"/>
              <w:rPr>
                <w:rFonts w:eastAsia="Calibri"/>
                <w:sz w:val="18"/>
              </w:rPr>
            </w:pPr>
            <w:r w:rsidRPr="009533F9">
              <w:rPr>
                <w:rFonts w:eastAsia="Calibri"/>
                <w:b/>
                <w:sz w:val="18"/>
              </w:rPr>
              <w:t>For P-3</w:t>
            </w:r>
            <w:r w:rsidRPr="009533F9">
              <w:rPr>
                <w:rFonts w:eastAsia="Calibri"/>
                <w:b/>
                <w:sz w:val="18"/>
                <w:vertAlign w:val="superscript"/>
              </w:rPr>
              <w:t>rd</w:t>
            </w:r>
            <w:r w:rsidRPr="009533F9">
              <w:rPr>
                <w:rFonts w:eastAsia="Calibri"/>
                <w:b/>
                <w:sz w:val="18"/>
              </w:rPr>
              <w:t xml:space="preserve"> grade</w:t>
            </w:r>
            <w:r w:rsidRPr="009533F9">
              <w:rPr>
                <w:rFonts w:eastAsia="Calibri"/>
                <w:sz w:val="18"/>
              </w:rPr>
              <w:t xml:space="preserve">, observe and note levels of cognitive demand. Low-level cognitive demand may include memorization tasks or procedures without connections tasks. High-level cognitive demands include procedures with connections tasks or doing mathematics tasks. </w:t>
            </w:r>
            <w:r w:rsidRPr="009533F9">
              <w:rPr>
                <w:b/>
                <w:sz w:val="18"/>
              </w:rPr>
              <w:t>(KTS 1&amp;7)</w:t>
            </w:r>
          </w:p>
          <w:p w:rsidR="009533F9" w:rsidRPr="009533F9" w:rsidRDefault="009533F9" w:rsidP="009533F9">
            <w:pPr>
              <w:spacing w:after="160" w:line="259" w:lineRule="auto"/>
              <w:rPr>
                <w:rFonts w:eastAsia="Calibri"/>
                <w:sz w:val="18"/>
              </w:rPr>
            </w:pPr>
            <w:r w:rsidRPr="009533F9">
              <w:rPr>
                <w:rFonts w:eastAsia="Calibri"/>
                <w:b/>
                <w:sz w:val="18"/>
              </w:rPr>
              <w:t>For 4</w:t>
            </w:r>
            <w:r w:rsidRPr="009533F9">
              <w:rPr>
                <w:rFonts w:eastAsia="Calibri"/>
                <w:b/>
                <w:sz w:val="18"/>
                <w:vertAlign w:val="superscript"/>
              </w:rPr>
              <w:t>th</w:t>
            </w:r>
            <w:r w:rsidRPr="009533F9">
              <w:rPr>
                <w:rFonts w:eastAsia="Calibri"/>
                <w:b/>
                <w:sz w:val="18"/>
              </w:rPr>
              <w:t xml:space="preserve"> and 5</w:t>
            </w:r>
            <w:r w:rsidRPr="009533F9">
              <w:rPr>
                <w:rFonts w:eastAsia="Calibri"/>
                <w:b/>
                <w:sz w:val="18"/>
                <w:vertAlign w:val="superscript"/>
              </w:rPr>
              <w:t>th</w:t>
            </w:r>
            <w:r w:rsidRPr="009533F9">
              <w:rPr>
                <w:rFonts w:eastAsia="Calibri"/>
                <w:b/>
                <w:sz w:val="18"/>
              </w:rPr>
              <w:t xml:space="preserve"> grade</w:t>
            </w:r>
            <w:r w:rsidRPr="009533F9">
              <w:rPr>
                <w:rFonts w:eastAsia="Calibri"/>
                <w:sz w:val="18"/>
              </w:rPr>
              <w:t>, observe and note conceptual and procedural knowledge. Is the lesson objective conceptual or procedural? Do classroom activities emphasize conceptual or procedural thinking? In what ways do teacher questions emphasize conceptual or procedural thinking? Do you feel there was an appropriate balance between the two?</w:t>
            </w:r>
            <w:r w:rsidRPr="009533F9">
              <w:rPr>
                <w:b/>
                <w:sz w:val="18"/>
              </w:rPr>
              <w:t xml:space="preserve"> (KTS 1&amp;7)</w:t>
            </w:r>
          </w:p>
          <w:p w:rsidR="009533F9" w:rsidRPr="009533F9" w:rsidRDefault="009533F9" w:rsidP="009533F9">
            <w:pPr>
              <w:spacing w:after="160" w:line="259" w:lineRule="auto"/>
              <w:rPr>
                <w:rFonts w:eastAsia="Calibri"/>
                <w:sz w:val="18"/>
              </w:rPr>
            </w:pPr>
            <w:r w:rsidRPr="009533F9">
              <w:rPr>
                <w:rFonts w:eastAsia="Calibri"/>
                <w:b/>
                <w:sz w:val="18"/>
              </w:rPr>
              <w:t>For 6</w:t>
            </w:r>
            <w:r w:rsidRPr="009533F9">
              <w:rPr>
                <w:rFonts w:eastAsia="Calibri"/>
                <w:b/>
                <w:sz w:val="18"/>
                <w:vertAlign w:val="superscript"/>
              </w:rPr>
              <w:t>th</w:t>
            </w:r>
            <w:r w:rsidRPr="009533F9">
              <w:rPr>
                <w:rFonts w:eastAsia="Calibri"/>
                <w:b/>
                <w:sz w:val="18"/>
              </w:rPr>
              <w:t xml:space="preserve"> through 8</w:t>
            </w:r>
            <w:r w:rsidRPr="009533F9">
              <w:rPr>
                <w:rFonts w:eastAsia="Calibri"/>
                <w:b/>
                <w:sz w:val="18"/>
                <w:vertAlign w:val="superscript"/>
              </w:rPr>
              <w:t>th</w:t>
            </w:r>
            <w:r w:rsidRPr="009533F9">
              <w:rPr>
                <w:rFonts w:eastAsia="Calibri"/>
                <w:b/>
                <w:sz w:val="18"/>
              </w:rPr>
              <w:t xml:space="preserve"> grade</w:t>
            </w:r>
            <w:r w:rsidRPr="009533F9">
              <w:rPr>
                <w:rFonts w:eastAsia="Calibri"/>
                <w:sz w:val="18"/>
              </w:rPr>
              <w:t>, observe and note classroom discourse. Does the teacher pose questions that elicit student thinking? Does the teacher ask questions to clarify student thinking and then listen to their responses? Do the students communicate with each other? Do the students initiate questions and present strategies and solutions?</w:t>
            </w:r>
            <w:r w:rsidRPr="009533F9">
              <w:rPr>
                <w:b/>
                <w:sz w:val="18"/>
              </w:rPr>
              <w:t xml:space="preserve"> (KTS 1&amp;7)</w:t>
            </w:r>
          </w:p>
          <w:p w:rsidR="009533F9" w:rsidRPr="009533F9" w:rsidRDefault="009533F9" w:rsidP="009533F9">
            <w:pPr>
              <w:spacing w:after="160" w:line="259" w:lineRule="auto"/>
              <w:rPr>
                <w:rFonts w:eastAsia="Calibri"/>
                <w:sz w:val="18"/>
                <w:szCs w:val="20"/>
              </w:rPr>
            </w:pPr>
            <w:r w:rsidRPr="009533F9">
              <w:rPr>
                <w:rFonts w:eastAsia="Calibri"/>
                <w:b/>
                <w:sz w:val="18"/>
                <w:szCs w:val="20"/>
              </w:rPr>
              <w:t>Integrated Lesson:</w:t>
            </w:r>
            <w:r w:rsidRPr="009533F9">
              <w:rPr>
                <w:rFonts w:eastAsia="Calibri"/>
                <w:sz w:val="18"/>
                <w:szCs w:val="20"/>
              </w:rPr>
              <w:t xml:space="preserve"> 3 hours for lesson plan development, observation, and </w:t>
            </w:r>
            <w:r w:rsidRPr="009533F9">
              <w:rPr>
                <w:rFonts w:eastAsia="Calibri"/>
                <w:sz w:val="18"/>
                <w:szCs w:val="20"/>
              </w:rPr>
              <w:lastRenderedPageBreak/>
              <w:t>implementation in a P-5 math classroom. For a minimum of two hours, observe students and their actions and thinking. Use these observations and discussion with the teacher to design a lesson integrating math with social studies, science, language arts, or other KCAS standards. The lesson plan must be approved by your professor; then you will return to the classroom to implement for the final hour.</w:t>
            </w:r>
            <w:r w:rsidRPr="009533F9">
              <w:rPr>
                <w:b/>
                <w:szCs w:val="20"/>
              </w:rPr>
              <w:t xml:space="preserve"> </w:t>
            </w:r>
            <w:r w:rsidRPr="009533F9">
              <w:rPr>
                <w:b/>
                <w:sz w:val="18"/>
                <w:szCs w:val="20"/>
              </w:rPr>
              <w:t>(KTS 1, 2, 3, 4, &amp; &amp;)</w:t>
            </w:r>
          </w:p>
          <w:p w:rsidR="009533F9" w:rsidRPr="009533F9" w:rsidRDefault="009533F9" w:rsidP="009533F9">
            <w:pPr>
              <w:spacing w:after="160" w:line="259" w:lineRule="auto"/>
              <w:rPr>
                <w:rFonts w:eastAsia="Calibri"/>
                <w:sz w:val="18"/>
                <w:szCs w:val="20"/>
              </w:rPr>
            </w:pPr>
            <w:r w:rsidRPr="009533F9">
              <w:rPr>
                <w:rFonts w:eastAsia="Calibri"/>
                <w:b/>
                <w:sz w:val="18"/>
                <w:szCs w:val="20"/>
              </w:rPr>
              <w:t>Constructed Response:</w:t>
            </w:r>
            <w:r w:rsidRPr="009533F9">
              <w:rPr>
                <w:rFonts w:eastAsia="Calibri"/>
                <w:sz w:val="18"/>
                <w:szCs w:val="20"/>
              </w:rPr>
              <w:t xml:space="preserve"> Observe for a minimum of one hour. Use these observations and discussion with the teacher to design a constructed response assessment related to the current math topic. Align this assessment to KCAS standards. The assessment must be approved by your professor; then you will return to the classroom to implement for the final hour. We will score and analyze results in class.</w:t>
            </w:r>
            <w:r w:rsidRPr="009533F9">
              <w:rPr>
                <w:b/>
                <w:szCs w:val="20"/>
              </w:rPr>
              <w:t xml:space="preserve"> </w:t>
            </w:r>
            <w:r w:rsidRPr="009533F9">
              <w:rPr>
                <w:b/>
                <w:sz w:val="18"/>
                <w:szCs w:val="20"/>
              </w:rPr>
              <w:t>(KTS 1, 5, &amp; 7)</w:t>
            </w:r>
          </w:p>
          <w:p w:rsidR="009533F9" w:rsidRPr="009533F9" w:rsidRDefault="009533F9" w:rsidP="009533F9">
            <w:pPr>
              <w:spacing w:after="160" w:line="259" w:lineRule="auto"/>
              <w:rPr>
                <w:sz w:val="18"/>
              </w:rPr>
            </w:pPr>
            <w:r w:rsidRPr="009533F9">
              <w:rPr>
                <w:rFonts w:eastAsia="Calibri"/>
                <w:b/>
                <w:sz w:val="18"/>
                <w:szCs w:val="20"/>
              </w:rPr>
              <w:t>Original Book:</w:t>
            </w:r>
            <w:r w:rsidRPr="009533F9">
              <w:rPr>
                <w:rFonts w:eastAsia="Calibri"/>
                <w:sz w:val="18"/>
                <w:szCs w:val="20"/>
              </w:rPr>
              <w:t xml:space="preserve"> 3 hours for lesson plan development, observation, and implementation of an original math children’s book in a P-5 math classroom. Observe for a minimum of two hours. Use these observations and discussion with the teacher to create an original math book and lesson related to a KCAS objective. The lesson plan and book must be approved by your professor; then you will return to the classroom to implement the lesson including reading the book to the class for the final hour.</w:t>
            </w:r>
            <w:r w:rsidRPr="009533F9">
              <w:rPr>
                <w:b/>
                <w:szCs w:val="20"/>
              </w:rPr>
              <w:t xml:space="preserve"> </w:t>
            </w:r>
            <w:r w:rsidRPr="009533F9">
              <w:rPr>
                <w:b/>
                <w:sz w:val="18"/>
                <w:szCs w:val="20"/>
              </w:rPr>
              <w:t>(KTS 1, 2, 3, 4, &amp; 7)</w:t>
            </w:r>
          </w:p>
        </w:tc>
        <w:tc>
          <w:tcPr>
            <w:tcW w:w="5670" w:type="dxa"/>
          </w:tcPr>
          <w:p w:rsidR="009533F9" w:rsidRPr="009533F9" w:rsidRDefault="009533F9" w:rsidP="009533F9">
            <w:pPr>
              <w:jc w:val="center"/>
              <w:rPr>
                <w:sz w:val="18"/>
              </w:rPr>
            </w:pPr>
          </w:p>
          <w:p w:rsidR="009533F9" w:rsidRPr="009533F9" w:rsidRDefault="009533F9" w:rsidP="009533F9"/>
          <w:p w:rsidR="009533F9" w:rsidRPr="009533F9" w:rsidRDefault="009533F9" w:rsidP="009533F9">
            <w:pPr>
              <w:rPr>
                <w:b/>
                <w:bCs/>
                <w:sz w:val="18"/>
              </w:rPr>
            </w:pPr>
          </w:p>
        </w:tc>
      </w:tr>
      <w:tr w:rsidR="009533F9" w:rsidRPr="009533F9" w:rsidTr="009533F9">
        <w:tc>
          <w:tcPr>
            <w:tcW w:w="2394" w:type="dxa"/>
          </w:tcPr>
          <w:p w:rsidR="009533F9" w:rsidRPr="009533F9" w:rsidRDefault="009533F9" w:rsidP="009533F9">
            <w:pPr>
              <w:jc w:val="center"/>
              <w:rPr>
                <w:sz w:val="18"/>
              </w:rPr>
            </w:pPr>
          </w:p>
          <w:p w:rsidR="009533F9" w:rsidRPr="009533F9" w:rsidRDefault="009533F9" w:rsidP="009533F9">
            <w:pPr>
              <w:jc w:val="center"/>
              <w:rPr>
                <w:b/>
                <w:sz w:val="18"/>
              </w:rPr>
            </w:pPr>
            <w:r w:rsidRPr="009533F9">
              <w:rPr>
                <w:b/>
                <w:sz w:val="18"/>
              </w:rPr>
              <w:t xml:space="preserve">ED 343 </w:t>
            </w:r>
          </w:p>
          <w:p w:rsidR="009533F9" w:rsidRPr="009533F9" w:rsidRDefault="009533F9" w:rsidP="009533F9">
            <w:pPr>
              <w:jc w:val="center"/>
              <w:rPr>
                <w:sz w:val="18"/>
              </w:rPr>
            </w:pPr>
            <w:r w:rsidRPr="009533F9">
              <w:rPr>
                <w:sz w:val="18"/>
              </w:rPr>
              <w:t>Science Methodology P-5</w:t>
            </w:r>
          </w:p>
          <w:p w:rsidR="009533F9" w:rsidRPr="009533F9" w:rsidRDefault="009533F9" w:rsidP="009533F9">
            <w:pPr>
              <w:jc w:val="center"/>
              <w:rPr>
                <w:sz w:val="18"/>
              </w:rPr>
            </w:pPr>
          </w:p>
          <w:p w:rsidR="009533F9" w:rsidRPr="009533F9" w:rsidRDefault="009533F9" w:rsidP="009533F9">
            <w:pPr>
              <w:jc w:val="center"/>
              <w:rPr>
                <w:sz w:val="18"/>
              </w:rPr>
            </w:pPr>
          </w:p>
        </w:tc>
        <w:tc>
          <w:tcPr>
            <w:tcW w:w="1314" w:type="dxa"/>
          </w:tcPr>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t>12</w:t>
            </w:r>
          </w:p>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p>
        </w:tc>
        <w:tc>
          <w:tcPr>
            <w:tcW w:w="5130" w:type="dxa"/>
          </w:tcPr>
          <w:p w:rsidR="009533F9" w:rsidRPr="009533F9" w:rsidRDefault="009533F9" w:rsidP="009533F9">
            <w:pPr>
              <w:jc w:val="center"/>
              <w:rPr>
                <w:sz w:val="18"/>
              </w:rPr>
            </w:pPr>
          </w:p>
          <w:p w:rsidR="009533F9" w:rsidRPr="009533F9" w:rsidRDefault="009533F9" w:rsidP="009533F9">
            <w:pPr>
              <w:rPr>
                <w:sz w:val="18"/>
              </w:rPr>
            </w:pPr>
            <w:r w:rsidRPr="009533F9">
              <w:rPr>
                <w:b/>
                <w:sz w:val="18"/>
              </w:rPr>
              <w:t>5E Lesson</w:t>
            </w:r>
            <w:r w:rsidRPr="009533F9">
              <w:rPr>
                <w:sz w:val="18"/>
              </w:rPr>
              <w:t>: Observe for a minimum of two hours. Use these observations and discussion with the teacher to develop a 5E lesson including a co-teaching element that relates to KCAS standards. The lesson plan must be approved by your professor, then you will return to the classroom to implement for the final hour.</w:t>
            </w:r>
            <w:r w:rsidRPr="009533F9">
              <w:rPr>
                <w:b/>
                <w:sz w:val="18"/>
                <w:szCs w:val="20"/>
              </w:rPr>
              <w:t xml:space="preserve"> (KTS 1, 2, 3,  4, &amp; 7)</w:t>
            </w:r>
          </w:p>
          <w:p w:rsidR="009533F9" w:rsidRPr="009533F9" w:rsidRDefault="009533F9" w:rsidP="009533F9">
            <w:pPr>
              <w:rPr>
                <w:sz w:val="18"/>
                <w:szCs w:val="20"/>
              </w:rPr>
            </w:pPr>
          </w:p>
          <w:p w:rsidR="009533F9" w:rsidRPr="009533F9" w:rsidRDefault="009533F9" w:rsidP="009533F9">
            <w:pPr>
              <w:rPr>
                <w:sz w:val="18"/>
                <w:szCs w:val="20"/>
              </w:rPr>
            </w:pPr>
            <w:r w:rsidRPr="009533F9">
              <w:rPr>
                <w:b/>
                <w:sz w:val="18"/>
                <w:szCs w:val="20"/>
              </w:rPr>
              <w:t>Constructed Response:</w:t>
            </w:r>
            <w:r w:rsidRPr="009533F9">
              <w:rPr>
                <w:sz w:val="18"/>
                <w:szCs w:val="20"/>
              </w:rPr>
              <w:t xml:space="preserve"> Observe for a minimum of two hours. Use these observations and discussion with the teacher to design a constructed response assessment related to the current math topic. Align this assessment to KCAS </w:t>
            </w:r>
            <w:r w:rsidRPr="009533F9">
              <w:rPr>
                <w:sz w:val="18"/>
                <w:szCs w:val="20"/>
              </w:rPr>
              <w:lastRenderedPageBreak/>
              <w:t>standards. The assessment must be approved by your professor, then you will return to the classroom to implement for the final hour. We will score and analyze results in class.</w:t>
            </w:r>
            <w:r w:rsidRPr="009533F9">
              <w:rPr>
                <w:b/>
                <w:sz w:val="18"/>
                <w:szCs w:val="20"/>
              </w:rPr>
              <w:t xml:space="preserve"> (KTS 1, 5, &amp; 7)</w:t>
            </w:r>
          </w:p>
          <w:p w:rsidR="009533F9" w:rsidRPr="009533F9" w:rsidRDefault="009533F9" w:rsidP="009533F9">
            <w:pPr>
              <w:rPr>
                <w:sz w:val="18"/>
                <w:szCs w:val="20"/>
              </w:rPr>
            </w:pPr>
          </w:p>
          <w:p w:rsidR="009533F9" w:rsidRPr="009533F9" w:rsidRDefault="009533F9" w:rsidP="009533F9">
            <w:pPr>
              <w:rPr>
                <w:sz w:val="18"/>
                <w:szCs w:val="20"/>
              </w:rPr>
            </w:pPr>
            <w:r w:rsidRPr="009533F9">
              <w:rPr>
                <w:b/>
                <w:sz w:val="18"/>
                <w:szCs w:val="20"/>
              </w:rPr>
              <w:t>Literature Lesson:</w:t>
            </w:r>
            <w:r w:rsidRPr="009533F9">
              <w:rPr>
                <w:sz w:val="18"/>
                <w:szCs w:val="20"/>
              </w:rPr>
              <w:t xml:space="preserve"> Observe for a minimum of two hours. Use these observations and discussion with the teacher to design a lesson integrating literature with the KCAS science standards. The lesson plan must be approved by your professor, then you will return to the classroom to implement for the final hour.</w:t>
            </w:r>
            <w:r w:rsidRPr="009533F9">
              <w:rPr>
                <w:b/>
                <w:sz w:val="18"/>
                <w:szCs w:val="20"/>
              </w:rPr>
              <w:t xml:space="preserve"> (KTS 1, 2, 3,  4, &amp; 7)</w:t>
            </w:r>
          </w:p>
          <w:p w:rsidR="009533F9" w:rsidRPr="009533F9" w:rsidRDefault="009533F9" w:rsidP="009533F9">
            <w:pPr>
              <w:rPr>
                <w:sz w:val="18"/>
                <w:szCs w:val="20"/>
              </w:rPr>
            </w:pPr>
          </w:p>
          <w:p w:rsidR="009533F9" w:rsidRPr="009533F9" w:rsidRDefault="009533F9" w:rsidP="009533F9">
            <w:pPr>
              <w:rPr>
                <w:sz w:val="18"/>
              </w:rPr>
            </w:pPr>
            <w:r w:rsidRPr="009533F9">
              <w:rPr>
                <w:sz w:val="18"/>
                <w:szCs w:val="20"/>
              </w:rPr>
              <w:t>The final three hours will include</w:t>
            </w:r>
            <w:r w:rsidRPr="009533F9">
              <w:rPr>
                <w:b/>
                <w:sz w:val="18"/>
                <w:szCs w:val="20"/>
              </w:rPr>
              <w:t xml:space="preserve"> planning and organizing a field trip </w:t>
            </w:r>
            <w:r w:rsidRPr="009533F9">
              <w:rPr>
                <w:sz w:val="18"/>
                <w:szCs w:val="20"/>
              </w:rPr>
              <w:t>to CU for local elementary students. Small groups of ED 343 students will work together to develop a lesson plan and assessments linked to KCAS standards. Local elementary students will spend a day at CU. You will host them and teach your lesson multiple times to these students.</w:t>
            </w:r>
            <w:r w:rsidRPr="009533F9">
              <w:rPr>
                <w:b/>
                <w:sz w:val="18"/>
                <w:szCs w:val="20"/>
              </w:rPr>
              <w:t xml:space="preserve"> (KTS 1, 2, 3,  4, &amp; 7)</w:t>
            </w:r>
          </w:p>
        </w:tc>
        <w:tc>
          <w:tcPr>
            <w:tcW w:w="5670" w:type="dxa"/>
          </w:tcPr>
          <w:p w:rsidR="009533F9" w:rsidRPr="009533F9" w:rsidRDefault="009533F9" w:rsidP="009533F9">
            <w:pPr>
              <w:jc w:val="center"/>
              <w:rPr>
                <w:sz w:val="18"/>
              </w:rPr>
            </w:pPr>
          </w:p>
        </w:tc>
      </w:tr>
      <w:tr w:rsidR="009533F9" w:rsidRPr="009533F9" w:rsidTr="009533F9">
        <w:tc>
          <w:tcPr>
            <w:tcW w:w="2394" w:type="dxa"/>
          </w:tcPr>
          <w:p w:rsidR="009533F9" w:rsidRPr="009533F9" w:rsidRDefault="009533F9" w:rsidP="009533F9">
            <w:pPr>
              <w:jc w:val="center"/>
              <w:rPr>
                <w:sz w:val="18"/>
              </w:rPr>
            </w:pPr>
          </w:p>
          <w:p w:rsidR="009533F9" w:rsidRPr="009533F9" w:rsidRDefault="009533F9" w:rsidP="009533F9">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9533F9" w:rsidRPr="009533F9" w:rsidRDefault="009533F9" w:rsidP="009533F9">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533F9">
              <w:rPr>
                <w:rFonts w:asciiTheme="majorHAnsi" w:eastAsiaTheme="majorEastAsia" w:hAnsiTheme="majorHAnsi" w:cstheme="majorBidi"/>
                <w:b/>
                <w:bCs/>
                <w:color w:val="365F91" w:themeColor="accent1" w:themeShade="BF"/>
                <w:sz w:val="28"/>
                <w:szCs w:val="28"/>
              </w:rPr>
              <w:t>ED 351</w:t>
            </w:r>
          </w:p>
          <w:p w:rsidR="009533F9" w:rsidRPr="009533F9" w:rsidRDefault="009533F9" w:rsidP="009533F9">
            <w:pPr>
              <w:jc w:val="center"/>
              <w:rPr>
                <w:sz w:val="18"/>
              </w:rPr>
            </w:pPr>
            <w:r w:rsidRPr="009533F9">
              <w:rPr>
                <w:sz w:val="18"/>
              </w:rPr>
              <w:t>Reading Methodology P-8</w:t>
            </w:r>
          </w:p>
          <w:p w:rsidR="009533F9" w:rsidRPr="009533F9" w:rsidRDefault="009533F9" w:rsidP="009533F9">
            <w:pPr>
              <w:jc w:val="center"/>
              <w:rPr>
                <w:sz w:val="18"/>
              </w:rPr>
            </w:pPr>
          </w:p>
          <w:p w:rsidR="009533F9" w:rsidRPr="009533F9" w:rsidRDefault="009533F9" w:rsidP="009533F9">
            <w:pPr>
              <w:jc w:val="center"/>
              <w:rPr>
                <w:sz w:val="18"/>
              </w:rPr>
            </w:pPr>
          </w:p>
        </w:tc>
        <w:tc>
          <w:tcPr>
            <w:tcW w:w="1314" w:type="dxa"/>
          </w:tcPr>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t>15 hrs</w:t>
            </w:r>
          </w:p>
          <w:p w:rsidR="009533F9" w:rsidRPr="009533F9" w:rsidRDefault="009533F9" w:rsidP="009533F9">
            <w:pPr>
              <w:jc w:val="center"/>
              <w:rPr>
                <w:sz w:val="18"/>
              </w:rPr>
            </w:pPr>
            <w:r w:rsidRPr="009533F9">
              <w:rPr>
                <w:sz w:val="18"/>
              </w:rPr>
              <w:t xml:space="preserve"> </w:t>
            </w:r>
          </w:p>
          <w:p w:rsidR="009533F9" w:rsidRPr="009533F9" w:rsidRDefault="009533F9" w:rsidP="009533F9">
            <w:pPr>
              <w:jc w:val="center"/>
              <w:rPr>
                <w:sz w:val="18"/>
              </w:rPr>
            </w:pPr>
          </w:p>
          <w:p w:rsidR="009533F9" w:rsidRPr="009533F9" w:rsidRDefault="009533F9" w:rsidP="009533F9">
            <w:pPr>
              <w:jc w:val="center"/>
              <w:rPr>
                <w:sz w:val="18"/>
              </w:rPr>
            </w:pPr>
          </w:p>
        </w:tc>
        <w:tc>
          <w:tcPr>
            <w:tcW w:w="5130" w:type="dxa"/>
          </w:tcPr>
          <w:p w:rsidR="009533F9" w:rsidRPr="009533F9" w:rsidRDefault="009533F9" w:rsidP="009533F9">
            <w:pPr>
              <w:jc w:val="center"/>
              <w:rPr>
                <w:sz w:val="18"/>
              </w:rPr>
            </w:pPr>
          </w:p>
          <w:p w:rsidR="009533F9" w:rsidRPr="009533F9" w:rsidRDefault="009533F9" w:rsidP="009533F9">
            <w:pPr>
              <w:rPr>
                <w:sz w:val="18"/>
              </w:rPr>
            </w:pPr>
            <w:r w:rsidRPr="009533F9">
              <w:rPr>
                <w:sz w:val="18"/>
              </w:rPr>
              <w:t xml:space="preserve">All Candidates observe, assist, and/or tutor in a reading classroom in the elementary or middle school classroom for three hours to develop rapport with students and understand the classroom dynamics prior to teaching a lesson. </w:t>
            </w:r>
            <w:r w:rsidRPr="009533F9">
              <w:rPr>
                <w:b/>
                <w:sz w:val="18"/>
              </w:rPr>
              <w:t>(3 hours). KTS 3, 4, 7..</w:t>
            </w:r>
          </w:p>
          <w:p w:rsidR="009533F9" w:rsidRPr="009533F9" w:rsidRDefault="009533F9" w:rsidP="009533F9">
            <w:pPr>
              <w:rPr>
                <w:sz w:val="18"/>
              </w:rPr>
            </w:pPr>
          </w:p>
          <w:p w:rsidR="009533F9" w:rsidRPr="009533F9" w:rsidRDefault="009533F9" w:rsidP="009533F9">
            <w:pPr>
              <w:rPr>
                <w:sz w:val="18"/>
              </w:rPr>
            </w:pPr>
            <w:r w:rsidRPr="009533F9">
              <w:rPr>
                <w:sz w:val="18"/>
              </w:rPr>
              <w:t xml:space="preserve">All Candidates will teach one lesson that includes specific reading skills as discussed in class (i.e, phonics, phonemic awareness, fluency, vocabulary, or comprehension strategies). </w:t>
            </w:r>
          </w:p>
          <w:p w:rsidR="009533F9" w:rsidRPr="009533F9" w:rsidRDefault="009533F9" w:rsidP="009533F9">
            <w:pPr>
              <w:rPr>
                <w:sz w:val="18"/>
              </w:rPr>
            </w:pPr>
            <w:r w:rsidRPr="009533F9">
              <w:rPr>
                <w:sz w:val="18"/>
              </w:rPr>
              <w:t xml:space="preserve">Candidates will reflect on the lesson to analyze student performance on the learning objective </w:t>
            </w:r>
            <w:r w:rsidRPr="009533F9">
              <w:rPr>
                <w:b/>
                <w:sz w:val="18"/>
              </w:rPr>
              <w:t>(4 hours). KTS 1, 2, 3, 4, 7.</w:t>
            </w:r>
          </w:p>
          <w:p w:rsidR="009533F9" w:rsidRPr="009533F9" w:rsidRDefault="009533F9" w:rsidP="009533F9">
            <w:pPr>
              <w:rPr>
                <w:sz w:val="18"/>
              </w:rPr>
            </w:pPr>
          </w:p>
        </w:tc>
        <w:tc>
          <w:tcPr>
            <w:tcW w:w="5670" w:type="dxa"/>
          </w:tcPr>
          <w:p w:rsidR="009533F9" w:rsidRPr="009533F9" w:rsidRDefault="009533F9" w:rsidP="009533F9">
            <w:pPr>
              <w:rPr>
                <w:sz w:val="18"/>
              </w:rPr>
            </w:pPr>
          </w:p>
          <w:p w:rsidR="009533F9" w:rsidRPr="009533F9" w:rsidRDefault="009533F9" w:rsidP="009533F9">
            <w:pPr>
              <w:rPr>
                <w:sz w:val="18"/>
              </w:rPr>
            </w:pPr>
            <w:r w:rsidRPr="009533F9">
              <w:rPr>
                <w:sz w:val="18"/>
              </w:rPr>
              <w:t xml:space="preserve">QRI - Qualitative Reading Inventory -- All Candidates will administer a QRI to a struggling reader in an elementary or middle school classroom to determine reading level and nature of miscues made during the reading process. Candidates will analyze this test data to develop suggestions to improve reading proficiency   </w:t>
            </w:r>
            <w:r w:rsidRPr="009533F9">
              <w:rPr>
                <w:b/>
                <w:sz w:val="18"/>
              </w:rPr>
              <w:t>(3 hours). KTS 1, 5, 6,7, 8.</w:t>
            </w:r>
          </w:p>
          <w:p w:rsidR="009533F9" w:rsidRPr="009533F9" w:rsidRDefault="009533F9" w:rsidP="009533F9">
            <w:pPr>
              <w:rPr>
                <w:sz w:val="18"/>
              </w:rPr>
            </w:pPr>
          </w:p>
          <w:p w:rsidR="009533F9" w:rsidRPr="009533F9" w:rsidRDefault="009533F9" w:rsidP="009533F9">
            <w:pPr>
              <w:rPr>
                <w:b/>
                <w:sz w:val="18"/>
              </w:rPr>
            </w:pPr>
            <w:r w:rsidRPr="009533F9">
              <w:rPr>
                <w:sz w:val="18"/>
              </w:rPr>
              <w:t xml:space="preserve">Candidates will be required to complete 5 field hours involved in a variety of literacy activities, such as tutoring, Small Group Instruction. Literacy events promote reading proficiencies.  </w:t>
            </w:r>
            <w:r w:rsidRPr="009533F9">
              <w:rPr>
                <w:b/>
                <w:sz w:val="18"/>
              </w:rPr>
              <w:t xml:space="preserve">(5 hours). KTS 3,4,7,8. </w:t>
            </w:r>
          </w:p>
          <w:p w:rsidR="009533F9" w:rsidRPr="009533F9" w:rsidRDefault="009533F9" w:rsidP="009533F9">
            <w:pPr>
              <w:rPr>
                <w:sz w:val="18"/>
              </w:rPr>
            </w:pPr>
          </w:p>
        </w:tc>
      </w:tr>
      <w:tr w:rsidR="009533F9" w:rsidRPr="009533F9" w:rsidTr="009533F9">
        <w:tc>
          <w:tcPr>
            <w:tcW w:w="2394" w:type="dxa"/>
          </w:tcPr>
          <w:p w:rsidR="009533F9" w:rsidRPr="009533F9" w:rsidRDefault="009533F9" w:rsidP="009533F9">
            <w:pPr>
              <w:jc w:val="center"/>
              <w:rPr>
                <w:b/>
                <w:sz w:val="18"/>
              </w:rPr>
            </w:pPr>
          </w:p>
          <w:p w:rsidR="009533F9" w:rsidRPr="009533F9" w:rsidRDefault="009533F9" w:rsidP="009533F9">
            <w:pPr>
              <w:jc w:val="center"/>
              <w:rPr>
                <w:b/>
                <w:sz w:val="18"/>
              </w:rPr>
            </w:pPr>
          </w:p>
          <w:p w:rsidR="009533F9" w:rsidRPr="009533F9" w:rsidRDefault="009533F9" w:rsidP="009533F9">
            <w:pPr>
              <w:jc w:val="center"/>
              <w:rPr>
                <w:b/>
                <w:sz w:val="18"/>
              </w:rPr>
            </w:pPr>
            <w:r w:rsidRPr="009533F9">
              <w:rPr>
                <w:b/>
                <w:sz w:val="18"/>
              </w:rPr>
              <w:lastRenderedPageBreak/>
              <w:t>ED359</w:t>
            </w:r>
          </w:p>
          <w:p w:rsidR="009533F9" w:rsidRPr="009533F9" w:rsidRDefault="009533F9" w:rsidP="009533F9">
            <w:pPr>
              <w:jc w:val="center"/>
              <w:rPr>
                <w:sz w:val="18"/>
              </w:rPr>
            </w:pPr>
            <w:r w:rsidRPr="009533F9">
              <w:rPr>
                <w:sz w:val="18"/>
              </w:rPr>
              <w:t>Content Literacy</w:t>
            </w:r>
          </w:p>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p>
        </w:tc>
        <w:tc>
          <w:tcPr>
            <w:tcW w:w="1314" w:type="dxa"/>
          </w:tcPr>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highlight w:val="cyan"/>
              </w:rPr>
            </w:pPr>
            <w:r w:rsidRPr="009533F9">
              <w:rPr>
                <w:sz w:val="18"/>
              </w:rPr>
              <w:lastRenderedPageBreak/>
              <w:t>20 hrs</w:t>
            </w:r>
          </w:p>
        </w:tc>
        <w:tc>
          <w:tcPr>
            <w:tcW w:w="5130" w:type="dxa"/>
          </w:tcPr>
          <w:p w:rsidR="009533F9" w:rsidRPr="009533F9" w:rsidRDefault="009533F9" w:rsidP="009533F9">
            <w:pPr>
              <w:rPr>
                <w:sz w:val="18"/>
                <w:highlight w:val="cyan"/>
              </w:rPr>
            </w:pPr>
          </w:p>
        </w:tc>
        <w:tc>
          <w:tcPr>
            <w:tcW w:w="5670" w:type="dxa"/>
          </w:tcPr>
          <w:p w:rsidR="009533F9" w:rsidRPr="009533F9" w:rsidRDefault="009533F9" w:rsidP="009533F9">
            <w:pPr>
              <w:jc w:val="center"/>
              <w:rPr>
                <w:sz w:val="18"/>
              </w:rPr>
            </w:pPr>
          </w:p>
        </w:tc>
      </w:tr>
      <w:tr w:rsidR="009533F9" w:rsidRPr="009533F9" w:rsidTr="009533F9">
        <w:tc>
          <w:tcPr>
            <w:tcW w:w="2394" w:type="dxa"/>
          </w:tcPr>
          <w:p w:rsidR="009533F9" w:rsidRPr="009533F9" w:rsidRDefault="009533F9" w:rsidP="009533F9">
            <w:pPr>
              <w:jc w:val="center"/>
              <w:rPr>
                <w:sz w:val="18"/>
              </w:rPr>
            </w:pPr>
          </w:p>
          <w:p w:rsidR="009533F9" w:rsidRPr="009533F9" w:rsidRDefault="009533F9" w:rsidP="009533F9">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533F9">
              <w:rPr>
                <w:rFonts w:asciiTheme="majorHAnsi" w:eastAsiaTheme="majorEastAsia" w:hAnsiTheme="majorHAnsi" w:cstheme="majorBidi"/>
                <w:b/>
                <w:bCs/>
                <w:color w:val="365F91" w:themeColor="accent1" w:themeShade="BF"/>
                <w:sz w:val="28"/>
                <w:szCs w:val="28"/>
              </w:rPr>
              <w:t>ED 361</w:t>
            </w:r>
          </w:p>
          <w:p w:rsidR="009533F9" w:rsidRPr="009533F9" w:rsidRDefault="009533F9" w:rsidP="009533F9">
            <w:pPr>
              <w:jc w:val="center"/>
              <w:rPr>
                <w:sz w:val="18"/>
              </w:rPr>
            </w:pPr>
            <w:r w:rsidRPr="009533F9">
              <w:rPr>
                <w:sz w:val="18"/>
              </w:rPr>
              <w:t>Lang Arts Methodology P-8</w:t>
            </w:r>
          </w:p>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p>
        </w:tc>
        <w:tc>
          <w:tcPr>
            <w:tcW w:w="1314" w:type="dxa"/>
          </w:tcPr>
          <w:p w:rsidR="009533F9" w:rsidRPr="009533F9" w:rsidRDefault="009533F9" w:rsidP="009533F9">
            <w:pPr>
              <w:jc w:val="center"/>
              <w:rPr>
                <w:sz w:val="18"/>
                <w:highlight w:val="cyan"/>
              </w:rPr>
            </w:pPr>
          </w:p>
          <w:p w:rsidR="009533F9" w:rsidRPr="009533F9" w:rsidRDefault="009533F9" w:rsidP="009533F9">
            <w:pPr>
              <w:jc w:val="center"/>
              <w:rPr>
                <w:sz w:val="18"/>
              </w:rPr>
            </w:pPr>
            <w:r w:rsidRPr="009533F9">
              <w:rPr>
                <w:sz w:val="18"/>
              </w:rPr>
              <w:t>13 hours</w:t>
            </w:r>
          </w:p>
          <w:p w:rsidR="009533F9" w:rsidRPr="009533F9" w:rsidRDefault="009533F9" w:rsidP="009533F9">
            <w:pPr>
              <w:jc w:val="center"/>
              <w:rPr>
                <w:sz w:val="18"/>
              </w:rPr>
            </w:pPr>
            <w:r w:rsidRPr="009533F9">
              <w:rPr>
                <w:sz w:val="18"/>
              </w:rPr>
              <w:t>P-5 Majors</w:t>
            </w:r>
          </w:p>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t>20 hours</w:t>
            </w:r>
          </w:p>
          <w:p w:rsidR="009533F9" w:rsidRPr="009533F9" w:rsidRDefault="009533F9" w:rsidP="009533F9">
            <w:pPr>
              <w:jc w:val="center"/>
              <w:rPr>
                <w:sz w:val="18"/>
                <w:highlight w:val="cyan"/>
              </w:rPr>
            </w:pPr>
            <w:r w:rsidRPr="009533F9">
              <w:rPr>
                <w:sz w:val="18"/>
              </w:rPr>
              <w:t>5-9 Majors</w:t>
            </w:r>
          </w:p>
          <w:p w:rsidR="009533F9" w:rsidRPr="009533F9" w:rsidRDefault="009533F9" w:rsidP="009533F9">
            <w:pPr>
              <w:jc w:val="center"/>
              <w:rPr>
                <w:sz w:val="18"/>
                <w:highlight w:val="cyan"/>
              </w:rPr>
            </w:pPr>
          </w:p>
        </w:tc>
        <w:tc>
          <w:tcPr>
            <w:tcW w:w="5130" w:type="dxa"/>
          </w:tcPr>
          <w:p w:rsidR="009533F9" w:rsidRPr="009533F9" w:rsidRDefault="009533F9" w:rsidP="009533F9">
            <w:pPr>
              <w:rPr>
                <w:sz w:val="18"/>
                <w:highlight w:val="cyan"/>
              </w:rPr>
            </w:pPr>
          </w:p>
          <w:p w:rsidR="009533F9" w:rsidRPr="009533F9" w:rsidRDefault="009533F9" w:rsidP="009533F9">
            <w:pPr>
              <w:spacing w:after="0" w:line="240" w:lineRule="auto"/>
              <w:contextualSpacing/>
              <w:rPr>
                <w:sz w:val="18"/>
              </w:rPr>
            </w:pPr>
            <w:r w:rsidRPr="009533F9">
              <w:rPr>
                <w:rFonts w:ascii="Times New Roman" w:hAnsi="Times New Roman"/>
                <w:sz w:val="18"/>
              </w:rPr>
              <w:t xml:space="preserve">Candidates will spend 4 hours each in K-2, 3-5, 6-8, and 9-12 classrooms.  Candidates will interview classroom teachers and observe their practice regarding diversity/differentiation, organization/models of language arts instruction utilized, and assessment. ( 16 hours)  </w:t>
            </w:r>
            <w:r w:rsidRPr="009533F9">
              <w:rPr>
                <w:rFonts w:ascii="Times New Roman" w:hAnsi="Times New Roman"/>
                <w:b/>
                <w:sz w:val="18"/>
              </w:rPr>
              <w:t>KTS 3, 4, 7</w:t>
            </w:r>
          </w:p>
          <w:p w:rsidR="009533F9" w:rsidRPr="009533F9" w:rsidRDefault="009533F9" w:rsidP="009533F9">
            <w:pPr>
              <w:spacing w:after="0" w:line="240" w:lineRule="auto"/>
              <w:contextualSpacing/>
              <w:rPr>
                <w:sz w:val="18"/>
                <w:highlight w:val="cyan"/>
              </w:rPr>
            </w:pPr>
          </w:p>
        </w:tc>
        <w:tc>
          <w:tcPr>
            <w:tcW w:w="5670" w:type="dxa"/>
          </w:tcPr>
          <w:p w:rsidR="009533F9" w:rsidRPr="009533F9" w:rsidRDefault="009533F9" w:rsidP="009533F9">
            <w:pPr>
              <w:jc w:val="center"/>
              <w:rPr>
                <w:sz w:val="18"/>
              </w:rPr>
            </w:pPr>
          </w:p>
          <w:p w:rsidR="009533F9" w:rsidRPr="009533F9" w:rsidRDefault="009533F9" w:rsidP="009533F9">
            <w:pPr>
              <w:rPr>
                <w:sz w:val="18"/>
              </w:rPr>
            </w:pPr>
            <w:r w:rsidRPr="009533F9">
              <w:rPr>
                <w:sz w:val="18"/>
              </w:rPr>
              <w:t xml:space="preserve">Candidates will interview classroom teachers and observe their practice regarding diversity/differentiation </w:t>
            </w:r>
            <w:r w:rsidRPr="009533F9">
              <w:rPr>
                <w:b/>
                <w:sz w:val="18"/>
              </w:rPr>
              <w:t>KTS 3, 4, 7</w:t>
            </w:r>
          </w:p>
          <w:p w:rsidR="009533F9" w:rsidRPr="009533F9" w:rsidRDefault="009533F9" w:rsidP="009533F9">
            <w:pPr>
              <w:rPr>
                <w:sz w:val="18"/>
              </w:rPr>
            </w:pPr>
          </w:p>
          <w:p w:rsidR="009533F9" w:rsidRPr="009533F9" w:rsidRDefault="009533F9" w:rsidP="009533F9">
            <w:pPr>
              <w:rPr>
                <w:sz w:val="18"/>
              </w:rPr>
            </w:pPr>
          </w:p>
        </w:tc>
      </w:tr>
      <w:tr w:rsidR="009533F9" w:rsidRPr="009533F9" w:rsidTr="009533F9">
        <w:tc>
          <w:tcPr>
            <w:tcW w:w="2394" w:type="dxa"/>
          </w:tcPr>
          <w:p w:rsidR="009533F9" w:rsidRPr="009533F9" w:rsidRDefault="009533F9" w:rsidP="009533F9">
            <w:pPr>
              <w:jc w:val="center"/>
              <w:rPr>
                <w:sz w:val="18"/>
              </w:rPr>
            </w:pPr>
          </w:p>
          <w:p w:rsidR="009533F9" w:rsidRPr="009533F9" w:rsidRDefault="009533F9" w:rsidP="009533F9">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533F9">
              <w:rPr>
                <w:rFonts w:asciiTheme="majorHAnsi" w:eastAsiaTheme="majorEastAsia" w:hAnsiTheme="majorHAnsi" w:cstheme="majorBidi"/>
                <w:b/>
                <w:bCs/>
                <w:color w:val="365F91" w:themeColor="accent1" w:themeShade="BF"/>
                <w:sz w:val="28"/>
                <w:szCs w:val="28"/>
              </w:rPr>
              <w:t>ED 371</w:t>
            </w:r>
          </w:p>
          <w:p w:rsidR="009533F9" w:rsidRPr="009533F9" w:rsidRDefault="009533F9" w:rsidP="009533F9">
            <w:pPr>
              <w:jc w:val="center"/>
              <w:rPr>
                <w:sz w:val="18"/>
              </w:rPr>
            </w:pPr>
            <w:r w:rsidRPr="009533F9">
              <w:rPr>
                <w:sz w:val="18"/>
              </w:rPr>
              <w:t>Children’s Literature P-5</w:t>
            </w:r>
          </w:p>
          <w:p w:rsidR="009533F9" w:rsidRPr="009533F9" w:rsidRDefault="009533F9" w:rsidP="009533F9">
            <w:pPr>
              <w:jc w:val="center"/>
              <w:rPr>
                <w:sz w:val="18"/>
              </w:rPr>
            </w:pPr>
          </w:p>
          <w:p w:rsidR="009533F9" w:rsidRPr="009533F9" w:rsidRDefault="009533F9" w:rsidP="009533F9">
            <w:pPr>
              <w:jc w:val="center"/>
              <w:rPr>
                <w:sz w:val="18"/>
              </w:rPr>
            </w:pPr>
          </w:p>
        </w:tc>
        <w:tc>
          <w:tcPr>
            <w:tcW w:w="1314" w:type="dxa"/>
          </w:tcPr>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t>15</w:t>
            </w:r>
          </w:p>
        </w:tc>
        <w:tc>
          <w:tcPr>
            <w:tcW w:w="5130" w:type="dxa"/>
          </w:tcPr>
          <w:p w:rsidR="009533F9" w:rsidRPr="009533F9" w:rsidRDefault="009533F9" w:rsidP="009533F9">
            <w:pPr>
              <w:rPr>
                <w:sz w:val="18"/>
              </w:rPr>
            </w:pPr>
          </w:p>
          <w:p w:rsidR="009533F9" w:rsidRPr="009533F9" w:rsidRDefault="009533F9" w:rsidP="009533F9">
            <w:pPr>
              <w:rPr>
                <w:sz w:val="18"/>
              </w:rPr>
            </w:pPr>
            <w:r w:rsidRPr="009533F9">
              <w:rPr>
                <w:sz w:val="18"/>
              </w:rPr>
              <w:t xml:space="preserve">Candidates observe, assist, and/or tutor in an elementary classroom to interact with students through the use of literature. Candidates may engage in read-alouds with whole group/small group or tutor an individual child. Children may also read to the candidate. </w:t>
            </w:r>
          </w:p>
          <w:p w:rsidR="009533F9" w:rsidRPr="009533F9" w:rsidRDefault="009533F9" w:rsidP="009533F9">
            <w:pPr>
              <w:rPr>
                <w:b/>
                <w:bCs/>
                <w:sz w:val="18"/>
              </w:rPr>
            </w:pPr>
            <w:r w:rsidRPr="009533F9">
              <w:rPr>
                <w:b/>
                <w:bCs/>
                <w:sz w:val="18"/>
              </w:rPr>
              <w:t xml:space="preserve">(10 hours). KTS 1, 3, 4, 7. </w:t>
            </w:r>
          </w:p>
          <w:p w:rsidR="009533F9" w:rsidRPr="009533F9" w:rsidRDefault="009533F9" w:rsidP="009533F9">
            <w:pPr>
              <w:rPr>
                <w:b/>
                <w:bCs/>
                <w:sz w:val="18"/>
              </w:rPr>
            </w:pPr>
          </w:p>
          <w:p w:rsidR="009533F9" w:rsidRPr="009533F9" w:rsidRDefault="009533F9" w:rsidP="009533F9">
            <w:pPr>
              <w:rPr>
                <w:bCs/>
                <w:sz w:val="18"/>
              </w:rPr>
            </w:pPr>
            <w:r w:rsidRPr="009533F9">
              <w:rPr>
                <w:bCs/>
                <w:sz w:val="18"/>
              </w:rPr>
              <w:t xml:space="preserve">Candidates participate in the planning of special reading events held in the Beulah Campbell Room, such as  the National Jumpstart Early  Literacy Program, and/or  National Literacy Week Celebrations. </w:t>
            </w:r>
            <w:r w:rsidRPr="009533F9">
              <w:rPr>
                <w:b/>
                <w:bCs/>
                <w:sz w:val="18"/>
              </w:rPr>
              <w:t>(5 hours). KTS 1, 3, 6, 7, 8, 9.</w:t>
            </w:r>
            <w:r w:rsidRPr="009533F9">
              <w:rPr>
                <w:bCs/>
                <w:sz w:val="18"/>
              </w:rPr>
              <w:t xml:space="preserve"> </w:t>
            </w:r>
          </w:p>
          <w:p w:rsidR="009533F9" w:rsidRPr="009533F9" w:rsidRDefault="009533F9" w:rsidP="009533F9">
            <w:pPr>
              <w:rPr>
                <w:bCs/>
                <w:sz w:val="18"/>
              </w:rPr>
            </w:pPr>
          </w:p>
          <w:p w:rsidR="009533F9" w:rsidRPr="009533F9" w:rsidRDefault="009533F9" w:rsidP="009533F9">
            <w:pPr>
              <w:rPr>
                <w:bCs/>
                <w:sz w:val="18"/>
              </w:rPr>
            </w:pPr>
          </w:p>
          <w:p w:rsidR="009533F9" w:rsidRPr="009533F9" w:rsidRDefault="009533F9" w:rsidP="009533F9">
            <w:pPr>
              <w:rPr>
                <w:bCs/>
                <w:sz w:val="18"/>
              </w:rPr>
            </w:pPr>
          </w:p>
        </w:tc>
        <w:tc>
          <w:tcPr>
            <w:tcW w:w="5670" w:type="dxa"/>
          </w:tcPr>
          <w:p w:rsidR="009533F9" w:rsidRPr="009533F9" w:rsidRDefault="009533F9" w:rsidP="009533F9">
            <w:pPr>
              <w:rPr>
                <w:b/>
                <w:bCs/>
                <w:sz w:val="18"/>
              </w:rPr>
            </w:pPr>
          </w:p>
          <w:p w:rsidR="009533F9" w:rsidRPr="009533F9" w:rsidRDefault="009533F9" w:rsidP="009533F9">
            <w:pPr>
              <w:rPr>
                <w:b/>
                <w:bCs/>
                <w:sz w:val="18"/>
              </w:rPr>
            </w:pPr>
            <w:r w:rsidRPr="009533F9">
              <w:rPr>
                <w:b/>
                <w:bCs/>
                <w:sz w:val="18"/>
              </w:rPr>
              <w:t xml:space="preserve">Other Activities: </w:t>
            </w:r>
          </w:p>
          <w:p w:rsidR="009533F9" w:rsidRPr="009533F9" w:rsidRDefault="009533F9" w:rsidP="009533F9">
            <w:pPr>
              <w:rPr>
                <w:sz w:val="18"/>
              </w:rPr>
            </w:pPr>
            <w:r w:rsidRPr="009533F9">
              <w:rPr>
                <w:sz w:val="18"/>
              </w:rPr>
              <w:t xml:space="preserve">Candidates may participate in literacy events on campus and in elementary school settings that utilize children’s literacy in different ways (such as, CU Children’s Theater Productions, Summer Reading Programs, Public Library literacy events, After School activities,  or Evening Literacy Events at local schools. </w:t>
            </w:r>
            <w:r w:rsidRPr="009533F9">
              <w:rPr>
                <w:b/>
                <w:bCs/>
                <w:sz w:val="18"/>
              </w:rPr>
              <w:t>KTS 1, 3, 6, 7, 8, 9.</w:t>
            </w:r>
          </w:p>
          <w:p w:rsidR="009533F9" w:rsidRPr="009533F9" w:rsidRDefault="009533F9" w:rsidP="009533F9">
            <w:pPr>
              <w:rPr>
                <w:sz w:val="18"/>
              </w:rPr>
            </w:pPr>
          </w:p>
        </w:tc>
      </w:tr>
      <w:tr w:rsidR="009533F9" w:rsidRPr="009533F9" w:rsidTr="009533F9">
        <w:tc>
          <w:tcPr>
            <w:tcW w:w="2394" w:type="dxa"/>
          </w:tcPr>
          <w:p w:rsidR="009533F9" w:rsidRPr="009533F9" w:rsidRDefault="009533F9" w:rsidP="009533F9">
            <w:pPr>
              <w:jc w:val="center"/>
              <w:rPr>
                <w:b/>
                <w:sz w:val="18"/>
              </w:rPr>
            </w:pPr>
          </w:p>
          <w:p w:rsidR="009533F9" w:rsidRPr="009533F9" w:rsidRDefault="009533F9" w:rsidP="009533F9">
            <w:pPr>
              <w:jc w:val="center"/>
              <w:rPr>
                <w:b/>
                <w:sz w:val="18"/>
              </w:rPr>
            </w:pPr>
            <w:r w:rsidRPr="009533F9">
              <w:rPr>
                <w:b/>
                <w:sz w:val="18"/>
              </w:rPr>
              <w:lastRenderedPageBreak/>
              <w:t xml:space="preserve">ED 311 </w:t>
            </w:r>
          </w:p>
          <w:p w:rsidR="009533F9" w:rsidRPr="009533F9" w:rsidRDefault="009533F9" w:rsidP="009533F9">
            <w:pPr>
              <w:jc w:val="center"/>
              <w:rPr>
                <w:sz w:val="18"/>
              </w:rPr>
            </w:pPr>
            <w:r w:rsidRPr="009533F9">
              <w:rPr>
                <w:sz w:val="18"/>
              </w:rPr>
              <w:t xml:space="preserve">Educational Assessment P-8 </w:t>
            </w:r>
          </w:p>
          <w:p w:rsidR="009533F9" w:rsidRPr="009533F9" w:rsidRDefault="009533F9" w:rsidP="009533F9">
            <w:pPr>
              <w:jc w:val="center"/>
              <w:rPr>
                <w:sz w:val="18"/>
              </w:rPr>
            </w:pPr>
          </w:p>
          <w:p w:rsidR="009533F9" w:rsidRPr="009533F9" w:rsidRDefault="009533F9" w:rsidP="009533F9">
            <w:pPr>
              <w:jc w:val="center"/>
              <w:rPr>
                <w:sz w:val="18"/>
              </w:rPr>
            </w:pPr>
          </w:p>
        </w:tc>
        <w:tc>
          <w:tcPr>
            <w:tcW w:w="1314" w:type="dxa"/>
          </w:tcPr>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lastRenderedPageBreak/>
              <w:t>40</w:t>
            </w:r>
          </w:p>
        </w:tc>
        <w:tc>
          <w:tcPr>
            <w:tcW w:w="5130" w:type="dxa"/>
          </w:tcPr>
          <w:p w:rsidR="009533F9" w:rsidRPr="009533F9" w:rsidRDefault="009533F9" w:rsidP="009533F9">
            <w:pPr>
              <w:rPr>
                <w:sz w:val="18"/>
              </w:rPr>
            </w:pPr>
          </w:p>
          <w:p w:rsidR="009533F9" w:rsidRPr="009533F9" w:rsidRDefault="009533F9" w:rsidP="009533F9">
            <w:pPr>
              <w:rPr>
                <w:rFonts w:eastAsia="Calibri"/>
                <w:sz w:val="18"/>
                <w:szCs w:val="18"/>
              </w:rPr>
            </w:pPr>
            <w:r w:rsidRPr="009533F9">
              <w:rPr>
                <w:rFonts w:eastAsia="Calibri"/>
                <w:sz w:val="18"/>
                <w:szCs w:val="18"/>
              </w:rPr>
              <w:lastRenderedPageBreak/>
              <w:t xml:space="preserve">Candidates will be placed with a P-12 teacher to first observe and assist, and then plan, teach, and assess a 5-day unit of study.  </w:t>
            </w:r>
          </w:p>
          <w:p w:rsidR="009533F9" w:rsidRPr="009533F9" w:rsidRDefault="009533F9" w:rsidP="009533F9">
            <w:pPr>
              <w:rPr>
                <w:sz w:val="18"/>
              </w:rPr>
            </w:pPr>
            <w:r w:rsidRPr="009533F9">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9533F9">
              <w:rPr>
                <w:rFonts w:eastAsia="Calibri"/>
                <w:b/>
                <w:sz w:val="18"/>
                <w:szCs w:val="18"/>
              </w:rPr>
              <w:t>(20 hours placement) KTS 1, 2, 4, 5, 6, 7</w:t>
            </w:r>
          </w:p>
        </w:tc>
        <w:tc>
          <w:tcPr>
            <w:tcW w:w="5670" w:type="dxa"/>
          </w:tcPr>
          <w:p w:rsidR="009533F9" w:rsidRPr="009533F9" w:rsidRDefault="009533F9" w:rsidP="009533F9">
            <w:pPr>
              <w:spacing w:after="0" w:line="240" w:lineRule="auto"/>
              <w:rPr>
                <w:rFonts w:ascii="Times New Roman" w:eastAsia="Times New Roman" w:hAnsi="Times New Roman" w:cs="Times New Roman"/>
                <w:sz w:val="24"/>
                <w:szCs w:val="20"/>
              </w:rPr>
            </w:pPr>
          </w:p>
          <w:p w:rsidR="009533F9" w:rsidRPr="009533F9" w:rsidRDefault="009533F9" w:rsidP="009533F9">
            <w:pPr>
              <w:rPr>
                <w:rFonts w:eastAsia="Calibri"/>
                <w:b/>
                <w:sz w:val="18"/>
                <w:szCs w:val="18"/>
              </w:rPr>
            </w:pPr>
            <w:r w:rsidRPr="009533F9">
              <w:rPr>
                <w:rFonts w:eastAsia="Calibri"/>
                <w:sz w:val="18"/>
                <w:szCs w:val="18"/>
              </w:rPr>
              <w:lastRenderedPageBreak/>
              <w:t xml:space="preserve">Candidates will work in an after school program tutoring and/or planning activities.  </w:t>
            </w:r>
            <w:r w:rsidRPr="009533F9">
              <w:rPr>
                <w:rFonts w:eastAsia="Calibri"/>
                <w:b/>
                <w:sz w:val="18"/>
                <w:szCs w:val="18"/>
              </w:rPr>
              <w:t>(10 hours)  KTS 1, 2, 3, 4, 7</w:t>
            </w:r>
          </w:p>
          <w:p w:rsidR="009533F9" w:rsidRPr="009533F9" w:rsidRDefault="009533F9" w:rsidP="009533F9">
            <w:pPr>
              <w:rPr>
                <w:b/>
                <w:bCs/>
                <w:sz w:val="18"/>
              </w:rPr>
            </w:pPr>
            <w:r w:rsidRPr="009533F9">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9533F9">
              <w:rPr>
                <w:rFonts w:eastAsia="Calibri"/>
                <w:b/>
                <w:sz w:val="18"/>
                <w:szCs w:val="18"/>
              </w:rPr>
              <w:t>(10 hours</w:t>
            </w:r>
            <w:r w:rsidRPr="009533F9">
              <w:rPr>
                <w:rFonts w:eastAsia="Calibri"/>
                <w:sz w:val="18"/>
                <w:szCs w:val="18"/>
              </w:rPr>
              <w:t xml:space="preserve">)  </w:t>
            </w:r>
            <w:r w:rsidRPr="009533F9">
              <w:rPr>
                <w:rFonts w:eastAsia="Calibri"/>
                <w:b/>
                <w:sz w:val="18"/>
                <w:szCs w:val="18"/>
              </w:rPr>
              <w:t>KTS 1, 2, 4, 5, 6, 7, 8</w:t>
            </w:r>
          </w:p>
        </w:tc>
      </w:tr>
      <w:tr w:rsidR="009533F9" w:rsidRPr="009533F9" w:rsidTr="009533F9">
        <w:tc>
          <w:tcPr>
            <w:tcW w:w="2394" w:type="dxa"/>
          </w:tcPr>
          <w:p w:rsidR="009533F9" w:rsidRPr="009533F9" w:rsidRDefault="009533F9" w:rsidP="009533F9">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9533F9" w:rsidRPr="009533F9" w:rsidRDefault="009533F9" w:rsidP="009533F9">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533F9">
              <w:rPr>
                <w:rFonts w:asciiTheme="majorHAnsi" w:eastAsiaTheme="majorEastAsia" w:hAnsiTheme="majorHAnsi" w:cstheme="majorBidi"/>
                <w:b/>
                <w:bCs/>
                <w:color w:val="365F91" w:themeColor="accent1" w:themeShade="BF"/>
                <w:sz w:val="28"/>
                <w:szCs w:val="28"/>
              </w:rPr>
              <w:t xml:space="preserve">ED 390 </w:t>
            </w:r>
          </w:p>
          <w:p w:rsidR="009533F9" w:rsidRPr="009533F9" w:rsidRDefault="009533F9" w:rsidP="009533F9">
            <w:pPr>
              <w:jc w:val="center"/>
              <w:rPr>
                <w:sz w:val="18"/>
              </w:rPr>
            </w:pPr>
            <w:r w:rsidRPr="009533F9">
              <w:rPr>
                <w:sz w:val="18"/>
              </w:rPr>
              <w:t>Assessment &amp; Instructional Strategies 8-12, P-12</w:t>
            </w:r>
          </w:p>
          <w:p w:rsidR="009533F9" w:rsidRPr="009533F9" w:rsidRDefault="009533F9" w:rsidP="009533F9">
            <w:pPr>
              <w:jc w:val="center"/>
              <w:rPr>
                <w:sz w:val="18"/>
              </w:rPr>
            </w:pPr>
          </w:p>
          <w:p w:rsidR="009533F9" w:rsidRPr="009533F9" w:rsidRDefault="009533F9" w:rsidP="009533F9">
            <w:pPr>
              <w:jc w:val="center"/>
              <w:rPr>
                <w:sz w:val="18"/>
              </w:rPr>
            </w:pPr>
          </w:p>
        </w:tc>
        <w:tc>
          <w:tcPr>
            <w:tcW w:w="1314" w:type="dxa"/>
          </w:tcPr>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t>40</w:t>
            </w:r>
          </w:p>
        </w:tc>
        <w:tc>
          <w:tcPr>
            <w:tcW w:w="5130" w:type="dxa"/>
          </w:tcPr>
          <w:p w:rsidR="009533F9" w:rsidRPr="009533F9" w:rsidRDefault="009533F9" w:rsidP="009533F9">
            <w:pPr>
              <w:rPr>
                <w:sz w:val="18"/>
              </w:rPr>
            </w:pPr>
          </w:p>
          <w:p w:rsidR="009533F9" w:rsidRPr="009533F9" w:rsidRDefault="009533F9" w:rsidP="009533F9">
            <w:pPr>
              <w:rPr>
                <w:rFonts w:eastAsia="Calibri"/>
                <w:sz w:val="18"/>
                <w:szCs w:val="18"/>
              </w:rPr>
            </w:pPr>
            <w:r w:rsidRPr="009533F9">
              <w:rPr>
                <w:rFonts w:eastAsia="Calibri"/>
                <w:sz w:val="18"/>
                <w:szCs w:val="18"/>
              </w:rPr>
              <w:t xml:space="preserve">Candidates will be placed with a P-12 teacher to first observe and assist, and then plan, teach, and assess a 5-day unit of study.  </w:t>
            </w:r>
          </w:p>
          <w:p w:rsidR="009533F9" w:rsidRPr="009533F9" w:rsidRDefault="009533F9" w:rsidP="009533F9">
            <w:pPr>
              <w:rPr>
                <w:b/>
                <w:bCs/>
                <w:sz w:val="18"/>
              </w:rPr>
            </w:pPr>
            <w:r w:rsidRPr="009533F9">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9533F9">
              <w:rPr>
                <w:rFonts w:eastAsia="Calibri"/>
                <w:b/>
                <w:sz w:val="18"/>
                <w:szCs w:val="18"/>
              </w:rPr>
              <w:t>(20 hours placement) KTS 1, 2, 4, 5, 6, 7</w:t>
            </w:r>
          </w:p>
        </w:tc>
        <w:tc>
          <w:tcPr>
            <w:tcW w:w="5670" w:type="dxa"/>
          </w:tcPr>
          <w:p w:rsidR="009533F9" w:rsidRPr="009533F9" w:rsidRDefault="009533F9" w:rsidP="009533F9">
            <w:pPr>
              <w:rPr>
                <w:rFonts w:eastAsia="Calibri"/>
                <w:b/>
                <w:sz w:val="18"/>
                <w:szCs w:val="18"/>
              </w:rPr>
            </w:pPr>
            <w:r w:rsidRPr="009533F9">
              <w:rPr>
                <w:rFonts w:eastAsia="Calibri"/>
                <w:sz w:val="18"/>
                <w:szCs w:val="18"/>
              </w:rPr>
              <w:t xml:space="preserve">Candidates will work in an after school program tutoring and/or planning activities.  </w:t>
            </w:r>
            <w:r w:rsidRPr="009533F9">
              <w:rPr>
                <w:rFonts w:eastAsia="Calibri"/>
                <w:b/>
                <w:sz w:val="18"/>
                <w:szCs w:val="18"/>
              </w:rPr>
              <w:t>(10 hours)  KTS 1, 2, 3, 4, 7</w:t>
            </w:r>
          </w:p>
          <w:p w:rsidR="009533F9" w:rsidRPr="009533F9" w:rsidRDefault="009533F9" w:rsidP="009533F9">
            <w:pPr>
              <w:rPr>
                <w:b/>
                <w:bCs/>
                <w:sz w:val="18"/>
              </w:rPr>
            </w:pPr>
            <w:r w:rsidRPr="009533F9">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9533F9">
              <w:rPr>
                <w:rFonts w:eastAsia="Calibri"/>
                <w:b/>
                <w:sz w:val="18"/>
                <w:szCs w:val="18"/>
              </w:rPr>
              <w:t>(10 hours</w:t>
            </w:r>
            <w:r w:rsidRPr="009533F9">
              <w:rPr>
                <w:rFonts w:eastAsia="Calibri"/>
                <w:sz w:val="18"/>
                <w:szCs w:val="18"/>
              </w:rPr>
              <w:t xml:space="preserve">)  </w:t>
            </w:r>
            <w:r w:rsidRPr="009533F9">
              <w:rPr>
                <w:rFonts w:eastAsia="Calibri"/>
                <w:b/>
                <w:sz w:val="18"/>
                <w:szCs w:val="18"/>
              </w:rPr>
              <w:t>KTS 1, 2, 4, 5, 6, 7, 8</w:t>
            </w:r>
          </w:p>
        </w:tc>
      </w:tr>
      <w:tr w:rsidR="009533F9" w:rsidRPr="009533F9" w:rsidTr="009533F9">
        <w:tc>
          <w:tcPr>
            <w:tcW w:w="2394" w:type="dxa"/>
          </w:tcPr>
          <w:p w:rsidR="009533F9" w:rsidRPr="009533F9" w:rsidRDefault="009533F9" w:rsidP="009533F9">
            <w:pPr>
              <w:jc w:val="center"/>
              <w:rPr>
                <w:sz w:val="18"/>
              </w:rPr>
            </w:pPr>
          </w:p>
          <w:p w:rsidR="009533F9" w:rsidRPr="009533F9" w:rsidRDefault="009533F9" w:rsidP="009533F9">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533F9">
              <w:rPr>
                <w:rFonts w:asciiTheme="majorHAnsi" w:eastAsiaTheme="majorEastAsia" w:hAnsiTheme="majorHAnsi" w:cstheme="majorBidi"/>
                <w:b/>
                <w:bCs/>
                <w:color w:val="365F91" w:themeColor="accent1" w:themeShade="BF"/>
                <w:sz w:val="28"/>
                <w:szCs w:val="28"/>
              </w:rPr>
              <w:t>ED 414</w:t>
            </w:r>
          </w:p>
          <w:p w:rsidR="009533F9" w:rsidRPr="009533F9" w:rsidRDefault="009533F9" w:rsidP="009533F9">
            <w:pPr>
              <w:jc w:val="center"/>
              <w:rPr>
                <w:sz w:val="18"/>
              </w:rPr>
            </w:pPr>
            <w:r w:rsidRPr="009533F9">
              <w:rPr>
                <w:sz w:val="18"/>
              </w:rPr>
              <w:t>Classroom Management P-5</w:t>
            </w:r>
          </w:p>
          <w:p w:rsidR="009533F9" w:rsidRPr="009533F9" w:rsidRDefault="009533F9" w:rsidP="009533F9">
            <w:pPr>
              <w:jc w:val="center"/>
              <w:rPr>
                <w:sz w:val="18"/>
              </w:rPr>
            </w:pPr>
          </w:p>
        </w:tc>
        <w:tc>
          <w:tcPr>
            <w:tcW w:w="1314" w:type="dxa"/>
          </w:tcPr>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t xml:space="preserve">40 </w:t>
            </w:r>
          </w:p>
        </w:tc>
        <w:tc>
          <w:tcPr>
            <w:tcW w:w="5130" w:type="dxa"/>
          </w:tcPr>
          <w:p w:rsidR="009533F9" w:rsidRPr="009533F9" w:rsidRDefault="009533F9" w:rsidP="009533F9">
            <w:pPr>
              <w:shd w:val="clear" w:color="auto" w:fill="FFFFFF"/>
              <w:spacing w:after="0" w:line="240" w:lineRule="auto"/>
              <w:rPr>
                <w:rFonts w:ascii="Times New Roman" w:eastAsia="Calibri" w:hAnsi="Times New Roman" w:cs="Times New Roman"/>
                <w:sz w:val="18"/>
                <w:szCs w:val="18"/>
              </w:rPr>
            </w:pPr>
          </w:p>
          <w:p w:rsidR="009533F9" w:rsidRPr="009533F9" w:rsidRDefault="009533F9" w:rsidP="009533F9">
            <w:pPr>
              <w:shd w:val="clear" w:color="auto" w:fill="FFFFFF"/>
              <w:spacing w:after="0" w:line="240" w:lineRule="auto"/>
              <w:rPr>
                <w:rFonts w:ascii="Times New Roman" w:eastAsia="Calibri" w:hAnsi="Times New Roman" w:cs="Times New Roman"/>
                <w:sz w:val="18"/>
                <w:szCs w:val="18"/>
              </w:rPr>
            </w:pPr>
            <w:r w:rsidRPr="009533F9">
              <w:rPr>
                <w:rFonts w:ascii="Times New Roman" w:eastAsia="Calibri" w:hAnsi="Times New Roman" w:cs="Times New Roman"/>
                <w:sz w:val="18"/>
                <w:szCs w:val="18"/>
              </w:rPr>
              <w:t xml:space="preserve">Candidates in ED 414 acquire 40 field hours, 20 in each placement, in their two student teaching placements the semester prior to student teaching. The hours will include a variety of experiences, including but not limited to teaching a lesson in each placement, tutoring a diverse student, working with small groups, co-teaching, interviewing the teachers and completing assignments for each management topic addressed in class. The hours will also include any required experiences that the candidate has not had to meet the EPSB 200 </w:t>
            </w:r>
            <w:r w:rsidRPr="009533F9">
              <w:rPr>
                <w:rFonts w:ascii="Times New Roman" w:eastAsia="Calibri" w:hAnsi="Times New Roman" w:cs="Times New Roman"/>
                <w:sz w:val="18"/>
                <w:szCs w:val="18"/>
              </w:rPr>
              <w:lastRenderedPageBreak/>
              <w:t xml:space="preserve">field hour experiences. </w:t>
            </w:r>
            <w:r w:rsidRPr="009533F9">
              <w:rPr>
                <w:rFonts w:ascii="Times New Roman" w:eastAsia="Calibri" w:hAnsi="Times New Roman" w:cs="Times New Roman"/>
                <w:b/>
                <w:sz w:val="18"/>
                <w:szCs w:val="18"/>
              </w:rPr>
              <w:t>(KTS 1, 2, 3, 4, 5, 6, 7, 8, 10)</w:t>
            </w:r>
          </w:p>
          <w:p w:rsidR="009533F9" w:rsidRPr="009533F9" w:rsidRDefault="009533F9" w:rsidP="009533F9">
            <w:pPr>
              <w:shd w:val="clear" w:color="auto" w:fill="FFFFFF"/>
              <w:spacing w:after="0" w:line="240" w:lineRule="auto"/>
              <w:rPr>
                <w:rFonts w:ascii="Times New Roman" w:eastAsia="Calibri" w:hAnsi="Times New Roman" w:cs="Times New Roman"/>
                <w:sz w:val="18"/>
                <w:szCs w:val="18"/>
              </w:rPr>
            </w:pPr>
            <w:r w:rsidRPr="009533F9">
              <w:rPr>
                <w:rFonts w:ascii="Times New Roman" w:eastAsia="Calibri" w:hAnsi="Times New Roman" w:cs="Times New Roman"/>
                <w:sz w:val="18"/>
                <w:szCs w:val="18"/>
              </w:rPr>
              <w:t> </w:t>
            </w:r>
          </w:p>
          <w:p w:rsidR="009533F9" w:rsidRPr="009533F9" w:rsidRDefault="009533F9" w:rsidP="009533F9">
            <w:pPr>
              <w:rPr>
                <w:b/>
                <w:bCs/>
                <w:sz w:val="18"/>
              </w:rPr>
            </w:pPr>
            <w:r w:rsidRPr="009533F9">
              <w:rPr>
                <w:b/>
                <w:bCs/>
                <w:sz w:val="18"/>
              </w:rPr>
              <w:t>MODULE 4</w:t>
            </w:r>
          </w:p>
          <w:p w:rsidR="009533F9" w:rsidRPr="009533F9" w:rsidRDefault="009533F9" w:rsidP="009533F9">
            <w:pPr>
              <w:rPr>
                <w:b/>
                <w:bCs/>
                <w:sz w:val="18"/>
              </w:rPr>
            </w:pPr>
          </w:p>
          <w:p w:rsidR="009533F9" w:rsidRPr="009533F9" w:rsidRDefault="009533F9" w:rsidP="009533F9">
            <w:pPr>
              <w:rPr>
                <w:sz w:val="18"/>
              </w:rPr>
            </w:pPr>
          </w:p>
        </w:tc>
        <w:tc>
          <w:tcPr>
            <w:tcW w:w="5670" w:type="dxa"/>
          </w:tcPr>
          <w:p w:rsidR="009533F9" w:rsidRPr="009533F9" w:rsidRDefault="009533F9" w:rsidP="009533F9">
            <w:pPr>
              <w:shd w:val="clear" w:color="auto" w:fill="FFFFFF"/>
              <w:spacing w:after="0" w:line="240" w:lineRule="auto"/>
              <w:rPr>
                <w:rFonts w:ascii="Times New Roman" w:eastAsia="Calibri" w:hAnsi="Times New Roman" w:cs="Times New Roman"/>
                <w:sz w:val="18"/>
                <w:szCs w:val="18"/>
              </w:rPr>
            </w:pPr>
            <w:r w:rsidRPr="009533F9">
              <w:rPr>
                <w:rFonts w:ascii="Times New Roman" w:eastAsia="Calibri" w:hAnsi="Times New Roman" w:cs="Times New Roman"/>
                <w:b/>
                <w:bCs/>
                <w:sz w:val="18"/>
                <w:szCs w:val="18"/>
              </w:rPr>
              <w:lastRenderedPageBreak/>
              <w:t>Diverse Populations</w:t>
            </w:r>
          </w:p>
          <w:p w:rsidR="009533F9" w:rsidRPr="009533F9" w:rsidRDefault="009533F9" w:rsidP="009533F9">
            <w:pPr>
              <w:shd w:val="clear" w:color="auto" w:fill="FFFFFF"/>
              <w:spacing w:after="0" w:line="240" w:lineRule="auto"/>
              <w:rPr>
                <w:rFonts w:ascii="Times New Roman" w:eastAsia="Calibri" w:hAnsi="Times New Roman" w:cs="Times New Roman"/>
                <w:sz w:val="18"/>
                <w:szCs w:val="18"/>
              </w:rPr>
            </w:pPr>
            <w:r w:rsidRPr="009533F9">
              <w:rPr>
                <w:rFonts w:ascii="Times New Roman" w:eastAsia="Calibri" w:hAnsi="Times New Roman" w:cs="Times New Roman"/>
                <w:sz w:val="18"/>
                <w:szCs w:val="18"/>
              </w:rPr>
              <w:t xml:space="preserve">During ED 414 field experiences, students will, in collaboration with each cooperating teacher, identify a racially diverse student with whom to tutor during the 20 field hours in each class. Candidates will also complete a variety of assignments related to closing the achievement gap in their placements. </w:t>
            </w:r>
            <w:r w:rsidRPr="009533F9">
              <w:rPr>
                <w:rFonts w:ascii="Times New Roman" w:eastAsia="Calibri" w:hAnsi="Times New Roman" w:cs="Times New Roman"/>
                <w:b/>
                <w:sz w:val="18"/>
                <w:szCs w:val="18"/>
              </w:rPr>
              <w:t>(KTS 2, 3, 4, 5, 6)</w:t>
            </w:r>
          </w:p>
          <w:p w:rsidR="009533F9" w:rsidRPr="009533F9" w:rsidRDefault="009533F9" w:rsidP="009533F9">
            <w:pPr>
              <w:spacing w:after="0" w:line="360" w:lineRule="atLeast"/>
              <w:rPr>
                <w:rFonts w:ascii="Times New Roman" w:eastAsia="Times New Roman" w:hAnsi="Times New Roman" w:cs="Times New Roman"/>
                <w:b/>
                <w:bCs/>
                <w:sz w:val="18"/>
                <w:szCs w:val="18"/>
              </w:rPr>
            </w:pPr>
          </w:p>
        </w:tc>
      </w:tr>
      <w:tr w:rsidR="009533F9" w:rsidRPr="009533F9" w:rsidTr="009533F9">
        <w:tc>
          <w:tcPr>
            <w:tcW w:w="2394" w:type="dxa"/>
          </w:tcPr>
          <w:p w:rsidR="009533F9" w:rsidRPr="009533F9" w:rsidRDefault="009533F9" w:rsidP="009533F9">
            <w:pPr>
              <w:jc w:val="center"/>
              <w:rPr>
                <w:sz w:val="18"/>
              </w:rPr>
            </w:pPr>
          </w:p>
          <w:p w:rsidR="009533F9" w:rsidRPr="009533F9" w:rsidRDefault="009533F9" w:rsidP="009533F9">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9533F9">
              <w:rPr>
                <w:rFonts w:asciiTheme="majorHAnsi" w:eastAsiaTheme="majorEastAsia" w:hAnsiTheme="majorHAnsi" w:cstheme="majorBidi"/>
                <w:b/>
                <w:bCs/>
                <w:color w:val="365F91" w:themeColor="accent1" w:themeShade="BF"/>
                <w:sz w:val="28"/>
                <w:szCs w:val="28"/>
              </w:rPr>
              <w:t>ED 416</w:t>
            </w:r>
          </w:p>
          <w:p w:rsidR="009533F9" w:rsidRPr="009533F9" w:rsidRDefault="009533F9" w:rsidP="009533F9">
            <w:pPr>
              <w:jc w:val="center"/>
              <w:rPr>
                <w:sz w:val="18"/>
              </w:rPr>
            </w:pPr>
            <w:r w:rsidRPr="009533F9">
              <w:rPr>
                <w:sz w:val="18"/>
              </w:rPr>
              <w:t>Curriculum &amp; Methodology 8-12, P-12</w:t>
            </w:r>
          </w:p>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p>
          <w:p w:rsidR="009533F9" w:rsidRPr="009533F9" w:rsidRDefault="009533F9" w:rsidP="009533F9">
            <w:pPr>
              <w:jc w:val="center"/>
              <w:rPr>
                <w:sz w:val="18"/>
              </w:rPr>
            </w:pPr>
          </w:p>
        </w:tc>
        <w:tc>
          <w:tcPr>
            <w:tcW w:w="1314" w:type="dxa"/>
          </w:tcPr>
          <w:p w:rsidR="009533F9" w:rsidRPr="009533F9" w:rsidRDefault="009533F9" w:rsidP="009533F9">
            <w:pPr>
              <w:jc w:val="center"/>
              <w:rPr>
                <w:sz w:val="18"/>
              </w:rPr>
            </w:pPr>
          </w:p>
          <w:p w:rsidR="009533F9" w:rsidRPr="009533F9" w:rsidRDefault="009533F9" w:rsidP="009533F9">
            <w:pPr>
              <w:jc w:val="center"/>
              <w:rPr>
                <w:sz w:val="18"/>
              </w:rPr>
            </w:pPr>
            <w:r w:rsidRPr="009533F9">
              <w:rPr>
                <w:sz w:val="18"/>
              </w:rPr>
              <w:t>40</w:t>
            </w:r>
          </w:p>
        </w:tc>
        <w:tc>
          <w:tcPr>
            <w:tcW w:w="5130" w:type="dxa"/>
          </w:tcPr>
          <w:p w:rsidR="009533F9" w:rsidRPr="009533F9" w:rsidRDefault="009533F9" w:rsidP="009533F9">
            <w:pPr>
              <w:rPr>
                <w:sz w:val="18"/>
                <w:szCs w:val="18"/>
              </w:rPr>
            </w:pPr>
            <w:r w:rsidRPr="009533F9">
              <w:rPr>
                <w:sz w:val="18"/>
              </w:rPr>
              <w:t>Candidates will be placed with their cooperating teachers.  Those with two 8 week placements will spend 20 hours with each teacher or a 16 week placement will spend 40 hours with their teacher.  They will observe and assist in the classroom learning routines, procedures and basic classroom management techniques.  Candidates will co-plan and co-teach 2 lessons in each placement or 4 lessons in one placement.  (40 hours)</w:t>
            </w:r>
          </w:p>
          <w:p w:rsidR="009533F9" w:rsidRPr="009533F9" w:rsidRDefault="009533F9" w:rsidP="009533F9">
            <w:pPr>
              <w:rPr>
                <w:b/>
                <w:bCs/>
                <w:sz w:val="18"/>
              </w:rPr>
            </w:pPr>
            <w:r w:rsidRPr="009533F9">
              <w:rPr>
                <w:b/>
                <w:bCs/>
                <w:sz w:val="18"/>
              </w:rPr>
              <w:t>KTS 1-10</w:t>
            </w:r>
          </w:p>
          <w:p w:rsidR="009533F9" w:rsidRPr="009533F9" w:rsidRDefault="009533F9" w:rsidP="009533F9">
            <w:pPr>
              <w:rPr>
                <w:sz w:val="18"/>
              </w:rPr>
            </w:pPr>
          </w:p>
          <w:p w:rsidR="009533F9" w:rsidRPr="009533F9" w:rsidRDefault="009533F9" w:rsidP="009533F9">
            <w:pPr>
              <w:rPr>
                <w:b/>
                <w:sz w:val="18"/>
                <w:highlight w:val="cyan"/>
              </w:rPr>
            </w:pPr>
            <w:r w:rsidRPr="009533F9">
              <w:rPr>
                <w:b/>
                <w:sz w:val="18"/>
              </w:rPr>
              <w:t>MODULE 4 Co-Teaching Strategies</w:t>
            </w:r>
          </w:p>
        </w:tc>
        <w:tc>
          <w:tcPr>
            <w:tcW w:w="5670" w:type="dxa"/>
          </w:tcPr>
          <w:p w:rsidR="009533F9" w:rsidRPr="009533F9" w:rsidRDefault="009533F9" w:rsidP="009533F9">
            <w:pPr>
              <w:jc w:val="center"/>
              <w:rPr>
                <w:sz w:val="18"/>
              </w:rPr>
            </w:pPr>
          </w:p>
          <w:p w:rsidR="009533F9" w:rsidRPr="009533F9" w:rsidRDefault="009533F9" w:rsidP="009533F9">
            <w:pPr>
              <w:rPr>
                <w:sz w:val="18"/>
              </w:rPr>
            </w:pPr>
          </w:p>
        </w:tc>
      </w:tr>
    </w:tbl>
    <w:p w:rsidR="009533F9" w:rsidRPr="009533F9" w:rsidRDefault="009533F9" w:rsidP="009533F9">
      <w:pPr>
        <w:jc w:val="center"/>
        <w:rPr>
          <w:sz w:val="1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C009FE" w:rsidP="009533F9">
      <w:pPr>
        <w:jc w:val="center"/>
        <w:rPr>
          <w:rFonts w:asciiTheme="majorHAnsi" w:eastAsiaTheme="majorEastAsia" w:hAnsiTheme="majorHAnsi" w:cstheme="majorBidi"/>
          <w:b/>
          <w:bCs/>
          <w:sz w:val="28"/>
          <w:szCs w:val="28"/>
        </w:rPr>
      </w:pPr>
      <w:bookmarkStart w:id="5" w:name="D"/>
      <w:bookmarkEnd w:id="5"/>
      <w:r>
        <w:rPr>
          <w:rFonts w:asciiTheme="majorHAnsi" w:eastAsiaTheme="majorEastAsia" w:hAnsiTheme="majorHAnsi" w:cstheme="majorBidi"/>
          <w:b/>
          <w:bCs/>
          <w:sz w:val="28"/>
          <w:szCs w:val="28"/>
        </w:rPr>
        <w:lastRenderedPageBreak/>
        <w:t>A</w:t>
      </w:r>
      <w:r w:rsidR="009533F9" w:rsidRPr="009533F9">
        <w:rPr>
          <w:rFonts w:asciiTheme="majorHAnsi" w:eastAsiaTheme="majorEastAsia" w:hAnsiTheme="majorHAnsi" w:cstheme="majorBidi"/>
          <w:b/>
          <w:bCs/>
          <w:sz w:val="28"/>
          <w:szCs w:val="28"/>
        </w:rPr>
        <w:t>ddendum D</w:t>
      </w:r>
    </w:p>
    <w:p w:rsidR="009533F9" w:rsidRPr="009533F9" w:rsidRDefault="009533F9" w:rsidP="009533F9">
      <w:pPr>
        <w:spacing w:after="0" w:line="240" w:lineRule="auto"/>
        <w:jc w:val="center"/>
        <w:rPr>
          <w:rFonts w:ascii="Times New Roman" w:eastAsia="Times New Roman" w:hAnsi="Times New Roman" w:cs="Times New Roman"/>
          <w:b/>
          <w:bCs/>
        </w:rPr>
      </w:pPr>
      <w:r w:rsidRPr="009533F9">
        <w:rPr>
          <w:rFonts w:ascii="Times New Roman" w:eastAsia="Times New Roman" w:hAnsi="Times New Roman" w:cs="Times New Roman"/>
          <w:b/>
          <w:bCs/>
        </w:rPr>
        <w:t>FIELD/CLINICAL EXPERIENCE SUMMARY FORM</w:t>
      </w:r>
    </w:p>
    <w:p w:rsidR="009533F9" w:rsidRPr="009533F9" w:rsidRDefault="009533F9" w:rsidP="009533F9">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9533F9">
            <w:rPr>
              <w:rFonts w:ascii="Times New Roman" w:eastAsia="Times New Roman" w:hAnsi="Times New Roman" w:cs="Times New Roman"/>
              <w:b/>
              <w:bCs/>
              <w:i/>
              <w:iCs/>
              <w:sz w:val="20"/>
              <w:szCs w:val="24"/>
            </w:rPr>
            <w:t>Campbellsville</w:t>
          </w:r>
        </w:smartTag>
        <w:r w:rsidRPr="009533F9">
          <w:rPr>
            <w:rFonts w:ascii="Times New Roman" w:eastAsia="Times New Roman" w:hAnsi="Times New Roman" w:cs="Times New Roman"/>
            <w:b/>
            <w:bCs/>
            <w:i/>
            <w:iCs/>
            <w:sz w:val="20"/>
            <w:szCs w:val="24"/>
          </w:rPr>
          <w:t xml:space="preserve"> </w:t>
        </w:r>
        <w:smartTag w:uri="urn:schemas-microsoft-com:office:smarttags" w:element="PlaceType">
          <w:r w:rsidRPr="009533F9">
            <w:rPr>
              <w:rFonts w:ascii="Times New Roman" w:eastAsia="Times New Roman" w:hAnsi="Times New Roman" w:cs="Times New Roman"/>
              <w:b/>
              <w:bCs/>
              <w:i/>
              <w:iCs/>
              <w:sz w:val="20"/>
              <w:szCs w:val="24"/>
            </w:rPr>
            <w:t>University</w:t>
          </w:r>
        </w:smartTag>
      </w:smartTag>
    </w:p>
    <w:p w:rsidR="009533F9" w:rsidRPr="009533F9" w:rsidRDefault="009533F9" w:rsidP="009533F9">
      <w:pPr>
        <w:keepNext/>
        <w:spacing w:after="0" w:line="240" w:lineRule="auto"/>
        <w:jc w:val="center"/>
        <w:outlineLvl w:val="0"/>
        <w:rPr>
          <w:rFonts w:ascii="Times New Roman" w:eastAsia="Times New Roman" w:hAnsi="Times New Roman" w:cs="Times New Roman"/>
          <w:b/>
          <w:bCs/>
          <w:i/>
          <w:iCs/>
          <w:sz w:val="20"/>
          <w:szCs w:val="24"/>
        </w:rPr>
      </w:pPr>
      <w:r w:rsidRPr="009533F9">
        <w:rPr>
          <w:rFonts w:ascii="Times New Roman" w:eastAsia="Times New Roman" w:hAnsi="Times New Roman" w:cs="Times New Roman"/>
          <w:b/>
          <w:bCs/>
          <w:i/>
          <w:iCs/>
          <w:sz w:val="20"/>
          <w:szCs w:val="24"/>
        </w:rPr>
        <w:t>School of Education</w:t>
      </w:r>
    </w:p>
    <w:p w:rsidR="009533F9" w:rsidRPr="009533F9" w:rsidRDefault="009533F9" w:rsidP="009533F9">
      <w:pPr>
        <w:keepNext/>
        <w:spacing w:after="0" w:line="240" w:lineRule="auto"/>
        <w:jc w:val="center"/>
        <w:outlineLvl w:val="0"/>
        <w:rPr>
          <w:rFonts w:ascii="Times New Roman" w:eastAsia="Times New Roman" w:hAnsi="Times New Roman" w:cs="Times New Roman"/>
          <w:b/>
          <w:bCs/>
          <w:i/>
          <w:sz w:val="20"/>
          <w:szCs w:val="20"/>
        </w:rPr>
      </w:pPr>
      <w:r w:rsidRPr="009533F9">
        <w:rPr>
          <w:rFonts w:ascii="Times New Roman" w:eastAsia="Times New Roman" w:hAnsi="Times New Roman" w:cs="Times New Roman"/>
          <w:b/>
          <w:bCs/>
          <w:i/>
          <w:sz w:val="20"/>
          <w:szCs w:val="20"/>
        </w:rPr>
        <w:t>PLEASE STAPLE REFLECTION(S) TO THIS FORM</w:t>
      </w:r>
    </w:p>
    <w:p w:rsidR="009533F9" w:rsidRPr="009533F9" w:rsidRDefault="009533F9" w:rsidP="009533F9">
      <w:pPr>
        <w:spacing w:before="100" w:beforeAutospacing="1"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Teacher Candidate Name</w:t>
      </w:r>
      <w:r w:rsidRPr="009533F9">
        <w:rPr>
          <w:rFonts w:ascii="Times New Roman" w:eastAsia="Times New Roman" w:hAnsi="Times New Roman" w:cs="Times New Roman"/>
          <w:sz w:val="20"/>
          <w:szCs w:val="24"/>
        </w:rPr>
        <w:tab/>
        <w:t xml:space="preserve">__________________________ID Number </w:t>
      </w:r>
      <w:r w:rsidRPr="009533F9">
        <w:rPr>
          <w:rFonts w:ascii="Times New Roman" w:eastAsia="Times New Roman" w:hAnsi="Times New Roman" w:cs="Times New Roman"/>
          <w:sz w:val="20"/>
          <w:szCs w:val="24"/>
          <w:u w:val="single"/>
        </w:rPr>
        <w:tab/>
      </w:r>
      <w:r w:rsidRPr="009533F9">
        <w:rPr>
          <w:rFonts w:ascii="Times New Roman" w:eastAsia="Times New Roman" w:hAnsi="Times New Roman" w:cs="Times New Roman"/>
          <w:sz w:val="20"/>
          <w:szCs w:val="24"/>
          <w:u w:val="single"/>
        </w:rPr>
        <w:tab/>
        <w:t xml:space="preserve">          </w:t>
      </w:r>
      <w:r w:rsidRPr="009533F9">
        <w:rPr>
          <w:rFonts w:ascii="Times New Roman" w:eastAsia="Times New Roman" w:hAnsi="Times New Roman" w:cs="Times New Roman"/>
          <w:sz w:val="20"/>
          <w:szCs w:val="24"/>
        </w:rPr>
        <w:t xml:space="preserve">     Semester  ______________________</w:t>
      </w:r>
      <w:r w:rsidRPr="009533F9">
        <w:rPr>
          <w:rFonts w:ascii="Times New Roman" w:eastAsia="Times New Roman" w:hAnsi="Times New Roman" w:cs="Times New Roman"/>
          <w:sz w:val="20"/>
          <w:szCs w:val="24"/>
        </w:rPr>
        <w:br/>
      </w:r>
      <w:r w:rsidRPr="009533F9">
        <w:rPr>
          <w:rFonts w:ascii="Times New Roman" w:eastAsia="Times New Roman" w:hAnsi="Times New Roman" w:cs="Times New Roman"/>
          <w:sz w:val="20"/>
          <w:szCs w:val="24"/>
        </w:rPr>
        <w:tab/>
      </w:r>
      <w:r w:rsidRPr="009533F9">
        <w:rPr>
          <w:rFonts w:ascii="Times New Roman" w:eastAsia="Times New Roman" w:hAnsi="Times New Roman" w:cs="Times New Roman"/>
          <w:sz w:val="20"/>
          <w:szCs w:val="24"/>
        </w:rPr>
        <w:tab/>
      </w: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Advisor  _______________________________________  Course Number  _________     Professor  ______________________</w:t>
      </w: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 xml:space="preserve">Certification: IECE </w:t>
      </w:r>
      <w:r w:rsidRPr="009533F9">
        <w:rPr>
          <w:rFonts w:ascii="Times New Roman" w:eastAsia="Times New Roman" w:hAnsi="Times New Roman" w:cs="Times New Roman"/>
          <w:sz w:val="18"/>
          <w:szCs w:val="18"/>
        </w:rPr>
        <w:t>____P – 5 ____5 – 9 ____ 8 – 12 ____P – 12 _____</w:t>
      </w:r>
      <w:r w:rsidRPr="009533F9">
        <w:rPr>
          <w:rFonts w:ascii="Times New Roman" w:eastAsia="Times New Roman" w:hAnsi="Times New Roman" w:cs="Times New Roman"/>
          <w:sz w:val="20"/>
          <w:szCs w:val="24"/>
        </w:rPr>
        <w:t xml:space="preserve">  </w:t>
      </w:r>
      <w:r w:rsidRPr="009533F9">
        <w:rPr>
          <w:rFonts w:ascii="Times New Roman" w:eastAsia="Times New Roman" w:hAnsi="Times New Roman" w:cs="Times New Roman"/>
          <w:sz w:val="20"/>
          <w:szCs w:val="24"/>
        </w:rPr>
        <w:tab/>
      </w:r>
      <w:r w:rsidRPr="009533F9">
        <w:rPr>
          <w:rFonts w:ascii="Times New Roman" w:eastAsia="Times New Roman" w:hAnsi="Times New Roman" w:cs="Times New Roman"/>
          <w:sz w:val="20"/>
          <w:szCs w:val="24"/>
        </w:rPr>
        <w:tab/>
      </w:r>
      <w:r w:rsidRPr="009533F9">
        <w:rPr>
          <w:rFonts w:ascii="Times New Roman" w:eastAsia="Times New Roman" w:hAnsi="Times New Roman" w:cs="Times New Roman"/>
          <w:sz w:val="20"/>
          <w:szCs w:val="24"/>
        </w:rPr>
        <w:tab/>
        <w:t>Content Area ____________________</w:t>
      </w: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rPr>
          <w:rFonts w:ascii="Times New Roman" w:eastAsia="Times New Roman" w:hAnsi="Times New Roman" w:cs="Times New Roman"/>
          <w:b/>
          <w:i/>
          <w:sz w:val="20"/>
          <w:szCs w:val="24"/>
        </w:rPr>
      </w:pPr>
      <w:r w:rsidRPr="009533F9">
        <w:rPr>
          <w:rFonts w:ascii="Times New Roman" w:eastAsia="Times New Roman" w:hAnsi="Times New Roman" w:cs="Times New Roman"/>
          <w:sz w:val="20"/>
          <w:szCs w:val="24"/>
        </w:rPr>
        <w:t>*</w:t>
      </w:r>
      <w:r w:rsidRPr="009533F9">
        <w:rPr>
          <w:rFonts w:ascii="Times New Roman" w:eastAsia="Times New Roman" w:hAnsi="Times New Roman" w:cs="Times New Roman"/>
          <w:b/>
          <w:i/>
          <w:sz w:val="20"/>
          <w:szCs w:val="24"/>
        </w:rPr>
        <w:t>Field hours completed outside course requirements require approval and signature of advisor or program coordinator.</w:t>
      </w:r>
    </w:p>
    <w:p w:rsidR="009533F9" w:rsidRPr="009533F9" w:rsidRDefault="009533F9" w:rsidP="009533F9">
      <w:pPr>
        <w:pBdr>
          <w:bottom w:val="dotted" w:sz="24" w:space="1" w:color="auto"/>
        </w:pBdr>
        <w:spacing w:after="0" w:line="240" w:lineRule="auto"/>
        <w:rPr>
          <w:rFonts w:ascii="Times New Roman" w:eastAsia="Times New Roman" w:hAnsi="Times New Roman" w:cs="Times New Roman"/>
          <w:b/>
          <w:i/>
          <w:sz w:val="20"/>
          <w:szCs w:val="24"/>
        </w:rPr>
      </w:pP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rPr>
          <w:rFonts w:ascii="Times New Roman" w:eastAsia="Times New Roman" w:hAnsi="Times New Roman" w:cs="Times New Roman"/>
          <w:b/>
          <w:bCs/>
          <w:sz w:val="18"/>
          <w:szCs w:val="18"/>
          <w:highlight w:val="yellow"/>
        </w:rPr>
      </w:pPr>
      <w:r w:rsidRPr="009533F9">
        <w:rPr>
          <w:rFonts w:ascii="Times New Roman" w:eastAsia="Times New Roman" w:hAnsi="Times New Roman" w:cs="Times New Roman"/>
          <w:b/>
          <w:bCs/>
          <w:sz w:val="18"/>
          <w:szCs w:val="18"/>
        </w:rPr>
        <w:t>Date of        Name of Setting</w:t>
      </w:r>
      <w:r w:rsidRPr="009533F9">
        <w:rPr>
          <w:rFonts w:ascii="Times New Roman" w:eastAsia="Times New Roman" w:hAnsi="Times New Roman" w:cs="Times New Roman"/>
          <w:b/>
          <w:bCs/>
          <w:sz w:val="18"/>
          <w:szCs w:val="18"/>
        </w:rPr>
        <w:tab/>
      </w:r>
      <w:r w:rsidRPr="009533F9">
        <w:rPr>
          <w:rFonts w:ascii="Times New Roman" w:eastAsia="Times New Roman" w:hAnsi="Times New Roman" w:cs="Times New Roman"/>
          <w:b/>
          <w:bCs/>
          <w:sz w:val="18"/>
          <w:szCs w:val="18"/>
        </w:rPr>
        <w:tab/>
        <w:t xml:space="preserve">                 Grade </w:t>
      </w:r>
      <w:r w:rsidRPr="009533F9">
        <w:rPr>
          <w:rFonts w:ascii="Times New Roman" w:eastAsia="Times New Roman" w:hAnsi="Times New Roman" w:cs="Times New Roman"/>
          <w:b/>
          <w:bCs/>
          <w:sz w:val="18"/>
          <w:szCs w:val="18"/>
        </w:rPr>
        <w:tab/>
        <w:t xml:space="preserve">  Category   Hours  Diversity </w:t>
      </w:r>
      <w:r w:rsidRPr="009533F9">
        <w:rPr>
          <w:rFonts w:ascii="Times New Roman" w:eastAsia="Times New Roman" w:hAnsi="Times New Roman" w:cs="Times New Roman"/>
          <w:b/>
          <w:bCs/>
          <w:sz w:val="18"/>
          <w:szCs w:val="18"/>
        </w:rPr>
        <w:tab/>
        <w:t xml:space="preserve">Supervisor Signature &amp;Contact Info </w:t>
      </w:r>
    </w:p>
    <w:p w:rsidR="009533F9" w:rsidRPr="009533F9" w:rsidRDefault="009533F9" w:rsidP="009533F9">
      <w:pPr>
        <w:spacing w:after="0" w:line="240" w:lineRule="auto"/>
        <w:rPr>
          <w:rFonts w:ascii="Times New Roman" w:eastAsia="Times New Roman" w:hAnsi="Times New Roman" w:cs="Times New Roman"/>
          <w:b/>
          <w:bCs/>
          <w:sz w:val="18"/>
          <w:szCs w:val="18"/>
        </w:rPr>
      </w:pPr>
      <w:r w:rsidRPr="009533F9">
        <w:rPr>
          <w:rFonts w:ascii="Times New Roman" w:eastAsia="Times New Roman" w:hAnsi="Times New Roman" w:cs="Times New Roman"/>
          <w:b/>
          <w:bCs/>
          <w:sz w:val="18"/>
          <w:szCs w:val="18"/>
        </w:rPr>
        <w:t>Visit</w:t>
      </w:r>
      <w:r w:rsidRPr="009533F9">
        <w:rPr>
          <w:rFonts w:ascii="Times New Roman" w:eastAsia="Times New Roman" w:hAnsi="Times New Roman" w:cs="Times New Roman"/>
          <w:b/>
          <w:bCs/>
          <w:sz w:val="18"/>
          <w:szCs w:val="18"/>
        </w:rPr>
        <w:tab/>
      </w:r>
      <w:r w:rsidRPr="009533F9">
        <w:rPr>
          <w:rFonts w:ascii="Times New Roman" w:eastAsia="Times New Roman" w:hAnsi="Times New Roman" w:cs="Times New Roman"/>
          <w:b/>
          <w:bCs/>
          <w:sz w:val="18"/>
          <w:szCs w:val="18"/>
        </w:rPr>
        <w:tab/>
      </w:r>
      <w:r w:rsidRPr="009533F9">
        <w:rPr>
          <w:rFonts w:ascii="Times New Roman" w:eastAsia="Times New Roman" w:hAnsi="Times New Roman" w:cs="Times New Roman"/>
          <w:b/>
          <w:bCs/>
          <w:sz w:val="18"/>
          <w:szCs w:val="18"/>
        </w:rPr>
        <w:tab/>
      </w:r>
      <w:r w:rsidRPr="009533F9">
        <w:rPr>
          <w:rFonts w:ascii="Times New Roman" w:eastAsia="Times New Roman" w:hAnsi="Times New Roman" w:cs="Times New Roman"/>
          <w:b/>
          <w:bCs/>
          <w:sz w:val="18"/>
          <w:szCs w:val="18"/>
        </w:rPr>
        <w:tab/>
        <w:t xml:space="preserve">                 Level</w:t>
      </w:r>
      <w:r w:rsidRPr="009533F9">
        <w:rPr>
          <w:rFonts w:ascii="Times New Roman" w:eastAsia="Times New Roman" w:hAnsi="Times New Roman" w:cs="Times New Roman"/>
          <w:b/>
          <w:bCs/>
          <w:sz w:val="18"/>
          <w:szCs w:val="18"/>
        </w:rPr>
        <w:tab/>
      </w:r>
      <w:r w:rsidRPr="009533F9">
        <w:rPr>
          <w:rFonts w:ascii="Times New Roman" w:eastAsia="Times New Roman" w:hAnsi="Times New Roman" w:cs="Times New Roman"/>
          <w:b/>
          <w:bCs/>
          <w:sz w:val="18"/>
          <w:szCs w:val="18"/>
        </w:rPr>
        <w:tab/>
        <w:t xml:space="preserve">    </w:t>
      </w:r>
      <w:r w:rsidRPr="009533F9">
        <w:rPr>
          <w:rFonts w:ascii="Times New Roman" w:eastAsia="Times New Roman" w:hAnsi="Times New Roman" w:cs="Times New Roman"/>
          <w:b/>
          <w:bCs/>
          <w:sz w:val="18"/>
          <w:szCs w:val="18"/>
        </w:rPr>
        <w:tab/>
        <w:t xml:space="preserve">           </w:t>
      </w:r>
      <w:r w:rsidRPr="009533F9">
        <w:rPr>
          <w:rFonts w:ascii="Times New Roman" w:eastAsia="Times New Roman" w:hAnsi="Times New Roman" w:cs="Times New Roman"/>
          <w:b/>
          <w:bCs/>
          <w:sz w:val="18"/>
          <w:szCs w:val="18"/>
        </w:rPr>
        <w:tab/>
        <w:t xml:space="preserve">                   (Email or Phone #)</w:t>
      </w:r>
    </w:p>
    <w:p w:rsidR="009533F9" w:rsidRPr="009533F9" w:rsidRDefault="009533F9" w:rsidP="009533F9">
      <w:pPr>
        <w:spacing w:after="0" w:line="240" w:lineRule="auto"/>
        <w:rPr>
          <w:rFonts w:ascii="Times New Roman" w:eastAsia="Times New Roman" w:hAnsi="Times New Roman" w:cs="Times New Roman"/>
          <w:b/>
          <w:bCs/>
          <w:sz w:val="20"/>
          <w:szCs w:val="24"/>
        </w:rPr>
      </w:pP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_____</w:t>
      </w:r>
      <w:r w:rsidRPr="009533F9">
        <w:rPr>
          <w:rFonts w:ascii="Times New Roman" w:eastAsia="Times New Roman" w:hAnsi="Times New Roman" w:cs="Times New Roman"/>
          <w:sz w:val="20"/>
          <w:szCs w:val="24"/>
        </w:rPr>
        <w:tab/>
        <w:t xml:space="preserve"> ___________________________</w:t>
      </w:r>
      <w:r w:rsidRPr="009533F9">
        <w:rPr>
          <w:rFonts w:ascii="Times New Roman" w:eastAsia="Times New Roman" w:hAnsi="Times New Roman" w:cs="Times New Roman"/>
          <w:sz w:val="20"/>
          <w:szCs w:val="24"/>
        </w:rPr>
        <w:tab/>
        <w:t xml:space="preserve"> ______</w:t>
      </w:r>
      <w:r w:rsidRPr="009533F9">
        <w:rPr>
          <w:rFonts w:ascii="Times New Roman" w:eastAsia="Times New Roman" w:hAnsi="Times New Roman" w:cs="Times New Roman"/>
          <w:sz w:val="20"/>
          <w:szCs w:val="24"/>
        </w:rPr>
        <w:tab/>
        <w:t xml:space="preserve">    ______   ____ </w:t>
      </w:r>
      <w:r w:rsidRPr="009533F9">
        <w:rPr>
          <w:rFonts w:ascii="Times New Roman" w:eastAsia="Times New Roman" w:hAnsi="Times New Roman" w:cs="Times New Roman"/>
          <w:sz w:val="20"/>
          <w:szCs w:val="24"/>
        </w:rPr>
        <w:tab/>
        <w:t xml:space="preserve">_____   </w:t>
      </w:r>
      <w:r w:rsidRPr="009533F9">
        <w:rPr>
          <w:rFonts w:ascii="Times New Roman" w:eastAsia="Times New Roman" w:hAnsi="Times New Roman" w:cs="Times New Roman"/>
          <w:sz w:val="20"/>
          <w:szCs w:val="24"/>
        </w:rPr>
        <w:tab/>
        <w:t>______________________________</w:t>
      </w: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ind w:left="540" w:hanging="540"/>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 xml:space="preserve">____  </w:t>
      </w:r>
      <w:r w:rsidRPr="009533F9">
        <w:rPr>
          <w:rFonts w:ascii="Times New Roman" w:eastAsia="Times New Roman" w:hAnsi="Times New Roman" w:cs="Times New Roman"/>
          <w:sz w:val="20"/>
          <w:szCs w:val="24"/>
        </w:rPr>
        <w:tab/>
      </w:r>
      <w:r w:rsidRPr="009533F9">
        <w:rPr>
          <w:rFonts w:ascii="Times New Roman" w:eastAsia="Times New Roman" w:hAnsi="Times New Roman" w:cs="Times New Roman"/>
          <w:sz w:val="20"/>
          <w:szCs w:val="24"/>
        </w:rPr>
        <w:tab/>
        <w:t xml:space="preserve"> _____________________</w:t>
      </w:r>
      <w:r w:rsidRPr="009533F9">
        <w:rPr>
          <w:rFonts w:ascii="Times New Roman" w:eastAsia="Times New Roman" w:hAnsi="Times New Roman" w:cs="Times New Roman"/>
          <w:sz w:val="20"/>
          <w:szCs w:val="24"/>
        </w:rPr>
        <w:tab/>
        <w:t>______</w:t>
      </w:r>
      <w:r w:rsidRPr="009533F9">
        <w:rPr>
          <w:rFonts w:ascii="Times New Roman" w:eastAsia="Times New Roman" w:hAnsi="Times New Roman" w:cs="Times New Roman"/>
          <w:sz w:val="20"/>
          <w:szCs w:val="24"/>
        </w:rPr>
        <w:tab/>
        <w:t xml:space="preserve">  ______     ______  ____</w:t>
      </w:r>
      <w:r w:rsidRPr="009533F9">
        <w:rPr>
          <w:rFonts w:ascii="Times New Roman" w:eastAsia="Times New Roman" w:hAnsi="Times New Roman" w:cs="Times New Roman"/>
          <w:sz w:val="20"/>
          <w:szCs w:val="24"/>
        </w:rPr>
        <w:tab/>
        <w:t xml:space="preserve">_____   </w:t>
      </w:r>
      <w:r w:rsidRPr="009533F9">
        <w:rPr>
          <w:rFonts w:ascii="Times New Roman" w:eastAsia="Times New Roman" w:hAnsi="Times New Roman" w:cs="Times New Roman"/>
          <w:sz w:val="20"/>
          <w:szCs w:val="24"/>
        </w:rPr>
        <w:tab/>
        <w:t>______________________________</w:t>
      </w: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 xml:space="preserve">____ </w:t>
      </w:r>
      <w:r w:rsidRPr="009533F9">
        <w:rPr>
          <w:rFonts w:ascii="Times New Roman" w:eastAsia="Times New Roman" w:hAnsi="Times New Roman" w:cs="Times New Roman"/>
          <w:sz w:val="20"/>
          <w:szCs w:val="24"/>
        </w:rPr>
        <w:tab/>
        <w:t xml:space="preserve"> _____________________</w:t>
      </w:r>
      <w:r w:rsidRPr="009533F9">
        <w:rPr>
          <w:rFonts w:ascii="Times New Roman" w:eastAsia="Times New Roman" w:hAnsi="Times New Roman" w:cs="Times New Roman"/>
          <w:sz w:val="20"/>
          <w:szCs w:val="24"/>
        </w:rPr>
        <w:tab/>
        <w:t>______</w:t>
      </w:r>
      <w:r w:rsidRPr="009533F9">
        <w:rPr>
          <w:rFonts w:ascii="Times New Roman" w:eastAsia="Times New Roman" w:hAnsi="Times New Roman" w:cs="Times New Roman"/>
          <w:sz w:val="20"/>
          <w:szCs w:val="24"/>
        </w:rPr>
        <w:tab/>
        <w:t xml:space="preserve">  ______     ______  ____</w:t>
      </w:r>
      <w:r w:rsidRPr="009533F9">
        <w:rPr>
          <w:rFonts w:ascii="Times New Roman" w:eastAsia="Times New Roman" w:hAnsi="Times New Roman" w:cs="Times New Roman"/>
          <w:sz w:val="20"/>
          <w:szCs w:val="24"/>
        </w:rPr>
        <w:tab/>
        <w:t xml:space="preserve">_____ </w:t>
      </w:r>
      <w:r w:rsidRPr="009533F9">
        <w:rPr>
          <w:rFonts w:ascii="Times New Roman" w:eastAsia="Times New Roman" w:hAnsi="Times New Roman" w:cs="Times New Roman"/>
          <w:sz w:val="20"/>
          <w:szCs w:val="24"/>
        </w:rPr>
        <w:tab/>
        <w:t>______________________________</w:t>
      </w: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____</w:t>
      </w:r>
      <w:r w:rsidRPr="009533F9">
        <w:rPr>
          <w:rFonts w:ascii="Times New Roman" w:eastAsia="Times New Roman" w:hAnsi="Times New Roman" w:cs="Times New Roman"/>
          <w:sz w:val="20"/>
          <w:szCs w:val="24"/>
        </w:rPr>
        <w:tab/>
        <w:t xml:space="preserve"> _____________________</w:t>
      </w:r>
      <w:r w:rsidRPr="009533F9">
        <w:rPr>
          <w:rFonts w:ascii="Times New Roman" w:eastAsia="Times New Roman" w:hAnsi="Times New Roman" w:cs="Times New Roman"/>
          <w:sz w:val="20"/>
          <w:szCs w:val="24"/>
        </w:rPr>
        <w:tab/>
        <w:t>______</w:t>
      </w:r>
      <w:r w:rsidRPr="009533F9">
        <w:rPr>
          <w:rFonts w:ascii="Times New Roman" w:eastAsia="Times New Roman" w:hAnsi="Times New Roman" w:cs="Times New Roman"/>
          <w:sz w:val="20"/>
          <w:szCs w:val="24"/>
        </w:rPr>
        <w:tab/>
        <w:t xml:space="preserve">  ______     ______  ____</w:t>
      </w:r>
      <w:r w:rsidRPr="009533F9">
        <w:rPr>
          <w:rFonts w:ascii="Times New Roman" w:eastAsia="Times New Roman" w:hAnsi="Times New Roman" w:cs="Times New Roman"/>
          <w:sz w:val="20"/>
          <w:szCs w:val="24"/>
        </w:rPr>
        <w:tab/>
        <w:t xml:space="preserve">_____ </w:t>
      </w:r>
      <w:r w:rsidRPr="009533F9">
        <w:rPr>
          <w:rFonts w:ascii="Times New Roman" w:eastAsia="Times New Roman" w:hAnsi="Times New Roman" w:cs="Times New Roman"/>
          <w:sz w:val="20"/>
          <w:szCs w:val="24"/>
        </w:rPr>
        <w:tab/>
        <w:t>______________________________</w:t>
      </w: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_____</w:t>
      </w:r>
      <w:r w:rsidRPr="009533F9">
        <w:rPr>
          <w:rFonts w:ascii="Times New Roman" w:eastAsia="Times New Roman" w:hAnsi="Times New Roman" w:cs="Times New Roman"/>
          <w:sz w:val="20"/>
          <w:szCs w:val="24"/>
        </w:rPr>
        <w:tab/>
        <w:t xml:space="preserve"> _____________________</w:t>
      </w:r>
      <w:r w:rsidRPr="009533F9">
        <w:rPr>
          <w:rFonts w:ascii="Times New Roman" w:eastAsia="Times New Roman" w:hAnsi="Times New Roman" w:cs="Times New Roman"/>
          <w:sz w:val="20"/>
          <w:szCs w:val="24"/>
        </w:rPr>
        <w:tab/>
        <w:t>______</w:t>
      </w:r>
      <w:r w:rsidRPr="009533F9">
        <w:rPr>
          <w:rFonts w:ascii="Times New Roman" w:eastAsia="Times New Roman" w:hAnsi="Times New Roman" w:cs="Times New Roman"/>
          <w:sz w:val="20"/>
          <w:szCs w:val="24"/>
        </w:rPr>
        <w:tab/>
        <w:t xml:space="preserve">  ______     ______  ____</w:t>
      </w:r>
      <w:r w:rsidRPr="009533F9">
        <w:rPr>
          <w:rFonts w:ascii="Times New Roman" w:eastAsia="Times New Roman" w:hAnsi="Times New Roman" w:cs="Times New Roman"/>
          <w:sz w:val="20"/>
          <w:szCs w:val="24"/>
        </w:rPr>
        <w:tab/>
        <w:t xml:space="preserve">_____  </w:t>
      </w:r>
      <w:r w:rsidRPr="009533F9">
        <w:rPr>
          <w:rFonts w:ascii="Times New Roman" w:eastAsia="Times New Roman" w:hAnsi="Times New Roman" w:cs="Times New Roman"/>
          <w:sz w:val="20"/>
          <w:szCs w:val="24"/>
        </w:rPr>
        <w:tab/>
        <w:t>______________________________</w:t>
      </w: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ind w:left="540" w:hanging="540"/>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 xml:space="preserve">____  </w:t>
      </w:r>
      <w:r w:rsidRPr="009533F9">
        <w:rPr>
          <w:rFonts w:ascii="Times New Roman" w:eastAsia="Times New Roman" w:hAnsi="Times New Roman" w:cs="Times New Roman"/>
          <w:sz w:val="20"/>
          <w:szCs w:val="24"/>
        </w:rPr>
        <w:tab/>
      </w:r>
      <w:r w:rsidRPr="009533F9">
        <w:rPr>
          <w:rFonts w:ascii="Times New Roman" w:eastAsia="Times New Roman" w:hAnsi="Times New Roman" w:cs="Times New Roman"/>
          <w:sz w:val="20"/>
          <w:szCs w:val="24"/>
        </w:rPr>
        <w:tab/>
        <w:t xml:space="preserve"> _____________________</w:t>
      </w:r>
      <w:r w:rsidRPr="009533F9">
        <w:rPr>
          <w:rFonts w:ascii="Times New Roman" w:eastAsia="Times New Roman" w:hAnsi="Times New Roman" w:cs="Times New Roman"/>
          <w:sz w:val="20"/>
          <w:szCs w:val="24"/>
        </w:rPr>
        <w:tab/>
        <w:t>______</w:t>
      </w:r>
      <w:r w:rsidRPr="009533F9">
        <w:rPr>
          <w:rFonts w:ascii="Times New Roman" w:eastAsia="Times New Roman" w:hAnsi="Times New Roman" w:cs="Times New Roman"/>
          <w:sz w:val="20"/>
          <w:szCs w:val="24"/>
        </w:rPr>
        <w:tab/>
        <w:t xml:space="preserve">  ______     ______  ____</w:t>
      </w:r>
      <w:r w:rsidRPr="009533F9">
        <w:rPr>
          <w:rFonts w:ascii="Times New Roman" w:eastAsia="Times New Roman" w:hAnsi="Times New Roman" w:cs="Times New Roman"/>
          <w:sz w:val="20"/>
          <w:szCs w:val="24"/>
        </w:rPr>
        <w:tab/>
        <w:t xml:space="preserve">_____ </w:t>
      </w:r>
      <w:r w:rsidRPr="009533F9">
        <w:rPr>
          <w:rFonts w:ascii="Times New Roman" w:eastAsia="Times New Roman" w:hAnsi="Times New Roman" w:cs="Times New Roman"/>
          <w:sz w:val="20"/>
          <w:szCs w:val="24"/>
        </w:rPr>
        <w:tab/>
        <w:t>______________________________</w:t>
      </w: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 xml:space="preserve">____ </w:t>
      </w:r>
      <w:r w:rsidRPr="009533F9">
        <w:rPr>
          <w:rFonts w:ascii="Times New Roman" w:eastAsia="Times New Roman" w:hAnsi="Times New Roman" w:cs="Times New Roman"/>
          <w:sz w:val="20"/>
          <w:szCs w:val="24"/>
        </w:rPr>
        <w:tab/>
        <w:t xml:space="preserve"> _____________________</w:t>
      </w:r>
      <w:r w:rsidRPr="009533F9">
        <w:rPr>
          <w:rFonts w:ascii="Times New Roman" w:eastAsia="Times New Roman" w:hAnsi="Times New Roman" w:cs="Times New Roman"/>
          <w:sz w:val="20"/>
          <w:szCs w:val="24"/>
        </w:rPr>
        <w:tab/>
        <w:t>______</w:t>
      </w:r>
      <w:r w:rsidRPr="009533F9">
        <w:rPr>
          <w:rFonts w:ascii="Times New Roman" w:eastAsia="Times New Roman" w:hAnsi="Times New Roman" w:cs="Times New Roman"/>
          <w:sz w:val="20"/>
          <w:szCs w:val="24"/>
        </w:rPr>
        <w:tab/>
        <w:t xml:space="preserve">  ______    ______  ____</w:t>
      </w:r>
      <w:r w:rsidRPr="009533F9">
        <w:rPr>
          <w:rFonts w:ascii="Times New Roman" w:eastAsia="Times New Roman" w:hAnsi="Times New Roman" w:cs="Times New Roman"/>
          <w:sz w:val="20"/>
          <w:szCs w:val="24"/>
        </w:rPr>
        <w:tab/>
        <w:t>_____   ______________________________</w:t>
      </w: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ab/>
      </w: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____</w:t>
      </w:r>
      <w:r w:rsidRPr="009533F9">
        <w:rPr>
          <w:rFonts w:ascii="Times New Roman" w:eastAsia="Times New Roman" w:hAnsi="Times New Roman" w:cs="Times New Roman"/>
          <w:sz w:val="20"/>
          <w:szCs w:val="24"/>
        </w:rPr>
        <w:tab/>
        <w:t xml:space="preserve"> _____________________</w:t>
      </w:r>
      <w:r w:rsidRPr="009533F9">
        <w:rPr>
          <w:rFonts w:ascii="Times New Roman" w:eastAsia="Times New Roman" w:hAnsi="Times New Roman" w:cs="Times New Roman"/>
          <w:sz w:val="20"/>
          <w:szCs w:val="24"/>
        </w:rPr>
        <w:tab/>
        <w:t>______</w:t>
      </w:r>
      <w:r w:rsidRPr="009533F9">
        <w:rPr>
          <w:rFonts w:ascii="Times New Roman" w:eastAsia="Times New Roman" w:hAnsi="Times New Roman" w:cs="Times New Roman"/>
          <w:sz w:val="20"/>
          <w:szCs w:val="24"/>
        </w:rPr>
        <w:tab/>
        <w:t xml:space="preserve">  ______    ______  ____</w:t>
      </w:r>
      <w:r w:rsidRPr="009533F9">
        <w:rPr>
          <w:rFonts w:ascii="Times New Roman" w:eastAsia="Times New Roman" w:hAnsi="Times New Roman" w:cs="Times New Roman"/>
          <w:sz w:val="20"/>
          <w:szCs w:val="24"/>
        </w:rPr>
        <w:tab/>
        <w:t xml:space="preserve">_____   </w:t>
      </w:r>
      <w:r w:rsidRPr="009533F9">
        <w:rPr>
          <w:rFonts w:ascii="Times New Roman" w:eastAsia="Times New Roman" w:hAnsi="Times New Roman" w:cs="Times New Roman"/>
          <w:sz w:val="20"/>
          <w:szCs w:val="24"/>
        </w:rPr>
        <w:tab/>
        <w:t>______________________________</w:t>
      </w: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ind w:left="540" w:hanging="540"/>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 xml:space="preserve">____  </w:t>
      </w:r>
      <w:r w:rsidRPr="009533F9">
        <w:rPr>
          <w:rFonts w:ascii="Times New Roman" w:eastAsia="Times New Roman" w:hAnsi="Times New Roman" w:cs="Times New Roman"/>
          <w:sz w:val="20"/>
          <w:szCs w:val="24"/>
        </w:rPr>
        <w:tab/>
      </w:r>
      <w:r w:rsidRPr="009533F9">
        <w:rPr>
          <w:rFonts w:ascii="Times New Roman" w:eastAsia="Times New Roman" w:hAnsi="Times New Roman" w:cs="Times New Roman"/>
          <w:sz w:val="20"/>
          <w:szCs w:val="24"/>
        </w:rPr>
        <w:tab/>
        <w:t xml:space="preserve"> _____________________</w:t>
      </w:r>
      <w:r w:rsidRPr="009533F9">
        <w:rPr>
          <w:rFonts w:ascii="Times New Roman" w:eastAsia="Times New Roman" w:hAnsi="Times New Roman" w:cs="Times New Roman"/>
          <w:sz w:val="20"/>
          <w:szCs w:val="24"/>
        </w:rPr>
        <w:tab/>
        <w:t>______</w:t>
      </w:r>
      <w:r w:rsidRPr="009533F9">
        <w:rPr>
          <w:rFonts w:ascii="Times New Roman" w:eastAsia="Times New Roman" w:hAnsi="Times New Roman" w:cs="Times New Roman"/>
          <w:sz w:val="20"/>
          <w:szCs w:val="24"/>
        </w:rPr>
        <w:tab/>
        <w:t xml:space="preserve">  ______    ______  ____</w:t>
      </w:r>
      <w:r w:rsidRPr="009533F9">
        <w:rPr>
          <w:rFonts w:ascii="Times New Roman" w:eastAsia="Times New Roman" w:hAnsi="Times New Roman" w:cs="Times New Roman"/>
          <w:sz w:val="20"/>
          <w:szCs w:val="24"/>
        </w:rPr>
        <w:tab/>
        <w:t xml:space="preserve">_____ </w:t>
      </w:r>
      <w:r w:rsidRPr="009533F9">
        <w:rPr>
          <w:rFonts w:ascii="Times New Roman" w:eastAsia="Times New Roman" w:hAnsi="Times New Roman" w:cs="Times New Roman"/>
          <w:sz w:val="20"/>
          <w:szCs w:val="24"/>
        </w:rPr>
        <w:tab/>
        <w:t>______________________________</w:t>
      </w: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 xml:space="preserve">____ </w:t>
      </w:r>
      <w:r w:rsidRPr="009533F9">
        <w:rPr>
          <w:rFonts w:ascii="Times New Roman" w:eastAsia="Times New Roman" w:hAnsi="Times New Roman" w:cs="Times New Roman"/>
          <w:sz w:val="20"/>
          <w:szCs w:val="24"/>
        </w:rPr>
        <w:tab/>
        <w:t xml:space="preserve"> _____________________</w:t>
      </w:r>
      <w:r w:rsidRPr="009533F9">
        <w:rPr>
          <w:rFonts w:ascii="Times New Roman" w:eastAsia="Times New Roman" w:hAnsi="Times New Roman" w:cs="Times New Roman"/>
          <w:sz w:val="20"/>
          <w:szCs w:val="24"/>
        </w:rPr>
        <w:tab/>
        <w:t>______</w:t>
      </w:r>
      <w:r w:rsidRPr="009533F9">
        <w:rPr>
          <w:rFonts w:ascii="Times New Roman" w:eastAsia="Times New Roman" w:hAnsi="Times New Roman" w:cs="Times New Roman"/>
          <w:sz w:val="20"/>
          <w:szCs w:val="24"/>
        </w:rPr>
        <w:tab/>
        <w:t xml:space="preserve">  ______    ______  ____</w:t>
      </w:r>
      <w:r w:rsidRPr="009533F9">
        <w:rPr>
          <w:rFonts w:ascii="Times New Roman" w:eastAsia="Times New Roman" w:hAnsi="Times New Roman" w:cs="Times New Roman"/>
          <w:sz w:val="20"/>
          <w:szCs w:val="24"/>
        </w:rPr>
        <w:tab/>
        <w:t xml:space="preserve">_____  </w:t>
      </w:r>
      <w:r w:rsidRPr="009533F9">
        <w:rPr>
          <w:rFonts w:ascii="Times New Roman" w:eastAsia="Times New Roman" w:hAnsi="Times New Roman" w:cs="Times New Roman"/>
          <w:sz w:val="20"/>
          <w:szCs w:val="24"/>
        </w:rPr>
        <w:tab/>
        <w:t>______________________________</w:t>
      </w: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____</w:t>
      </w:r>
      <w:r w:rsidRPr="009533F9">
        <w:rPr>
          <w:rFonts w:ascii="Times New Roman" w:eastAsia="Times New Roman" w:hAnsi="Times New Roman" w:cs="Times New Roman"/>
          <w:sz w:val="20"/>
          <w:szCs w:val="24"/>
        </w:rPr>
        <w:tab/>
        <w:t xml:space="preserve"> _____________________</w:t>
      </w:r>
      <w:r w:rsidRPr="009533F9">
        <w:rPr>
          <w:rFonts w:ascii="Times New Roman" w:eastAsia="Times New Roman" w:hAnsi="Times New Roman" w:cs="Times New Roman"/>
          <w:sz w:val="20"/>
          <w:szCs w:val="24"/>
        </w:rPr>
        <w:tab/>
        <w:t>______</w:t>
      </w:r>
      <w:r w:rsidRPr="009533F9">
        <w:rPr>
          <w:rFonts w:ascii="Times New Roman" w:eastAsia="Times New Roman" w:hAnsi="Times New Roman" w:cs="Times New Roman"/>
          <w:sz w:val="20"/>
          <w:szCs w:val="24"/>
        </w:rPr>
        <w:tab/>
        <w:t xml:space="preserve">  ______    ______  ____</w:t>
      </w:r>
      <w:r w:rsidRPr="009533F9">
        <w:rPr>
          <w:rFonts w:ascii="Times New Roman" w:eastAsia="Times New Roman" w:hAnsi="Times New Roman" w:cs="Times New Roman"/>
          <w:sz w:val="20"/>
          <w:szCs w:val="24"/>
        </w:rPr>
        <w:tab/>
        <w:t xml:space="preserve">_____   </w:t>
      </w:r>
      <w:r w:rsidRPr="009533F9">
        <w:rPr>
          <w:rFonts w:ascii="Times New Roman" w:eastAsia="Times New Roman" w:hAnsi="Times New Roman" w:cs="Times New Roman"/>
          <w:sz w:val="20"/>
          <w:szCs w:val="24"/>
        </w:rPr>
        <w:tab/>
        <w:t>______________________________</w:t>
      </w: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____</w:t>
      </w:r>
      <w:r w:rsidRPr="009533F9">
        <w:rPr>
          <w:rFonts w:ascii="Times New Roman" w:eastAsia="Times New Roman" w:hAnsi="Times New Roman" w:cs="Times New Roman"/>
          <w:sz w:val="20"/>
          <w:szCs w:val="24"/>
        </w:rPr>
        <w:tab/>
        <w:t xml:space="preserve"> _____________________</w:t>
      </w:r>
      <w:r w:rsidRPr="009533F9">
        <w:rPr>
          <w:rFonts w:ascii="Times New Roman" w:eastAsia="Times New Roman" w:hAnsi="Times New Roman" w:cs="Times New Roman"/>
          <w:sz w:val="20"/>
          <w:szCs w:val="24"/>
        </w:rPr>
        <w:tab/>
        <w:t>______</w:t>
      </w:r>
      <w:r w:rsidRPr="009533F9">
        <w:rPr>
          <w:rFonts w:ascii="Times New Roman" w:eastAsia="Times New Roman" w:hAnsi="Times New Roman" w:cs="Times New Roman"/>
          <w:sz w:val="20"/>
          <w:szCs w:val="24"/>
        </w:rPr>
        <w:tab/>
        <w:t xml:space="preserve">  ______    ______  ____</w:t>
      </w:r>
      <w:r w:rsidRPr="009533F9">
        <w:rPr>
          <w:rFonts w:ascii="Times New Roman" w:eastAsia="Times New Roman" w:hAnsi="Times New Roman" w:cs="Times New Roman"/>
          <w:sz w:val="20"/>
          <w:szCs w:val="24"/>
        </w:rPr>
        <w:tab/>
        <w:t xml:space="preserve">_____   </w:t>
      </w:r>
      <w:r w:rsidRPr="009533F9">
        <w:rPr>
          <w:rFonts w:ascii="Times New Roman" w:eastAsia="Times New Roman" w:hAnsi="Times New Roman" w:cs="Times New Roman"/>
          <w:sz w:val="20"/>
          <w:szCs w:val="24"/>
        </w:rPr>
        <w:tab/>
        <w:t>______________________________</w:t>
      </w: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noProof/>
          <w:sz w:val="20"/>
          <w:szCs w:val="24"/>
        </w:rPr>
        <mc:AlternateContent>
          <mc:Choice Requires="wps">
            <w:drawing>
              <wp:anchor distT="0" distB="0" distL="114300" distR="114300" simplePos="0" relativeHeight="251655168" behindDoc="0" locked="0" layoutInCell="1" allowOverlap="1" wp14:anchorId="04126163" wp14:editId="502ED0B5">
                <wp:simplePos x="0" y="0"/>
                <wp:positionH relativeFrom="column">
                  <wp:posOffset>3048000</wp:posOffset>
                </wp:positionH>
                <wp:positionV relativeFrom="paragraph">
                  <wp:posOffset>58420</wp:posOffset>
                </wp:positionV>
                <wp:extent cx="4029075" cy="13239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rsidR="009533F9" w:rsidRPr="008056E7" w:rsidRDefault="009533F9" w:rsidP="009533F9">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9533F9" w:rsidRDefault="009533F9" w:rsidP="009533F9">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9533F9" w:rsidRDefault="009533F9" w:rsidP="009533F9">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9533F9" w:rsidRDefault="009533F9" w:rsidP="009533F9">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9533F9" w:rsidRDefault="009533F9" w:rsidP="009533F9">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9533F9" w:rsidRDefault="009533F9" w:rsidP="009533F9">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9533F9" w:rsidRDefault="009533F9" w:rsidP="009533F9">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9533F9" w:rsidRPr="00564416" w:rsidRDefault="009533F9" w:rsidP="009533F9">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6163" id="Text Box 8" o:spid="_x0000_s1029" type="#_x0000_t202" style="position:absolute;margin-left:240pt;margin-top:4.6pt;width:317.25pt;height:1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" stroked="f">
                <v:textbox>
                  <w:txbxContent>
                    <w:p w:rsidR="009533F9" w:rsidRPr="008056E7" w:rsidRDefault="009533F9" w:rsidP="009533F9">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9533F9" w:rsidRDefault="009533F9" w:rsidP="009533F9">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9533F9" w:rsidRDefault="009533F9" w:rsidP="009533F9">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9533F9" w:rsidRDefault="009533F9" w:rsidP="009533F9">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9533F9" w:rsidRDefault="009533F9" w:rsidP="009533F9">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9533F9" w:rsidRDefault="009533F9" w:rsidP="009533F9">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9533F9" w:rsidRDefault="009533F9" w:rsidP="009533F9">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9533F9" w:rsidRPr="00564416" w:rsidRDefault="009533F9" w:rsidP="009533F9">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9533F9">
        <w:rPr>
          <w:rFonts w:ascii="Times New Roman" w:eastAsia="Times New Roman" w:hAnsi="Times New Roman" w:cs="Times New Roman"/>
          <w:sz w:val="20"/>
          <w:szCs w:val="24"/>
        </w:rPr>
        <w:t>TOTAL SEMESTER HOURS</w:t>
      </w:r>
      <w:r w:rsidRPr="009533F9">
        <w:rPr>
          <w:rFonts w:ascii="Times New Roman" w:eastAsia="Times New Roman" w:hAnsi="Times New Roman" w:cs="Times New Roman"/>
          <w:sz w:val="20"/>
          <w:szCs w:val="24"/>
        </w:rPr>
        <w:tab/>
        <w:t>________</w:t>
      </w:r>
      <w:r w:rsidRPr="009533F9">
        <w:rPr>
          <w:rFonts w:ascii="Times New Roman" w:eastAsia="Times New Roman" w:hAnsi="Times New Roman" w:cs="Times New Roman"/>
          <w:sz w:val="20"/>
          <w:szCs w:val="24"/>
        </w:rPr>
        <w:tab/>
      </w:r>
      <w:r w:rsidRPr="009533F9">
        <w:rPr>
          <w:rFonts w:ascii="Times New Roman" w:eastAsia="Times New Roman" w:hAnsi="Times New Roman" w:cs="Times New Roman"/>
          <w:sz w:val="20"/>
          <w:szCs w:val="24"/>
        </w:rPr>
        <w:tab/>
      </w: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 xml:space="preserve">Date Field Hours entered in KFETS  _____________         </w:t>
      </w: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sz w:val="20"/>
          <w:szCs w:val="24"/>
        </w:rPr>
        <w:t>________________________________</w:t>
      </w:r>
      <w:r w:rsidRPr="009533F9">
        <w:rPr>
          <w:rFonts w:ascii="Times New Roman" w:eastAsia="Times New Roman" w:hAnsi="Times New Roman" w:cs="Times New Roman"/>
          <w:sz w:val="20"/>
          <w:szCs w:val="24"/>
        </w:rPr>
        <w:tab/>
        <w:t>_________</w:t>
      </w:r>
      <w:r w:rsidRPr="009533F9">
        <w:rPr>
          <w:rFonts w:ascii="Times New Roman" w:eastAsia="Times New Roman" w:hAnsi="Times New Roman" w:cs="Times New Roman"/>
          <w:sz w:val="20"/>
          <w:szCs w:val="24"/>
        </w:rPr>
        <w:tab/>
      </w:r>
      <w:r w:rsidRPr="009533F9">
        <w:rPr>
          <w:rFonts w:ascii="Times New Roman" w:eastAsia="Times New Roman" w:hAnsi="Times New Roman" w:cs="Times New Roman"/>
          <w:sz w:val="20"/>
          <w:szCs w:val="24"/>
        </w:rPr>
        <w:tab/>
      </w:r>
      <w:r w:rsidRPr="009533F9">
        <w:rPr>
          <w:rFonts w:ascii="Times New Roman" w:eastAsia="Times New Roman" w:hAnsi="Times New Roman" w:cs="Times New Roman"/>
          <w:sz w:val="20"/>
          <w:szCs w:val="24"/>
        </w:rPr>
        <w:tab/>
      </w:r>
    </w:p>
    <w:p w:rsidR="009533F9" w:rsidRPr="009533F9" w:rsidRDefault="009533F9" w:rsidP="009533F9">
      <w:pPr>
        <w:spacing w:after="0" w:line="240" w:lineRule="auto"/>
        <w:rPr>
          <w:rFonts w:ascii="Times New Roman" w:eastAsia="Times New Roman" w:hAnsi="Times New Roman" w:cs="Times New Roman"/>
          <w:sz w:val="16"/>
          <w:szCs w:val="24"/>
        </w:rPr>
      </w:pPr>
      <w:r w:rsidRPr="009533F9">
        <w:rPr>
          <w:rFonts w:ascii="Times New Roman" w:eastAsia="Times New Roman" w:hAnsi="Times New Roman" w:cs="Times New Roman"/>
          <w:sz w:val="16"/>
          <w:szCs w:val="24"/>
        </w:rPr>
        <w:t>Teacher Candidate Signature</w:t>
      </w:r>
      <w:r w:rsidRPr="009533F9">
        <w:rPr>
          <w:rFonts w:ascii="Times New Roman" w:eastAsia="Times New Roman" w:hAnsi="Times New Roman" w:cs="Times New Roman"/>
          <w:sz w:val="16"/>
          <w:szCs w:val="24"/>
        </w:rPr>
        <w:tab/>
      </w:r>
      <w:r w:rsidRPr="009533F9">
        <w:rPr>
          <w:rFonts w:ascii="Times New Roman" w:eastAsia="Times New Roman" w:hAnsi="Times New Roman" w:cs="Times New Roman"/>
          <w:sz w:val="16"/>
          <w:szCs w:val="24"/>
        </w:rPr>
        <w:tab/>
      </w:r>
      <w:r w:rsidRPr="009533F9">
        <w:rPr>
          <w:rFonts w:ascii="Times New Roman" w:eastAsia="Times New Roman" w:hAnsi="Times New Roman" w:cs="Times New Roman"/>
          <w:sz w:val="16"/>
          <w:szCs w:val="24"/>
        </w:rPr>
        <w:tab/>
        <w:t>Date</w:t>
      </w:r>
    </w:p>
    <w:p w:rsidR="009533F9" w:rsidRPr="009533F9" w:rsidRDefault="009533F9" w:rsidP="009533F9">
      <w:pPr>
        <w:spacing w:after="0" w:line="240" w:lineRule="auto"/>
        <w:rPr>
          <w:rFonts w:ascii="Times New Roman" w:eastAsia="Times New Roman" w:hAnsi="Times New Roman" w:cs="Times New Roman"/>
          <w:b/>
          <w:sz w:val="16"/>
          <w:szCs w:val="24"/>
        </w:rPr>
      </w:pPr>
      <w:r w:rsidRPr="009533F9">
        <w:rPr>
          <w:rFonts w:ascii="Times New Roman" w:eastAsia="Times New Roman" w:hAnsi="Times New Roman" w:cs="Times New Roman"/>
          <w:b/>
          <w:sz w:val="16"/>
          <w:szCs w:val="24"/>
        </w:rPr>
        <w:t>Signature verifies individual’s original work</w:t>
      </w:r>
      <w:r w:rsidRPr="009533F9">
        <w:rPr>
          <w:rFonts w:ascii="Times New Roman" w:eastAsia="Times New Roman" w:hAnsi="Times New Roman" w:cs="Times New Roman"/>
          <w:b/>
          <w:sz w:val="16"/>
          <w:szCs w:val="24"/>
        </w:rPr>
        <w:tab/>
      </w:r>
    </w:p>
    <w:p w:rsidR="009533F9" w:rsidRPr="009533F9" w:rsidRDefault="009533F9" w:rsidP="009533F9">
      <w:pPr>
        <w:spacing w:after="0" w:line="240" w:lineRule="auto"/>
        <w:rPr>
          <w:rFonts w:ascii="Times New Roman" w:eastAsia="Times New Roman" w:hAnsi="Times New Roman" w:cs="Times New Roman"/>
          <w:b/>
          <w:sz w:val="16"/>
          <w:szCs w:val="24"/>
        </w:rPr>
      </w:pPr>
      <w:r w:rsidRPr="009533F9">
        <w:rPr>
          <w:rFonts w:ascii="Times New Roman" w:eastAsia="Times New Roman" w:hAnsi="Times New Roman" w:cs="Times New Roman"/>
          <w:b/>
          <w:sz w:val="16"/>
          <w:szCs w:val="24"/>
        </w:rPr>
        <w:tab/>
      </w:r>
      <w:r w:rsidRPr="009533F9">
        <w:rPr>
          <w:rFonts w:ascii="Times New Roman" w:eastAsia="Times New Roman" w:hAnsi="Times New Roman" w:cs="Times New Roman"/>
          <w:b/>
          <w:sz w:val="16"/>
          <w:szCs w:val="24"/>
        </w:rPr>
        <w:tab/>
      </w:r>
      <w:r w:rsidRPr="009533F9">
        <w:rPr>
          <w:rFonts w:ascii="Times New Roman" w:eastAsia="Times New Roman" w:hAnsi="Times New Roman" w:cs="Times New Roman"/>
          <w:b/>
          <w:sz w:val="16"/>
          <w:szCs w:val="24"/>
        </w:rPr>
        <w:tab/>
      </w:r>
      <w:r w:rsidRPr="009533F9">
        <w:rPr>
          <w:rFonts w:ascii="Times New Roman" w:eastAsia="Times New Roman" w:hAnsi="Times New Roman" w:cs="Times New Roman"/>
          <w:sz w:val="16"/>
          <w:szCs w:val="24"/>
        </w:rPr>
        <w:tab/>
      </w:r>
      <w:r w:rsidRPr="009533F9">
        <w:rPr>
          <w:rFonts w:ascii="Times New Roman" w:eastAsia="Times New Roman" w:hAnsi="Times New Roman" w:cs="Times New Roman"/>
          <w:sz w:val="16"/>
          <w:szCs w:val="24"/>
        </w:rPr>
        <w:tab/>
      </w:r>
      <w:r w:rsidRPr="009533F9">
        <w:rPr>
          <w:rFonts w:ascii="Times New Roman" w:eastAsia="Times New Roman" w:hAnsi="Times New Roman" w:cs="Times New Roman"/>
          <w:sz w:val="16"/>
          <w:szCs w:val="24"/>
        </w:rPr>
        <w:tab/>
      </w:r>
      <w:r w:rsidRPr="009533F9">
        <w:rPr>
          <w:rFonts w:ascii="Times New Roman" w:eastAsia="Times New Roman" w:hAnsi="Times New Roman" w:cs="Times New Roman"/>
          <w:sz w:val="16"/>
          <w:szCs w:val="24"/>
        </w:rPr>
        <w:tab/>
      </w:r>
      <w:r w:rsidRPr="009533F9">
        <w:rPr>
          <w:rFonts w:ascii="Times New Roman" w:eastAsia="Times New Roman" w:hAnsi="Times New Roman" w:cs="Times New Roman"/>
          <w:sz w:val="16"/>
          <w:szCs w:val="24"/>
        </w:rPr>
        <w:tab/>
      </w:r>
      <w:r w:rsidRPr="009533F9">
        <w:rPr>
          <w:rFonts w:ascii="Times New Roman" w:eastAsia="Times New Roman" w:hAnsi="Times New Roman" w:cs="Times New Roman"/>
          <w:sz w:val="16"/>
          <w:szCs w:val="24"/>
        </w:rPr>
        <w:tab/>
      </w:r>
      <w:r w:rsidRPr="009533F9">
        <w:rPr>
          <w:rFonts w:ascii="Times New Roman" w:eastAsia="Times New Roman" w:hAnsi="Times New Roman" w:cs="Times New Roman"/>
          <w:sz w:val="16"/>
          <w:szCs w:val="24"/>
        </w:rPr>
        <w:tab/>
      </w:r>
      <w:r w:rsidRPr="009533F9">
        <w:rPr>
          <w:rFonts w:ascii="Times New Roman" w:eastAsia="Times New Roman" w:hAnsi="Times New Roman" w:cs="Times New Roman"/>
          <w:sz w:val="16"/>
          <w:szCs w:val="24"/>
        </w:rPr>
        <w:tab/>
      </w:r>
      <w:r w:rsidRPr="009533F9">
        <w:rPr>
          <w:rFonts w:ascii="Times New Roman" w:eastAsia="Times New Roman" w:hAnsi="Times New Roman" w:cs="Times New Roman"/>
          <w:sz w:val="16"/>
          <w:szCs w:val="24"/>
        </w:rPr>
        <w:tab/>
        <w:t xml:space="preserve">  </w:t>
      </w:r>
    </w:p>
    <w:p w:rsidR="009533F9" w:rsidRPr="009533F9" w:rsidRDefault="009533F9" w:rsidP="009533F9">
      <w:pPr>
        <w:spacing w:after="0" w:line="240" w:lineRule="auto"/>
        <w:rPr>
          <w:rFonts w:ascii="Times New Roman" w:eastAsia="Times New Roman" w:hAnsi="Times New Roman" w:cs="Times New Roman"/>
          <w:sz w:val="16"/>
          <w:szCs w:val="24"/>
        </w:rPr>
      </w:pPr>
      <w:r w:rsidRPr="009533F9">
        <w:rPr>
          <w:rFonts w:ascii="Times New Roman" w:eastAsia="Times New Roman" w:hAnsi="Times New Roman" w:cs="Times New Roman"/>
          <w:sz w:val="16"/>
          <w:szCs w:val="24"/>
        </w:rPr>
        <w:t>________________________________________</w:t>
      </w:r>
      <w:r w:rsidRPr="009533F9">
        <w:rPr>
          <w:rFonts w:ascii="Times New Roman" w:eastAsia="Times New Roman" w:hAnsi="Times New Roman" w:cs="Times New Roman"/>
          <w:sz w:val="16"/>
          <w:szCs w:val="24"/>
        </w:rPr>
        <w:tab/>
        <w:t>___________</w:t>
      </w:r>
    </w:p>
    <w:p w:rsidR="009533F9" w:rsidRPr="009533F9" w:rsidRDefault="009533F9" w:rsidP="009533F9">
      <w:pPr>
        <w:spacing w:after="0" w:line="240" w:lineRule="auto"/>
        <w:rPr>
          <w:rFonts w:ascii="Times New Roman" w:eastAsia="Times New Roman" w:hAnsi="Times New Roman" w:cs="Times New Roman"/>
          <w:sz w:val="16"/>
          <w:szCs w:val="24"/>
        </w:rPr>
      </w:pPr>
      <w:r w:rsidRPr="009533F9">
        <w:rPr>
          <w:rFonts w:ascii="Times New Roman" w:eastAsia="Times New Roman" w:hAnsi="Times New Roman" w:cs="Times New Roman"/>
          <w:sz w:val="16"/>
          <w:szCs w:val="24"/>
        </w:rPr>
        <w:t>Professor/Advisor/Program Coordinator</w:t>
      </w:r>
      <w:r w:rsidRPr="009533F9">
        <w:rPr>
          <w:rFonts w:ascii="Times New Roman" w:eastAsia="Times New Roman" w:hAnsi="Times New Roman" w:cs="Times New Roman"/>
          <w:sz w:val="16"/>
          <w:szCs w:val="24"/>
        </w:rPr>
        <w:tab/>
      </w:r>
      <w:r w:rsidRPr="009533F9">
        <w:rPr>
          <w:rFonts w:ascii="Times New Roman" w:eastAsia="Times New Roman" w:hAnsi="Times New Roman" w:cs="Times New Roman"/>
          <w:sz w:val="16"/>
          <w:szCs w:val="24"/>
        </w:rPr>
        <w:tab/>
        <w:t>Date</w:t>
      </w:r>
    </w:p>
    <w:p w:rsidR="009533F9" w:rsidRPr="009533F9" w:rsidRDefault="009533F9" w:rsidP="009533F9">
      <w:pPr>
        <w:spacing w:after="0" w:line="240" w:lineRule="auto"/>
        <w:rPr>
          <w:rFonts w:ascii="Times New Roman" w:eastAsia="Times New Roman" w:hAnsi="Times New Roman" w:cs="Times New Roman"/>
          <w:sz w:val="16"/>
          <w:szCs w:val="24"/>
        </w:rPr>
      </w:pP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rPr>
          <w:rFonts w:ascii="Times New Roman" w:eastAsia="Times New Roman" w:hAnsi="Times New Roman" w:cs="Times New Roman"/>
          <w:sz w:val="20"/>
          <w:szCs w:val="24"/>
        </w:rPr>
      </w:pPr>
      <w:r w:rsidRPr="009533F9">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2F097D02" wp14:editId="1A0D739F">
                <wp:simplePos x="0" y="0"/>
                <wp:positionH relativeFrom="column">
                  <wp:posOffset>3028950</wp:posOffset>
                </wp:positionH>
                <wp:positionV relativeFrom="paragraph">
                  <wp:posOffset>136525</wp:posOffset>
                </wp:positionV>
                <wp:extent cx="4086225" cy="1352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rsidR="009533F9" w:rsidRPr="008056E7" w:rsidRDefault="009533F9" w:rsidP="009533F9">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9533F9" w:rsidRPr="00BD1644" w:rsidRDefault="009533F9" w:rsidP="009533F9">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9533F9" w:rsidRDefault="009533F9" w:rsidP="009533F9">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9533F9" w:rsidRPr="00BD1644" w:rsidRDefault="009533F9" w:rsidP="009533F9">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9533F9" w:rsidRPr="00BD1644" w:rsidRDefault="009533F9" w:rsidP="009533F9">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9533F9" w:rsidRPr="00BD1644" w:rsidRDefault="009533F9" w:rsidP="009533F9">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9533F9" w:rsidRPr="00BD1644" w:rsidRDefault="009533F9" w:rsidP="009533F9">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9533F9" w:rsidRPr="00BD1644" w:rsidRDefault="009533F9" w:rsidP="009533F9">
                            <w:pPr>
                              <w:rPr>
                                <w:sz w:val="16"/>
                                <w:szCs w:val="16"/>
                              </w:rPr>
                            </w:pPr>
                            <w:r w:rsidRPr="00BD1644">
                              <w:rPr>
                                <w:b/>
                                <w:sz w:val="16"/>
                                <w:szCs w:val="16"/>
                              </w:rPr>
                              <w:t>GT</w:t>
                            </w:r>
                            <w:r w:rsidRPr="00BD1644">
                              <w:rPr>
                                <w:sz w:val="16"/>
                                <w:szCs w:val="16"/>
                              </w:rPr>
                              <w:t xml:space="preserve">—Gifted/talented                                        </w:t>
                            </w:r>
                          </w:p>
                          <w:p w:rsidR="009533F9" w:rsidRPr="00BD1644" w:rsidRDefault="009533F9" w:rsidP="009533F9">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9533F9" w:rsidRPr="00581AFF" w:rsidRDefault="009533F9" w:rsidP="009533F9">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97D02" id="Text Box 9" o:spid="_x0000_s1030" type="#_x0000_t202" style="position:absolute;margin-left:238.5pt;margin-top:10.75pt;width:321.7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">
                <v:textbox>
                  <w:txbxContent>
                    <w:p w:rsidR="009533F9" w:rsidRPr="008056E7" w:rsidRDefault="009533F9" w:rsidP="009533F9">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9533F9" w:rsidRPr="00BD1644" w:rsidRDefault="009533F9" w:rsidP="009533F9">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9533F9" w:rsidRDefault="009533F9" w:rsidP="009533F9">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9533F9" w:rsidRPr="00BD1644" w:rsidRDefault="009533F9" w:rsidP="009533F9">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9533F9" w:rsidRPr="00BD1644" w:rsidRDefault="009533F9" w:rsidP="009533F9">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9533F9" w:rsidRPr="00BD1644" w:rsidRDefault="009533F9" w:rsidP="009533F9">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9533F9" w:rsidRPr="00BD1644" w:rsidRDefault="009533F9" w:rsidP="009533F9">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9533F9" w:rsidRPr="00BD1644" w:rsidRDefault="009533F9" w:rsidP="009533F9">
                      <w:pPr>
                        <w:rPr>
                          <w:sz w:val="16"/>
                          <w:szCs w:val="16"/>
                        </w:rPr>
                      </w:pPr>
                      <w:r w:rsidRPr="00BD1644">
                        <w:rPr>
                          <w:b/>
                          <w:sz w:val="16"/>
                          <w:szCs w:val="16"/>
                        </w:rPr>
                        <w:t>GT</w:t>
                      </w:r>
                      <w:r w:rsidRPr="00BD1644">
                        <w:rPr>
                          <w:sz w:val="16"/>
                          <w:szCs w:val="16"/>
                        </w:rPr>
                        <w:t xml:space="preserve">—Gifted/talented                                        </w:t>
                      </w:r>
                    </w:p>
                    <w:p w:rsidR="009533F9" w:rsidRPr="00BD1644" w:rsidRDefault="009533F9" w:rsidP="009533F9">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9533F9" w:rsidRPr="00581AFF" w:rsidRDefault="009533F9" w:rsidP="009533F9">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9533F9">
        <w:rPr>
          <w:rFonts w:ascii="Times New Roman" w:eastAsia="Times New Roman" w:hAnsi="Times New Roman" w:cs="Times New Roman"/>
          <w:b/>
          <w:noProof/>
        </w:rPr>
        <mc:AlternateContent>
          <mc:Choice Requires="wps">
            <w:drawing>
              <wp:anchor distT="0" distB="0" distL="114300" distR="114300" simplePos="0" relativeHeight="251656192" behindDoc="0" locked="0" layoutInCell="1" allowOverlap="1" wp14:anchorId="11194F97" wp14:editId="130F0982">
                <wp:simplePos x="0" y="0"/>
                <wp:positionH relativeFrom="column">
                  <wp:posOffset>-95250</wp:posOffset>
                </wp:positionH>
                <wp:positionV relativeFrom="paragraph">
                  <wp:posOffset>81915</wp:posOffset>
                </wp:positionV>
                <wp:extent cx="2962275" cy="6858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rsidR="009533F9" w:rsidRPr="00581AFF" w:rsidRDefault="009533F9" w:rsidP="009533F9">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94F97" id="Text Box 10" o:spid="_x0000_s1031" type="#_x0000_t202" style="position:absolute;margin-left:-7.5pt;margin-top:6.45pt;width:233.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" stroked="f">
                <v:textbox>
                  <w:txbxContent>
                    <w:p w:rsidR="009533F9" w:rsidRPr="00581AFF" w:rsidRDefault="009533F9" w:rsidP="009533F9">
                      <w:pPr>
                        <w:rPr>
                          <w:sz w:val="16"/>
                          <w:szCs w:val="16"/>
                        </w:rPr>
                      </w:pPr>
                      <w:r w:rsidRPr="00581AFF">
                        <w:rPr>
                          <w:sz w:val="16"/>
                          <w:szCs w:val="16"/>
                        </w:rPr>
                        <w:t xml:space="preserve"> </w:t>
                      </w:r>
                    </w:p>
                  </w:txbxContent>
                </v:textbox>
              </v:shape>
            </w:pict>
          </mc:Fallback>
        </mc:AlternateContent>
      </w: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rPr>
          <w:rFonts w:ascii="Times New Roman" w:eastAsia="Times New Roman" w:hAnsi="Times New Roman" w:cs="Times New Roman"/>
          <w:sz w:val="20"/>
          <w:szCs w:val="24"/>
        </w:rPr>
      </w:pPr>
    </w:p>
    <w:p w:rsidR="009533F9" w:rsidRPr="009533F9" w:rsidRDefault="009533F9" w:rsidP="009533F9">
      <w:pPr>
        <w:spacing w:after="0" w:line="240" w:lineRule="auto"/>
        <w:jc w:val="center"/>
        <w:rPr>
          <w:rFonts w:ascii="Times New Roman" w:eastAsia="Times New Roman" w:hAnsi="Times New Roman" w:cs="Times New Roman"/>
          <w:b/>
          <w:sz w:val="40"/>
          <w:szCs w:val="40"/>
        </w:rPr>
      </w:pPr>
    </w:p>
    <w:p w:rsidR="009533F9" w:rsidRPr="009533F9" w:rsidRDefault="009533F9" w:rsidP="009533F9">
      <w:pPr>
        <w:spacing w:after="0" w:line="240" w:lineRule="auto"/>
        <w:jc w:val="center"/>
        <w:rPr>
          <w:rFonts w:ascii="Times New Roman" w:eastAsia="Times New Roman" w:hAnsi="Times New Roman" w:cs="Times New Roman"/>
          <w:b/>
          <w:sz w:val="40"/>
          <w:szCs w:val="40"/>
        </w:rPr>
      </w:pPr>
    </w:p>
    <w:p w:rsidR="009533F9" w:rsidRPr="009533F9" w:rsidRDefault="009533F9" w:rsidP="009533F9">
      <w:pPr>
        <w:spacing w:after="0" w:line="240" w:lineRule="auto"/>
        <w:rPr>
          <w:rFonts w:ascii="Times New Roman" w:eastAsia="Times New Roman" w:hAnsi="Times New Roman" w:cs="Times New Roman"/>
          <w:b/>
          <w:i/>
          <w:sz w:val="20"/>
          <w:szCs w:val="20"/>
        </w:rPr>
      </w:pPr>
      <w:r w:rsidRPr="009533F9">
        <w:rPr>
          <w:rFonts w:ascii="Times New Roman" w:eastAsia="Times New Roman" w:hAnsi="Times New Roman" w:cs="Times New Roman"/>
          <w:b/>
          <w:i/>
          <w:sz w:val="20"/>
          <w:szCs w:val="20"/>
        </w:rPr>
        <w:t>Note:  See reverse side for additional information</w:t>
      </w:r>
    </w:p>
    <w:p w:rsidR="009533F9" w:rsidRPr="009533F9" w:rsidRDefault="009533F9" w:rsidP="009533F9">
      <w:pPr>
        <w:spacing w:after="0" w:line="240" w:lineRule="auto"/>
        <w:rPr>
          <w:rFonts w:ascii="Times New Roman" w:eastAsia="Times New Roman" w:hAnsi="Times New Roman" w:cs="Times New Roman"/>
          <w:b/>
          <w:i/>
          <w:sz w:val="24"/>
          <w:szCs w:val="24"/>
        </w:rPr>
      </w:pPr>
      <w:r w:rsidRPr="009533F9">
        <w:rPr>
          <w:rFonts w:ascii="Times New Roman" w:eastAsia="Times New Roman" w:hAnsi="Times New Roman" w:cs="Times New Roman"/>
          <w:b/>
          <w:i/>
          <w:sz w:val="20"/>
          <w:szCs w:val="20"/>
        </w:rPr>
        <w:t>and guiding</w:t>
      </w:r>
      <w:r w:rsidRPr="009533F9">
        <w:rPr>
          <w:rFonts w:ascii="Times New Roman" w:eastAsia="Times New Roman" w:hAnsi="Times New Roman" w:cs="Times New Roman"/>
          <w:b/>
          <w:i/>
          <w:sz w:val="24"/>
          <w:szCs w:val="24"/>
        </w:rPr>
        <w:t xml:space="preserve"> </w:t>
      </w:r>
      <w:r w:rsidRPr="009533F9">
        <w:rPr>
          <w:rFonts w:ascii="Times New Roman" w:eastAsia="Times New Roman" w:hAnsi="Times New Roman" w:cs="Times New Roman"/>
          <w:b/>
          <w:i/>
          <w:sz w:val="20"/>
          <w:szCs w:val="20"/>
        </w:rPr>
        <w:t>questions</w:t>
      </w:r>
      <w:r w:rsidRPr="009533F9">
        <w:rPr>
          <w:rFonts w:ascii="Times New Roman" w:eastAsia="Times New Roman" w:hAnsi="Times New Roman" w:cs="Times New Roman"/>
          <w:b/>
          <w:i/>
          <w:sz w:val="24"/>
          <w:szCs w:val="24"/>
        </w:rPr>
        <w:t xml:space="preserve"> </w:t>
      </w:r>
      <w:r w:rsidRPr="009533F9">
        <w:rPr>
          <w:rFonts w:ascii="Times New Roman" w:eastAsia="Times New Roman" w:hAnsi="Times New Roman" w:cs="Times New Roman"/>
          <w:b/>
          <w:i/>
          <w:sz w:val="20"/>
          <w:szCs w:val="20"/>
        </w:rPr>
        <w:t>for reflection</w:t>
      </w:r>
    </w:p>
    <w:p w:rsidR="009533F9" w:rsidRPr="009533F9" w:rsidRDefault="009533F9" w:rsidP="009533F9">
      <w:pPr>
        <w:spacing w:after="0" w:line="240" w:lineRule="auto"/>
        <w:rPr>
          <w:rFonts w:ascii="Arial" w:eastAsia="Times New Roman" w:hAnsi="Arial" w:cs="Arial"/>
          <w:b/>
          <w:bCs/>
          <w:color w:val="000000"/>
        </w:rPr>
      </w:pPr>
      <w:bookmarkStart w:id="6" w:name="OLE_LINK17"/>
      <w:bookmarkStart w:id="7" w:name="OLE_LINK16"/>
      <w:bookmarkEnd w:id="6"/>
    </w:p>
    <w:p w:rsidR="009533F9" w:rsidRPr="009533F9" w:rsidRDefault="009533F9" w:rsidP="009533F9">
      <w:pPr>
        <w:spacing w:after="0" w:line="240" w:lineRule="auto"/>
        <w:rPr>
          <w:rFonts w:ascii="Arial" w:eastAsia="Times New Roman" w:hAnsi="Arial" w:cs="Arial"/>
          <w:b/>
          <w:bCs/>
          <w:color w:val="000000"/>
        </w:rPr>
      </w:pPr>
      <w:r w:rsidRPr="009533F9">
        <w:rPr>
          <w:rFonts w:ascii="Arial" w:eastAsia="Times New Roman" w:hAnsi="Arial" w:cs="Arial"/>
          <w:b/>
          <w:bCs/>
          <w:color w:val="000000"/>
        </w:rPr>
        <w:t>________________________________________________________________________________________</w:t>
      </w:r>
    </w:p>
    <w:p w:rsidR="009533F9" w:rsidRPr="009533F9" w:rsidRDefault="009533F9" w:rsidP="009533F9">
      <w:pPr>
        <w:spacing w:after="0" w:line="240" w:lineRule="auto"/>
        <w:rPr>
          <w:rFonts w:ascii="Arial" w:eastAsia="Times New Roman" w:hAnsi="Arial" w:cs="Arial"/>
          <w:b/>
          <w:bCs/>
          <w:color w:val="000000"/>
        </w:rPr>
      </w:pPr>
    </w:p>
    <w:p w:rsidR="009533F9" w:rsidRPr="009533F9" w:rsidRDefault="009533F9" w:rsidP="009533F9">
      <w:pPr>
        <w:spacing w:after="0" w:line="240" w:lineRule="auto"/>
        <w:rPr>
          <w:rFonts w:ascii="Times New Roman" w:eastAsia="Times New Roman" w:hAnsi="Times New Roman" w:cs="Times New Roman"/>
          <w:b/>
          <w:sz w:val="16"/>
          <w:szCs w:val="16"/>
        </w:rPr>
      </w:pPr>
      <w:r w:rsidRPr="009533F9">
        <w:rPr>
          <w:rFonts w:ascii="Times New Roman" w:eastAsia="Times New Roman" w:hAnsi="Times New Roman" w:cs="Times New Roman"/>
          <w:b/>
          <w:bCs/>
          <w:color w:val="000000"/>
          <w:sz w:val="16"/>
          <w:szCs w:val="16"/>
        </w:rPr>
        <w:t>KYEPBS Regulation: 16 KAR 5:040.   Admission, placement, and supervision in student teaching.</w:t>
      </w:r>
      <w:bookmarkEnd w:id="7"/>
    </w:p>
    <w:p w:rsidR="009533F9" w:rsidRPr="009533F9" w:rsidRDefault="009533F9" w:rsidP="009533F9">
      <w:pPr>
        <w:spacing w:after="0" w:line="240" w:lineRule="auto"/>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sidRPr="009533F9">
        <w:rPr>
          <w:rFonts w:ascii="Times New Roman" w:eastAsia="Times New Roman" w:hAnsi="Times New Roman" w:cs="Times New Roman"/>
          <w:b/>
          <w:color w:val="000000"/>
          <w:sz w:val="16"/>
          <w:szCs w:val="16"/>
          <w:u w:val="single"/>
        </w:rPr>
        <w:t>minimum of 200 clock hours</w:t>
      </w:r>
      <w:r w:rsidRPr="009533F9">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rsidR="009533F9" w:rsidRPr="009533F9" w:rsidRDefault="009533F9" w:rsidP="009533F9">
      <w:pPr>
        <w:spacing w:after="0" w:line="240" w:lineRule="auto"/>
        <w:jc w:val="both"/>
        <w:rPr>
          <w:rFonts w:ascii="Times New Roman" w:eastAsia="Times New Roman" w:hAnsi="Times New Roman" w:cs="Times New Roman"/>
          <w:b/>
          <w:color w:val="000000"/>
          <w:sz w:val="16"/>
          <w:szCs w:val="16"/>
        </w:rPr>
      </w:pPr>
      <w:r w:rsidRPr="009533F9">
        <w:rPr>
          <w:rFonts w:ascii="Times New Roman" w:eastAsia="Times New Roman" w:hAnsi="Times New Roman" w:cs="Times New Roman"/>
          <w:color w:val="000000"/>
          <w:sz w:val="16"/>
          <w:szCs w:val="16"/>
        </w:rPr>
        <w:t xml:space="preserve">      (a) </w:t>
      </w:r>
      <w:r w:rsidRPr="009533F9">
        <w:rPr>
          <w:rFonts w:ascii="Times New Roman" w:eastAsia="Times New Roman" w:hAnsi="Times New Roman" w:cs="Times New Roman"/>
          <w:b/>
          <w:color w:val="000000"/>
          <w:sz w:val="16"/>
          <w:szCs w:val="16"/>
        </w:rPr>
        <w:t>Engagement with diverse populations of students which include:</w:t>
      </w:r>
    </w:p>
    <w:p w:rsidR="009533F9" w:rsidRPr="009533F9" w:rsidRDefault="009533F9" w:rsidP="009533F9">
      <w:pPr>
        <w:spacing w:after="0" w:line="240" w:lineRule="auto"/>
        <w:ind w:left="720"/>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rsidR="009533F9" w:rsidRPr="009533F9" w:rsidRDefault="009533F9" w:rsidP="009533F9">
      <w:pPr>
        <w:spacing w:after="0" w:line="240" w:lineRule="auto"/>
        <w:ind w:left="720"/>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2. Students from different socioeconomic groups;</w:t>
      </w:r>
    </w:p>
    <w:p w:rsidR="009533F9" w:rsidRPr="009533F9" w:rsidRDefault="009533F9" w:rsidP="009533F9">
      <w:pPr>
        <w:spacing w:after="0" w:line="240" w:lineRule="auto"/>
        <w:ind w:left="720"/>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3. English language learners;</w:t>
      </w:r>
    </w:p>
    <w:p w:rsidR="009533F9" w:rsidRPr="009533F9" w:rsidRDefault="009533F9" w:rsidP="009533F9">
      <w:pPr>
        <w:spacing w:after="0" w:line="240" w:lineRule="auto"/>
        <w:ind w:left="720"/>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4. Students with disabilities; and</w:t>
      </w:r>
    </w:p>
    <w:p w:rsidR="009533F9" w:rsidRPr="009533F9" w:rsidRDefault="009533F9" w:rsidP="009533F9">
      <w:pPr>
        <w:spacing w:after="0" w:line="240" w:lineRule="auto"/>
        <w:ind w:left="720"/>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5. Students from across elementary, middle school, and secondary grade levels;</w:t>
      </w:r>
    </w:p>
    <w:p w:rsidR="009533F9" w:rsidRPr="009533F9" w:rsidRDefault="009533F9" w:rsidP="009533F9">
      <w:pPr>
        <w:spacing w:after="0" w:line="240" w:lineRule="auto"/>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xml:space="preserve">      (b) </w:t>
      </w:r>
      <w:r w:rsidRPr="009533F9">
        <w:rPr>
          <w:rFonts w:ascii="Times New Roman" w:eastAsia="Times New Roman" w:hAnsi="Times New Roman" w:cs="Times New Roman"/>
          <w:b/>
          <w:color w:val="000000"/>
          <w:sz w:val="16"/>
          <w:szCs w:val="16"/>
        </w:rPr>
        <w:t>Observation in schools and related agencies, including</w:t>
      </w:r>
      <w:r w:rsidRPr="009533F9">
        <w:rPr>
          <w:rFonts w:ascii="Times New Roman" w:eastAsia="Times New Roman" w:hAnsi="Times New Roman" w:cs="Times New Roman"/>
          <w:color w:val="000000"/>
          <w:sz w:val="16"/>
          <w:szCs w:val="16"/>
        </w:rPr>
        <w:t>:</w:t>
      </w:r>
    </w:p>
    <w:p w:rsidR="009533F9" w:rsidRPr="009533F9" w:rsidRDefault="009533F9" w:rsidP="009533F9">
      <w:pPr>
        <w:spacing w:after="0" w:line="240" w:lineRule="auto"/>
        <w:ind w:left="720"/>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1. Family Resource Centers; or</w:t>
      </w:r>
    </w:p>
    <w:p w:rsidR="009533F9" w:rsidRPr="009533F9" w:rsidRDefault="009533F9" w:rsidP="009533F9">
      <w:pPr>
        <w:spacing w:after="0" w:line="240" w:lineRule="auto"/>
        <w:ind w:left="720"/>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2. Youth Service Centers;</w:t>
      </w:r>
    </w:p>
    <w:p w:rsidR="009533F9" w:rsidRPr="009533F9" w:rsidRDefault="009533F9" w:rsidP="009533F9">
      <w:pPr>
        <w:spacing w:after="0" w:line="240" w:lineRule="auto"/>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xml:space="preserve">      (c) </w:t>
      </w:r>
      <w:r w:rsidRPr="009533F9">
        <w:rPr>
          <w:rFonts w:ascii="Times New Roman" w:eastAsia="Times New Roman" w:hAnsi="Times New Roman" w:cs="Times New Roman"/>
          <w:b/>
          <w:color w:val="000000"/>
          <w:sz w:val="16"/>
          <w:szCs w:val="16"/>
        </w:rPr>
        <w:t>Student tutoring;</w:t>
      </w:r>
    </w:p>
    <w:p w:rsidR="009533F9" w:rsidRPr="009533F9" w:rsidRDefault="009533F9" w:rsidP="009533F9">
      <w:pPr>
        <w:spacing w:after="0" w:line="240" w:lineRule="auto"/>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xml:space="preserve">      (d) </w:t>
      </w:r>
      <w:r w:rsidRPr="009533F9">
        <w:rPr>
          <w:rFonts w:ascii="Times New Roman" w:eastAsia="Times New Roman" w:hAnsi="Times New Roman" w:cs="Times New Roman"/>
          <w:b/>
          <w:color w:val="000000"/>
          <w:sz w:val="16"/>
          <w:szCs w:val="16"/>
        </w:rPr>
        <w:t>Interaction with families of students;</w:t>
      </w:r>
    </w:p>
    <w:p w:rsidR="009533F9" w:rsidRPr="009533F9" w:rsidRDefault="009533F9" w:rsidP="009533F9">
      <w:pPr>
        <w:spacing w:after="0" w:line="240" w:lineRule="auto"/>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xml:space="preserve">      (e) </w:t>
      </w:r>
      <w:r w:rsidRPr="009533F9">
        <w:rPr>
          <w:rFonts w:ascii="Times New Roman" w:eastAsia="Times New Roman" w:hAnsi="Times New Roman" w:cs="Times New Roman"/>
          <w:b/>
          <w:color w:val="000000"/>
          <w:sz w:val="16"/>
          <w:szCs w:val="16"/>
        </w:rPr>
        <w:t>Attendance at school board and school-based council meetings:</w:t>
      </w:r>
    </w:p>
    <w:p w:rsidR="009533F9" w:rsidRPr="009533F9" w:rsidRDefault="009533F9" w:rsidP="009533F9">
      <w:pPr>
        <w:spacing w:after="0" w:line="240" w:lineRule="auto"/>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xml:space="preserve">      (f) </w:t>
      </w:r>
      <w:r w:rsidRPr="009533F9">
        <w:rPr>
          <w:rFonts w:ascii="Times New Roman" w:eastAsia="Times New Roman" w:hAnsi="Times New Roman" w:cs="Times New Roman"/>
          <w:b/>
          <w:color w:val="000000"/>
          <w:sz w:val="16"/>
          <w:szCs w:val="16"/>
        </w:rPr>
        <w:t>Participation in a school-based professional learning community</w:t>
      </w:r>
      <w:r w:rsidRPr="009533F9">
        <w:rPr>
          <w:rFonts w:ascii="Times New Roman" w:eastAsia="Times New Roman" w:hAnsi="Times New Roman" w:cs="Times New Roman"/>
          <w:color w:val="000000"/>
          <w:sz w:val="16"/>
          <w:szCs w:val="16"/>
        </w:rPr>
        <w:t>; and</w:t>
      </w:r>
    </w:p>
    <w:p w:rsidR="009533F9" w:rsidRPr="009533F9" w:rsidRDefault="009533F9" w:rsidP="009533F9">
      <w:pPr>
        <w:spacing w:after="0" w:line="240" w:lineRule="auto"/>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xml:space="preserve">      (g) </w:t>
      </w:r>
      <w:r w:rsidRPr="009533F9">
        <w:rPr>
          <w:rFonts w:ascii="Times New Roman" w:eastAsia="Times New Roman" w:hAnsi="Times New Roman" w:cs="Times New Roman"/>
          <w:b/>
          <w:color w:val="000000"/>
          <w:sz w:val="16"/>
          <w:szCs w:val="16"/>
        </w:rPr>
        <w:t>Opportunities to assist teachers or other school professionals</w:t>
      </w:r>
      <w:r w:rsidRPr="009533F9">
        <w:rPr>
          <w:rFonts w:ascii="Times New Roman" w:eastAsia="Times New Roman" w:hAnsi="Times New Roman" w:cs="Times New Roman"/>
          <w:color w:val="000000"/>
          <w:sz w:val="16"/>
          <w:szCs w:val="16"/>
        </w:rPr>
        <w:t>.</w:t>
      </w:r>
    </w:p>
    <w:p w:rsidR="009533F9" w:rsidRPr="009533F9" w:rsidRDefault="009533F9" w:rsidP="009533F9">
      <w:pPr>
        <w:spacing w:after="0" w:line="240" w:lineRule="auto"/>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rsidR="009533F9" w:rsidRPr="009533F9" w:rsidRDefault="009533F9" w:rsidP="009533F9">
      <w:pPr>
        <w:spacing w:after="0" w:line="240" w:lineRule="auto"/>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xml:space="preserve">        candidate has fulfilled the field experiences required in subsection (3) of this section.</w:t>
      </w:r>
    </w:p>
    <w:p w:rsidR="009533F9" w:rsidRPr="009533F9" w:rsidRDefault="009533F9" w:rsidP="009533F9">
      <w:pPr>
        <w:spacing w:after="0" w:line="240" w:lineRule="auto"/>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rsidR="009533F9" w:rsidRPr="009533F9" w:rsidRDefault="009533F9" w:rsidP="009533F9">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 xml:space="preserve">        1, 2013, have fulfilled the field experiences required in subsection (3) of this section.</w:t>
      </w:r>
    </w:p>
    <w:p w:rsidR="009533F9" w:rsidRPr="009533F9" w:rsidRDefault="009533F9" w:rsidP="009533F9">
      <w:pPr>
        <w:pBdr>
          <w:bottom w:val="single" w:sz="12" w:space="1" w:color="auto"/>
        </w:pBdr>
        <w:spacing w:after="0" w:line="240" w:lineRule="auto"/>
        <w:jc w:val="both"/>
        <w:rPr>
          <w:rFonts w:ascii="Times New Roman" w:eastAsia="Times New Roman" w:hAnsi="Times New Roman" w:cs="Times New Roman"/>
          <w:color w:val="000000"/>
          <w:sz w:val="16"/>
          <w:szCs w:val="16"/>
        </w:rPr>
      </w:pPr>
    </w:p>
    <w:p w:rsidR="009533F9" w:rsidRPr="009533F9" w:rsidRDefault="009533F9" w:rsidP="009533F9">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9533F9">
        <w:rPr>
          <w:rFonts w:ascii="Times New Roman" w:eastAsia="Times New Roman" w:hAnsi="Times New Roman" w:cs="Times New Roman"/>
          <w:color w:val="000000"/>
          <w:sz w:val="16"/>
          <w:szCs w:val="16"/>
        </w:rPr>
        <w:t>*Additional experiences have been added to reflect requirements of the CAEP National Standards.</w:t>
      </w:r>
    </w:p>
    <w:p w:rsidR="009533F9" w:rsidRPr="009533F9" w:rsidRDefault="009533F9" w:rsidP="009533F9">
      <w:pPr>
        <w:spacing w:after="0" w:line="240" w:lineRule="auto"/>
        <w:rPr>
          <w:rFonts w:ascii="Times New Roman" w:eastAsia="Times New Roman" w:hAnsi="Times New Roman" w:cs="Times New Roman"/>
          <w:b/>
          <w:sz w:val="28"/>
          <w:szCs w:val="28"/>
        </w:rPr>
      </w:pPr>
    </w:p>
    <w:p w:rsidR="009533F9" w:rsidRPr="009533F9" w:rsidRDefault="009533F9" w:rsidP="009533F9">
      <w:pPr>
        <w:spacing w:after="0" w:line="240" w:lineRule="auto"/>
        <w:jc w:val="center"/>
        <w:rPr>
          <w:rFonts w:ascii="Times New Roman" w:eastAsia="Times New Roman" w:hAnsi="Times New Roman" w:cs="Times New Roman"/>
          <w:b/>
          <w:sz w:val="28"/>
          <w:szCs w:val="28"/>
        </w:rPr>
      </w:pPr>
      <w:r w:rsidRPr="009533F9">
        <w:rPr>
          <w:rFonts w:ascii="Times New Roman" w:eastAsia="Times New Roman" w:hAnsi="Times New Roman" w:cs="Times New Roman"/>
          <w:b/>
          <w:sz w:val="28"/>
          <w:szCs w:val="28"/>
        </w:rPr>
        <w:t>Guiding Questions for Reflection</w:t>
      </w:r>
    </w:p>
    <w:p w:rsidR="009533F9" w:rsidRPr="009533F9" w:rsidRDefault="009533F9" w:rsidP="009533F9">
      <w:pPr>
        <w:spacing w:after="0" w:line="240" w:lineRule="auto"/>
        <w:jc w:val="center"/>
        <w:rPr>
          <w:rFonts w:ascii="Times New Roman" w:eastAsia="Times New Roman" w:hAnsi="Times New Roman" w:cs="Times New Roman"/>
          <w:b/>
          <w:sz w:val="24"/>
          <w:szCs w:val="24"/>
        </w:rPr>
      </w:pPr>
      <w:r w:rsidRPr="009533F9">
        <w:rPr>
          <w:rFonts w:ascii="Times New Roman" w:eastAsia="Times New Roman" w:hAnsi="Times New Roman" w:cs="Times New Roman"/>
          <w:b/>
          <w:sz w:val="24"/>
          <w:szCs w:val="24"/>
        </w:rPr>
        <w:t>Evaluating Field Experiences</w:t>
      </w:r>
    </w:p>
    <w:p w:rsidR="009533F9" w:rsidRPr="009533F9" w:rsidRDefault="009533F9" w:rsidP="009533F9">
      <w:pPr>
        <w:spacing w:after="0" w:line="240" w:lineRule="auto"/>
        <w:rPr>
          <w:rFonts w:ascii="Times New Roman" w:eastAsia="Times New Roman" w:hAnsi="Times New Roman" w:cs="Times New Roman"/>
          <w:b/>
          <w:sz w:val="24"/>
          <w:szCs w:val="24"/>
        </w:rPr>
      </w:pPr>
    </w:p>
    <w:p w:rsidR="009533F9" w:rsidRPr="009533F9" w:rsidRDefault="009533F9" w:rsidP="009533F9">
      <w:pPr>
        <w:spacing w:after="0" w:line="240" w:lineRule="auto"/>
        <w:rPr>
          <w:rFonts w:ascii="Times New Roman" w:eastAsia="Times New Roman" w:hAnsi="Times New Roman" w:cs="Times New Roman"/>
          <w:sz w:val="24"/>
          <w:szCs w:val="24"/>
        </w:rPr>
      </w:pPr>
    </w:p>
    <w:p w:rsidR="009533F9" w:rsidRPr="009533F9" w:rsidRDefault="009533F9" w:rsidP="009533F9">
      <w:pPr>
        <w:spacing w:after="0" w:line="240" w:lineRule="auto"/>
        <w:ind w:left="450"/>
        <w:contextualSpacing/>
        <w:rPr>
          <w:rFonts w:ascii="Times New Roman" w:eastAsia="Times New Roman" w:hAnsi="Times New Roman" w:cs="Times New Roman"/>
          <w:sz w:val="18"/>
          <w:szCs w:val="18"/>
        </w:rPr>
      </w:pPr>
    </w:p>
    <w:p w:rsidR="009533F9" w:rsidRPr="009533F9" w:rsidRDefault="009533F9" w:rsidP="009533F9">
      <w:pPr>
        <w:spacing w:after="0" w:line="240" w:lineRule="auto"/>
        <w:ind w:left="450"/>
        <w:contextualSpacing/>
        <w:rPr>
          <w:rFonts w:ascii="Times New Roman" w:eastAsia="Times New Roman" w:hAnsi="Times New Roman" w:cs="Times New Roman"/>
          <w:sz w:val="18"/>
          <w:szCs w:val="18"/>
        </w:rPr>
      </w:pPr>
    </w:p>
    <w:p w:rsidR="009533F9" w:rsidRPr="009533F9" w:rsidRDefault="009533F9" w:rsidP="009533F9">
      <w:pPr>
        <w:spacing w:after="0" w:line="240" w:lineRule="auto"/>
        <w:ind w:left="450"/>
        <w:contextualSpacing/>
        <w:rPr>
          <w:rFonts w:ascii="Times New Roman" w:eastAsia="Times New Roman" w:hAnsi="Times New Roman" w:cs="Times New Roman"/>
        </w:rPr>
      </w:pPr>
    </w:p>
    <w:p w:rsidR="009533F9" w:rsidRPr="009533F9" w:rsidRDefault="009533F9" w:rsidP="009533F9">
      <w:pPr>
        <w:spacing w:after="0" w:line="240" w:lineRule="auto"/>
        <w:rPr>
          <w:rFonts w:ascii="Times New Roman" w:eastAsia="Times New Roman" w:hAnsi="Times New Roman" w:cs="Times New Roman"/>
        </w:rPr>
      </w:pPr>
      <w:r w:rsidRPr="009533F9">
        <w:rPr>
          <w:rFonts w:ascii="Times New Roman" w:eastAsia="Times New Roman" w:hAnsi="Times New Roman" w:cs="Times New Roman"/>
        </w:rPr>
        <w:t>Professor will provide specific guidance for reflection questions for specific class assignment.</w:t>
      </w:r>
    </w:p>
    <w:p w:rsidR="009533F9" w:rsidRPr="009533F9" w:rsidRDefault="009533F9" w:rsidP="009533F9">
      <w:pPr>
        <w:spacing w:after="0" w:line="240" w:lineRule="auto"/>
        <w:rPr>
          <w:rFonts w:ascii="Times New Roman" w:eastAsia="Times New Roman" w:hAnsi="Times New Roman" w:cs="Times New Roman"/>
        </w:rPr>
      </w:pPr>
    </w:p>
    <w:p w:rsidR="009533F9" w:rsidRPr="009533F9" w:rsidRDefault="009533F9" w:rsidP="009533F9">
      <w:pPr>
        <w:spacing w:after="0" w:line="240" w:lineRule="auto"/>
        <w:rPr>
          <w:rFonts w:ascii="Times New Roman" w:eastAsia="Times New Roman" w:hAnsi="Times New Roman" w:cs="Times New Roman"/>
          <w:sz w:val="24"/>
          <w:szCs w:val="24"/>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bookmarkStart w:id="8" w:name="E"/>
      <w:bookmarkEnd w:id="8"/>
      <w:r w:rsidRPr="009533F9">
        <w:rPr>
          <w:rFonts w:asciiTheme="majorHAnsi" w:eastAsiaTheme="majorEastAsia" w:hAnsiTheme="majorHAnsi" w:cstheme="majorBidi"/>
          <w:b/>
          <w:bCs/>
          <w:sz w:val="28"/>
          <w:szCs w:val="28"/>
        </w:rPr>
        <w:lastRenderedPageBreak/>
        <w:t>Addendum E</w:t>
      </w:r>
    </w:p>
    <w:p w:rsidR="009533F9" w:rsidRPr="009533F9" w:rsidRDefault="009533F9" w:rsidP="009533F9">
      <w:pPr>
        <w:jc w:val="center"/>
        <w:rPr>
          <w:rFonts w:ascii="Verdana" w:hAnsi="Verdana"/>
          <w:sz w:val="28"/>
          <w:szCs w:val="28"/>
        </w:rPr>
      </w:pPr>
      <w:r w:rsidRPr="009533F9">
        <w:rPr>
          <w:rFonts w:ascii="Verdana" w:hAnsi="Verdana"/>
          <w:sz w:val="28"/>
          <w:szCs w:val="28"/>
        </w:rPr>
        <w:t>Student Teacher Checklist</w:t>
      </w:r>
    </w:p>
    <w:p w:rsidR="009533F9" w:rsidRPr="009533F9" w:rsidRDefault="009533F9" w:rsidP="009533F9">
      <w:pPr>
        <w:jc w:val="center"/>
        <w:rPr>
          <w:rFonts w:ascii="Verdana" w:hAnsi="Verdana"/>
          <w:sz w:val="28"/>
          <w:szCs w:val="28"/>
        </w:rPr>
      </w:pPr>
      <w:r w:rsidRPr="009533F9">
        <w:rPr>
          <w:rFonts w:ascii="Verdana" w:hAnsi="Verdana"/>
          <w:sz w:val="28"/>
          <w:szCs w:val="28"/>
        </w:rPr>
        <w:t>__________   __________</w:t>
      </w:r>
    </w:p>
    <w:p w:rsidR="009533F9" w:rsidRPr="009533F9" w:rsidRDefault="009533F9" w:rsidP="009533F9">
      <w:pPr>
        <w:rPr>
          <w:rFonts w:ascii="Verdana" w:hAnsi="Verdana"/>
          <w:szCs w:val="28"/>
        </w:rPr>
      </w:pPr>
      <w:r w:rsidRPr="009533F9">
        <w:rPr>
          <w:rFonts w:ascii="Verdana" w:hAnsi="Verdana"/>
          <w:sz w:val="28"/>
          <w:szCs w:val="28"/>
        </w:rPr>
        <w:tab/>
      </w:r>
      <w:r w:rsidRPr="009533F9">
        <w:rPr>
          <w:rFonts w:ascii="Verdana" w:hAnsi="Verdana"/>
          <w:sz w:val="28"/>
          <w:szCs w:val="28"/>
        </w:rPr>
        <w:tab/>
      </w:r>
      <w:r w:rsidRPr="009533F9">
        <w:rPr>
          <w:rFonts w:ascii="Verdana" w:hAnsi="Verdana"/>
          <w:sz w:val="28"/>
          <w:szCs w:val="28"/>
        </w:rPr>
        <w:tab/>
      </w:r>
      <w:r w:rsidRPr="009533F9">
        <w:rPr>
          <w:rFonts w:ascii="Verdana" w:hAnsi="Verdana"/>
          <w:szCs w:val="28"/>
        </w:rPr>
        <w:t xml:space="preserve">       Semester                  Year</w:t>
      </w:r>
    </w:p>
    <w:p w:rsidR="009533F9" w:rsidRPr="009533F9" w:rsidRDefault="009533F9" w:rsidP="009533F9">
      <w:pPr>
        <w:rPr>
          <w:rFonts w:ascii="Verdana" w:hAnsi="Verdana"/>
          <w:sz w:val="28"/>
          <w:szCs w:val="28"/>
        </w:rPr>
      </w:pPr>
    </w:p>
    <w:p w:rsidR="009533F9" w:rsidRPr="009533F9" w:rsidRDefault="009533F9" w:rsidP="009533F9">
      <w:pPr>
        <w:jc w:val="both"/>
        <w:rPr>
          <w:rFonts w:ascii="Verdana" w:hAnsi="Verdana"/>
        </w:rPr>
      </w:pPr>
      <w:r w:rsidRPr="009533F9">
        <w:rPr>
          <w:rFonts w:ascii="Verdana" w:hAnsi="Verdana"/>
        </w:rPr>
        <w:t>Name of Student Teacher____________________________________</w:t>
      </w:r>
    </w:p>
    <w:p w:rsidR="009533F9" w:rsidRPr="009533F9" w:rsidRDefault="009533F9" w:rsidP="009533F9">
      <w:pPr>
        <w:jc w:val="both"/>
        <w:rPr>
          <w:rFonts w:ascii="Verdana" w:hAnsi="Verdana"/>
        </w:rPr>
      </w:pPr>
    </w:p>
    <w:p w:rsidR="009533F9" w:rsidRPr="009533F9" w:rsidRDefault="009533F9" w:rsidP="009533F9">
      <w:pPr>
        <w:jc w:val="both"/>
        <w:rPr>
          <w:rFonts w:ascii="Verdana" w:hAnsi="Verdana"/>
        </w:rPr>
      </w:pPr>
      <w:r w:rsidRPr="009533F9">
        <w:rPr>
          <w:rFonts w:ascii="Verdana" w:hAnsi="Verdana"/>
        </w:rPr>
        <w:t>Grade Level________ Content Area____________________________</w:t>
      </w:r>
    </w:p>
    <w:p w:rsidR="009533F9" w:rsidRPr="009533F9" w:rsidRDefault="009533F9" w:rsidP="009533F9">
      <w:pPr>
        <w:jc w:val="both"/>
        <w:rPr>
          <w:rFonts w:ascii="Verdana" w:hAnsi="Verdana"/>
        </w:rPr>
      </w:pPr>
    </w:p>
    <w:p w:rsidR="009533F9" w:rsidRPr="009533F9" w:rsidRDefault="009533F9" w:rsidP="009533F9">
      <w:pPr>
        <w:jc w:val="both"/>
        <w:rPr>
          <w:rFonts w:ascii="Verdana" w:hAnsi="Verdana"/>
        </w:rPr>
      </w:pPr>
      <w:r w:rsidRPr="009533F9">
        <w:rPr>
          <w:rFonts w:ascii="Verdana" w:hAnsi="Verdana"/>
        </w:rPr>
        <w:t>1.  Video Evaluation</w:t>
      </w:r>
    </w:p>
    <w:p w:rsidR="009533F9" w:rsidRPr="009533F9" w:rsidRDefault="009533F9" w:rsidP="009533F9">
      <w:pPr>
        <w:jc w:val="both"/>
        <w:rPr>
          <w:rFonts w:ascii="Verdana" w:hAnsi="Verdana"/>
        </w:rPr>
      </w:pPr>
      <w:r w:rsidRPr="009533F9">
        <w:rPr>
          <w:rFonts w:ascii="Verdana" w:hAnsi="Verdana"/>
        </w:rPr>
        <w:t>____</w:t>
      </w:r>
      <w:r w:rsidRPr="009533F9">
        <w:rPr>
          <w:rFonts w:ascii="Verdana" w:hAnsi="Verdana"/>
        </w:rPr>
        <w:tab/>
        <w:t>Self Evaluation</w:t>
      </w:r>
      <w:r w:rsidRPr="009533F9">
        <w:rPr>
          <w:rFonts w:ascii="Verdana" w:hAnsi="Verdana"/>
        </w:rPr>
        <w:tab/>
      </w:r>
      <w:r w:rsidRPr="009533F9">
        <w:rPr>
          <w:rFonts w:ascii="Verdana" w:hAnsi="Verdana"/>
        </w:rPr>
        <w:tab/>
        <w:t>Video Packet (SOE2, SOE4)_______</w:t>
      </w:r>
    </w:p>
    <w:p w:rsidR="009533F9" w:rsidRPr="009533F9" w:rsidRDefault="009533F9" w:rsidP="009533F9">
      <w:pPr>
        <w:jc w:val="both"/>
        <w:rPr>
          <w:rFonts w:ascii="Verdana" w:hAnsi="Verdana"/>
        </w:rPr>
      </w:pPr>
      <w:r w:rsidRPr="009533F9">
        <w:rPr>
          <w:rFonts w:ascii="Verdana" w:hAnsi="Verdana"/>
        </w:rPr>
        <w:t>____</w:t>
      </w:r>
      <w:r w:rsidRPr="009533F9">
        <w:rPr>
          <w:rFonts w:ascii="Verdana" w:hAnsi="Verdana"/>
        </w:rPr>
        <w:tab/>
        <w:t>Faculty Evaluation</w:t>
      </w:r>
    </w:p>
    <w:p w:rsidR="009533F9" w:rsidRPr="009533F9" w:rsidRDefault="009533F9" w:rsidP="009533F9">
      <w:pPr>
        <w:jc w:val="both"/>
        <w:rPr>
          <w:rFonts w:ascii="Verdana" w:hAnsi="Verdana"/>
        </w:rPr>
      </w:pPr>
    </w:p>
    <w:p w:rsidR="009533F9" w:rsidRPr="009533F9" w:rsidRDefault="009533F9" w:rsidP="009533F9">
      <w:pPr>
        <w:jc w:val="both"/>
        <w:rPr>
          <w:rFonts w:ascii="Verdana" w:hAnsi="Verdana"/>
        </w:rPr>
      </w:pPr>
      <w:r w:rsidRPr="009533F9">
        <w:rPr>
          <w:rFonts w:ascii="Verdana" w:hAnsi="Verdana"/>
        </w:rPr>
        <w:t>2.  Cooperating teacher #1 evaluation</w:t>
      </w:r>
    </w:p>
    <w:p w:rsidR="009533F9" w:rsidRPr="009533F9" w:rsidRDefault="009533F9" w:rsidP="009533F9">
      <w:pPr>
        <w:jc w:val="both"/>
        <w:rPr>
          <w:rFonts w:ascii="Verdana" w:hAnsi="Verdana"/>
        </w:rPr>
      </w:pPr>
      <w:r w:rsidRPr="009533F9">
        <w:rPr>
          <w:rFonts w:ascii="Verdana" w:hAnsi="Verdana"/>
        </w:rPr>
        <w:tab/>
        <w:t>Name:_________________________</w:t>
      </w:r>
    </w:p>
    <w:p w:rsidR="009533F9" w:rsidRPr="009533F9" w:rsidRDefault="009533F9" w:rsidP="009533F9">
      <w:pPr>
        <w:jc w:val="both"/>
        <w:rPr>
          <w:rFonts w:ascii="Verdana" w:hAnsi="Verdana"/>
        </w:rPr>
      </w:pPr>
      <w:r w:rsidRPr="009533F9">
        <w:rPr>
          <w:rFonts w:ascii="Verdana" w:hAnsi="Verdana"/>
        </w:rPr>
        <w:tab/>
        <w:t>Mid-Term Date:__________________</w:t>
      </w:r>
    </w:p>
    <w:p w:rsidR="009533F9" w:rsidRPr="009533F9" w:rsidRDefault="009533F9" w:rsidP="009533F9">
      <w:pPr>
        <w:jc w:val="both"/>
        <w:rPr>
          <w:rFonts w:ascii="Verdana" w:hAnsi="Verdana"/>
        </w:rPr>
      </w:pPr>
      <w:r w:rsidRPr="009533F9">
        <w:rPr>
          <w:rFonts w:ascii="Verdana" w:hAnsi="Verdana"/>
        </w:rPr>
        <w:tab/>
        <w:t>Final Date:______________________</w:t>
      </w:r>
    </w:p>
    <w:p w:rsidR="009533F9" w:rsidRPr="009533F9" w:rsidRDefault="009533F9" w:rsidP="009533F9">
      <w:pPr>
        <w:jc w:val="both"/>
        <w:rPr>
          <w:rFonts w:ascii="Verdana" w:hAnsi="Verdana"/>
        </w:rPr>
      </w:pPr>
      <w:r w:rsidRPr="009533F9">
        <w:rPr>
          <w:rFonts w:ascii="Verdana" w:hAnsi="Verdana"/>
        </w:rPr>
        <w:tab/>
        <w:t>Journal ___________</w:t>
      </w:r>
    </w:p>
    <w:p w:rsidR="009533F9" w:rsidRPr="009533F9" w:rsidRDefault="009533F9" w:rsidP="009533F9">
      <w:pPr>
        <w:jc w:val="both"/>
        <w:rPr>
          <w:rFonts w:ascii="Verdana" w:hAnsi="Verdana"/>
        </w:rPr>
      </w:pPr>
    </w:p>
    <w:p w:rsidR="009533F9" w:rsidRPr="009533F9" w:rsidRDefault="009533F9" w:rsidP="009533F9">
      <w:pPr>
        <w:jc w:val="both"/>
        <w:rPr>
          <w:rFonts w:ascii="Verdana" w:hAnsi="Verdana"/>
        </w:rPr>
      </w:pPr>
      <w:r w:rsidRPr="009533F9">
        <w:rPr>
          <w:rFonts w:ascii="Verdana" w:hAnsi="Verdana"/>
        </w:rPr>
        <w:t>3.  Cooperating teacher #2 evaluations (if applicable)</w:t>
      </w:r>
    </w:p>
    <w:p w:rsidR="009533F9" w:rsidRPr="009533F9" w:rsidRDefault="009533F9" w:rsidP="009533F9">
      <w:pPr>
        <w:jc w:val="both"/>
        <w:rPr>
          <w:rFonts w:ascii="Verdana" w:hAnsi="Verdana"/>
        </w:rPr>
      </w:pPr>
      <w:r w:rsidRPr="009533F9">
        <w:rPr>
          <w:rFonts w:ascii="Verdana" w:hAnsi="Verdana"/>
        </w:rPr>
        <w:tab/>
        <w:t>Name:_________________________</w:t>
      </w:r>
    </w:p>
    <w:p w:rsidR="009533F9" w:rsidRPr="009533F9" w:rsidRDefault="009533F9" w:rsidP="009533F9">
      <w:pPr>
        <w:jc w:val="both"/>
        <w:rPr>
          <w:rFonts w:ascii="Verdana" w:hAnsi="Verdana"/>
        </w:rPr>
      </w:pPr>
      <w:r w:rsidRPr="009533F9">
        <w:rPr>
          <w:rFonts w:ascii="Verdana" w:hAnsi="Verdana"/>
        </w:rPr>
        <w:tab/>
        <w:t>Mid-Term Date:__________________</w:t>
      </w:r>
    </w:p>
    <w:p w:rsidR="009533F9" w:rsidRPr="009533F9" w:rsidRDefault="009533F9" w:rsidP="009533F9">
      <w:pPr>
        <w:jc w:val="both"/>
        <w:rPr>
          <w:rFonts w:ascii="Verdana" w:hAnsi="Verdana"/>
        </w:rPr>
      </w:pPr>
      <w:r w:rsidRPr="009533F9">
        <w:rPr>
          <w:rFonts w:ascii="Verdana" w:hAnsi="Verdana"/>
        </w:rPr>
        <w:tab/>
        <w:t>Final Date:______________________</w:t>
      </w:r>
    </w:p>
    <w:p w:rsidR="009533F9" w:rsidRPr="009533F9" w:rsidRDefault="009533F9" w:rsidP="009533F9">
      <w:pPr>
        <w:jc w:val="both"/>
        <w:rPr>
          <w:rFonts w:ascii="Verdana" w:hAnsi="Verdana"/>
        </w:rPr>
      </w:pPr>
      <w:r w:rsidRPr="009533F9">
        <w:rPr>
          <w:rFonts w:ascii="Verdana" w:hAnsi="Verdana"/>
        </w:rPr>
        <w:tab/>
        <w:t>Journal ___________</w:t>
      </w:r>
    </w:p>
    <w:p w:rsidR="009533F9" w:rsidRPr="009533F9" w:rsidRDefault="009533F9" w:rsidP="009533F9">
      <w:pPr>
        <w:jc w:val="both"/>
        <w:rPr>
          <w:rFonts w:ascii="Verdana" w:hAnsi="Verdana"/>
        </w:rPr>
      </w:pPr>
    </w:p>
    <w:p w:rsidR="009533F9" w:rsidRPr="009533F9" w:rsidRDefault="009533F9" w:rsidP="009533F9">
      <w:pPr>
        <w:jc w:val="both"/>
        <w:rPr>
          <w:rFonts w:ascii="Verdana" w:hAnsi="Verdana"/>
        </w:rPr>
      </w:pPr>
      <w:r w:rsidRPr="009533F9">
        <w:rPr>
          <w:noProof/>
        </w:rPr>
        <mc:AlternateContent>
          <mc:Choice Requires="wps">
            <w:drawing>
              <wp:anchor distT="0" distB="0" distL="114300" distR="114300" simplePos="0" relativeHeight="251658240" behindDoc="0" locked="0" layoutInCell="1" allowOverlap="1" wp14:anchorId="42EC75CD" wp14:editId="04700E72">
                <wp:simplePos x="0" y="0"/>
                <wp:positionH relativeFrom="column">
                  <wp:posOffset>3655695</wp:posOffset>
                </wp:positionH>
                <wp:positionV relativeFrom="paragraph">
                  <wp:posOffset>33655</wp:posOffset>
                </wp:positionV>
                <wp:extent cx="2386965" cy="1000125"/>
                <wp:effectExtent l="7620" t="5080" r="571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000125"/>
                        </a:xfrm>
                        <a:prstGeom prst="rect">
                          <a:avLst/>
                        </a:prstGeom>
                        <a:solidFill>
                          <a:srgbClr val="FFFFFF"/>
                        </a:solidFill>
                        <a:ln w="9525">
                          <a:solidFill>
                            <a:srgbClr val="000000"/>
                          </a:solidFill>
                          <a:miter lim="800000"/>
                          <a:headEnd/>
                          <a:tailEnd/>
                        </a:ln>
                      </wps:spPr>
                      <wps:txbx>
                        <w:txbxContent>
                          <w:p w:rsidR="009533F9" w:rsidRPr="008D1248" w:rsidRDefault="009533F9" w:rsidP="009533F9">
                            <w:pPr>
                              <w:rPr>
                                <w:sz w:val="40"/>
                                <w:szCs w:val="40"/>
                              </w:rPr>
                            </w:pPr>
                            <w:r w:rsidRPr="008D1248">
                              <w:rPr>
                                <w:sz w:val="40"/>
                                <w:szCs w:val="40"/>
                              </w:rPr>
                              <w:t>Completion Date_____________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C75CD" id="Text Box 11" o:spid="_x0000_s1032" type="#_x0000_t202" style="position:absolute;left:0;text-align:left;margin-left:287.85pt;margin-top:2.65pt;width:187.9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">
                <v:textbox>
                  <w:txbxContent>
                    <w:p w:rsidR="009533F9" w:rsidRPr="008D1248" w:rsidRDefault="009533F9" w:rsidP="009533F9">
                      <w:pPr>
                        <w:rPr>
                          <w:sz w:val="40"/>
                          <w:szCs w:val="40"/>
                        </w:rPr>
                      </w:pPr>
                      <w:r w:rsidRPr="008D1248">
                        <w:rPr>
                          <w:sz w:val="40"/>
                          <w:szCs w:val="40"/>
                        </w:rPr>
                        <w:t>Completion Date_____________</w:t>
                      </w:r>
                    </w:p>
                  </w:txbxContent>
                </v:textbox>
              </v:shape>
            </w:pict>
          </mc:Fallback>
        </mc:AlternateContent>
      </w:r>
      <w:r w:rsidRPr="009533F9">
        <w:rPr>
          <w:rFonts w:ascii="Verdana" w:hAnsi="Verdana"/>
        </w:rPr>
        <w:t>4.  Supervisor’s Evaluations</w:t>
      </w:r>
    </w:p>
    <w:p w:rsidR="009533F9" w:rsidRPr="009533F9" w:rsidRDefault="009533F9" w:rsidP="009533F9">
      <w:pPr>
        <w:jc w:val="both"/>
        <w:rPr>
          <w:rFonts w:ascii="Verdana" w:hAnsi="Verdana"/>
        </w:rPr>
      </w:pPr>
      <w:r w:rsidRPr="009533F9">
        <w:rPr>
          <w:rFonts w:ascii="Verdana" w:hAnsi="Verdana"/>
        </w:rPr>
        <w:tab/>
        <w:t>Name:_________________________</w:t>
      </w:r>
    </w:p>
    <w:p w:rsidR="009533F9" w:rsidRPr="009533F9" w:rsidRDefault="009533F9" w:rsidP="009533F9">
      <w:pPr>
        <w:jc w:val="both"/>
        <w:rPr>
          <w:rFonts w:ascii="Verdana" w:hAnsi="Verdana"/>
        </w:rPr>
      </w:pPr>
      <w:r w:rsidRPr="009533F9">
        <w:rPr>
          <w:rFonts w:ascii="Verdana" w:hAnsi="Verdana"/>
        </w:rPr>
        <w:lastRenderedPageBreak/>
        <w:tab/>
        <w:t>1._____________________________</w:t>
      </w:r>
    </w:p>
    <w:p w:rsidR="009533F9" w:rsidRPr="009533F9" w:rsidRDefault="009533F9" w:rsidP="009533F9">
      <w:pPr>
        <w:jc w:val="both"/>
        <w:rPr>
          <w:rFonts w:ascii="Verdana" w:hAnsi="Verdana"/>
        </w:rPr>
      </w:pPr>
      <w:r w:rsidRPr="009533F9">
        <w:rPr>
          <w:rFonts w:ascii="Verdana" w:hAnsi="Verdana"/>
        </w:rPr>
        <w:tab/>
        <w:t>2._____________________________</w:t>
      </w:r>
    </w:p>
    <w:p w:rsidR="009533F9" w:rsidRPr="009533F9" w:rsidRDefault="009533F9" w:rsidP="009533F9">
      <w:pPr>
        <w:jc w:val="both"/>
        <w:rPr>
          <w:rFonts w:ascii="Verdana" w:hAnsi="Verdana"/>
        </w:rPr>
      </w:pPr>
      <w:r w:rsidRPr="009533F9">
        <w:rPr>
          <w:rFonts w:ascii="Verdana" w:hAnsi="Verdana"/>
        </w:rPr>
        <w:tab/>
        <w:t>3._____________________________</w:t>
      </w:r>
    </w:p>
    <w:p w:rsidR="009533F9" w:rsidRPr="009533F9" w:rsidRDefault="009533F9" w:rsidP="009533F9">
      <w:pPr>
        <w:jc w:val="both"/>
        <w:rPr>
          <w:rFonts w:ascii="Verdana" w:hAnsi="Verdana"/>
        </w:rPr>
      </w:pPr>
      <w:r w:rsidRPr="009533F9">
        <w:rPr>
          <w:rFonts w:ascii="Verdana" w:hAnsi="Verdana"/>
        </w:rPr>
        <w:tab/>
        <w:t>4._____________________________</w:t>
      </w:r>
    </w:p>
    <w:p w:rsidR="009533F9" w:rsidRPr="009533F9" w:rsidRDefault="009533F9" w:rsidP="009533F9">
      <w:pPr>
        <w:jc w:val="both"/>
        <w:rPr>
          <w:rFonts w:ascii="Verdana" w:hAnsi="Verdana"/>
        </w:rPr>
      </w:pPr>
      <w:r w:rsidRPr="009533F9">
        <w:rPr>
          <w:rFonts w:ascii="Verdana" w:hAnsi="Verdana"/>
        </w:rPr>
        <w:tab/>
        <w:t>Form C1_____</w:t>
      </w:r>
      <w:r w:rsidRPr="009533F9">
        <w:rPr>
          <w:rFonts w:ascii="Verdana" w:hAnsi="Verdana"/>
        </w:rPr>
        <w:tab/>
        <w:t>Form C2______</w:t>
      </w:r>
    </w:p>
    <w:p w:rsidR="009533F9" w:rsidRPr="009533F9" w:rsidRDefault="009533F9" w:rsidP="009533F9">
      <w:pPr>
        <w:jc w:val="both"/>
        <w:rPr>
          <w:rFonts w:ascii="Verdana" w:hAnsi="Verdana"/>
        </w:rPr>
      </w:pPr>
    </w:p>
    <w:p w:rsidR="009533F9" w:rsidRPr="009533F9" w:rsidRDefault="009533F9" w:rsidP="009533F9">
      <w:pPr>
        <w:jc w:val="both"/>
        <w:rPr>
          <w:rFonts w:ascii="Verdana" w:hAnsi="Verdana"/>
        </w:rPr>
      </w:pPr>
      <w:r w:rsidRPr="009533F9">
        <w:rPr>
          <w:rFonts w:ascii="Verdana" w:hAnsi="Verdana"/>
        </w:rPr>
        <w:t>5.  Letters of Recommendation</w:t>
      </w:r>
    </w:p>
    <w:p w:rsidR="009533F9" w:rsidRPr="009533F9" w:rsidRDefault="009533F9" w:rsidP="009533F9">
      <w:pPr>
        <w:jc w:val="both"/>
        <w:rPr>
          <w:rFonts w:ascii="Verdana" w:hAnsi="Verdana"/>
        </w:rPr>
      </w:pPr>
    </w:p>
    <w:p w:rsidR="009533F9" w:rsidRPr="009533F9" w:rsidRDefault="009533F9" w:rsidP="009533F9">
      <w:pPr>
        <w:jc w:val="both"/>
        <w:rPr>
          <w:rFonts w:ascii="Verdana" w:hAnsi="Verdana"/>
        </w:rPr>
      </w:pPr>
      <w:r w:rsidRPr="009533F9">
        <w:rPr>
          <w:rFonts w:ascii="Verdana" w:hAnsi="Verdana"/>
        </w:rPr>
        <w:tab/>
        <w:t>____</w:t>
      </w:r>
      <w:r w:rsidRPr="009533F9">
        <w:rPr>
          <w:rFonts w:ascii="Verdana" w:hAnsi="Verdana"/>
        </w:rPr>
        <w:tab/>
        <w:t>CT #1____CT #2</w:t>
      </w:r>
      <w:r w:rsidRPr="009533F9">
        <w:rPr>
          <w:rFonts w:ascii="Verdana" w:hAnsi="Verdana"/>
        </w:rPr>
        <w:tab/>
        <w:t>____</w:t>
      </w:r>
      <w:r w:rsidRPr="009533F9">
        <w:rPr>
          <w:rFonts w:ascii="Verdana" w:hAnsi="Verdana"/>
        </w:rPr>
        <w:tab/>
        <w:t>US</w:t>
      </w:r>
    </w:p>
    <w:p w:rsidR="009533F9" w:rsidRPr="009533F9" w:rsidRDefault="009533F9" w:rsidP="009533F9">
      <w:pPr>
        <w:jc w:val="both"/>
        <w:rPr>
          <w:rFonts w:ascii="Verdana" w:hAnsi="Verdana"/>
        </w:rPr>
      </w:pPr>
    </w:p>
    <w:p w:rsidR="009533F9" w:rsidRPr="009533F9" w:rsidRDefault="009533F9" w:rsidP="009533F9">
      <w:pPr>
        <w:jc w:val="both"/>
        <w:rPr>
          <w:rFonts w:ascii="Verdana" w:hAnsi="Verdana"/>
        </w:rPr>
      </w:pPr>
    </w:p>
    <w:p w:rsidR="009533F9" w:rsidRPr="009533F9" w:rsidRDefault="009533F9" w:rsidP="009533F9">
      <w:pPr>
        <w:jc w:val="both"/>
        <w:rPr>
          <w:rFonts w:ascii="Verdana" w:hAnsi="Verdana"/>
        </w:rPr>
      </w:pPr>
      <w:r w:rsidRPr="009533F9">
        <w:rPr>
          <w:rFonts w:ascii="Verdana" w:hAnsi="Verdana"/>
        </w:rPr>
        <w:t>6.  CAP 4 Application Complete__________</w:t>
      </w:r>
    </w:p>
    <w:p w:rsidR="009533F9" w:rsidRPr="009533F9" w:rsidRDefault="009533F9" w:rsidP="009533F9">
      <w:pPr>
        <w:jc w:val="both"/>
        <w:rPr>
          <w:rFonts w:ascii="Verdana" w:hAnsi="Verdana"/>
        </w:rPr>
      </w:pPr>
      <w:r w:rsidRPr="009533F9">
        <w:rPr>
          <w:rFonts w:ascii="Verdana" w:hAnsi="Verdana"/>
        </w:rPr>
        <w:tab/>
        <w:t>_____Transcript</w:t>
      </w:r>
    </w:p>
    <w:p w:rsidR="009533F9" w:rsidRPr="009533F9" w:rsidRDefault="009533F9" w:rsidP="009533F9">
      <w:pPr>
        <w:jc w:val="both"/>
        <w:rPr>
          <w:rFonts w:ascii="Verdana" w:hAnsi="Verdana"/>
        </w:rPr>
      </w:pPr>
      <w:r w:rsidRPr="009533F9">
        <w:rPr>
          <w:rFonts w:ascii="Verdana" w:hAnsi="Verdana"/>
        </w:rPr>
        <w:tab/>
        <w:t>_____Praxis</w:t>
      </w:r>
    </w:p>
    <w:p w:rsidR="009533F9" w:rsidRPr="009533F9" w:rsidRDefault="009533F9" w:rsidP="009533F9">
      <w:pPr>
        <w:jc w:val="both"/>
        <w:rPr>
          <w:rFonts w:ascii="Verdana" w:hAnsi="Verdana"/>
        </w:rPr>
      </w:pPr>
      <w:r w:rsidRPr="009533F9">
        <w:rPr>
          <w:rFonts w:ascii="Verdana" w:hAnsi="Verdana"/>
        </w:rPr>
        <w:tab/>
        <w:t>_____EPSB Experience Checklist</w:t>
      </w:r>
    </w:p>
    <w:p w:rsidR="009533F9" w:rsidRPr="009533F9" w:rsidRDefault="009533F9" w:rsidP="009533F9">
      <w:pPr>
        <w:jc w:val="both"/>
        <w:rPr>
          <w:rFonts w:ascii="Verdana" w:hAnsi="Verdana"/>
        </w:rPr>
      </w:pPr>
      <w:r w:rsidRPr="009533F9">
        <w:rPr>
          <w:rFonts w:ascii="Verdana" w:hAnsi="Verdana"/>
        </w:rPr>
        <w:tab/>
        <w:t>_____Dispositions __CT1__CT2__US__ST</w:t>
      </w:r>
    </w:p>
    <w:p w:rsidR="009533F9" w:rsidRPr="009533F9" w:rsidRDefault="009533F9" w:rsidP="009533F9">
      <w:pPr>
        <w:jc w:val="both"/>
        <w:rPr>
          <w:rFonts w:ascii="Verdana" w:hAnsi="Verdana"/>
        </w:rPr>
      </w:pPr>
      <w:r w:rsidRPr="009533F9">
        <w:rPr>
          <w:rFonts w:ascii="Verdana" w:hAnsi="Verdana"/>
        </w:rPr>
        <w:tab/>
        <w:t>Items Missing________________________________________</w:t>
      </w: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bookmarkStart w:id="9" w:name="F"/>
      <w:bookmarkEnd w:id="9"/>
      <w:r w:rsidRPr="009533F9">
        <w:rPr>
          <w:rFonts w:asciiTheme="majorHAnsi" w:eastAsiaTheme="majorEastAsia" w:hAnsiTheme="majorHAnsi" w:cstheme="majorBidi"/>
          <w:b/>
          <w:bCs/>
          <w:sz w:val="28"/>
          <w:szCs w:val="28"/>
        </w:rPr>
        <w:lastRenderedPageBreak/>
        <w:t>Addendum F</w:t>
      </w:r>
    </w:p>
    <w:p w:rsidR="009533F9" w:rsidRPr="009533F9" w:rsidRDefault="009533F9" w:rsidP="009533F9">
      <w:pPr>
        <w:spacing w:after="0" w:line="240" w:lineRule="auto"/>
        <w:jc w:val="center"/>
        <w:rPr>
          <w:rFonts w:ascii="Times New Roman" w:eastAsia="Times New Roman" w:hAnsi="Times New Roman" w:cs="Times New Roman"/>
          <w:b/>
          <w:sz w:val="24"/>
          <w:szCs w:val="24"/>
        </w:rPr>
      </w:pPr>
      <w:r w:rsidRPr="009533F9">
        <w:rPr>
          <w:rFonts w:ascii="Times New Roman" w:eastAsia="Times New Roman" w:hAnsi="Times New Roman" w:cs="Times New Roman"/>
          <w:b/>
          <w:bCs/>
          <w:sz w:val="24"/>
          <w:szCs w:val="24"/>
        </w:rPr>
        <w:t>CAMPBELLSVILLE UNIVERSITY</w:t>
      </w:r>
    </w:p>
    <w:p w:rsidR="009533F9" w:rsidRPr="009533F9" w:rsidRDefault="009533F9" w:rsidP="009533F9">
      <w:pPr>
        <w:keepNext/>
        <w:keepLines/>
        <w:spacing w:before="40" w:after="0"/>
        <w:outlineLvl w:val="4"/>
        <w:rPr>
          <w:rFonts w:ascii="Times New Roman" w:eastAsiaTheme="majorEastAsia" w:hAnsi="Times New Roman" w:cstheme="majorBidi"/>
          <w:color w:val="365F91" w:themeColor="accent1" w:themeShade="BF"/>
        </w:rPr>
      </w:pPr>
      <w:smartTag w:uri="urn:schemas-microsoft-com:office:smarttags" w:element="place">
        <w:smartTag w:uri="urn:schemas-microsoft-com:office:smarttags" w:element="PlaceType">
          <w:r w:rsidRPr="009533F9">
            <w:rPr>
              <w:rFonts w:ascii="Times New Roman" w:eastAsiaTheme="majorEastAsia" w:hAnsi="Times New Roman" w:cstheme="majorBidi"/>
              <w:color w:val="365F91" w:themeColor="accent1" w:themeShade="BF"/>
            </w:rPr>
            <w:t>SCHOOL</w:t>
          </w:r>
        </w:smartTag>
        <w:r w:rsidRPr="009533F9">
          <w:rPr>
            <w:rFonts w:ascii="Times New Roman" w:eastAsiaTheme="majorEastAsia" w:hAnsi="Times New Roman" w:cstheme="majorBidi"/>
            <w:color w:val="365F91" w:themeColor="accent1" w:themeShade="BF"/>
          </w:rPr>
          <w:t xml:space="preserve"> OF </w:t>
        </w:r>
        <w:smartTag w:uri="urn:schemas-microsoft-com:office:smarttags" w:element="PlaceName">
          <w:r w:rsidRPr="009533F9">
            <w:rPr>
              <w:rFonts w:ascii="Times New Roman" w:eastAsiaTheme="majorEastAsia" w:hAnsi="Times New Roman" w:cstheme="majorBidi"/>
              <w:color w:val="365F91" w:themeColor="accent1" w:themeShade="BF"/>
            </w:rPr>
            <w:t>EDUCATION</w:t>
          </w:r>
        </w:smartTag>
      </w:smartTag>
    </w:p>
    <w:p w:rsidR="009533F9" w:rsidRPr="009533F9" w:rsidRDefault="009533F9" w:rsidP="009533F9">
      <w:pPr>
        <w:jc w:val="center"/>
        <w:rPr>
          <w:b/>
          <w:bCs/>
          <w:i/>
        </w:rPr>
      </w:pPr>
      <w:r w:rsidRPr="009533F9">
        <w:rPr>
          <w:b/>
          <w:bCs/>
          <w:i/>
        </w:rPr>
        <w:t>Empowerment for Learning</w:t>
      </w:r>
    </w:p>
    <w:p w:rsidR="009533F9" w:rsidRPr="009533F9" w:rsidRDefault="009533F9" w:rsidP="009533F9">
      <w:pPr>
        <w:jc w:val="center"/>
        <w:rPr>
          <w:bCs/>
        </w:rPr>
      </w:pPr>
      <w:r w:rsidRPr="009533F9">
        <w:rPr>
          <w:bCs/>
        </w:rPr>
        <w:t xml:space="preserve">CANDIDATE ASSESSMENT POINT 4: </w:t>
      </w:r>
    </w:p>
    <w:p w:rsidR="009533F9" w:rsidRPr="009533F9" w:rsidRDefault="009533F9" w:rsidP="009533F9">
      <w:pPr>
        <w:jc w:val="center"/>
        <w:rPr>
          <w:bCs/>
        </w:rPr>
      </w:pPr>
      <w:r w:rsidRPr="009533F9">
        <w:t>PROGRAM EXIT</w:t>
      </w:r>
    </w:p>
    <w:p w:rsidR="009533F9" w:rsidRPr="009533F9" w:rsidRDefault="009533F9" w:rsidP="009533F9"/>
    <w:p w:rsidR="009533F9" w:rsidRPr="009533F9" w:rsidRDefault="009533F9" w:rsidP="009533F9">
      <w:pPr>
        <w:rPr>
          <w:sz w:val="12"/>
          <w:szCs w:val="12"/>
        </w:rPr>
      </w:pPr>
    </w:p>
    <w:p w:rsidR="009533F9" w:rsidRPr="009533F9" w:rsidRDefault="009533F9" w:rsidP="009533F9">
      <w:pPr>
        <w:spacing w:after="120"/>
        <w:rPr>
          <w:sz w:val="18"/>
          <w:szCs w:val="18"/>
          <w:u w:val="single"/>
        </w:rPr>
      </w:pPr>
      <w:r w:rsidRPr="009533F9">
        <w:rPr>
          <w:sz w:val="18"/>
          <w:szCs w:val="18"/>
        </w:rPr>
        <w:t xml:space="preserve">Directions:  Clip all documents listed in “Checklist of Application Materials” to this form.  Be sure to sign and date the statement on the back of this form. </w:t>
      </w:r>
      <w:r w:rsidRPr="009533F9">
        <w:rPr>
          <w:sz w:val="18"/>
          <w:szCs w:val="18"/>
          <w:u w:val="single"/>
        </w:rPr>
        <w:t>Keep a copy for your records.</w:t>
      </w:r>
    </w:p>
    <w:p w:rsidR="009533F9" w:rsidRPr="009533F9" w:rsidRDefault="009533F9" w:rsidP="009533F9">
      <w:pPr>
        <w:tabs>
          <w:tab w:val="center" w:pos="4680"/>
          <w:tab w:val="right" w:pos="9360"/>
        </w:tabs>
        <w:spacing w:after="0" w:line="240" w:lineRule="auto"/>
        <w:rPr>
          <w:sz w:val="12"/>
          <w:szCs w:val="12"/>
        </w:rPr>
      </w:pPr>
    </w:p>
    <w:p w:rsidR="009533F9" w:rsidRPr="009533F9" w:rsidRDefault="009533F9" w:rsidP="009533F9">
      <w:pPr>
        <w:tabs>
          <w:tab w:val="center" w:pos="4680"/>
          <w:tab w:val="right" w:pos="9360"/>
        </w:tabs>
        <w:spacing w:after="0" w:line="240" w:lineRule="auto"/>
        <w:rPr>
          <w:b/>
          <w:bCs/>
          <w:i/>
          <w:iCs/>
          <w:szCs w:val="24"/>
        </w:rPr>
      </w:pPr>
      <w:r w:rsidRPr="009533F9">
        <w:rPr>
          <w:szCs w:val="24"/>
        </w:rPr>
        <w:t>CU ID #__________</w:t>
      </w:r>
    </w:p>
    <w:p w:rsidR="009533F9" w:rsidRPr="009533F9" w:rsidRDefault="009533F9" w:rsidP="009533F9">
      <w:pPr>
        <w:keepNext/>
        <w:keepLines/>
        <w:spacing w:before="200" w:after="0"/>
        <w:outlineLvl w:val="1"/>
        <w:rPr>
          <w:rFonts w:ascii="Times New Roman" w:eastAsiaTheme="majorEastAsia" w:hAnsi="Times New Roman" w:cstheme="majorBidi"/>
          <w:b/>
          <w:bCs/>
          <w:color w:val="4F81BD" w:themeColor="accent1"/>
          <w:sz w:val="12"/>
          <w:szCs w:val="12"/>
        </w:rPr>
      </w:pPr>
    </w:p>
    <w:p w:rsidR="009533F9" w:rsidRPr="009533F9" w:rsidRDefault="009533F9" w:rsidP="009533F9">
      <w:pPr>
        <w:keepNext/>
        <w:keepLines/>
        <w:spacing w:before="200" w:after="0"/>
        <w:outlineLvl w:val="1"/>
        <w:rPr>
          <w:rFonts w:ascii="Times New Roman" w:eastAsiaTheme="majorEastAsia" w:hAnsi="Times New Roman" w:cstheme="majorBidi"/>
          <w:b/>
          <w:bCs/>
          <w:color w:val="4F81BD" w:themeColor="accent1"/>
          <w:szCs w:val="26"/>
        </w:rPr>
      </w:pPr>
      <w:r w:rsidRPr="009533F9">
        <w:rPr>
          <w:rFonts w:ascii="Times New Roman" w:eastAsiaTheme="majorEastAsia" w:hAnsi="Times New Roman" w:cstheme="majorBidi"/>
          <w:b/>
          <w:bCs/>
          <w:color w:val="4F81BD" w:themeColor="accent1"/>
          <w:szCs w:val="26"/>
        </w:rPr>
        <w:t xml:space="preserve">Name______________________________________________________________ Date </w:t>
      </w:r>
      <w:r w:rsidRPr="009533F9">
        <w:rPr>
          <w:rFonts w:ascii="Times New Roman" w:eastAsiaTheme="majorEastAsia" w:hAnsi="Times New Roman" w:cstheme="majorBidi"/>
          <w:b/>
          <w:bCs/>
          <w:color w:val="4F81BD" w:themeColor="accent1"/>
          <w:szCs w:val="26"/>
        </w:rPr>
        <w:softHyphen/>
        <w:t>____/____/____</w:t>
      </w:r>
    </w:p>
    <w:p w:rsidR="009533F9" w:rsidRPr="009533F9" w:rsidRDefault="009533F9" w:rsidP="009533F9">
      <w:pPr>
        <w:keepNext/>
        <w:keepLines/>
        <w:spacing w:before="200" w:after="0"/>
        <w:outlineLvl w:val="2"/>
        <w:rPr>
          <w:rFonts w:ascii="Times New Roman" w:eastAsiaTheme="majorEastAsia" w:hAnsi="Times New Roman" w:cstheme="majorBidi"/>
          <w:b/>
          <w:bCs/>
          <w:color w:val="4F81BD" w:themeColor="accent1"/>
          <w:sz w:val="16"/>
        </w:rPr>
      </w:pPr>
      <w:r w:rsidRPr="009533F9">
        <w:rPr>
          <w:rFonts w:ascii="Times New Roman" w:eastAsiaTheme="majorEastAsia" w:hAnsi="Times New Roman" w:cstheme="majorBidi"/>
          <w:b/>
          <w:bCs/>
          <w:color w:val="4F81BD" w:themeColor="accent1"/>
          <w:sz w:val="16"/>
        </w:rPr>
        <w:t xml:space="preserve">              Last</w:t>
      </w:r>
      <w:r w:rsidRPr="009533F9">
        <w:rPr>
          <w:rFonts w:ascii="Times New Roman" w:eastAsiaTheme="majorEastAsia" w:hAnsi="Times New Roman" w:cstheme="majorBidi"/>
          <w:b/>
          <w:bCs/>
          <w:color w:val="4F81BD" w:themeColor="accent1"/>
          <w:sz w:val="16"/>
        </w:rPr>
        <w:tab/>
      </w:r>
      <w:r w:rsidRPr="009533F9">
        <w:rPr>
          <w:rFonts w:ascii="Times New Roman" w:eastAsiaTheme="majorEastAsia" w:hAnsi="Times New Roman" w:cstheme="majorBidi"/>
          <w:b/>
          <w:bCs/>
          <w:color w:val="4F81BD" w:themeColor="accent1"/>
          <w:sz w:val="16"/>
        </w:rPr>
        <w:tab/>
      </w:r>
      <w:r w:rsidRPr="009533F9">
        <w:rPr>
          <w:rFonts w:ascii="Times New Roman" w:eastAsiaTheme="majorEastAsia" w:hAnsi="Times New Roman" w:cstheme="majorBidi"/>
          <w:b/>
          <w:bCs/>
          <w:color w:val="4F81BD" w:themeColor="accent1"/>
          <w:sz w:val="16"/>
        </w:rPr>
        <w:tab/>
        <w:t xml:space="preserve">   First</w:t>
      </w:r>
      <w:r w:rsidRPr="009533F9">
        <w:rPr>
          <w:rFonts w:ascii="Times New Roman" w:eastAsiaTheme="majorEastAsia" w:hAnsi="Times New Roman" w:cstheme="majorBidi"/>
          <w:b/>
          <w:bCs/>
          <w:color w:val="4F81BD" w:themeColor="accent1"/>
          <w:sz w:val="16"/>
        </w:rPr>
        <w:tab/>
      </w:r>
      <w:r w:rsidRPr="009533F9">
        <w:rPr>
          <w:rFonts w:ascii="Times New Roman" w:eastAsiaTheme="majorEastAsia" w:hAnsi="Times New Roman" w:cstheme="majorBidi"/>
          <w:b/>
          <w:bCs/>
          <w:color w:val="4F81BD" w:themeColor="accent1"/>
          <w:sz w:val="16"/>
        </w:rPr>
        <w:tab/>
        <w:t xml:space="preserve">           MI</w:t>
      </w:r>
      <w:r w:rsidRPr="009533F9">
        <w:rPr>
          <w:rFonts w:ascii="Times New Roman" w:eastAsiaTheme="majorEastAsia" w:hAnsi="Times New Roman" w:cstheme="majorBidi"/>
          <w:b/>
          <w:bCs/>
          <w:color w:val="4F81BD" w:themeColor="accent1"/>
          <w:sz w:val="16"/>
        </w:rPr>
        <w:tab/>
        <w:t xml:space="preserve">                   Maiden</w:t>
      </w:r>
    </w:p>
    <w:p w:rsidR="009533F9" w:rsidRPr="009533F9" w:rsidRDefault="009533F9" w:rsidP="009533F9">
      <w:pPr>
        <w:rPr>
          <w:b/>
          <w:bCs/>
          <w:sz w:val="12"/>
          <w:szCs w:val="12"/>
        </w:rPr>
      </w:pPr>
    </w:p>
    <w:p w:rsidR="009533F9" w:rsidRPr="009533F9" w:rsidRDefault="009533F9" w:rsidP="009533F9">
      <w:pPr>
        <w:keepNext/>
        <w:keepLines/>
        <w:spacing w:before="200" w:after="0" w:line="360" w:lineRule="auto"/>
        <w:outlineLvl w:val="1"/>
        <w:rPr>
          <w:rFonts w:ascii="Times New Roman" w:eastAsiaTheme="majorEastAsia" w:hAnsi="Times New Roman" w:cstheme="majorBidi"/>
          <w:b/>
          <w:bCs/>
          <w:color w:val="4F81BD" w:themeColor="accent1"/>
          <w:szCs w:val="26"/>
        </w:rPr>
      </w:pPr>
      <w:r w:rsidRPr="009533F9">
        <w:rPr>
          <w:rFonts w:ascii="Times New Roman" w:eastAsiaTheme="majorEastAsia" w:hAnsi="Times New Roman" w:cstheme="majorBidi"/>
          <w:b/>
          <w:bCs/>
          <w:color w:val="4F81BD" w:themeColor="accent1"/>
          <w:szCs w:val="26"/>
        </w:rPr>
        <w:t>Permanent Address:   Street_________________________________  City_________________________</w:t>
      </w:r>
    </w:p>
    <w:p w:rsidR="009533F9" w:rsidRPr="009533F9" w:rsidRDefault="009533F9" w:rsidP="009533F9">
      <w:pPr>
        <w:keepNext/>
        <w:keepLines/>
        <w:spacing w:before="40" w:after="0"/>
        <w:outlineLvl w:val="3"/>
        <w:rPr>
          <w:rFonts w:ascii="Times New Roman" w:eastAsiaTheme="majorEastAsia" w:hAnsi="Times New Roman" w:cstheme="majorBidi"/>
          <w:i/>
          <w:iCs/>
          <w:color w:val="365F91" w:themeColor="accent1" w:themeShade="BF"/>
        </w:rPr>
      </w:pPr>
      <w:r w:rsidRPr="009533F9">
        <w:rPr>
          <w:rFonts w:ascii="Times New Roman" w:eastAsiaTheme="majorEastAsia" w:hAnsi="Times New Roman" w:cstheme="majorBidi"/>
          <w:i/>
          <w:iCs/>
          <w:color w:val="365F91" w:themeColor="accent1" w:themeShade="BF"/>
        </w:rPr>
        <w:t>State____      Zip_____________   Telephone_____________________      Cell #___________________</w:t>
      </w:r>
    </w:p>
    <w:p w:rsidR="009533F9" w:rsidRPr="009533F9" w:rsidRDefault="009533F9" w:rsidP="009533F9">
      <w:pPr>
        <w:keepNext/>
        <w:keepLines/>
        <w:spacing w:before="200" w:after="0" w:line="360" w:lineRule="auto"/>
        <w:outlineLvl w:val="1"/>
        <w:rPr>
          <w:rFonts w:asciiTheme="majorHAnsi" w:eastAsiaTheme="majorEastAsia" w:hAnsiTheme="majorHAnsi" w:cstheme="majorBidi"/>
          <w:b/>
          <w:bCs/>
          <w:color w:val="4F81BD" w:themeColor="accent1"/>
          <w:sz w:val="12"/>
          <w:szCs w:val="12"/>
        </w:rPr>
      </w:pPr>
      <w:r w:rsidRPr="009533F9">
        <w:rPr>
          <w:rFonts w:asciiTheme="majorHAnsi" w:eastAsiaTheme="majorEastAsia" w:hAnsiTheme="majorHAnsi" w:cstheme="majorBidi"/>
          <w:b/>
          <w:bCs/>
          <w:color w:val="4F81BD" w:themeColor="accent1"/>
          <w:szCs w:val="26"/>
        </w:rPr>
        <w:t xml:space="preserve">              </w:t>
      </w:r>
    </w:p>
    <w:p w:rsidR="009533F9" w:rsidRPr="009533F9" w:rsidRDefault="009533F9" w:rsidP="009533F9">
      <w:pPr>
        <w:keepNext/>
        <w:keepLines/>
        <w:spacing w:before="40" w:after="0"/>
        <w:outlineLvl w:val="3"/>
        <w:rPr>
          <w:rFonts w:ascii="Times New Roman" w:eastAsiaTheme="majorEastAsia" w:hAnsi="Times New Roman" w:cstheme="majorBidi"/>
          <w:i/>
          <w:iCs/>
          <w:color w:val="365F91" w:themeColor="accent1" w:themeShade="BF"/>
        </w:rPr>
      </w:pPr>
      <w:r w:rsidRPr="009533F9">
        <w:rPr>
          <w:rFonts w:ascii="Times New Roman" w:eastAsiaTheme="majorEastAsia" w:hAnsi="Times New Roman" w:cstheme="majorBidi"/>
          <w:i/>
          <w:iCs/>
          <w:color w:val="365F91" w:themeColor="accent1" w:themeShade="BF"/>
        </w:rPr>
        <w:t>UPO Box_______ Campus/Local Phone________________ Personal Email ________________________________</w:t>
      </w:r>
    </w:p>
    <w:p w:rsidR="009533F9" w:rsidRPr="009533F9" w:rsidRDefault="009533F9" w:rsidP="009533F9">
      <w:pPr>
        <w:rPr>
          <w:b/>
          <w:bCs/>
        </w:rPr>
      </w:pPr>
      <w:r w:rsidRPr="009533F9">
        <w:rPr>
          <w:b/>
          <w:bCs/>
        </w:rPr>
        <w:tab/>
      </w:r>
      <w:r w:rsidRPr="009533F9">
        <w:rPr>
          <w:b/>
          <w:bCs/>
        </w:rPr>
        <w:tab/>
      </w:r>
      <w:r w:rsidRPr="009533F9">
        <w:rPr>
          <w:b/>
          <w:bCs/>
        </w:rPr>
        <w:tab/>
      </w:r>
      <w:r w:rsidRPr="009533F9">
        <w:rPr>
          <w:b/>
          <w:bCs/>
        </w:rPr>
        <w:tab/>
      </w:r>
      <w:r w:rsidRPr="009533F9">
        <w:rPr>
          <w:b/>
          <w:bCs/>
        </w:rPr>
        <w:tab/>
      </w:r>
      <w:r w:rsidRPr="009533F9">
        <w:rPr>
          <w:b/>
          <w:bCs/>
        </w:rPr>
        <w:tab/>
      </w:r>
      <w:r w:rsidRPr="009533F9">
        <w:rPr>
          <w:b/>
          <w:bCs/>
        </w:rPr>
        <w:tab/>
      </w:r>
      <w:r w:rsidRPr="009533F9">
        <w:rPr>
          <w:b/>
          <w:bCs/>
        </w:rPr>
        <w:tab/>
      </w:r>
      <w:r w:rsidRPr="009533F9">
        <w:rPr>
          <w:b/>
          <w:bCs/>
        </w:rPr>
        <w:tab/>
        <w:t>(DO NOT USE CU STUDENT EMAIL)</w:t>
      </w:r>
    </w:p>
    <w:p w:rsidR="009533F9" w:rsidRPr="009533F9" w:rsidRDefault="009533F9" w:rsidP="009533F9">
      <w:pPr>
        <w:tabs>
          <w:tab w:val="left" w:pos="720"/>
          <w:tab w:val="center" w:pos="4680"/>
          <w:tab w:val="right" w:pos="9360"/>
        </w:tabs>
        <w:spacing w:after="0" w:line="240" w:lineRule="auto"/>
        <w:rPr>
          <w:szCs w:val="24"/>
        </w:rPr>
      </w:pPr>
      <w:r w:rsidRPr="009533F9">
        <w:rPr>
          <w:szCs w:val="24"/>
        </w:rPr>
        <w:t xml:space="preserve">Check level of Certification :  </w:t>
      </w:r>
    </w:p>
    <w:p w:rsidR="009533F9" w:rsidRPr="009533F9" w:rsidRDefault="009533F9" w:rsidP="009533F9">
      <w:pPr>
        <w:tabs>
          <w:tab w:val="left" w:pos="720"/>
          <w:tab w:val="center" w:pos="4680"/>
          <w:tab w:val="right" w:pos="9360"/>
        </w:tabs>
        <w:spacing w:after="0" w:line="240" w:lineRule="auto"/>
        <w:rPr>
          <w:szCs w:val="24"/>
        </w:rPr>
      </w:pPr>
      <w:r w:rsidRPr="009533F9">
        <w:rPr>
          <w:szCs w:val="24"/>
        </w:rPr>
        <w:t xml:space="preserve">IECE           P-5             5-9              5-12*            8-12             P-12              IECE/P5             Sp Ed/P5        </w:t>
      </w:r>
    </w:p>
    <w:p w:rsidR="009533F9" w:rsidRPr="009533F9" w:rsidRDefault="009533F9" w:rsidP="009533F9">
      <w:pPr>
        <w:tabs>
          <w:tab w:val="left" w:pos="720"/>
          <w:tab w:val="center" w:pos="4680"/>
          <w:tab w:val="right" w:pos="9360"/>
        </w:tabs>
        <w:spacing w:after="0" w:line="240" w:lineRule="auto"/>
        <w:rPr>
          <w:b/>
          <w:szCs w:val="24"/>
        </w:rPr>
      </w:pPr>
      <w:r w:rsidRPr="009533F9">
        <w:rPr>
          <w:b/>
          <w:szCs w:val="24"/>
        </w:rPr>
        <w:t>*Base certification is 8-12</w:t>
      </w:r>
    </w:p>
    <w:p w:rsidR="009533F9" w:rsidRPr="009533F9" w:rsidRDefault="009533F9" w:rsidP="009533F9">
      <w:pPr>
        <w:tabs>
          <w:tab w:val="left" w:pos="720"/>
          <w:tab w:val="center" w:pos="4680"/>
          <w:tab w:val="right" w:pos="9360"/>
        </w:tabs>
        <w:spacing w:after="0" w:line="240" w:lineRule="auto"/>
        <w:rPr>
          <w:szCs w:val="24"/>
        </w:rPr>
      </w:pPr>
      <w:r w:rsidRPr="009533F9">
        <w:rPr>
          <w:szCs w:val="24"/>
        </w:rPr>
        <w:t xml:space="preserve"> Major (s)______________________,_________________________</w:t>
      </w:r>
    </w:p>
    <w:p w:rsidR="009533F9" w:rsidRPr="009533F9" w:rsidRDefault="009533F9" w:rsidP="009533F9">
      <w:pPr>
        <w:tabs>
          <w:tab w:val="center" w:pos="4680"/>
          <w:tab w:val="right" w:pos="9360"/>
        </w:tabs>
        <w:spacing w:after="0" w:line="240" w:lineRule="auto"/>
        <w:rPr>
          <w:sz w:val="12"/>
          <w:szCs w:val="12"/>
        </w:rPr>
      </w:pPr>
    </w:p>
    <w:p w:rsidR="009533F9" w:rsidRPr="009533F9" w:rsidRDefault="009533F9" w:rsidP="009533F9">
      <w:pPr>
        <w:tabs>
          <w:tab w:val="center" w:pos="4680"/>
          <w:tab w:val="right" w:pos="9360"/>
        </w:tabs>
        <w:spacing w:after="0" w:line="240" w:lineRule="auto"/>
        <w:rPr>
          <w:szCs w:val="24"/>
        </w:rPr>
      </w:pPr>
      <w:r w:rsidRPr="009533F9">
        <w:rPr>
          <w:szCs w:val="24"/>
        </w:rPr>
        <w:t>Endorsement(s): _________________ (if applicable)            Projected Date of Graduation_____/______</w:t>
      </w:r>
    </w:p>
    <w:p w:rsidR="009533F9" w:rsidRPr="009533F9" w:rsidRDefault="009533F9" w:rsidP="009533F9">
      <w:pPr>
        <w:keepNext/>
        <w:keepLines/>
        <w:spacing w:before="40" w:after="0"/>
        <w:outlineLvl w:val="3"/>
        <w:rPr>
          <w:rFonts w:ascii="Times New Roman" w:eastAsiaTheme="majorEastAsia" w:hAnsi="Times New Roman" w:cstheme="majorBidi"/>
          <w:i/>
          <w:iCs/>
          <w:color w:val="365F91" w:themeColor="accent1" w:themeShade="BF"/>
          <w:sz w:val="12"/>
          <w:szCs w:val="12"/>
        </w:rPr>
      </w:pPr>
    </w:p>
    <w:p w:rsidR="009533F9" w:rsidRPr="009533F9" w:rsidRDefault="009533F9" w:rsidP="009533F9">
      <w:pPr>
        <w:keepNext/>
        <w:keepLines/>
        <w:spacing w:before="40" w:after="0"/>
        <w:outlineLvl w:val="3"/>
        <w:rPr>
          <w:rFonts w:ascii="Times New Roman" w:eastAsiaTheme="majorEastAsia" w:hAnsi="Times New Roman" w:cstheme="majorBidi"/>
          <w:i/>
          <w:iCs/>
          <w:color w:val="365F91" w:themeColor="accent1" w:themeShade="BF"/>
        </w:rPr>
      </w:pPr>
      <w:r w:rsidRPr="009533F9">
        <w:rPr>
          <w:rFonts w:ascii="Times New Roman" w:eastAsiaTheme="majorEastAsia" w:hAnsi="Times New Roman" w:cstheme="majorBidi"/>
          <w:i/>
          <w:iCs/>
          <w:color w:val="365F91" w:themeColor="accent1" w:themeShade="BF"/>
        </w:rPr>
        <w:t xml:space="preserve">Education Advisor____________________ Major Advisor </w:t>
      </w:r>
      <w:r w:rsidRPr="009533F9">
        <w:rPr>
          <w:rFonts w:ascii="Times New Roman" w:eastAsiaTheme="majorEastAsia" w:hAnsi="Times New Roman" w:cstheme="majorBidi"/>
          <w:i/>
          <w:iCs/>
          <w:color w:val="365F91" w:themeColor="accent1" w:themeShade="BF"/>
          <w:sz w:val="16"/>
        </w:rPr>
        <w:t>(8-12, P-12</w:t>
      </w:r>
      <w:r w:rsidRPr="009533F9">
        <w:rPr>
          <w:rFonts w:ascii="Times New Roman" w:eastAsiaTheme="majorEastAsia" w:hAnsi="Times New Roman" w:cstheme="majorBidi"/>
          <w:i/>
          <w:iCs/>
          <w:color w:val="365F91" w:themeColor="accent1" w:themeShade="BF"/>
        </w:rPr>
        <w:t xml:space="preserve"> only)________________________</w:t>
      </w:r>
    </w:p>
    <w:p w:rsidR="009533F9" w:rsidRPr="009533F9" w:rsidRDefault="009533F9" w:rsidP="009533F9">
      <w:pPr>
        <w:rPr>
          <w:sz w:val="12"/>
          <w:szCs w:val="12"/>
        </w:rPr>
      </w:pPr>
    </w:p>
    <w:p w:rsidR="009533F9" w:rsidRPr="009533F9" w:rsidRDefault="009533F9" w:rsidP="009533F9">
      <w:pPr>
        <w:tabs>
          <w:tab w:val="center" w:pos="4680"/>
          <w:tab w:val="right" w:pos="9360"/>
        </w:tabs>
        <w:spacing w:after="0" w:line="240" w:lineRule="auto"/>
        <w:rPr>
          <w:b/>
          <w:bCs/>
        </w:rPr>
      </w:pPr>
      <w:r w:rsidRPr="009533F9">
        <w:rPr>
          <w:noProof/>
          <w:sz w:val="20"/>
        </w:rPr>
        <mc:AlternateContent>
          <mc:Choice Requires="wps">
            <w:drawing>
              <wp:anchor distT="0" distB="0" distL="114300" distR="114300" simplePos="0" relativeHeight="251660288" behindDoc="0" locked="0" layoutInCell="1" allowOverlap="1" wp14:anchorId="59E6DE24" wp14:editId="08E4E3CC">
                <wp:simplePos x="0" y="0"/>
                <wp:positionH relativeFrom="column">
                  <wp:posOffset>0</wp:posOffset>
                </wp:positionH>
                <wp:positionV relativeFrom="paragraph">
                  <wp:posOffset>133985</wp:posOffset>
                </wp:positionV>
                <wp:extent cx="5943600" cy="0"/>
                <wp:effectExtent l="19050" t="19685" r="19050" b="2794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AE29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" strokeweight="3pt">
                <v:stroke dashstyle="1 1"/>
              </v:line>
            </w:pict>
          </mc:Fallback>
        </mc:AlternateContent>
      </w:r>
      <w:r w:rsidRPr="009533F9">
        <w:softHyphen/>
      </w:r>
      <w:r w:rsidRPr="009533F9">
        <w:softHyphen/>
      </w:r>
      <w:r w:rsidRPr="009533F9">
        <w:softHyphen/>
      </w:r>
      <w:r w:rsidRPr="009533F9">
        <w:softHyphen/>
      </w:r>
      <w:r w:rsidRPr="009533F9">
        <w:softHyphen/>
      </w:r>
      <w:r w:rsidRPr="009533F9">
        <w:softHyphen/>
      </w:r>
      <w:r w:rsidRPr="009533F9">
        <w:softHyphen/>
      </w:r>
      <w:r w:rsidRPr="009533F9">
        <w:softHyphen/>
      </w:r>
      <w:r w:rsidRPr="009533F9">
        <w:softHyphen/>
      </w:r>
      <w:r w:rsidRPr="009533F9">
        <w:softHyphen/>
      </w:r>
      <w:r w:rsidRPr="009533F9">
        <w:softHyphen/>
      </w:r>
      <w:r w:rsidRPr="009533F9">
        <w:softHyphen/>
      </w:r>
      <w:r w:rsidRPr="009533F9">
        <w:softHyphen/>
      </w:r>
    </w:p>
    <w:p w:rsidR="009533F9" w:rsidRPr="009533F9" w:rsidRDefault="009533F9" w:rsidP="009533F9">
      <w:pPr>
        <w:jc w:val="center"/>
        <w:rPr>
          <w:b/>
          <w:bCs/>
        </w:rPr>
      </w:pPr>
      <w:r w:rsidRPr="009533F9">
        <w:rPr>
          <w:sz w:val="16"/>
        </w:rPr>
        <w:tab/>
      </w:r>
      <w:r w:rsidRPr="009533F9">
        <w:rPr>
          <w:b/>
          <w:bCs/>
        </w:rPr>
        <w:t>Checklist of Application Materials</w:t>
      </w:r>
    </w:p>
    <w:p w:rsidR="009533F9" w:rsidRPr="009533F9" w:rsidRDefault="009533F9" w:rsidP="009533F9">
      <w:pPr>
        <w:spacing w:after="120" w:line="480" w:lineRule="auto"/>
        <w:jc w:val="center"/>
        <w:rPr>
          <w:rFonts w:ascii="Times New Roman" w:hAnsi="Times New Roman"/>
          <w:b/>
          <w:bCs/>
        </w:rPr>
      </w:pPr>
      <w:r w:rsidRPr="009533F9">
        <w:rPr>
          <w:rFonts w:ascii="Times New Roman" w:hAnsi="Times New Roman"/>
          <w:b/>
          <w:bCs/>
        </w:rPr>
        <w:t>(Record data in appropriate blanks &amp; clip documentation for asterisked items)</w:t>
      </w:r>
    </w:p>
    <w:p w:rsidR="009533F9" w:rsidRPr="009533F9" w:rsidRDefault="009533F9" w:rsidP="009533F9">
      <w:pPr>
        <w:keepNext/>
        <w:keepLines/>
        <w:spacing w:before="40" w:after="0"/>
        <w:outlineLvl w:val="5"/>
        <w:rPr>
          <w:rFonts w:asciiTheme="majorHAnsi" w:eastAsiaTheme="majorEastAsia" w:hAnsiTheme="majorHAnsi" w:cstheme="majorBidi"/>
          <w:b/>
          <w:bCs/>
          <w:color w:val="243F60" w:themeColor="accent1" w:themeShade="7F"/>
          <w:sz w:val="20"/>
        </w:rPr>
      </w:pPr>
      <w:r w:rsidRPr="009533F9">
        <w:rPr>
          <w:rFonts w:asciiTheme="majorHAnsi" w:eastAsiaTheme="majorEastAsia" w:hAnsiTheme="majorHAnsi" w:cstheme="majorBidi"/>
          <w:color w:val="243F60" w:themeColor="accent1" w:themeShade="7F"/>
          <w:sz w:val="20"/>
        </w:rPr>
        <w:t xml:space="preserve">   </w:t>
      </w:r>
      <w:r w:rsidRPr="009533F9">
        <w:rPr>
          <w:rFonts w:asciiTheme="majorHAnsi" w:eastAsiaTheme="majorEastAsia" w:hAnsiTheme="majorHAnsi" w:cstheme="majorBidi"/>
          <w:color w:val="243F60" w:themeColor="accent1" w:themeShade="7F"/>
          <w:sz w:val="20"/>
        </w:rPr>
        <w:tab/>
      </w:r>
      <w:r w:rsidRPr="009533F9">
        <w:rPr>
          <w:rFonts w:asciiTheme="majorHAnsi" w:eastAsiaTheme="majorEastAsia" w:hAnsiTheme="majorHAnsi" w:cstheme="majorBidi"/>
          <w:color w:val="243F60" w:themeColor="accent1" w:themeShade="7F"/>
          <w:sz w:val="20"/>
        </w:rPr>
        <w:tab/>
      </w:r>
      <w:r w:rsidRPr="009533F9">
        <w:rPr>
          <w:rFonts w:asciiTheme="majorHAnsi" w:eastAsiaTheme="majorEastAsia" w:hAnsiTheme="majorHAnsi" w:cstheme="majorBidi"/>
          <w:color w:val="243F60" w:themeColor="accent1" w:themeShade="7F"/>
          <w:sz w:val="20"/>
        </w:rPr>
        <w:tab/>
      </w:r>
    </w:p>
    <w:p w:rsidR="009533F9" w:rsidRPr="009533F9" w:rsidRDefault="009533F9" w:rsidP="009533F9">
      <w:pPr>
        <w:rPr>
          <w:sz w:val="20"/>
        </w:rPr>
      </w:pPr>
      <w:r w:rsidRPr="009533F9">
        <w:rPr>
          <w:b/>
          <w:bCs/>
        </w:rPr>
        <w:t>___</w:t>
      </w:r>
      <w:r w:rsidRPr="009533F9">
        <w:t>1. *Transcript</w:t>
      </w:r>
      <w:r w:rsidRPr="009533F9">
        <w:rPr>
          <w:b/>
          <w:bCs/>
        </w:rPr>
        <w:t xml:space="preserve">:     </w:t>
      </w:r>
      <w:r w:rsidRPr="009533F9">
        <w:t>a. Cumulative GPA   __________</w:t>
      </w:r>
      <w:r w:rsidRPr="009533F9">
        <w:tab/>
        <w:t xml:space="preserve"> </w:t>
      </w:r>
      <w:r w:rsidRPr="009533F9">
        <w:rPr>
          <w:sz w:val="20"/>
        </w:rPr>
        <w:t xml:space="preserve">(Required 2.75) </w:t>
      </w:r>
    </w:p>
    <w:p w:rsidR="009533F9" w:rsidRPr="009533F9" w:rsidRDefault="009533F9" w:rsidP="009533F9">
      <w:pPr>
        <w:rPr>
          <w:sz w:val="12"/>
          <w:szCs w:val="12"/>
        </w:rPr>
      </w:pPr>
      <w:r w:rsidRPr="009533F9">
        <w:tab/>
      </w:r>
      <w:r w:rsidRPr="009533F9">
        <w:tab/>
        <w:t xml:space="preserve">               </w:t>
      </w:r>
      <w:r w:rsidRPr="009533F9">
        <w:tab/>
        <w:t xml:space="preserve">         </w:t>
      </w:r>
      <w:r w:rsidRPr="009533F9">
        <w:tab/>
      </w:r>
      <w:r w:rsidRPr="009533F9">
        <w:tab/>
      </w:r>
      <w:r w:rsidRPr="009533F9">
        <w:tab/>
      </w:r>
      <w:r w:rsidRPr="009533F9">
        <w:rPr>
          <w:b/>
          <w:bCs/>
        </w:rPr>
        <w:t xml:space="preserve"> </w:t>
      </w:r>
    </w:p>
    <w:p w:rsidR="009533F9" w:rsidRPr="009533F9" w:rsidRDefault="009533F9" w:rsidP="009533F9">
      <w:pPr>
        <w:rPr>
          <w:b/>
          <w:bCs/>
          <w:i/>
          <w:iCs/>
          <w:sz w:val="18"/>
          <w:szCs w:val="18"/>
        </w:rPr>
      </w:pPr>
      <w:r w:rsidRPr="009533F9">
        <w:rPr>
          <w:b/>
          <w:bCs/>
        </w:rPr>
        <w:lastRenderedPageBreak/>
        <w:t>___</w:t>
      </w:r>
      <w:r w:rsidRPr="009533F9">
        <w:t xml:space="preserve">2. </w:t>
      </w:r>
      <w:r w:rsidRPr="009533F9">
        <w:rPr>
          <w:b/>
          <w:bCs/>
        </w:rPr>
        <w:t xml:space="preserve"> *</w:t>
      </w:r>
      <w:r w:rsidRPr="009533F9">
        <w:rPr>
          <w:b/>
        </w:rPr>
        <w:t xml:space="preserve"> Praxis Subject Assessments:</w:t>
      </w:r>
      <w:r w:rsidRPr="009533F9">
        <w:t xml:space="preserve">   </w:t>
      </w:r>
      <w:r w:rsidRPr="009533F9">
        <w:rPr>
          <w:sz w:val="18"/>
          <w:szCs w:val="18"/>
        </w:rPr>
        <w:t xml:space="preserve">Record your scores for the appropriate Praxis exam(s) for your area(s)/level(s) of certification.    </w:t>
      </w:r>
    </w:p>
    <w:p w:rsidR="009533F9" w:rsidRPr="009533F9" w:rsidRDefault="009533F9" w:rsidP="009533F9">
      <w:pPr>
        <w:rPr>
          <w:b/>
          <w:bCs/>
          <w:i/>
          <w:iCs/>
          <w:sz w:val="18"/>
          <w:szCs w:val="18"/>
        </w:rPr>
      </w:pPr>
      <w:r w:rsidRPr="009533F9">
        <w:rPr>
          <w:b/>
          <w:bCs/>
          <w:i/>
          <w:iCs/>
          <w:sz w:val="18"/>
          <w:szCs w:val="18"/>
        </w:rPr>
        <w:tab/>
        <w:t xml:space="preserve"> Copy both sides of </w:t>
      </w:r>
      <w:r w:rsidRPr="009533F9">
        <w:rPr>
          <w:b/>
          <w:bCs/>
          <w:i/>
          <w:iCs/>
          <w:sz w:val="18"/>
          <w:szCs w:val="18"/>
          <w:u w:val="single"/>
        </w:rPr>
        <w:t>all</w:t>
      </w:r>
      <w:r w:rsidRPr="009533F9">
        <w:rPr>
          <w:b/>
          <w:bCs/>
          <w:i/>
          <w:iCs/>
          <w:sz w:val="18"/>
          <w:szCs w:val="18"/>
        </w:rPr>
        <w:t xml:space="preserve"> your exam score reports, including sub-scores.  (You must have taken all Praxis subject assessments.</w:t>
      </w:r>
    </w:p>
    <w:p w:rsidR="009533F9" w:rsidRPr="009533F9" w:rsidRDefault="009533F9" w:rsidP="009533F9">
      <w:pPr>
        <w:rPr>
          <w:b/>
          <w:bCs/>
          <w:i/>
          <w:iCs/>
        </w:rPr>
      </w:pPr>
      <w:r w:rsidRPr="009533F9">
        <w:rPr>
          <w:b/>
          <w:bCs/>
          <w:i/>
          <w:iCs/>
          <w:sz w:val="18"/>
          <w:szCs w:val="18"/>
        </w:rPr>
        <w:tab/>
        <w:t xml:space="preserve"> If score has not been received, include a copy of your registration until score is received.)  </w:t>
      </w:r>
      <w:r w:rsidRPr="009533F9">
        <w:rPr>
          <w:bCs/>
          <w:i/>
          <w:iCs/>
          <w:sz w:val="18"/>
          <w:szCs w:val="18"/>
        </w:rPr>
        <w:t>This applies to endorsements too.</w:t>
      </w:r>
      <w:r w:rsidRPr="009533F9">
        <w:rPr>
          <w:b/>
          <w:bCs/>
          <w:i/>
          <w:iCs/>
        </w:rPr>
        <w:t xml:space="preserve"> </w:t>
      </w:r>
    </w:p>
    <w:p w:rsidR="009533F9" w:rsidRPr="009533F9" w:rsidRDefault="009533F9" w:rsidP="009533F9">
      <w:pPr>
        <w:rPr>
          <w:b/>
          <w:bCs/>
          <w:i/>
          <w:iCs/>
        </w:rPr>
      </w:pPr>
      <w:r w:rsidRPr="009533F9">
        <w:rPr>
          <w:b/>
          <w:bCs/>
          <w:i/>
          <w:iCs/>
        </w:rPr>
        <w:t xml:space="preserve">              Passing scores required for Statement of Eligibility.</w:t>
      </w:r>
    </w:p>
    <w:p w:rsidR="009533F9" w:rsidRPr="009533F9" w:rsidRDefault="009533F9" w:rsidP="009533F9">
      <w:pPr>
        <w:rPr>
          <w:b/>
          <w:bCs/>
          <w:i/>
          <w:iCs/>
        </w:rPr>
      </w:pPr>
    </w:p>
    <w:p w:rsidR="009533F9" w:rsidRPr="009533F9" w:rsidRDefault="009533F9" w:rsidP="009533F9">
      <w:pPr>
        <w:rPr>
          <w:sz w:val="20"/>
          <w:szCs w:val="20"/>
        </w:rPr>
      </w:pPr>
      <w:r w:rsidRPr="009533F9">
        <w:rPr>
          <w:b/>
          <w:sz w:val="16"/>
          <w:szCs w:val="16"/>
        </w:rPr>
        <w:tab/>
      </w:r>
      <w:r w:rsidRPr="009533F9">
        <w:rPr>
          <w:b/>
          <w:sz w:val="20"/>
          <w:szCs w:val="20"/>
          <w:u w:val="single"/>
        </w:rPr>
        <w:t>Praxis Disclaimer:</w:t>
      </w:r>
      <w:r w:rsidRPr="009533F9">
        <w:rPr>
          <w:sz w:val="20"/>
          <w:szCs w:val="20"/>
        </w:rPr>
        <w:t xml:space="preserve"> Kentucky educator certification requirements are subject to change.  Before registering for the test(s), </w:t>
      </w:r>
    </w:p>
    <w:p w:rsidR="009533F9" w:rsidRPr="009533F9" w:rsidRDefault="009533F9" w:rsidP="009533F9">
      <w:pPr>
        <w:rPr>
          <w:sz w:val="20"/>
          <w:szCs w:val="20"/>
        </w:rPr>
      </w:pPr>
      <w:r w:rsidRPr="009533F9">
        <w:rPr>
          <w:sz w:val="20"/>
          <w:szCs w:val="20"/>
        </w:rPr>
        <w:t xml:space="preserve">               please check the Education  Professional Standards Board website at </w:t>
      </w:r>
      <w:hyperlink r:id="rId18" w:history="1">
        <w:r w:rsidRPr="009533F9">
          <w:rPr>
            <w:color w:val="0000FF" w:themeColor="hyperlink"/>
            <w:sz w:val="20"/>
            <w:szCs w:val="20"/>
            <w:u w:val="single"/>
          </w:rPr>
          <w:t>www.epsb.ky.gov</w:t>
        </w:r>
      </w:hyperlink>
      <w:r w:rsidRPr="009533F9">
        <w:rPr>
          <w:rFonts w:ascii="Arial" w:hAnsi="Arial" w:cs="Arial"/>
          <w:sz w:val="20"/>
          <w:szCs w:val="20"/>
        </w:rPr>
        <w:t xml:space="preserve"> </w:t>
      </w:r>
      <w:r w:rsidRPr="009533F9">
        <w:rPr>
          <w:sz w:val="20"/>
          <w:szCs w:val="20"/>
        </w:rPr>
        <w:t>for current test requirements and</w:t>
      </w:r>
    </w:p>
    <w:p w:rsidR="009533F9" w:rsidRPr="009533F9" w:rsidRDefault="009533F9" w:rsidP="009533F9">
      <w:pPr>
        <w:rPr>
          <w:sz w:val="20"/>
          <w:szCs w:val="20"/>
        </w:rPr>
      </w:pPr>
      <w:r w:rsidRPr="009533F9">
        <w:rPr>
          <w:sz w:val="20"/>
          <w:szCs w:val="20"/>
        </w:rPr>
        <w:t xml:space="preserve">               current cut scores. You may also contact 502-564-4606 or toll free at 888-598-7667. </w:t>
      </w:r>
    </w:p>
    <w:p w:rsidR="009533F9" w:rsidRPr="009533F9" w:rsidRDefault="009533F9" w:rsidP="009533F9">
      <w:pPr>
        <w:rPr>
          <w:sz w:val="12"/>
          <w:szCs w:val="12"/>
        </w:rPr>
      </w:pPr>
    </w:p>
    <w:p w:rsidR="009533F9" w:rsidRPr="009533F9" w:rsidRDefault="009533F9" w:rsidP="009533F9">
      <w:pPr>
        <w:keepNext/>
        <w:keepLines/>
        <w:spacing w:before="40" w:after="0"/>
        <w:ind w:left="720"/>
        <w:outlineLvl w:val="7"/>
        <w:rPr>
          <w:rFonts w:asciiTheme="majorHAnsi" w:eastAsiaTheme="majorEastAsia" w:hAnsiTheme="majorHAnsi" w:cstheme="majorBidi"/>
          <w:color w:val="272727" w:themeColor="text1" w:themeTint="D8"/>
          <w:sz w:val="21"/>
          <w:szCs w:val="21"/>
          <w:u w:val="single"/>
        </w:rPr>
      </w:pPr>
      <w:r w:rsidRPr="009533F9">
        <w:rPr>
          <w:rFonts w:asciiTheme="majorHAnsi" w:eastAsiaTheme="majorEastAsia" w:hAnsiTheme="majorHAnsi" w:cstheme="majorBidi"/>
          <w:color w:val="272727" w:themeColor="text1" w:themeTint="D8"/>
          <w:sz w:val="21"/>
          <w:szCs w:val="21"/>
          <w:u w:val="single"/>
        </w:rPr>
        <w:t>Exam</w:t>
      </w:r>
      <w:r w:rsidRPr="009533F9">
        <w:rPr>
          <w:rFonts w:asciiTheme="majorHAnsi" w:eastAsiaTheme="majorEastAsia" w:hAnsiTheme="majorHAnsi" w:cstheme="majorBidi"/>
          <w:color w:val="272727" w:themeColor="text1" w:themeTint="D8"/>
          <w:sz w:val="21"/>
          <w:szCs w:val="21"/>
          <w:u w:val="single"/>
        </w:rPr>
        <w:tab/>
        <w:t xml:space="preserve">    </w:t>
      </w:r>
      <w:r w:rsidRPr="009533F9">
        <w:rPr>
          <w:rFonts w:asciiTheme="majorHAnsi" w:eastAsiaTheme="majorEastAsia" w:hAnsiTheme="majorHAnsi" w:cstheme="majorBidi"/>
          <w:color w:val="272727" w:themeColor="text1" w:themeTint="D8"/>
          <w:sz w:val="21"/>
          <w:szCs w:val="21"/>
          <w:u w:val="single"/>
        </w:rPr>
        <w:tab/>
        <w:t xml:space="preserve">     </w:t>
      </w:r>
      <w:r w:rsidRPr="009533F9">
        <w:rPr>
          <w:rFonts w:asciiTheme="majorHAnsi" w:eastAsiaTheme="majorEastAsia" w:hAnsiTheme="majorHAnsi" w:cstheme="majorBidi"/>
          <w:color w:val="272727" w:themeColor="text1" w:themeTint="D8"/>
          <w:sz w:val="21"/>
          <w:szCs w:val="21"/>
          <w:u w:val="single"/>
        </w:rPr>
        <w:tab/>
        <w:t>Code</w:t>
      </w:r>
      <w:r w:rsidRPr="009533F9">
        <w:rPr>
          <w:rFonts w:asciiTheme="majorHAnsi" w:eastAsiaTheme="majorEastAsia" w:hAnsiTheme="majorHAnsi" w:cstheme="majorBidi"/>
          <w:color w:val="272727" w:themeColor="text1" w:themeTint="D8"/>
          <w:sz w:val="21"/>
          <w:szCs w:val="21"/>
          <w:u w:val="single"/>
        </w:rPr>
        <w:tab/>
        <w:t xml:space="preserve">              Your Score</w:t>
      </w:r>
      <w:r w:rsidRPr="009533F9">
        <w:rPr>
          <w:rFonts w:asciiTheme="majorHAnsi" w:eastAsiaTheme="majorEastAsia" w:hAnsiTheme="majorHAnsi" w:cstheme="majorBidi"/>
          <w:color w:val="272727" w:themeColor="text1" w:themeTint="D8"/>
          <w:sz w:val="21"/>
          <w:szCs w:val="21"/>
          <w:u w:val="single"/>
        </w:rPr>
        <w:tab/>
        <w:t xml:space="preserve">Passing Score </w:t>
      </w:r>
      <w:r w:rsidRPr="009533F9">
        <w:rPr>
          <w:rFonts w:asciiTheme="majorHAnsi" w:eastAsiaTheme="majorEastAsia" w:hAnsiTheme="majorHAnsi" w:cstheme="majorBidi"/>
          <w:color w:val="272727" w:themeColor="text1" w:themeTint="D8"/>
          <w:sz w:val="21"/>
          <w:szCs w:val="21"/>
          <w:u w:val="single"/>
        </w:rPr>
        <w:tab/>
        <w:t xml:space="preserve">       </w:t>
      </w:r>
      <w:r w:rsidRPr="009533F9">
        <w:rPr>
          <w:rFonts w:asciiTheme="majorHAnsi" w:eastAsiaTheme="majorEastAsia" w:hAnsiTheme="majorHAnsi" w:cstheme="majorBidi"/>
          <w:color w:val="272727" w:themeColor="text1" w:themeTint="D8"/>
          <w:sz w:val="21"/>
          <w:szCs w:val="21"/>
          <w:u w:val="single"/>
        </w:rPr>
        <w:tab/>
        <w:t>Date Taken___</w:t>
      </w:r>
    </w:p>
    <w:p w:rsidR="009533F9" w:rsidRPr="009533F9" w:rsidRDefault="009533F9" w:rsidP="009533F9"/>
    <w:p w:rsidR="009533F9" w:rsidRPr="009533F9" w:rsidRDefault="009533F9" w:rsidP="009533F9">
      <w:pPr>
        <w:spacing w:line="360" w:lineRule="auto"/>
      </w:pPr>
      <w:r w:rsidRPr="009533F9">
        <w:t xml:space="preserve">             PLT (if applicable)</w:t>
      </w:r>
      <w:r w:rsidRPr="009533F9">
        <w:tab/>
        <w:t>_________</w:t>
      </w:r>
      <w:r w:rsidRPr="009533F9">
        <w:tab/>
        <w:t xml:space="preserve">  _________</w:t>
      </w:r>
      <w:r w:rsidRPr="009533F9">
        <w:tab/>
        <w:t xml:space="preserve"> </w:t>
      </w:r>
      <w:r w:rsidRPr="009533F9">
        <w:rPr>
          <w:u w:val="single"/>
        </w:rPr>
        <w:t xml:space="preserve">     </w:t>
      </w:r>
      <w:r w:rsidRPr="009533F9">
        <w:rPr>
          <w:b/>
          <w:u w:val="single"/>
        </w:rPr>
        <w:t xml:space="preserve"> 160</w:t>
      </w:r>
      <w:r w:rsidRPr="009533F9">
        <w:rPr>
          <w:u w:val="single"/>
        </w:rPr>
        <w:t xml:space="preserve">         </w:t>
      </w:r>
      <w:r w:rsidRPr="009533F9">
        <w:tab/>
        <w:t xml:space="preserve">        </w:t>
      </w:r>
      <w:r w:rsidRPr="009533F9">
        <w:tab/>
        <w:t>____/____/____</w:t>
      </w:r>
    </w:p>
    <w:p w:rsidR="009533F9" w:rsidRPr="009533F9" w:rsidRDefault="009533F9" w:rsidP="009533F9">
      <w:pPr>
        <w:spacing w:line="360" w:lineRule="auto"/>
      </w:pPr>
      <w:r w:rsidRPr="009533F9">
        <w:t xml:space="preserve">           </w:t>
      </w:r>
      <w:r w:rsidRPr="009533F9">
        <w:tab/>
        <w:t>Exam 1</w:t>
      </w:r>
      <w:r w:rsidRPr="009533F9">
        <w:tab/>
        <w:t xml:space="preserve"> </w:t>
      </w:r>
      <w:r w:rsidRPr="009533F9">
        <w:tab/>
        <w:t xml:space="preserve">    </w:t>
      </w:r>
      <w:r w:rsidRPr="009533F9">
        <w:tab/>
        <w:t>_________</w:t>
      </w:r>
      <w:r w:rsidRPr="009533F9">
        <w:tab/>
        <w:t xml:space="preserve">  _________</w:t>
      </w:r>
      <w:r w:rsidRPr="009533F9">
        <w:tab/>
        <w:t xml:space="preserve">  __________</w:t>
      </w:r>
      <w:r w:rsidRPr="009533F9">
        <w:tab/>
      </w:r>
      <w:r w:rsidRPr="009533F9">
        <w:tab/>
        <w:t>____/____/____</w:t>
      </w:r>
    </w:p>
    <w:p w:rsidR="009533F9" w:rsidRPr="009533F9" w:rsidRDefault="009533F9" w:rsidP="009533F9">
      <w:pPr>
        <w:spacing w:line="360" w:lineRule="auto"/>
      </w:pPr>
      <w:r w:rsidRPr="009533F9">
        <w:t xml:space="preserve">           </w:t>
      </w:r>
      <w:r w:rsidRPr="009533F9">
        <w:tab/>
        <w:t xml:space="preserve">Exam 2 </w:t>
      </w:r>
      <w:r w:rsidRPr="009533F9">
        <w:tab/>
        <w:t xml:space="preserve">    </w:t>
      </w:r>
      <w:r w:rsidRPr="009533F9">
        <w:tab/>
      </w:r>
      <w:r w:rsidRPr="009533F9">
        <w:tab/>
        <w:t>_________</w:t>
      </w:r>
      <w:r w:rsidRPr="009533F9">
        <w:tab/>
        <w:t xml:space="preserve">  _________</w:t>
      </w:r>
      <w:r w:rsidRPr="009533F9">
        <w:tab/>
        <w:t xml:space="preserve">  __________</w:t>
      </w:r>
      <w:r w:rsidRPr="009533F9">
        <w:tab/>
      </w:r>
      <w:r w:rsidRPr="009533F9">
        <w:tab/>
        <w:t>____/____/____</w:t>
      </w:r>
    </w:p>
    <w:p w:rsidR="009533F9" w:rsidRPr="009533F9" w:rsidRDefault="009533F9" w:rsidP="009533F9">
      <w:pPr>
        <w:spacing w:line="360" w:lineRule="auto"/>
        <w:ind w:firstLine="720"/>
      </w:pPr>
      <w:r w:rsidRPr="009533F9">
        <w:t>Exam 3</w:t>
      </w:r>
      <w:r w:rsidRPr="009533F9">
        <w:tab/>
      </w:r>
      <w:r w:rsidRPr="009533F9">
        <w:tab/>
        <w:t xml:space="preserve">    </w:t>
      </w:r>
      <w:r w:rsidRPr="009533F9">
        <w:tab/>
        <w:t>_________</w:t>
      </w:r>
      <w:r w:rsidRPr="009533F9">
        <w:tab/>
        <w:t xml:space="preserve">  _________</w:t>
      </w:r>
      <w:r w:rsidRPr="009533F9">
        <w:tab/>
        <w:t xml:space="preserve">  __________</w:t>
      </w:r>
      <w:r w:rsidRPr="009533F9">
        <w:tab/>
      </w:r>
      <w:r w:rsidRPr="009533F9">
        <w:tab/>
        <w:t>____/____/____</w:t>
      </w:r>
    </w:p>
    <w:p w:rsidR="009533F9" w:rsidRPr="009533F9" w:rsidRDefault="009533F9" w:rsidP="009533F9">
      <w:pPr>
        <w:spacing w:line="360" w:lineRule="auto"/>
        <w:ind w:firstLine="720"/>
      </w:pPr>
      <w:r w:rsidRPr="009533F9">
        <w:t>Exam 4</w:t>
      </w:r>
      <w:r w:rsidRPr="009533F9">
        <w:tab/>
        <w:t xml:space="preserve">     </w:t>
      </w:r>
      <w:r w:rsidRPr="009533F9">
        <w:tab/>
        <w:t xml:space="preserve">    </w:t>
      </w:r>
      <w:r w:rsidRPr="009533F9">
        <w:tab/>
        <w:t>_________</w:t>
      </w:r>
      <w:r w:rsidRPr="009533F9">
        <w:tab/>
        <w:t xml:space="preserve">  _________</w:t>
      </w:r>
      <w:r w:rsidRPr="009533F9">
        <w:tab/>
        <w:t xml:space="preserve">  __________</w:t>
      </w:r>
      <w:r w:rsidRPr="009533F9">
        <w:tab/>
      </w:r>
      <w:r w:rsidRPr="009533F9">
        <w:tab/>
        <w:t>____/____/____</w:t>
      </w:r>
    </w:p>
    <w:p w:rsidR="009533F9" w:rsidRPr="009533F9" w:rsidRDefault="009533F9" w:rsidP="009533F9">
      <w:pPr>
        <w:spacing w:line="360" w:lineRule="auto"/>
        <w:ind w:firstLine="720"/>
      </w:pPr>
      <w:r w:rsidRPr="009533F9">
        <w:t>Exam 5</w:t>
      </w:r>
      <w:r w:rsidRPr="009533F9">
        <w:tab/>
        <w:t xml:space="preserve">     </w:t>
      </w:r>
      <w:r w:rsidRPr="009533F9">
        <w:tab/>
        <w:t xml:space="preserve">   </w:t>
      </w:r>
      <w:r w:rsidRPr="009533F9">
        <w:tab/>
        <w:t xml:space="preserve"> _________</w:t>
      </w:r>
      <w:r w:rsidRPr="009533F9">
        <w:tab/>
        <w:t xml:space="preserve">  _________</w:t>
      </w:r>
      <w:r w:rsidRPr="009533F9">
        <w:tab/>
        <w:t xml:space="preserve">  __________</w:t>
      </w:r>
      <w:r w:rsidRPr="009533F9">
        <w:tab/>
      </w:r>
      <w:r w:rsidRPr="009533F9">
        <w:tab/>
        <w:t>____/____/____</w:t>
      </w:r>
    </w:p>
    <w:p w:rsidR="009533F9" w:rsidRPr="009533F9" w:rsidRDefault="009533F9" w:rsidP="009533F9">
      <w:pPr>
        <w:spacing w:line="360" w:lineRule="auto"/>
        <w:ind w:firstLine="720"/>
      </w:pPr>
      <w:r w:rsidRPr="009533F9">
        <w:t xml:space="preserve">Praxis Subject Assessment Remedial Study Plan if Applicable         </w:t>
      </w:r>
    </w:p>
    <w:p w:rsidR="009533F9" w:rsidRPr="009533F9" w:rsidRDefault="009533F9" w:rsidP="009533F9">
      <w:pPr>
        <w:rPr>
          <w:b/>
          <w:bCs/>
          <w:i/>
          <w:iCs/>
          <w:sz w:val="20"/>
        </w:rPr>
      </w:pPr>
      <w:r w:rsidRPr="009533F9">
        <w:tab/>
      </w:r>
      <w:r w:rsidRPr="009533F9">
        <w:tab/>
      </w:r>
      <w:r w:rsidRPr="009533F9">
        <w:tab/>
      </w:r>
      <w:r w:rsidRPr="009533F9">
        <w:rPr>
          <w:b/>
          <w:bCs/>
          <w:i/>
          <w:iCs/>
          <w:sz w:val="20"/>
        </w:rPr>
        <w:tab/>
      </w:r>
      <w:r w:rsidRPr="009533F9">
        <w:rPr>
          <w:b/>
          <w:bCs/>
          <w:i/>
          <w:iCs/>
          <w:sz w:val="20"/>
        </w:rPr>
        <w:tab/>
      </w:r>
      <w:r w:rsidRPr="009533F9">
        <w:rPr>
          <w:b/>
          <w:bCs/>
          <w:i/>
          <w:iCs/>
          <w:sz w:val="20"/>
        </w:rPr>
        <w:tab/>
      </w:r>
      <w:r w:rsidRPr="009533F9">
        <w:rPr>
          <w:b/>
          <w:bCs/>
          <w:i/>
          <w:iCs/>
          <w:sz w:val="20"/>
        </w:rPr>
        <w:tab/>
      </w:r>
      <w:r w:rsidRPr="009533F9">
        <w:rPr>
          <w:b/>
          <w:bCs/>
          <w:i/>
          <w:iCs/>
          <w:sz w:val="20"/>
        </w:rPr>
        <w:tab/>
      </w:r>
      <w:r w:rsidRPr="009533F9">
        <w:rPr>
          <w:b/>
          <w:bCs/>
          <w:i/>
          <w:iCs/>
          <w:sz w:val="20"/>
        </w:rPr>
        <w:tab/>
      </w:r>
      <w:r w:rsidRPr="009533F9">
        <w:rPr>
          <w:b/>
          <w:bCs/>
          <w:i/>
          <w:iCs/>
          <w:sz w:val="20"/>
        </w:rPr>
        <w:tab/>
      </w:r>
      <w:r w:rsidRPr="009533F9">
        <w:rPr>
          <w:b/>
          <w:bCs/>
          <w:i/>
          <w:iCs/>
          <w:sz w:val="20"/>
        </w:rPr>
        <w:tab/>
      </w:r>
      <w:r w:rsidRPr="009533F9">
        <w:rPr>
          <w:b/>
          <w:bCs/>
          <w:i/>
          <w:iCs/>
          <w:sz w:val="20"/>
        </w:rPr>
        <w:tab/>
      </w:r>
    </w:p>
    <w:p w:rsidR="009533F9" w:rsidRPr="009533F9" w:rsidRDefault="009533F9" w:rsidP="009533F9">
      <w:pPr>
        <w:rPr>
          <w:b/>
          <w:i/>
        </w:rPr>
      </w:pPr>
      <w:r w:rsidRPr="009533F9">
        <w:t xml:space="preserve">___3.   </w:t>
      </w:r>
      <w:r w:rsidRPr="009533F9">
        <w:rPr>
          <w:b/>
          <w:i/>
        </w:rPr>
        <w:t>ED 450 Student Teaching: ____ (Minimum of 70% of points available)</w:t>
      </w:r>
    </w:p>
    <w:p w:rsidR="009533F9" w:rsidRPr="009533F9" w:rsidRDefault="009533F9" w:rsidP="009533F9">
      <w:pPr>
        <w:tabs>
          <w:tab w:val="center" w:pos="4680"/>
          <w:tab w:val="right" w:pos="9360"/>
        </w:tabs>
        <w:spacing w:after="0" w:line="240" w:lineRule="auto"/>
        <w:rPr>
          <w:b/>
          <w:i/>
          <w:szCs w:val="24"/>
        </w:rPr>
      </w:pPr>
      <w:r w:rsidRPr="009533F9">
        <w:rPr>
          <w:szCs w:val="24"/>
        </w:rPr>
        <w:t xml:space="preserve">             </w:t>
      </w:r>
      <w:r w:rsidRPr="009533F9">
        <w:rPr>
          <w:b/>
          <w:i/>
          <w:szCs w:val="24"/>
        </w:rPr>
        <w:t>(To be completed by student teaching coordinator)</w:t>
      </w:r>
    </w:p>
    <w:p w:rsidR="009533F9" w:rsidRPr="009533F9" w:rsidRDefault="009533F9" w:rsidP="009533F9"/>
    <w:p w:rsidR="009533F9" w:rsidRPr="009533F9" w:rsidRDefault="009533F9" w:rsidP="009533F9">
      <w:pPr>
        <w:rPr>
          <w:b/>
          <w:bCs/>
        </w:rPr>
      </w:pPr>
      <w:r w:rsidRPr="009533F9">
        <w:rPr>
          <w:b/>
          <w:bCs/>
        </w:rPr>
        <w:t>___</w:t>
      </w:r>
      <w:r w:rsidRPr="009533F9">
        <w:t xml:space="preserve">4.   Dispositions </w:t>
      </w:r>
      <w:r w:rsidRPr="009533F9">
        <w:rPr>
          <w:b/>
          <w:bCs/>
        </w:rPr>
        <w:tab/>
      </w:r>
      <w:r w:rsidRPr="009533F9">
        <w:rPr>
          <w:b/>
          <w:bCs/>
        </w:rPr>
        <w:tab/>
      </w:r>
      <w:r w:rsidRPr="009533F9">
        <w:rPr>
          <w:b/>
          <w:bCs/>
        </w:rPr>
        <w:tab/>
      </w:r>
      <w:r w:rsidRPr="009533F9">
        <w:rPr>
          <w:b/>
          <w:bCs/>
        </w:rPr>
        <w:tab/>
      </w:r>
      <w:r w:rsidRPr="009533F9">
        <w:rPr>
          <w:b/>
          <w:bCs/>
        </w:rPr>
        <w:tab/>
      </w:r>
    </w:p>
    <w:p w:rsidR="009533F9" w:rsidRPr="009533F9" w:rsidRDefault="009533F9" w:rsidP="009533F9">
      <w:r w:rsidRPr="009533F9">
        <w:rPr>
          <w:b/>
          <w:bCs/>
        </w:rPr>
        <w:tab/>
      </w:r>
      <w:r w:rsidRPr="009533F9">
        <w:t>a.  Cooperating Teacher(s):</w:t>
      </w:r>
      <w:r w:rsidRPr="009533F9">
        <w:tab/>
        <w:t>Name(s):   ____________________, ____________________</w:t>
      </w:r>
    </w:p>
    <w:p w:rsidR="009533F9" w:rsidRPr="009533F9" w:rsidRDefault="009533F9" w:rsidP="009533F9">
      <w:r w:rsidRPr="009533F9">
        <w:tab/>
        <w:t>b.  University Supervisor(s):</w:t>
      </w:r>
      <w:r w:rsidRPr="009533F9">
        <w:tab/>
        <w:t xml:space="preserve">Name(s):   ____________________, ____________________ </w:t>
      </w:r>
    </w:p>
    <w:p w:rsidR="009533F9" w:rsidRPr="009533F9" w:rsidRDefault="009533F9" w:rsidP="009533F9">
      <w:pPr>
        <w:rPr>
          <w:b/>
          <w:bCs/>
        </w:rPr>
      </w:pPr>
      <w:r w:rsidRPr="009533F9">
        <w:lastRenderedPageBreak/>
        <w:t xml:space="preserve">           *c.  Self-Evaluation      </w:t>
      </w:r>
    </w:p>
    <w:p w:rsidR="009533F9" w:rsidRPr="009533F9" w:rsidRDefault="009533F9" w:rsidP="009533F9">
      <w:pPr>
        <w:tabs>
          <w:tab w:val="center" w:pos="4680"/>
          <w:tab w:val="right" w:pos="9360"/>
        </w:tabs>
        <w:spacing w:after="0" w:line="240" w:lineRule="auto"/>
        <w:rPr>
          <w:szCs w:val="24"/>
        </w:rPr>
      </w:pPr>
    </w:p>
    <w:p w:rsidR="009533F9" w:rsidRPr="009533F9" w:rsidRDefault="009533F9" w:rsidP="009533F9">
      <w:pPr>
        <w:tabs>
          <w:tab w:val="center" w:pos="4680"/>
          <w:tab w:val="right" w:pos="9360"/>
        </w:tabs>
        <w:spacing w:after="0" w:line="240" w:lineRule="auto"/>
        <w:rPr>
          <w:b/>
          <w:bCs/>
          <w:i/>
          <w:iCs/>
          <w:szCs w:val="24"/>
        </w:rPr>
      </w:pPr>
      <w:r w:rsidRPr="009533F9">
        <w:rPr>
          <w:szCs w:val="24"/>
        </w:rPr>
        <w:t>___</w:t>
      </w:r>
      <w:r w:rsidRPr="009533F9">
        <w:rPr>
          <w:i/>
          <w:iCs/>
          <w:szCs w:val="24"/>
        </w:rPr>
        <w:t xml:space="preserve"> 5. </w:t>
      </w:r>
      <w:r w:rsidRPr="009533F9">
        <w:rPr>
          <w:b/>
          <w:bCs/>
          <w:i/>
          <w:iCs/>
          <w:szCs w:val="24"/>
        </w:rPr>
        <w:t>Have you completed all course work?          Yes            No</w:t>
      </w:r>
    </w:p>
    <w:p w:rsidR="009533F9" w:rsidRPr="009533F9" w:rsidRDefault="009533F9" w:rsidP="009533F9">
      <w:pPr>
        <w:tabs>
          <w:tab w:val="center" w:pos="4680"/>
          <w:tab w:val="right" w:pos="9360"/>
        </w:tabs>
        <w:spacing w:after="0" w:line="240" w:lineRule="auto"/>
        <w:rPr>
          <w:i/>
          <w:iCs/>
          <w:szCs w:val="24"/>
        </w:rPr>
      </w:pPr>
      <w:r w:rsidRPr="009533F9">
        <w:rPr>
          <w:b/>
          <w:bCs/>
          <w:i/>
          <w:iCs/>
          <w:szCs w:val="24"/>
        </w:rPr>
        <w:t xml:space="preserve">           * If No, attach Course Lack form. (Available in Dean’s Office or on the web site)</w:t>
      </w:r>
      <w:r w:rsidRPr="009533F9">
        <w:rPr>
          <w:i/>
          <w:iCs/>
          <w:szCs w:val="24"/>
        </w:rPr>
        <w:t>.</w:t>
      </w:r>
    </w:p>
    <w:p w:rsidR="009533F9" w:rsidRPr="009533F9" w:rsidRDefault="009533F9" w:rsidP="009533F9">
      <w:pPr>
        <w:rPr>
          <w:b/>
          <w:bCs/>
        </w:rPr>
      </w:pPr>
    </w:p>
    <w:p w:rsidR="009533F9" w:rsidRPr="009533F9" w:rsidRDefault="009533F9" w:rsidP="009533F9">
      <w:pPr>
        <w:spacing w:line="360" w:lineRule="auto"/>
        <w:rPr>
          <w:b/>
          <w:bCs/>
        </w:rPr>
      </w:pPr>
      <w:r w:rsidRPr="009533F9">
        <w:rPr>
          <w:b/>
          <w:bCs/>
        </w:rPr>
        <w:t xml:space="preserve">___ </w:t>
      </w:r>
      <w:r w:rsidRPr="009533F9">
        <w:t>6.   Student Teaching Experience</w:t>
      </w:r>
      <w:r w:rsidRPr="009533F9">
        <w:rPr>
          <w:b/>
          <w:bCs/>
        </w:rPr>
        <w:t>:  Required Experiences documented in Journal and Journal Rubric</w:t>
      </w:r>
    </w:p>
    <w:p w:rsidR="009533F9" w:rsidRPr="009533F9" w:rsidRDefault="009533F9" w:rsidP="009533F9">
      <w:pPr>
        <w:rPr>
          <w:color w:val="FF0000"/>
          <w:sz w:val="20"/>
        </w:rPr>
      </w:pPr>
      <w:r w:rsidRPr="009533F9">
        <w:tab/>
      </w:r>
      <w:r w:rsidRPr="009533F9">
        <w:rPr>
          <w:sz w:val="20"/>
        </w:rPr>
        <w:t xml:space="preserve">                 </w:t>
      </w:r>
    </w:p>
    <w:p w:rsidR="009533F9" w:rsidRPr="009533F9" w:rsidRDefault="009533F9" w:rsidP="009533F9">
      <w:pPr>
        <w:keepNext/>
        <w:keepLines/>
        <w:spacing w:before="40" w:after="0" w:line="360" w:lineRule="auto"/>
        <w:outlineLvl w:val="6"/>
        <w:rPr>
          <w:rFonts w:ascii="Times New Roman" w:eastAsiaTheme="majorEastAsia" w:hAnsi="Times New Roman" w:cstheme="majorBidi"/>
          <w:i/>
          <w:iCs/>
          <w:color w:val="243F60" w:themeColor="accent1" w:themeShade="7F"/>
        </w:rPr>
      </w:pPr>
      <w:r w:rsidRPr="009533F9">
        <w:rPr>
          <w:rFonts w:ascii="Times New Roman" w:eastAsiaTheme="majorEastAsia" w:hAnsi="Times New Roman" w:cstheme="majorBidi"/>
          <w:i/>
          <w:iCs/>
          <w:color w:val="243F60" w:themeColor="accent1" w:themeShade="7F"/>
        </w:rPr>
        <w:t>Statement of Acknowledgement</w:t>
      </w:r>
    </w:p>
    <w:p w:rsidR="009533F9" w:rsidRPr="009533F9" w:rsidRDefault="009533F9" w:rsidP="009533F9">
      <w:pPr>
        <w:spacing w:after="0" w:line="240" w:lineRule="auto"/>
        <w:rPr>
          <w:rFonts w:ascii="Times New Roman" w:eastAsia="Times New Roman" w:hAnsi="Times New Roman" w:cs="Times New Roman"/>
          <w:color w:val="FF0000"/>
          <w:szCs w:val="20"/>
        </w:rPr>
      </w:pPr>
      <w:r w:rsidRPr="009533F9">
        <w:rPr>
          <w:rFonts w:ascii="Times New Roman" w:eastAsia="Times New Roman" w:hAnsi="Times New Roman" w:cs="Times New Roman"/>
          <w:szCs w:val="20"/>
        </w:rPr>
        <w:t xml:space="preserve">I understand that completion of the teacher preparation program at </w:t>
      </w:r>
      <w:smartTag w:uri="urn:schemas-microsoft-com:office:smarttags" w:element="place">
        <w:smartTag w:uri="urn:schemas-microsoft-com:office:smarttags" w:element="PlaceName">
          <w:r w:rsidRPr="009533F9">
            <w:rPr>
              <w:rFonts w:ascii="Times New Roman" w:eastAsia="Times New Roman" w:hAnsi="Times New Roman" w:cs="Times New Roman"/>
              <w:szCs w:val="20"/>
            </w:rPr>
            <w:t>Campbellsville</w:t>
          </w:r>
        </w:smartTag>
        <w:r w:rsidRPr="009533F9">
          <w:rPr>
            <w:rFonts w:ascii="Times New Roman" w:eastAsia="Times New Roman" w:hAnsi="Times New Roman" w:cs="Times New Roman"/>
            <w:szCs w:val="20"/>
          </w:rPr>
          <w:t xml:space="preserve"> </w:t>
        </w:r>
        <w:smartTag w:uri="urn:schemas-microsoft-com:office:smarttags" w:element="PlaceType">
          <w:r w:rsidRPr="009533F9">
            <w:rPr>
              <w:rFonts w:ascii="Times New Roman" w:eastAsia="Times New Roman" w:hAnsi="Times New Roman" w:cs="Times New Roman"/>
              <w:szCs w:val="20"/>
            </w:rPr>
            <w:t>University</w:t>
          </w:r>
        </w:smartTag>
      </w:smartTag>
      <w:r w:rsidRPr="009533F9">
        <w:rPr>
          <w:rFonts w:ascii="Times New Roman" w:eastAsia="Times New Roman" w:hAnsi="Times New Roman" w:cs="Times New Roman"/>
          <w:szCs w:val="20"/>
        </w:rPr>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 Degree posting is documentation of completion of all program requirements.</w:t>
      </w:r>
    </w:p>
    <w:p w:rsidR="009533F9" w:rsidRPr="009533F9" w:rsidRDefault="009533F9" w:rsidP="009533F9">
      <w:pPr>
        <w:spacing w:after="0" w:line="240" w:lineRule="auto"/>
        <w:rPr>
          <w:rFonts w:ascii="Times New Roman" w:eastAsia="Times New Roman" w:hAnsi="Times New Roman" w:cs="Times New Roman"/>
          <w:color w:val="FF0000"/>
          <w:szCs w:val="20"/>
        </w:rPr>
      </w:pPr>
    </w:p>
    <w:p w:rsidR="009533F9" w:rsidRPr="009533F9" w:rsidRDefault="009533F9" w:rsidP="009533F9">
      <w:pPr>
        <w:pBdr>
          <w:bottom w:val="dotted" w:sz="24" w:space="1" w:color="auto"/>
        </w:pBdr>
        <w:tabs>
          <w:tab w:val="center" w:pos="4680"/>
          <w:tab w:val="right" w:pos="9360"/>
        </w:tabs>
        <w:spacing w:after="0" w:line="360" w:lineRule="auto"/>
        <w:rPr>
          <w:szCs w:val="24"/>
        </w:rPr>
      </w:pPr>
      <w:r w:rsidRPr="009533F9">
        <w:rPr>
          <w:szCs w:val="24"/>
        </w:rPr>
        <w:t>Signed: _______________________________________________________ Date ___/___/___</w:t>
      </w:r>
    </w:p>
    <w:p w:rsidR="009533F9" w:rsidRPr="009533F9" w:rsidRDefault="009533F9" w:rsidP="009533F9">
      <w:pPr>
        <w:spacing w:line="360" w:lineRule="auto"/>
      </w:pPr>
      <w:r w:rsidRPr="009533F9">
        <w:rPr>
          <w:noProof/>
        </w:rPr>
        <mc:AlternateContent>
          <mc:Choice Requires="wps">
            <w:drawing>
              <wp:anchor distT="0" distB="0" distL="114300" distR="114300" simplePos="0" relativeHeight="251659264" behindDoc="0" locked="0" layoutInCell="1" allowOverlap="1" wp14:anchorId="5003BEFB" wp14:editId="3AC29407">
                <wp:simplePos x="0" y="0"/>
                <wp:positionH relativeFrom="column">
                  <wp:posOffset>1600200</wp:posOffset>
                </wp:positionH>
                <wp:positionV relativeFrom="paragraph">
                  <wp:posOffset>157480</wp:posOffset>
                </wp:positionV>
                <wp:extent cx="2971800" cy="342900"/>
                <wp:effectExtent l="9525" t="5080" r="9525" b="1397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533F9" w:rsidRDefault="009533F9" w:rsidP="009533F9">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BEFB" id="_x0000_s1033" type="#_x0000_t202" style="position:absolute;margin-left:126pt;margin-top:12.4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51zLAIAAFg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">
                <v:textbox>
                  <w:txbxContent>
                    <w:p w:rsidR="009533F9" w:rsidRDefault="009533F9" w:rsidP="009533F9">
                      <w:pPr>
                        <w:pStyle w:val="Header"/>
                        <w:jc w:val="center"/>
                        <w:rPr>
                          <w:b/>
                          <w:bCs/>
                        </w:rPr>
                      </w:pPr>
                      <w:r>
                        <w:rPr>
                          <w:b/>
                          <w:bCs/>
                        </w:rPr>
                        <w:t>This Section Is For Official Use Only</w:t>
                      </w:r>
                    </w:p>
                  </w:txbxContent>
                </v:textbox>
              </v:shape>
            </w:pict>
          </mc:Fallback>
        </mc:AlternateContent>
      </w:r>
    </w:p>
    <w:p w:rsidR="009533F9" w:rsidRPr="009533F9" w:rsidRDefault="009533F9" w:rsidP="009533F9">
      <w:pPr>
        <w:keepNext/>
        <w:keepLines/>
        <w:spacing w:before="40" w:after="0" w:line="360" w:lineRule="auto"/>
        <w:outlineLvl w:val="6"/>
        <w:rPr>
          <w:rFonts w:asciiTheme="majorHAnsi" w:eastAsiaTheme="majorEastAsia" w:hAnsiTheme="majorHAnsi" w:cstheme="majorBidi"/>
          <w:i/>
          <w:iCs/>
          <w:color w:val="243F60" w:themeColor="accent1" w:themeShade="7F"/>
        </w:rPr>
      </w:pPr>
    </w:p>
    <w:p w:rsidR="009533F9" w:rsidRPr="009533F9" w:rsidRDefault="009533F9" w:rsidP="009533F9">
      <w:pPr>
        <w:keepNext/>
        <w:keepLines/>
        <w:spacing w:before="40" w:after="0" w:line="360" w:lineRule="auto"/>
        <w:outlineLvl w:val="6"/>
        <w:rPr>
          <w:rFonts w:asciiTheme="majorHAnsi" w:eastAsiaTheme="majorEastAsia" w:hAnsiTheme="majorHAnsi" w:cstheme="majorBidi"/>
          <w:b/>
          <w:bCs/>
          <w:i/>
          <w:iCs/>
          <w:color w:val="243F60" w:themeColor="accent1" w:themeShade="7F"/>
          <w:sz w:val="20"/>
        </w:rPr>
      </w:pPr>
    </w:p>
    <w:p w:rsidR="009533F9" w:rsidRPr="009533F9" w:rsidRDefault="009533F9" w:rsidP="009533F9">
      <w:pPr>
        <w:keepNext/>
        <w:keepLines/>
        <w:spacing w:before="40" w:after="0" w:line="360" w:lineRule="auto"/>
        <w:outlineLvl w:val="6"/>
        <w:rPr>
          <w:rFonts w:ascii="Times New Roman" w:eastAsiaTheme="majorEastAsia" w:hAnsi="Times New Roman" w:cstheme="majorBidi"/>
          <w:i/>
          <w:iCs/>
          <w:color w:val="243F60" w:themeColor="accent1" w:themeShade="7F"/>
        </w:rPr>
      </w:pPr>
      <w:r w:rsidRPr="009533F9">
        <w:rPr>
          <w:rFonts w:ascii="Times New Roman" w:eastAsiaTheme="majorEastAsia" w:hAnsi="Times New Roman" w:cstheme="majorBidi"/>
          <w:i/>
          <w:iCs/>
          <w:color w:val="243F60" w:themeColor="accent1" w:themeShade="7F"/>
        </w:rPr>
        <w:t xml:space="preserve">Decision by the </w:t>
      </w:r>
      <w:smartTag w:uri="urn:schemas-microsoft-com:office:smarttags" w:element="place">
        <w:smartTag w:uri="urn:schemas-microsoft-com:office:smarttags" w:element="PlaceType">
          <w:r w:rsidRPr="009533F9">
            <w:rPr>
              <w:rFonts w:ascii="Times New Roman" w:eastAsiaTheme="majorEastAsia" w:hAnsi="Times New Roman" w:cstheme="majorBidi"/>
              <w:i/>
              <w:iCs/>
              <w:color w:val="243F60" w:themeColor="accent1" w:themeShade="7F"/>
            </w:rPr>
            <w:t>School</w:t>
          </w:r>
        </w:smartTag>
        <w:r w:rsidRPr="009533F9">
          <w:rPr>
            <w:rFonts w:ascii="Times New Roman" w:eastAsiaTheme="majorEastAsia" w:hAnsi="Times New Roman" w:cstheme="majorBidi"/>
            <w:i/>
            <w:iCs/>
            <w:color w:val="243F60" w:themeColor="accent1" w:themeShade="7F"/>
          </w:rPr>
          <w:t xml:space="preserve"> of </w:t>
        </w:r>
        <w:smartTag w:uri="urn:schemas-microsoft-com:office:smarttags" w:element="PlaceName">
          <w:r w:rsidRPr="009533F9">
            <w:rPr>
              <w:rFonts w:ascii="Times New Roman" w:eastAsiaTheme="majorEastAsia" w:hAnsi="Times New Roman" w:cstheme="majorBidi"/>
              <w:i/>
              <w:iCs/>
              <w:color w:val="243F60" w:themeColor="accent1" w:themeShade="7F"/>
            </w:rPr>
            <w:t>Education</w:t>
          </w:r>
        </w:smartTag>
      </w:smartTag>
      <w:r w:rsidRPr="009533F9">
        <w:rPr>
          <w:rFonts w:ascii="Times New Roman" w:eastAsiaTheme="majorEastAsia" w:hAnsi="Times New Roman" w:cstheme="majorBidi"/>
          <w:i/>
          <w:iCs/>
          <w:color w:val="243F60" w:themeColor="accent1" w:themeShade="7F"/>
        </w:rPr>
        <w:t xml:space="preserve"> Faculty</w:t>
      </w:r>
    </w:p>
    <w:p w:rsidR="009533F9" w:rsidRPr="009533F9" w:rsidRDefault="009533F9" w:rsidP="009533F9">
      <w:pPr>
        <w:keepNext/>
        <w:keepLines/>
        <w:spacing w:before="40" w:after="0"/>
        <w:outlineLvl w:val="3"/>
        <w:rPr>
          <w:rFonts w:ascii="Times New Roman" w:eastAsiaTheme="majorEastAsia" w:hAnsi="Times New Roman" w:cstheme="majorBidi"/>
          <w:b/>
          <w:i/>
          <w:iCs/>
          <w:color w:val="365F91" w:themeColor="accent1" w:themeShade="BF"/>
        </w:rPr>
      </w:pPr>
      <w:r w:rsidRPr="009533F9">
        <w:rPr>
          <w:rFonts w:ascii="Times New Roman" w:eastAsiaTheme="majorEastAsia" w:hAnsi="Times New Roman" w:cstheme="majorBidi"/>
          <w:b/>
          <w:i/>
          <w:iCs/>
          <w:color w:val="365F91" w:themeColor="accent1" w:themeShade="BF"/>
        </w:rPr>
        <w:t>Date ___/___/___ Decision:  Approval_____ Denial_____</w:t>
      </w:r>
    </w:p>
    <w:p w:rsidR="009533F9" w:rsidRPr="009533F9" w:rsidRDefault="009533F9" w:rsidP="009533F9"/>
    <w:p w:rsidR="009533F9" w:rsidRPr="009533F9" w:rsidRDefault="009533F9" w:rsidP="009533F9">
      <w:pPr>
        <w:keepNext/>
        <w:keepLines/>
        <w:spacing w:before="40" w:after="0"/>
        <w:outlineLvl w:val="3"/>
        <w:rPr>
          <w:rFonts w:ascii="Times New Roman" w:eastAsiaTheme="majorEastAsia" w:hAnsi="Times New Roman" w:cstheme="majorBidi"/>
          <w:i/>
          <w:iCs/>
          <w:color w:val="365F91" w:themeColor="accent1" w:themeShade="BF"/>
        </w:rPr>
      </w:pPr>
      <w:r w:rsidRPr="009533F9">
        <w:rPr>
          <w:rFonts w:ascii="Times New Roman" w:eastAsiaTheme="majorEastAsia" w:hAnsi="Times New Roman" w:cstheme="majorBidi"/>
          <w:i/>
          <w:iCs/>
          <w:color w:val="365F91" w:themeColor="accent1" w:themeShade="BF"/>
        </w:rPr>
        <w:t>Date Letter of Notification Mailed ___/___/___</w:t>
      </w:r>
    </w:p>
    <w:p w:rsidR="009533F9" w:rsidRPr="009533F9" w:rsidRDefault="009533F9" w:rsidP="009533F9">
      <w:r w:rsidRPr="009533F9">
        <w:t>Copy of Notification Letter Attached ___</w:t>
      </w:r>
    </w:p>
    <w:p w:rsidR="009533F9" w:rsidRPr="009533F9" w:rsidRDefault="009533F9" w:rsidP="009533F9">
      <w:r w:rsidRPr="009533F9">
        <w:t>Copy of Letter to Certification Officer ___</w:t>
      </w: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A57768" w:rsidRDefault="00A57768"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bookmarkStart w:id="10" w:name="G"/>
      <w:bookmarkEnd w:id="10"/>
      <w:r w:rsidRPr="009533F9">
        <w:rPr>
          <w:rFonts w:asciiTheme="majorHAnsi" w:eastAsiaTheme="majorEastAsia" w:hAnsiTheme="majorHAnsi" w:cstheme="majorBidi"/>
          <w:b/>
          <w:bCs/>
          <w:sz w:val="28"/>
          <w:szCs w:val="28"/>
        </w:rPr>
        <w:lastRenderedPageBreak/>
        <w:t>Addendum G</w:t>
      </w:r>
    </w:p>
    <w:p w:rsidR="009533F9" w:rsidRPr="009533F9" w:rsidRDefault="009533F9" w:rsidP="009533F9">
      <w:pPr>
        <w:jc w:val="center"/>
        <w:rPr>
          <w:rFonts w:cs="Times New Roman"/>
          <w:b/>
          <w:bCs/>
        </w:rPr>
      </w:pPr>
      <w:r w:rsidRPr="009533F9">
        <w:rPr>
          <w:rFonts w:cs="Times New Roman"/>
          <w:b/>
          <w:bCs/>
        </w:rPr>
        <w:t xml:space="preserve">Campbellsville University </w:t>
      </w:r>
    </w:p>
    <w:p w:rsidR="009533F9" w:rsidRPr="009533F9" w:rsidRDefault="009533F9" w:rsidP="009533F9">
      <w:pPr>
        <w:jc w:val="center"/>
        <w:rPr>
          <w:rFonts w:cs="Times New Roman"/>
          <w:b/>
          <w:bCs/>
        </w:rPr>
      </w:pPr>
      <w:r w:rsidRPr="009533F9">
        <w:rPr>
          <w:rFonts w:cs="Times New Roman"/>
          <w:b/>
          <w:bCs/>
        </w:rPr>
        <w:t>School of Education</w:t>
      </w:r>
    </w:p>
    <w:p w:rsidR="009533F9" w:rsidRPr="009533F9" w:rsidRDefault="009533F9" w:rsidP="009533F9">
      <w:pPr>
        <w:jc w:val="center"/>
        <w:rPr>
          <w:rFonts w:cs="Times New Roman"/>
          <w:b/>
          <w:bCs/>
          <w:sz w:val="28"/>
          <w:szCs w:val="28"/>
        </w:rPr>
      </w:pPr>
    </w:p>
    <w:tbl>
      <w:tblPr>
        <w:tblW w:w="0" w:type="auto"/>
        <w:tblLook w:val="04A0" w:firstRow="1" w:lastRow="0" w:firstColumn="1" w:lastColumn="0" w:noHBand="0" w:noVBand="1"/>
      </w:tblPr>
      <w:tblGrid>
        <w:gridCol w:w="9792"/>
      </w:tblGrid>
      <w:tr w:rsidR="009533F9" w:rsidRPr="009533F9" w:rsidTr="009533F9">
        <w:tc>
          <w:tcPr>
            <w:tcW w:w="11016" w:type="dxa"/>
            <w:shd w:val="clear" w:color="auto" w:fill="auto"/>
          </w:tcPr>
          <w:p w:rsidR="009533F9" w:rsidRPr="009533F9" w:rsidRDefault="009533F9" w:rsidP="009533F9">
            <w:pPr>
              <w:jc w:val="center"/>
              <w:rPr>
                <w:rFonts w:cs="Times New Roman"/>
                <w:b/>
                <w:bCs/>
              </w:rPr>
            </w:pPr>
            <w:r w:rsidRPr="009533F9">
              <w:rPr>
                <w:rFonts w:cs="Times New Roman"/>
                <w:b/>
                <w:bCs/>
              </w:rPr>
              <w:t>Source of Evidence 1.1</w:t>
            </w:r>
          </w:p>
          <w:p w:rsidR="009533F9" w:rsidRPr="009533F9" w:rsidRDefault="009533F9" w:rsidP="009533F9">
            <w:pPr>
              <w:jc w:val="center"/>
              <w:rPr>
                <w:rFonts w:cs="Times New Roman"/>
                <w:b/>
                <w:bCs/>
              </w:rPr>
            </w:pPr>
            <w:r w:rsidRPr="009533F9">
              <w:rPr>
                <w:rFonts w:cs="Times New Roman"/>
                <w:b/>
                <w:bCs/>
              </w:rPr>
              <w:t>Unit Guidelines</w:t>
            </w:r>
          </w:p>
        </w:tc>
      </w:tr>
      <w:tr w:rsidR="009533F9" w:rsidRPr="009533F9" w:rsidTr="009533F9">
        <w:tc>
          <w:tcPr>
            <w:tcW w:w="11016" w:type="dxa"/>
          </w:tcPr>
          <w:p w:rsidR="009533F9" w:rsidRPr="009533F9" w:rsidRDefault="009533F9" w:rsidP="009533F9">
            <w:pPr>
              <w:rPr>
                <w:rFonts w:cs="Times New Roman"/>
                <w:b/>
                <w:bCs/>
              </w:rPr>
            </w:pPr>
          </w:p>
          <w:p w:rsidR="009533F9" w:rsidRPr="009533F9" w:rsidRDefault="009533F9" w:rsidP="009533F9">
            <w:pPr>
              <w:rPr>
                <w:rFonts w:cs="Times New Roman"/>
                <w:b/>
                <w:bCs/>
                <w:sz w:val="28"/>
                <w:szCs w:val="28"/>
              </w:rPr>
            </w:pPr>
            <w:r w:rsidRPr="009533F9">
              <w:rPr>
                <w:rFonts w:cs="Times New Roman"/>
                <w:b/>
                <w:bCs/>
              </w:rPr>
              <w:t>Name: ____________________________       Date: ________________________     CU Course: ______________</w:t>
            </w:r>
          </w:p>
          <w:p w:rsidR="009533F9" w:rsidRPr="009533F9" w:rsidRDefault="009533F9" w:rsidP="009533F9">
            <w:pPr>
              <w:jc w:val="center"/>
              <w:rPr>
                <w:rFonts w:cs="Times New Roman"/>
                <w:b/>
                <w:bCs/>
                <w:sz w:val="28"/>
                <w:szCs w:val="28"/>
              </w:rPr>
            </w:pPr>
          </w:p>
        </w:tc>
      </w:tr>
      <w:tr w:rsidR="009533F9" w:rsidRPr="009533F9" w:rsidTr="009533F9">
        <w:tc>
          <w:tcPr>
            <w:tcW w:w="11016" w:type="dxa"/>
          </w:tcPr>
          <w:p w:rsidR="009533F9" w:rsidRPr="009533F9" w:rsidRDefault="009533F9" w:rsidP="009533F9">
            <w:pPr>
              <w:shd w:val="clear" w:color="auto" w:fill="D9D9D9" w:themeFill="background1" w:themeFillShade="D9"/>
              <w:autoSpaceDE w:val="0"/>
              <w:autoSpaceDN w:val="0"/>
              <w:adjustRightInd w:val="0"/>
              <w:jc w:val="center"/>
              <w:rPr>
                <w:rFonts w:ascii="Arial" w:hAnsi="Arial" w:cs="Times New Roman"/>
                <w:b/>
                <w:bCs/>
                <w:i/>
                <w:iCs/>
                <w:color w:val="000000"/>
                <w:sz w:val="20"/>
                <w:szCs w:val="20"/>
              </w:rPr>
            </w:pPr>
            <w:r w:rsidRPr="009533F9">
              <w:rPr>
                <w:rFonts w:ascii="Arial" w:hAnsi="Arial" w:cs="Times New Roman"/>
                <w:b/>
                <w:bCs/>
                <w:i/>
                <w:iCs/>
                <w:color w:val="000000"/>
                <w:sz w:val="20"/>
                <w:szCs w:val="20"/>
              </w:rPr>
              <w:t>The unit format supports KTS 2 (designs and plans instruction) and Domain 1.</w:t>
            </w:r>
          </w:p>
        </w:tc>
      </w:tr>
      <w:tr w:rsidR="009533F9" w:rsidRPr="009533F9" w:rsidTr="009533F9">
        <w:tc>
          <w:tcPr>
            <w:tcW w:w="11016" w:type="dxa"/>
          </w:tcPr>
          <w:p w:rsidR="009533F9" w:rsidRPr="009533F9" w:rsidRDefault="009533F9" w:rsidP="009533F9">
            <w:pPr>
              <w:autoSpaceDE w:val="0"/>
              <w:autoSpaceDN w:val="0"/>
              <w:adjustRightInd w:val="0"/>
              <w:rPr>
                <w:rFonts w:ascii="Arial" w:hAnsi="Arial" w:cs="Times New Roman"/>
                <w:bCs/>
                <w:color w:val="000000"/>
              </w:rPr>
            </w:pPr>
          </w:p>
          <w:p w:rsidR="009533F9" w:rsidRPr="009533F9" w:rsidRDefault="009533F9" w:rsidP="009533F9">
            <w:pPr>
              <w:autoSpaceDE w:val="0"/>
              <w:autoSpaceDN w:val="0"/>
              <w:adjustRightInd w:val="0"/>
              <w:rPr>
                <w:rFonts w:ascii="Arial" w:hAnsi="Arial" w:cs="Times New Roman"/>
                <w:bCs/>
                <w:color w:val="000000"/>
              </w:rPr>
            </w:pPr>
            <w:r w:rsidRPr="009533F9">
              <w:rPr>
                <w:rFonts w:ascii="Arial" w:hAnsi="Arial" w:cs="Times New Roman"/>
                <w:bCs/>
                <w:color w:val="000000"/>
              </w:rPr>
              <w:t># of Students:  ____    Age/Grade Level:   _______________  School/School District___________________________</w:t>
            </w:r>
          </w:p>
          <w:p w:rsidR="009533F9" w:rsidRPr="009533F9" w:rsidRDefault="009533F9" w:rsidP="009533F9">
            <w:pPr>
              <w:jc w:val="center"/>
              <w:rPr>
                <w:rFonts w:cs="Times New Roman"/>
                <w:b/>
                <w:bCs/>
                <w:sz w:val="28"/>
                <w:szCs w:val="28"/>
              </w:rPr>
            </w:pPr>
          </w:p>
        </w:tc>
      </w:tr>
      <w:tr w:rsidR="009533F9" w:rsidRPr="009533F9" w:rsidTr="009533F9">
        <w:tc>
          <w:tcPr>
            <w:tcW w:w="11016" w:type="dxa"/>
          </w:tcPr>
          <w:p w:rsidR="009533F9" w:rsidRPr="009533F9" w:rsidRDefault="009533F9" w:rsidP="009533F9">
            <w:pPr>
              <w:autoSpaceDE w:val="0"/>
              <w:autoSpaceDN w:val="0"/>
              <w:adjustRightInd w:val="0"/>
              <w:rPr>
                <w:rFonts w:ascii="Arial" w:hAnsi="Arial" w:cs="Times New Roman"/>
                <w:color w:val="000000"/>
              </w:rPr>
            </w:pPr>
            <w:r w:rsidRPr="009533F9">
              <w:rPr>
                <w:rFonts w:ascii="Arial" w:hAnsi="Arial" w:cs="Times New Roman"/>
                <w:color w:val="000000"/>
              </w:rPr>
              <w:t xml:space="preserve">Unit Title:                                                                                                               Unit Duration: </w:t>
            </w:r>
          </w:p>
          <w:p w:rsidR="009533F9" w:rsidRPr="009533F9" w:rsidRDefault="009533F9" w:rsidP="009533F9">
            <w:pPr>
              <w:autoSpaceDE w:val="0"/>
              <w:autoSpaceDN w:val="0"/>
              <w:adjustRightInd w:val="0"/>
              <w:rPr>
                <w:rFonts w:ascii="Arial" w:hAnsi="Arial" w:cs="Times New Roman"/>
                <w:b/>
                <w:bCs/>
                <w:color w:val="000000"/>
              </w:rPr>
            </w:pPr>
          </w:p>
          <w:p w:rsidR="009533F9" w:rsidRPr="009533F9" w:rsidRDefault="009533F9" w:rsidP="009533F9">
            <w:pPr>
              <w:rPr>
                <w:rFonts w:cs="Times New Roman"/>
                <w:b/>
                <w:bCs/>
                <w:sz w:val="28"/>
                <w:szCs w:val="28"/>
              </w:rPr>
            </w:pPr>
            <w:r w:rsidRPr="009533F9">
              <w:rPr>
                <w:rFonts w:cs="Times New Roman"/>
                <w:b/>
                <w:bCs/>
              </w:rPr>
              <w:t>Respond to the following items:</w:t>
            </w:r>
          </w:p>
        </w:tc>
      </w:tr>
      <w:tr w:rsidR="009533F9" w:rsidRPr="009533F9" w:rsidTr="009533F9">
        <w:tc>
          <w:tcPr>
            <w:tcW w:w="11016" w:type="dxa"/>
          </w:tcPr>
          <w:p w:rsidR="009533F9" w:rsidRPr="009533F9" w:rsidRDefault="009533F9" w:rsidP="0065102E">
            <w:pPr>
              <w:numPr>
                <w:ilvl w:val="0"/>
                <w:numId w:val="8"/>
              </w:numPr>
              <w:autoSpaceDE w:val="0"/>
              <w:autoSpaceDN w:val="0"/>
              <w:adjustRightInd w:val="0"/>
              <w:spacing w:before="240" w:after="240"/>
              <w:rPr>
                <w:rFonts w:ascii="Arial" w:hAnsi="Arial" w:cs="Times New Roman"/>
                <w:sz w:val="20"/>
                <w:szCs w:val="20"/>
              </w:rPr>
            </w:pPr>
            <w:r w:rsidRPr="009533F9">
              <w:rPr>
                <w:rFonts w:ascii="Arial" w:hAnsi="Arial" w:cs="Times New Roman"/>
                <w:sz w:val="20"/>
                <w:szCs w:val="20"/>
                <w:u w:val="single"/>
              </w:rPr>
              <w:t>Kentucky Core Academic Standards to be addressed</w:t>
            </w:r>
            <w:r w:rsidRPr="009533F9">
              <w:rPr>
                <w:rFonts w:ascii="Arial" w:hAnsi="Arial" w:cs="Times New Roman"/>
                <w:sz w:val="20"/>
                <w:szCs w:val="20"/>
              </w:rPr>
              <w:t>.  Identify the significant standards that will be the focus of instruction for your unit.</w:t>
            </w:r>
          </w:p>
          <w:p w:rsidR="009533F9" w:rsidRPr="009533F9" w:rsidRDefault="009533F9" w:rsidP="009533F9">
            <w:pPr>
              <w:jc w:val="center"/>
              <w:rPr>
                <w:rFonts w:cs="Times New Roman"/>
                <w:b/>
                <w:bCs/>
                <w:sz w:val="28"/>
                <w:szCs w:val="28"/>
              </w:rPr>
            </w:pPr>
          </w:p>
        </w:tc>
      </w:tr>
      <w:tr w:rsidR="009533F9" w:rsidRPr="009533F9" w:rsidTr="009533F9">
        <w:tc>
          <w:tcPr>
            <w:tcW w:w="11016" w:type="dxa"/>
          </w:tcPr>
          <w:p w:rsidR="009533F9" w:rsidRPr="009533F9" w:rsidRDefault="009533F9" w:rsidP="009533F9">
            <w:pPr>
              <w:autoSpaceDE w:val="0"/>
              <w:autoSpaceDN w:val="0"/>
              <w:adjustRightInd w:val="0"/>
              <w:rPr>
                <w:rFonts w:ascii="Arial" w:hAnsi="Arial" w:cs="Times New Roman"/>
                <w:sz w:val="24"/>
                <w:szCs w:val="24"/>
              </w:rPr>
            </w:pPr>
          </w:p>
          <w:p w:rsidR="009533F9" w:rsidRPr="009533F9" w:rsidRDefault="009533F9" w:rsidP="0065102E">
            <w:pPr>
              <w:numPr>
                <w:ilvl w:val="0"/>
                <w:numId w:val="9"/>
              </w:numPr>
              <w:autoSpaceDE w:val="0"/>
              <w:autoSpaceDN w:val="0"/>
              <w:adjustRightInd w:val="0"/>
              <w:rPr>
                <w:rFonts w:ascii="Arial" w:hAnsi="Arial" w:cs="Times New Roman"/>
                <w:color w:val="000000"/>
                <w:sz w:val="20"/>
                <w:szCs w:val="20"/>
              </w:rPr>
            </w:pPr>
            <w:r w:rsidRPr="009533F9">
              <w:rPr>
                <w:rFonts w:ascii="Arial" w:hAnsi="Arial" w:cs="Times New Roman"/>
                <w:color w:val="000000"/>
                <w:sz w:val="20"/>
                <w:szCs w:val="20"/>
                <w:u w:val="single"/>
              </w:rPr>
              <w:t xml:space="preserve">Identify </w:t>
            </w:r>
            <w:r w:rsidRPr="009533F9">
              <w:rPr>
                <w:rFonts w:ascii="Arial" w:hAnsi="Arial" w:cs="Times New Roman"/>
                <w:b/>
                <w:bCs/>
                <w:color w:val="000000"/>
                <w:sz w:val="20"/>
                <w:szCs w:val="20"/>
                <w:u w:val="single"/>
              </w:rPr>
              <w:t>measurable</w:t>
            </w:r>
            <w:r w:rsidRPr="009533F9">
              <w:rPr>
                <w:rFonts w:ascii="Arial" w:hAnsi="Arial" w:cs="Times New Roman"/>
                <w:color w:val="000000"/>
                <w:sz w:val="20"/>
                <w:szCs w:val="20"/>
                <w:u w:val="single"/>
              </w:rPr>
              <w:t xml:space="preserve"> unit objectives.</w:t>
            </w:r>
            <w:r w:rsidRPr="009533F9">
              <w:rPr>
                <w:rFonts w:ascii="Arial" w:hAnsi="Arial" w:cs="Times New Roman"/>
                <w:color w:val="000000"/>
                <w:sz w:val="20"/>
                <w:szCs w:val="20"/>
              </w:rPr>
              <w:t xml:space="preserve"> Show the connection of the objectives to the above standards. </w:t>
            </w:r>
          </w:p>
          <w:p w:rsidR="009533F9" w:rsidRPr="009533F9" w:rsidRDefault="009533F9" w:rsidP="009533F9">
            <w:pPr>
              <w:autoSpaceDE w:val="0"/>
              <w:autoSpaceDN w:val="0"/>
              <w:adjustRightInd w:val="0"/>
              <w:ind w:left="360"/>
              <w:rPr>
                <w:rFonts w:ascii="Arial" w:hAnsi="Arial" w:cs="Times New Roman"/>
                <w:color w:val="000000"/>
                <w:sz w:val="20"/>
                <w:szCs w:val="20"/>
                <w:u w:val="single"/>
              </w:rPr>
            </w:pPr>
          </w:p>
          <w:p w:rsidR="009533F9" w:rsidRPr="009533F9" w:rsidRDefault="009533F9" w:rsidP="009533F9">
            <w:pPr>
              <w:autoSpaceDE w:val="0"/>
              <w:autoSpaceDN w:val="0"/>
              <w:adjustRightInd w:val="0"/>
              <w:ind w:left="360"/>
              <w:rPr>
                <w:rFonts w:ascii="Arial" w:hAnsi="Arial" w:cs="Times New Roman"/>
                <w:color w:val="000000"/>
                <w:sz w:val="20"/>
                <w:szCs w:val="20"/>
                <w:u w:val="single"/>
              </w:rPr>
            </w:pPr>
          </w:p>
          <w:p w:rsidR="009533F9" w:rsidRPr="009533F9" w:rsidRDefault="009533F9" w:rsidP="009533F9">
            <w:pPr>
              <w:autoSpaceDE w:val="0"/>
              <w:autoSpaceDN w:val="0"/>
              <w:adjustRightInd w:val="0"/>
              <w:ind w:left="360"/>
              <w:rPr>
                <w:rFonts w:ascii="Arial" w:hAnsi="Arial" w:cs="Times New Roman"/>
                <w:color w:val="000000"/>
                <w:sz w:val="20"/>
                <w:szCs w:val="20"/>
              </w:rPr>
            </w:pPr>
          </w:p>
          <w:p w:rsidR="009533F9" w:rsidRPr="009533F9" w:rsidRDefault="009533F9" w:rsidP="0065102E">
            <w:pPr>
              <w:numPr>
                <w:ilvl w:val="0"/>
                <w:numId w:val="9"/>
              </w:numPr>
              <w:autoSpaceDE w:val="0"/>
              <w:autoSpaceDN w:val="0"/>
              <w:adjustRightInd w:val="0"/>
              <w:rPr>
                <w:rFonts w:ascii="Arial" w:hAnsi="Arial" w:cs="Times New Roman"/>
                <w:color w:val="000000"/>
                <w:sz w:val="20"/>
                <w:szCs w:val="20"/>
              </w:rPr>
            </w:pPr>
            <w:r w:rsidRPr="009533F9">
              <w:rPr>
                <w:rFonts w:ascii="Arial" w:hAnsi="Arial" w:cs="Times New Roman"/>
                <w:color w:val="000000"/>
                <w:sz w:val="20"/>
                <w:szCs w:val="20"/>
                <w:u w:val="single"/>
              </w:rPr>
              <w:t>Write at least one (1) essential question for each unit objective</w:t>
            </w:r>
            <w:r w:rsidRPr="009533F9">
              <w:rPr>
                <w:rFonts w:ascii="Arial" w:hAnsi="Arial" w:cs="Times New Roman"/>
                <w:color w:val="000000"/>
                <w:sz w:val="20"/>
                <w:szCs w:val="20"/>
              </w:rPr>
              <w:t xml:space="preserve">.  </w:t>
            </w:r>
          </w:p>
          <w:p w:rsidR="009533F9" w:rsidRPr="009533F9" w:rsidRDefault="009533F9" w:rsidP="009533F9">
            <w:pPr>
              <w:autoSpaceDE w:val="0"/>
              <w:autoSpaceDN w:val="0"/>
              <w:adjustRightInd w:val="0"/>
              <w:ind w:left="360"/>
              <w:rPr>
                <w:rFonts w:ascii="Arial" w:hAnsi="Arial" w:cs="Times New Roman"/>
                <w:color w:val="000000"/>
                <w:sz w:val="20"/>
                <w:szCs w:val="20"/>
                <w:u w:val="single"/>
              </w:rPr>
            </w:pPr>
          </w:p>
          <w:p w:rsidR="009533F9" w:rsidRPr="009533F9" w:rsidRDefault="009533F9" w:rsidP="009533F9">
            <w:pPr>
              <w:autoSpaceDE w:val="0"/>
              <w:autoSpaceDN w:val="0"/>
              <w:adjustRightInd w:val="0"/>
              <w:ind w:left="360"/>
              <w:rPr>
                <w:rFonts w:ascii="Arial" w:hAnsi="Arial" w:cs="Times New Roman"/>
                <w:color w:val="000000"/>
                <w:sz w:val="20"/>
                <w:szCs w:val="20"/>
              </w:rPr>
            </w:pPr>
          </w:p>
          <w:p w:rsidR="009533F9" w:rsidRPr="009533F9" w:rsidRDefault="009533F9" w:rsidP="0065102E">
            <w:pPr>
              <w:numPr>
                <w:ilvl w:val="0"/>
                <w:numId w:val="9"/>
              </w:numPr>
              <w:autoSpaceDE w:val="0"/>
              <w:autoSpaceDN w:val="0"/>
              <w:adjustRightInd w:val="0"/>
              <w:rPr>
                <w:rFonts w:ascii="Arial" w:hAnsi="Arial" w:cs="Times New Roman"/>
                <w:color w:val="000000"/>
                <w:sz w:val="20"/>
                <w:szCs w:val="20"/>
              </w:rPr>
            </w:pPr>
            <w:r w:rsidRPr="009533F9">
              <w:rPr>
                <w:rFonts w:ascii="Arial" w:hAnsi="Arial" w:cs="Times New Roman"/>
                <w:b/>
                <w:bCs/>
                <w:color w:val="000000"/>
                <w:sz w:val="20"/>
                <w:szCs w:val="20"/>
              </w:rPr>
              <w:t>Write a minimum of one paragraph explaining the rationale for teaching this unit.</w:t>
            </w:r>
          </w:p>
          <w:p w:rsidR="009533F9" w:rsidRPr="009533F9" w:rsidRDefault="009533F9" w:rsidP="009533F9">
            <w:pPr>
              <w:autoSpaceDE w:val="0"/>
              <w:autoSpaceDN w:val="0"/>
              <w:adjustRightInd w:val="0"/>
              <w:rPr>
                <w:rFonts w:ascii="Arial" w:hAnsi="Arial" w:cs="Times New Roman"/>
                <w:color w:val="000000"/>
                <w:sz w:val="20"/>
                <w:szCs w:val="20"/>
              </w:rPr>
            </w:pPr>
          </w:p>
          <w:p w:rsidR="009533F9" w:rsidRPr="009533F9" w:rsidRDefault="009533F9" w:rsidP="009533F9">
            <w:pPr>
              <w:jc w:val="center"/>
              <w:rPr>
                <w:rFonts w:cs="Times New Roman"/>
                <w:b/>
                <w:bCs/>
                <w:sz w:val="28"/>
                <w:szCs w:val="28"/>
              </w:rPr>
            </w:pPr>
          </w:p>
        </w:tc>
      </w:tr>
      <w:tr w:rsidR="009533F9" w:rsidRPr="009533F9" w:rsidTr="009533F9">
        <w:tc>
          <w:tcPr>
            <w:tcW w:w="11016" w:type="dxa"/>
          </w:tcPr>
          <w:p w:rsidR="009533F9" w:rsidRPr="009533F9" w:rsidRDefault="009533F9" w:rsidP="0065102E">
            <w:pPr>
              <w:numPr>
                <w:ilvl w:val="0"/>
                <w:numId w:val="8"/>
              </w:numPr>
              <w:autoSpaceDE w:val="0"/>
              <w:autoSpaceDN w:val="0"/>
              <w:adjustRightInd w:val="0"/>
              <w:rPr>
                <w:rFonts w:ascii="Arial" w:hAnsi="Arial" w:cs="Times New Roman"/>
                <w:color w:val="000000"/>
                <w:sz w:val="20"/>
                <w:szCs w:val="20"/>
              </w:rPr>
            </w:pPr>
            <w:r w:rsidRPr="009533F9">
              <w:rPr>
                <w:rFonts w:ascii="Arial" w:hAnsi="Arial" w:cs="Times New Roman"/>
                <w:color w:val="000000"/>
                <w:sz w:val="20"/>
                <w:szCs w:val="20"/>
              </w:rPr>
              <w:lastRenderedPageBreak/>
              <w:t xml:space="preserve">Describe the </w:t>
            </w:r>
            <w:r w:rsidRPr="009533F9">
              <w:rPr>
                <w:rFonts w:ascii="Arial" w:hAnsi="Arial" w:cs="Times New Roman"/>
                <w:color w:val="000000"/>
                <w:sz w:val="20"/>
                <w:szCs w:val="20"/>
                <w:u w:val="single"/>
              </w:rPr>
              <w:t>characteristics of your students</w:t>
            </w:r>
            <w:r w:rsidRPr="009533F9">
              <w:rPr>
                <w:rFonts w:ascii="Arial" w:hAnsi="Arial" w:cs="Times New Roman"/>
                <w:color w:val="000000"/>
                <w:sz w:val="20"/>
                <w:szCs w:val="20"/>
              </w:rPr>
              <w:t xml:space="preserve"> identified in the class who will require differentiated instruction to meet their diverse needs. </w:t>
            </w:r>
          </w:p>
          <w:p w:rsidR="009533F9" w:rsidRPr="009533F9" w:rsidRDefault="009533F9" w:rsidP="009533F9">
            <w:pPr>
              <w:autoSpaceDE w:val="0"/>
              <w:autoSpaceDN w:val="0"/>
              <w:adjustRightInd w:val="0"/>
              <w:rPr>
                <w:rFonts w:ascii="Arial" w:hAnsi="Arial" w:cs="Times New Roman"/>
                <w:color w:val="000000"/>
                <w:sz w:val="20"/>
                <w:szCs w:val="20"/>
              </w:rPr>
            </w:pPr>
          </w:p>
          <w:p w:rsidR="009533F9" w:rsidRPr="009533F9" w:rsidRDefault="009533F9" w:rsidP="009533F9">
            <w:pPr>
              <w:autoSpaceDE w:val="0"/>
              <w:autoSpaceDN w:val="0"/>
              <w:adjustRightInd w:val="0"/>
              <w:rPr>
                <w:rFonts w:ascii="Arial" w:hAnsi="Arial" w:cs="Times New Roman"/>
                <w:sz w:val="24"/>
                <w:szCs w:val="24"/>
              </w:rPr>
            </w:pPr>
          </w:p>
        </w:tc>
      </w:tr>
      <w:tr w:rsidR="009533F9" w:rsidRPr="009533F9" w:rsidTr="009533F9">
        <w:tc>
          <w:tcPr>
            <w:tcW w:w="11016" w:type="dxa"/>
          </w:tcPr>
          <w:p w:rsidR="009533F9" w:rsidRPr="009533F9" w:rsidRDefault="009533F9" w:rsidP="0065102E">
            <w:pPr>
              <w:numPr>
                <w:ilvl w:val="0"/>
                <w:numId w:val="8"/>
              </w:numPr>
              <w:autoSpaceDE w:val="0"/>
              <w:autoSpaceDN w:val="0"/>
              <w:adjustRightInd w:val="0"/>
              <w:rPr>
                <w:rFonts w:ascii="Arial" w:hAnsi="Arial" w:cs="Times New Roman"/>
                <w:color w:val="000000"/>
                <w:sz w:val="20"/>
                <w:szCs w:val="20"/>
              </w:rPr>
            </w:pPr>
            <w:r w:rsidRPr="009533F9">
              <w:rPr>
                <w:rFonts w:ascii="Arial" w:hAnsi="Arial" w:cs="Times New Roman"/>
                <w:color w:val="000000"/>
                <w:sz w:val="20"/>
                <w:szCs w:val="20"/>
              </w:rPr>
              <w:t xml:space="preserve">Provide an </w:t>
            </w:r>
            <w:r w:rsidRPr="009533F9">
              <w:rPr>
                <w:rFonts w:ascii="Arial" w:hAnsi="Arial" w:cs="Times New Roman"/>
                <w:color w:val="000000"/>
                <w:sz w:val="20"/>
                <w:szCs w:val="20"/>
                <w:u w:val="single"/>
              </w:rPr>
              <w:t>overview of technology</w:t>
            </w:r>
            <w:r w:rsidRPr="009533F9">
              <w:rPr>
                <w:rFonts w:ascii="Arial" w:hAnsi="Arial" w:cs="Times New Roman"/>
                <w:color w:val="000000"/>
                <w:sz w:val="20"/>
                <w:szCs w:val="20"/>
              </w:rPr>
              <w:t xml:space="preserve"> that will be integrated to enhance instruction and demonstrate </w:t>
            </w:r>
            <w:r w:rsidRPr="009533F9">
              <w:rPr>
                <w:rFonts w:ascii="Arial" w:hAnsi="Arial" w:cs="Times New Roman"/>
                <w:b/>
                <w:bCs/>
                <w:color w:val="000000"/>
                <w:sz w:val="20"/>
                <w:szCs w:val="20"/>
              </w:rPr>
              <w:t>student use of technology</w:t>
            </w:r>
            <w:r w:rsidRPr="009533F9">
              <w:rPr>
                <w:rFonts w:ascii="Arial" w:hAnsi="Arial" w:cs="Times New Roman"/>
                <w:color w:val="000000"/>
                <w:sz w:val="20"/>
                <w:szCs w:val="20"/>
              </w:rPr>
              <w:t xml:space="preserve">. </w:t>
            </w:r>
          </w:p>
          <w:p w:rsidR="009533F9" w:rsidRPr="009533F9" w:rsidRDefault="009533F9" w:rsidP="009533F9">
            <w:pPr>
              <w:autoSpaceDE w:val="0"/>
              <w:autoSpaceDN w:val="0"/>
              <w:adjustRightInd w:val="0"/>
              <w:rPr>
                <w:rFonts w:ascii="Arial" w:hAnsi="Arial" w:cs="Times New Roman"/>
                <w:color w:val="000000"/>
                <w:sz w:val="20"/>
                <w:szCs w:val="20"/>
              </w:rPr>
            </w:pPr>
          </w:p>
          <w:p w:rsidR="009533F9" w:rsidRPr="009533F9" w:rsidRDefault="009533F9" w:rsidP="009533F9">
            <w:pPr>
              <w:autoSpaceDE w:val="0"/>
              <w:autoSpaceDN w:val="0"/>
              <w:adjustRightInd w:val="0"/>
              <w:rPr>
                <w:rFonts w:ascii="Arial" w:hAnsi="Arial" w:cs="Times New Roman"/>
                <w:sz w:val="24"/>
                <w:szCs w:val="24"/>
              </w:rPr>
            </w:pPr>
          </w:p>
        </w:tc>
      </w:tr>
      <w:tr w:rsidR="009533F9" w:rsidRPr="009533F9" w:rsidTr="009533F9">
        <w:tc>
          <w:tcPr>
            <w:tcW w:w="11016" w:type="dxa"/>
          </w:tcPr>
          <w:p w:rsidR="009533F9" w:rsidRPr="009533F9" w:rsidRDefault="009533F9" w:rsidP="0065102E">
            <w:pPr>
              <w:numPr>
                <w:ilvl w:val="0"/>
                <w:numId w:val="8"/>
              </w:numPr>
              <w:autoSpaceDE w:val="0"/>
              <w:autoSpaceDN w:val="0"/>
              <w:adjustRightInd w:val="0"/>
              <w:spacing w:before="240" w:after="240"/>
              <w:rPr>
                <w:rFonts w:ascii="Arial" w:hAnsi="Arial" w:cs="Times New Roman"/>
                <w:sz w:val="20"/>
                <w:szCs w:val="20"/>
              </w:rPr>
            </w:pPr>
            <w:r w:rsidRPr="009533F9">
              <w:rPr>
                <w:rFonts w:ascii="Arial" w:hAnsi="Arial" w:cs="Times New Roman"/>
                <w:sz w:val="20"/>
                <w:szCs w:val="20"/>
                <w:u w:val="single"/>
              </w:rPr>
              <w:t>Identify</w:t>
            </w:r>
            <w:r w:rsidRPr="009533F9">
              <w:rPr>
                <w:rFonts w:ascii="Arial" w:hAnsi="Arial" w:cs="Times New Roman"/>
                <w:sz w:val="20"/>
                <w:szCs w:val="20"/>
              </w:rPr>
              <w:t xml:space="preserve"> </w:t>
            </w:r>
            <w:r w:rsidRPr="009533F9">
              <w:rPr>
                <w:rFonts w:ascii="Arial" w:hAnsi="Arial" w:cs="Times New Roman"/>
                <w:sz w:val="20"/>
                <w:szCs w:val="20"/>
                <w:u w:val="single"/>
              </w:rPr>
              <w:t>people</w:t>
            </w:r>
            <w:r w:rsidRPr="009533F9">
              <w:rPr>
                <w:rFonts w:ascii="Arial" w:hAnsi="Arial" w:cs="Times New Roman"/>
                <w:sz w:val="20"/>
                <w:szCs w:val="20"/>
              </w:rPr>
              <w:t xml:space="preserve"> who will be assisting with instruction and identify the specific instructional responsibilities they will have. </w:t>
            </w:r>
          </w:p>
          <w:p w:rsidR="009533F9" w:rsidRPr="009533F9" w:rsidRDefault="009533F9" w:rsidP="009533F9">
            <w:pPr>
              <w:autoSpaceDE w:val="0"/>
              <w:autoSpaceDN w:val="0"/>
              <w:adjustRightInd w:val="0"/>
              <w:spacing w:before="240" w:after="240"/>
              <w:ind w:left="360"/>
              <w:rPr>
                <w:rFonts w:ascii="Arial" w:hAnsi="Arial" w:cs="Times New Roman"/>
                <w:sz w:val="20"/>
                <w:szCs w:val="20"/>
              </w:rPr>
            </w:pPr>
          </w:p>
          <w:p w:rsidR="009533F9" w:rsidRPr="009533F9" w:rsidRDefault="009533F9" w:rsidP="0065102E">
            <w:pPr>
              <w:numPr>
                <w:ilvl w:val="0"/>
                <w:numId w:val="8"/>
              </w:numPr>
              <w:autoSpaceDE w:val="0"/>
              <w:autoSpaceDN w:val="0"/>
              <w:adjustRightInd w:val="0"/>
              <w:spacing w:before="240" w:after="240"/>
              <w:rPr>
                <w:rFonts w:ascii="Arial" w:hAnsi="Arial" w:cs="Times New Roman"/>
                <w:sz w:val="20"/>
                <w:szCs w:val="20"/>
              </w:rPr>
            </w:pPr>
            <w:r w:rsidRPr="009533F9">
              <w:rPr>
                <w:rFonts w:ascii="Arial" w:hAnsi="Arial" w:cs="Times New Roman"/>
                <w:sz w:val="20"/>
                <w:szCs w:val="20"/>
                <w:u w:val="single"/>
              </w:rPr>
              <w:t>Critical Resources</w:t>
            </w:r>
            <w:r w:rsidRPr="009533F9">
              <w:rPr>
                <w:rFonts w:ascii="Arial" w:hAnsi="Arial" w:cs="Times New Roman"/>
                <w:sz w:val="20"/>
                <w:szCs w:val="20"/>
              </w:rPr>
              <w:t xml:space="preserve">.  On a separate page, in APA format, identify resources that support the material presented in the unit.  List a </w:t>
            </w:r>
            <w:r w:rsidRPr="009533F9">
              <w:rPr>
                <w:rFonts w:ascii="Arial" w:hAnsi="Arial" w:cs="Times New Roman"/>
                <w:b/>
                <w:bCs/>
                <w:sz w:val="20"/>
                <w:szCs w:val="20"/>
              </w:rPr>
              <w:t>minimum of 10</w:t>
            </w:r>
            <w:r w:rsidRPr="009533F9">
              <w:rPr>
                <w:rFonts w:ascii="Arial" w:hAnsi="Arial" w:cs="Times New Roman"/>
                <w:sz w:val="20"/>
                <w:szCs w:val="20"/>
              </w:rPr>
              <w:t xml:space="preserve"> resources.  Resources can be a combination of print and electronic.</w:t>
            </w:r>
          </w:p>
          <w:p w:rsidR="009533F9" w:rsidRPr="009533F9" w:rsidRDefault="009533F9" w:rsidP="009533F9">
            <w:pPr>
              <w:autoSpaceDE w:val="0"/>
              <w:autoSpaceDN w:val="0"/>
              <w:adjustRightInd w:val="0"/>
              <w:rPr>
                <w:rFonts w:ascii="Arial" w:hAnsi="Arial" w:cs="Times New Roman"/>
                <w:sz w:val="24"/>
                <w:szCs w:val="24"/>
              </w:rPr>
            </w:pPr>
          </w:p>
        </w:tc>
      </w:tr>
    </w:tbl>
    <w:p w:rsidR="009533F9" w:rsidRPr="009533F9" w:rsidRDefault="009533F9" w:rsidP="009533F9"/>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bookmarkStart w:id="11" w:name="H"/>
      <w:bookmarkEnd w:id="11"/>
      <w:r w:rsidRPr="009533F9">
        <w:rPr>
          <w:rFonts w:asciiTheme="majorHAnsi" w:eastAsiaTheme="majorEastAsia" w:hAnsiTheme="majorHAnsi" w:cstheme="majorBidi"/>
          <w:b/>
          <w:bCs/>
          <w:sz w:val="28"/>
          <w:szCs w:val="28"/>
        </w:rPr>
        <w:lastRenderedPageBreak/>
        <w:t>Addendum H</w:t>
      </w: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9533F9" w:rsidRPr="009533F9" w:rsidTr="009533F9">
        <w:tc>
          <w:tcPr>
            <w:tcW w:w="10790" w:type="dxa"/>
            <w:gridSpan w:val="2"/>
          </w:tcPr>
          <w:p w:rsidR="009533F9" w:rsidRPr="009533F9" w:rsidRDefault="009533F9" w:rsidP="009533F9">
            <w:pPr>
              <w:jc w:val="center"/>
            </w:pPr>
            <w:r w:rsidRPr="009533F9">
              <w:rPr>
                <w:b/>
              </w:rPr>
              <w:t>Campbellsville University</w:t>
            </w:r>
          </w:p>
          <w:p w:rsidR="009533F9" w:rsidRPr="009533F9" w:rsidRDefault="009533F9" w:rsidP="009533F9">
            <w:pPr>
              <w:jc w:val="center"/>
            </w:pPr>
            <w:r w:rsidRPr="009533F9">
              <w:rPr>
                <w:b/>
              </w:rPr>
              <w:t>School of Education</w:t>
            </w:r>
          </w:p>
        </w:tc>
      </w:tr>
      <w:tr w:rsidR="009533F9" w:rsidRPr="009533F9" w:rsidTr="009533F9">
        <w:tc>
          <w:tcPr>
            <w:tcW w:w="10790" w:type="dxa"/>
            <w:gridSpan w:val="2"/>
          </w:tcPr>
          <w:p w:rsidR="009533F9" w:rsidRPr="009533F9" w:rsidRDefault="009533F9" w:rsidP="009533F9">
            <w:pPr>
              <w:jc w:val="center"/>
            </w:pPr>
            <w:r w:rsidRPr="009533F9">
              <w:rPr>
                <w:b/>
              </w:rPr>
              <w:t>Source of Evidence 2: Lesson Plan</w:t>
            </w:r>
          </w:p>
        </w:tc>
      </w:tr>
      <w:tr w:rsidR="009533F9" w:rsidRPr="009533F9" w:rsidTr="009533F9">
        <w:tc>
          <w:tcPr>
            <w:tcW w:w="10790" w:type="dxa"/>
            <w:gridSpan w:val="2"/>
          </w:tcPr>
          <w:p w:rsidR="009533F9" w:rsidRPr="009533F9" w:rsidRDefault="009533F9" w:rsidP="009533F9">
            <w:pPr>
              <w:jc w:val="center"/>
            </w:pPr>
            <w:r w:rsidRPr="009533F9">
              <w:rPr>
                <w:b/>
              </w:rPr>
              <w:t>Your observer will use this evidence to evaluate your performance on the following.</w:t>
            </w:r>
          </w:p>
        </w:tc>
      </w:tr>
      <w:tr w:rsidR="009533F9" w:rsidRPr="009533F9" w:rsidTr="009533F9">
        <w:tc>
          <w:tcPr>
            <w:tcW w:w="5395" w:type="dxa"/>
          </w:tcPr>
          <w:p w:rsidR="009533F9" w:rsidRPr="009533F9" w:rsidRDefault="009533F9" w:rsidP="009533F9">
            <w:pPr>
              <w:jc w:val="center"/>
            </w:pPr>
            <w:r w:rsidRPr="009533F9">
              <w:rPr>
                <w:b/>
                <w:sz w:val="20"/>
                <w:szCs w:val="20"/>
                <w:u w:val="single"/>
              </w:rPr>
              <w:t>Kentucky Framework for Teaching Components</w:t>
            </w:r>
          </w:p>
          <w:p w:rsidR="009533F9" w:rsidRPr="009533F9" w:rsidRDefault="009533F9" w:rsidP="009533F9">
            <w:pPr>
              <w:rPr>
                <w:sz w:val="20"/>
              </w:rPr>
            </w:pPr>
            <w:r w:rsidRPr="009533F9">
              <w:rPr>
                <w:sz w:val="18"/>
                <w:szCs w:val="20"/>
              </w:rPr>
              <w:t>1A- Demonstrating Knowledge of Content and Pedagogy</w:t>
            </w:r>
          </w:p>
          <w:p w:rsidR="009533F9" w:rsidRPr="009533F9" w:rsidRDefault="009533F9" w:rsidP="009533F9">
            <w:pPr>
              <w:rPr>
                <w:sz w:val="20"/>
              </w:rPr>
            </w:pPr>
            <w:r w:rsidRPr="009533F9">
              <w:rPr>
                <w:sz w:val="18"/>
                <w:szCs w:val="20"/>
              </w:rPr>
              <w:t>1B- Demonstrating Knowledge of Students</w:t>
            </w:r>
          </w:p>
          <w:p w:rsidR="009533F9" w:rsidRPr="009533F9" w:rsidRDefault="009533F9" w:rsidP="009533F9">
            <w:pPr>
              <w:rPr>
                <w:sz w:val="20"/>
              </w:rPr>
            </w:pPr>
            <w:r w:rsidRPr="009533F9">
              <w:rPr>
                <w:sz w:val="18"/>
                <w:szCs w:val="20"/>
              </w:rPr>
              <w:t>1C- Setting Instructional Outcomes</w:t>
            </w:r>
          </w:p>
          <w:p w:rsidR="009533F9" w:rsidRPr="009533F9" w:rsidRDefault="009533F9" w:rsidP="009533F9">
            <w:pPr>
              <w:rPr>
                <w:sz w:val="20"/>
              </w:rPr>
            </w:pPr>
            <w:r w:rsidRPr="009533F9">
              <w:rPr>
                <w:sz w:val="18"/>
                <w:szCs w:val="20"/>
              </w:rPr>
              <w:t>1D- Demonstrating Knowledge of Resources</w:t>
            </w:r>
          </w:p>
          <w:p w:rsidR="009533F9" w:rsidRPr="009533F9" w:rsidRDefault="009533F9" w:rsidP="009533F9">
            <w:pPr>
              <w:rPr>
                <w:sz w:val="20"/>
              </w:rPr>
            </w:pPr>
            <w:r w:rsidRPr="009533F9">
              <w:rPr>
                <w:sz w:val="18"/>
                <w:szCs w:val="20"/>
              </w:rPr>
              <w:t>1E- Developing Coherent Instruction</w:t>
            </w:r>
          </w:p>
          <w:p w:rsidR="009533F9" w:rsidRPr="009533F9" w:rsidRDefault="009533F9" w:rsidP="009533F9">
            <w:pPr>
              <w:rPr>
                <w:sz w:val="20"/>
              </w:rPr>
            </w:pPr>
            <w:r w:rsidRPr="009533F9">
              <w:rPr>
                <w:sz w:val="18"/>
                <w:szCs w:val="20"/>
              </w:rPr>
              <w:t>1F- Designing Student Assessment</w:t>
            </w:r>
          </w:p>
          <w:p w:rsidR="009533F9" w:rsidRPr="009533F9" w:rsidRDefault="009533F9" w:rsidP="009533F9"/>
        </w:tc>
        <w:tc>
          <w:tcPr>
            <w:tcW w:w="5395" w:type="dxa"/>
          </w:tcPr>
          <w:p w:rsidR="009533F9" w:rsidRPr="009533F9" w:rsidRDefault="009533F9" w:rsidP="009533F9">
            <w:pPr>
              <w:jc w:val="center"/>
            </w:pPr>
            <w:r w:rsidRPr="009533F9">
              <w:rPr>
                <w:b/>
                <w:sz w:val="20"/>
                <w:szCs w:val="20"/>
                <w:u w:val="single"/>
              </w:rPr>
              <w:t>Kentucky Teacher Standards</w:t>
            </w:r>
          </w:p>
          <w:p w:rsidR="009533F9" w:rsidRPr="009533F9" w:rsidRDefault="009533F9" w:rsidP="009533F9">
            <w:pPr>
              <w:rPr>
                <w:sz w:val="20"/>
              </w:rPr>
            </w:pPr>
            <w:r w:rsidRPr="009533F9">
              <w:rPr>
                <w:sz w:val="18"/>
                <w:szCs w:val="20"/>
              </w:rPr>
              <w:t>1-The Teacher Demonstrates Applied Content Knowledge</w:t>
            </w:r>
          </w:p>
          <w:p w:rsidR="009533F9" w:rsidRPr="009533F9" w:rsidRDefault="009533F9" w:rsidP="009533F9">
            <w:pPr>
              <w:rPr>
                <w:sz w:val="20"/>
              </w:rPr>
            </w:pPr>
            <w:r w:rsidRPr="009533F9">
              <w:rPr>
                <w:sz w:val="18"/>
                <w:szCs w:val="20"/>
              </w:rPr>
              <w:t>2- The Teacher Designs and Plans Instruction</w:t>
            </w:r>
          </w:p>
          <w:p w:rsidR="009533F9" w:rsidRPr="009533F9" w:rsidRDefault="009533F9" w:rsidP="009533F9">
            <w:pPr>
              <w:rPr>
                <w:sz w:val="20"/>
              </w:rPr>
            </w:pPr>
            <w:r w:rsidRPr="009533F9">
              <w:rPr>
                <w:sz w:val="18"/>
                <w:szCs w:val="20"/>
              </w:rPr>
              <w:t>3- The Teacher Creates and Maintains Learning Climate</w:t>
            </w:r>
          </w:p>
          <w:p w:rsidR="009533F9" w:rsidRPr="009533F9" w:rsidRDefault="009533F9" w:rsidP="009533F9">
            <w:pPr>
              <w:rPr>
                <w:sz w:val="20"/>
              </w:rPr>
            </w:pPr>
            <w:r w:rsidRPr="009533F9">
              <w:rPr>
                <w:sz w:val="18"/>
                <w:szCs w:val="20"/>
              </w:rPr>
              <w:t>4- The Teacher Implements and Manages Instruction</w:t>
            </w:r>
          </w:p>
          <w:p w:rsidR="009533F9" w:rsidRPr="009533F9" w:rsidRDefault="009533F9" w:rsidP="009533F9">
            <w:pPr>
              <w:rPr>
                <w:sz w:val="20"/>
              </w:rPr>
            </w:pPr>
            <w:r w:rsidRPr="009533F9">
              <w:rPr>
                <w:sz w:val="18"/>
                <w:szCs w:val="20"/>
              </w:rPr>
              <w:t>5- Assesses and Communicates Learning Results</w:t>
            </w:r>
          </w:p>
          <w:p w:rsidR="009533F9" w:rsidRPr="009533F9" w:rsidRDefault="009533F9" w:rsidP="009533F9">
            <w:pPr>
              <w:rPr>
                <w:sz w:val="20"/>
              </w:rPr>
            </w:pPr>
            <w:r w:rsidRPr="009533F9">
              <w:rPr>
                <w:sz w:val="18"/>
                <w:szCs w:val="20"/>
              </w:rPr>
              <w:t xml:space="preserve">6- The Teacher Demonstrates Implementation of Technology </w:t>
            </w:r>
          </w:p>
          <w:p w:rsidR="009533F9" w:rsidRPr="009533F9" w:rsidRDefault="009533F9" w:rsidP="009533F9">
            <w:r w:rsidRPr="009533F9">
              <w:rPr>
                <w:sz w:val="18"/>
                <w:szCs w:val="20"/>
              </w:rPr>
              <w:t>8- Collaboration with Colleagues/Parents/Others</w:t>
            </w:r>
          </w:p>
        </w:tc>
      </w:tr>
    </w:tbl>
    <w:p w:rsidR="009533F9" w:rsidRPr="009533F9" w:rsidRDefault="009533F9" w:rsidP="009533F9">
      <w:pPr>
        <w:jc w:val="center"/>
      </w:pPr>
      <w:r w:rsidRPr="009533F9">
        <w:rPr>
          <w:b/>
          <w:sz w:val="20"/>
          <w:szCs w:val="20"/>
        </w:rPr>
        <w:t>Guidelines for Developing the Source of Evidence: Lesson Plan</w:t>
      </w:r>
    </w:p>
    <w:p w:rsidR="009533F9" w:rsidRPr="009533F9" w:rsidRDefault="009533F9" w:rsidP="009533F9">
      <w:pPr>
        <w:spacing w:after="0"/>
        <w:rPr>
          <w:sz w:val="20"/>
          <w:szCs w:val="20"/>
        </w:rPr>
      </w:pPr>
      <w:bookmarkStart w:id="12" w:name="h.gjdgxs" w:colFirst="0" w:colLast="0"/>
      <w:bookmarkEnd w:id="12"/>
      <w:r w:rsidRPr="009533F9">
        <w:rPr>
          <w:sz w:val="20"/>
          <w:szCs w:val="20"/>
        </w:rPr>
        <w:t xml:space="preserve"> The lesson plan template should be used in planning all lessons, some of which will be observed by your P-12 teacher and/or university instructor.  Your lesson plan will provide the framework upon which you will create the classroom environment and implement instruction. Each lesson plan should be sent to the appropriate persons 2-3 days before any scheduled observation to allow for review and feedback.  Include any and all teaching materials used with each lesson plan (i.e. rubrics, assessments, PP, activities, websites, SmartBd activities, etc)</w:t>
      </w:r>
    </w:p>
    <w:p w:rsidR="009533F9" w:rsidRPr="009533F9" w:rsidRDefault="009533F9" w:rsidP="009533F9">
      <w:pPr>
        <w:spacing w:after="0"/>
        <w:rPr>
          <w:b/>
          <w:sz w:val="20"/>
          <w:szCs w:val="20"/>
        </w:rPr>
      </w:pPr>
      <w:r w:rsidRPr="009533F9">
        <w:rPr>
          <w:b/>
          <w:sz w:val="20"/>
          <w:szCs w:val="20"/>
        </w:rPr>
        <w:t>1. Context</w:t>
      </w:r>
    </w:p>
    <w:p w:rsidR="009533F9" w:rsidRPr="009533F9" w:rsidRDefault="009533F9" w:rsidP="009533F9">
      <w:pPr>
        <w:spacing w:after="0"/>
        <w:rPr>
          <w:sz w:val="20"/>
          <w:szCs w:val="20"/>
        </w:rPr>
      </w:pPr>
      <w:r w:rsidRPr="009533F9">
        <w:rPr>
          <w:sz w:val="20"/>
          <w:szCs w:val="20"/>
        </w:rPr>
        <w:t xml:space="preserve">      Identify your students backgrounds, special needs, cultural differences, interests, and language proficiencies.</w:t>
      </w:r>
    </w:p>
    <w:p w:rsidR="009533F9" w:rsidRPr="009533F9" w:rsidRDefault="009533F9" w:rsidP="009533F9">
      <w:pPr>
        <w:spacing w:after="0" w:line="240" w:lineRule="auto"/>
      </w:pPr>
      <w:r w:rsidRPr="009533F9">
        <w:rPr>
          <w:b/>
          <w:sz w:val="20"/>
          <w:szCs w:val="20"/>
        </w:rPr>
        <w:t>2.  Learning Target (s)/Objectives</w:t>
      </w:r>
    </w:p>
    <w:p w:rsidR="009533F9" w:rsidRPr="009533F9" w:rsidRDefault="009533F9" w:rsidP="009533F9">
      <w:pPr>
        <w:spacing w:after="0" w:line="240" w:lineRule="auto"/>
        <w:ind w:left="270"/>
        <w:rPr>
          <w:sz w:val="20"/>
          <w:szCs w:val="20"/>
        </w:rPr>
      </w:pPr>
      <w:r w:rsidRPr="009533F9">
        <w:rPr>
          <w:sz w:val="20"/>
          <w:szCs w:val="20"/>
        </w:rPr>
        <w:t>The lesson’s learning target (s)/objective (s) should be student-centered, observable and measurable. The connection to the state     curriculum/content area standards should be focused on the knowledge, skills and/or processes identified in the learning targets/objectives for each part a, b, and c.</w:t>
      </w:r>
    </w:p>
    <w:p w:rsidR="009533F9" w:rsidRPr="009533F9" w:rsidRDefault="009533F9" w:rsidP="009533F9">
      <w:pPr>
        <w:spacing w:after="0"/>
      </w:pPr>
      <w:r w:rsidRPr="009533F9">
        <w:rPr>
          <w:sz w:val="20"/>
          <w:szCs w:val="20"/>
        </w:rPr>
        <w:t xml:space="preserve">      a.</w:t>
      </w:r>
      <w:r w:rsidRPr="009533F9">
        <w:rPr>
          <w:b/>
          <w:sz w:val="20"/>
          <w:szCs w:val="20"/>
        </w:rPr>
        <w:t xml:space="preserve"> </w:t>
      </w:r>
      <w:r w:rsidRPr="009533F9">
        <w:rPr>
          <w:sz w:val="20"/>
          <w:szCs w:val="20"/>
        </w:rPr>
        <w:t>Previous lesson’s learning targets/objectives</w:t>
      </w:r>
      <w:r w:rsidRPr="009533F9">
        <w:rPr>
          <w:b/>
          <w:sz w:val="20"/>
          <w:szCs w:val="20"/>
        </w:rPr>
        <w:t xml:space="preserve"> </w:t>
      </w:r>
    </w:p>
    <w:p w:rsidR="009533F9" w:rsidRPr="009533F9" w:rsidRDefault="009533F9" w:rsidP="009533F9">
      <w:pPr>
        <w:spacing w:after="0"/>
        <w:rPr>
          <w:sz w:val="20"/>
          <w:szCs w:val="20"/>
        </w:rPr>
      </w:pPr>
      <w:r w:rsidRPr="009533F9">
        <w:rPr>
          <w:b/>
          <w:sz w:val="20"/>
          <w:szCs w:val="20"/>
        </w:rPr>
        <w:t xml:space="preserve">      </w:t>
      </w:r>
      <w:r w:rsidRPr="009533F9">
        <w:rPr>
          <w:sz w:val="20"/>
          <w:szCs w:val="20"/>
        </w:rPr>
        <w:t>b.</w:t>
      </w:r>
      <w:r w:rsidRPr="009533F9">
        <w:rPr>
          <w:b/>
          <w:sz w:val="20"/>
          <w:szCs w:val="20"/>
        </w:rPr>
        <w:t xml:space="preserve"> </w:t>
      </w:r>
      <w:r w:rsidRPr="009533F9">
        <w:rPr>
          <w:sz w:val="20"/>
          <w:szCs w:val="20"/>
        </w:rPr>
        <w:t xml:space="preserve">Current lesson’s learning target (s)/objective (s). </w:t>
      </w:r>
    </w:p>
    <w:p w:rsidR="009533F9" w:rsidRPr="009533F9" w:rsidRDefault="009533F9" w:rsidP="009533F9">
      <w:pPr>
        <w:spacing w:after="0"/>
      </w:pPr>
      <w:r w:rsidRPr="009533F9">
        <w:rPr>
          <w:sz w:val="20"/>
          <w:szCs w:val="20"/>
        </w:rPr>
        <w:t xml:space="preserve">      c.  Next lesson’s learning targets/objectives </w:t>
      </w:r>
    </w:p>
    <w:p w:rsidR="009533F9" w:rsidRPr="009533F9" w:rsidRDefault="009533F9" w:rsidP="009533F9">
      <w:pPr>
        <w:spacing w:after="0" w:line="240" w:lineRule="auto"/>
      </w:pPr>
      <w:r w:rsidRPr="009533F9">
        <w:rPr>
          <w:b/>
          <w:sz w:val="20"/>
          <w:szCs w:val="20"/>
        </w:rPr>
        <w:t>3. Students’ Baseline Knowledge</w:t>
      </w:r>
    </w:p>
    <w:p w:rsidR="009533F9" w:rsidRPr="009533F9" w:rsidRDefault="009533F9" w:rsidP="009533F9">
      <w:pPr>
        <w:spacing w:after="0" w:line="240" w:lineRule="auto"/>
      </w:pPr>
      <w:r w:rsidRPr="009533F9">
        <w:rPr>
          <w:sz w:val="20"/>
          <w:szCs w:val="20"/>
        </w:rPr>
        <w:t xml:space="preserve">     Briefly describe the pre-assessment (s) you used to identify your students’ baseline knowledge and skills relative to </w:t>
      </w:r>
    </w:p>
    <w:p w:rsidR="009533F9" w:rsidRPr="009533F9" w:rsidRDefault="009533F9" w:rsidP="009533F9">
      <w:pPr>
        <w:spacing w:after="0" w:line="240" w:lineRule="auto"/>
      </w:pPr>
      <w:r w:rsidRPr="009533F9">
        <w:rPr>
          <w:sz w:val="20"/>
          <w:szCs w:val="20"/>
        </w:rPr>
        <w:t xml:space="preserve">     the learning target’s objectives for this lesson. Include baseline data and all assessments used.</w:t>
      </w:r>
    </w:p>
    <w:p w:rsidR="009533F9" w:rsidRPr="009533F9" w:rsidRDefault="009533F9" w:rsidP="009533F9">
      <w:pPr>
        <w:spacing w:after="0" w:line="240" w:lineRule="auto"/>
      </w:pPr>
      <w:r w:rsidRPr="009533F9">
        <w:rPr>
          <w:b/>
          <w:sz w:val="20"/>
          <w:szCs w:val="20"/>
        </w:rPr>
        <w:t>4. Formative Assessment (s)</w:t>
      </w:r>
    </w:p>
    <w:p w:rsidR="009533F9" w:rsidRPr="009533F9" w:rsidRDefault="009533F9" w:rsidP="009533F9">
      <w:pPr>
        <w:spacing w:after="0" w:line="240" w:lineRule="auto"/>
      </w:pPr>
      <w:r w:rsidRPr="009533F9">
        <w:rPr>
          <w:sz w:val="20"/>
          <w:szCs w:val="20"/>
        </w:rPr>
        <w:t xml:space="preserve">     Identify the type of formative assessments and data that will be used to determine student progress in achieving the</w:t>
      </w:r>
    </w:p>
    <w:p w:rsidR="009533F9" w:rsidRPr="009533F9" w:rsidRDefault="009533F9" w:rsidP="009533F9">
      <w:pPr>
        <w:spacing w:after="0" w:line="240" w:lineRule="auto"/>
      </w:pPr>
      <w:r w:rsidRPr="009533F9">
        <w:rPr>
          <w:sz w:val="20"/>
          <w:szCs w:val="20"/>
        </w:rPr>
        <w:t xml:space="preserve">     learning target/objectives. If needed, identify how these assessments will be differentiated to address the needs of</w:t>
      </w:r>
    </w:p>
    <w:p w:rsidR="009533F9" w:rsidRPr="009533F9" w:rsidRDefault="009533F9" w:rsidP="009533F9">
      <w:pPr>
        <w:spacing w:after="0" w:line="240" w:lineRule="auto"/>
      </w:pPr>
      <w:r w:rsidRPr="009533F9">
        <w:rPr>
          <w:sz w:val="20"/>
          <w:szCs w:val="20"/>
        </w:rPr>
        <w:t xml:space="preserve">     your students. In addition to the formative assessments you will use, describe how you will provide opportunities for</w:t>
      </w:r>
    </w:p>
    <w:p w:rsidR="009533F9" w:rsidRPr="009533F9" w:rsidRDefault="009533F9" w:rsidP="009533F9">
      <w:pPr>
        <w:spacing w:after="0" w:line="240" w:lineRule="auto"/>
      </w:pPr>
      <w:r w:rsidRPr="009533F9">
        <w:rPr>
          <w:sz w:val="20"/>
          <w:szCs w:val="20"/>
        </w:rPr>
        <w:t xml:space="preserve">     your students to self-assess their learning progress.</w:t>
      </w:r>
    </w:p>
    <w:p w:rsidR="009533F9" w:rsidRPr="009533F9" w:rsidRDefault="009533F9" w:rsidP="009533F9">
      <w:pPr>
        <w:spacing w:after="0" w:line="240" w:lineRule="auto"/>
      </w:pPr>
      <w:r w:rsidRPr="009533F9">
        <w:rPr>
          <w:b/>
          <w:sz w:val="20"/>
          <w:szCs w:val="20"/>
        </w:rPr>
        <w:t>5. Resources</w:t>
      </w:r>
    </w:p>
    <w:p w:rsidR="009533F9" w:rsidRPr="009533F9" w:rsidRDefault="009533F9" w:rsidP="009533F9">
      <w:pPr>
        <w:spacing w:after="0" w:line="240" w:lineRule="auto"/>
      </w:pPr>
      <w:r w:rsidRPr="009533F9">
        <w:rPr>
          <w:sz w:val="20"/>
          <w:szCs w:val="20"/>
        </w:rPr>
        <w:t xml:space="preserve">     Identify the resources that will be needed for the lesson. During the course of your internship, you should make use</w:t>
      </w:r>
    </w:p>
    <w:p w:rsidR="009533F9" w:rsidRPr="009533F9" w:rsidRDefault="009533F9" w:rsidP="009533F9">
      <w:pPr>
        <w:spacing w:after="0" w:line="240" w:lineRule="auto"/>
      </w:pPr>
      <w:r w:rsidRPr="009533F9">
        <w:rPr>
          <w:sz w:val="20"/>
          <w:szCs w:val="20"/>
        </w:rPr>
        <w:t xml:space="preserve">     of available technology when the technology will facilitate planning, implementing, assessing of instruction, and </w:t>
      </w:r>
    </w:p>
    <w:p w:rsidR="009533F9" w:rsidRPr="009533F9" w:rsidRDefault="009533F9" w:rsidP="009533F9">
      <w:pPr>
        <w:spacing w:after="0" w:line="240" w:lineRule="auto"/>
      </w:pPr>
      <w:r w:rsidRPr="009533F9">
        <w:rPr>
          <w:sz w:val="20"/>
          <w:szCs w:val="20"/>
        </w:rPr>
        <w:t xml:space="preserve">     facilitating your students’ learning.</w:t>
      </w:r>
    </w:p>
    <w:p w:rsidR="009533F9" w:rsidRPr="009533F9" w:rsidRDefault="009533F9" w:rsidP="009533F9">
      <w:pPr>
        <w:spacing w:after="0" w:line="240" w:lineRule="auto"/>
      </w:pPr>
      <w:r w:rsidRPr="009533F9">
        <w:rPr>
          <w:b/>
          <w:sz w:val="20"/>
          <w:szCs w:val="20"/>
        </w:rPr>
        <w:t>6. Lesson Procedures</w:t>
      </w:r>
    </w:p>
    <w:p w:rsidR="009533F9" w:rsidRPr="009533F9" w:rsidRDefault="009533F9" w:rsidP="009533F9">
      <w:pPr>
        <w:spacing w:after="0" w:line="240" w:lineRule="auto"/>
      </w:pPr>
      <w:r w:rsidRPr="009533F9">
        <w:rPr>
          <w:sz w:val="20"/>
          <w:szCs w:val="20"/>
        </w:rPr>
        <w:lastRenderedPageBreak/>
        <w:t xml:space="preserve">     Describe the sequence of strategies/activities and assessments you will use to engage students and accomplish your </w:t>
      </w:r>
    </w:p>
    <w:p w:rsidR="009533F9" w:rsidRPr="009533F9" w:rsidRDefault="009533F9" w:rsidP="009533F9">
      <w:pPr>
        <w:spacing w:after="0" w:line="240" w:lineRule="auto"/>
      </w:pPr>
      <w:r w:rsidRPr="009533F9">
        <w:rPr>
          <w:sz w:val="20"/>
          <w:szCs w:val="20"/>
        </w:rPr>
        <w:t xml:space="preserve">     learning targets/objectives. Within this sequence, be sure to:</w:t>
      </w:r>
    </w:p>
    <w:p w:rsidR="009533F9" w:rsidRPr="009533F9" w:rsidRDefault="009533F9" w:rsidP="0065102E">
      <w:pPr>
        <w:numPr>
          <w:ilvl w:val="0"/>
          <w:numId w:val="10"/>
        </w:numPr>
        <w:spacing w:after="0" w:line="240" w:lineRule="auto"/>
        <w:contextualSpacing/>
        <w:rPr>
          <w:sz w:val="20"/>
          <w:szCs w:val="20"/>
        </w:rPr>
      </w:pPr>
      <w:r w:rsidRPr="009533F9">
        <w:rPr>
          <w:sz w:val="20"/>
          <w:szCs w:val="20"/>
        </w:rPr>
        <w:t>Describe the differentiated strategies/activities and/or assessments designed to meet the needs and strengths of your students. (i.e. auditory, visual, spatial, kinesthetic, interpersonal, etc.)</w:t>
      </w:r>
    </w:p>
    <w:p w:rsidR="009533F9" w:rsidRPr="009533F9" w:rsidRDefault="009533F9" w:rsidP="0065102E">
      <w:pPr>
        <w:numPr>
          <w:ilvl w:val="0"/>
          <w:numId w:val="10"/>
        </w:numPr>
        <w:spacing w:after="0" w:line="240" w:lineRule="auto"/>
        <w:contextualSpacing/>
        <w:rPr>
          <w:sz w:val="20"/>
          <w:szCs w:val="20"/>
        </w:rPr>
      </w:pPr>
      <w:r w:rsidRPr="009533F9">
        <w:rPr>
          <w:sz w:val="20"/>
          <w:szCs w:val="20"/>
        </w:rPr>
        <w:t>Identify the questions you will use to promote higher order thinking and understanding and encourage discussion.</w:t>
      </w:r>
    </w:p>
    <w:p w:rsidR="009533F9" w:rsidRPr="009533F9" w:rsidRDefault="009533F9" w:rsidP="0065102E">
      <w:pPr>
        <w:numPr>
          <w:ilvl w:val="0"/>
          <w:numId w:val="10"/>
        </w:numPr>
        <w:spacing w:after="0" w:line="240" w:lineRule="auto"/>
        <w:contextualSpacing/>
        <w:rPr>
          <w:sz w:val="20"/>
          <w:szCs w:val="20"/>
        </w:rPr>
      </w:pPr>
      <w:r w:rsidRPr="009533F9">
        <w:rPr>
          <w:sz w:val="20"/>
          <w:szCs w:val="20"/>
        </w:rPr>
        <w:t>Describe the accommodation used to meet the needs and strengths of diverse learners. (i.e. preferred seating, oral tests, additional time, etc.)</w:t>
      </w:r>
    </w:p>
    <w:p w:rsidR="009533F9" w:rsidRPr="009533F9" w:rsidRDefault="009533F9" w:rsidP="0065102E">
      <w:pPr>
        <w:numPr>
          <w:ilvl w:val="0"/>
          <w:numId w:val="10"/>
        </w:numPr>
        <w:spacing w:after="0" w:line="240" w:lineRule="auto"/>
        <w:contextualSpacing/>
        <w:rPr>
          <w:sz w:val="20"/>
          <w:szCs w:val="20"/>
        </w:rPr>
      </w:pPr>
      <w:r w:rsidRPr="009533F9">
        <w:rPr>
          <w:sz w:val="20"/>
          <w:szCs w:val="20"/>
        </w:rPr>
        <w:t>Describe the modifications made for students with diverse needs. (i.e. fewer/less complex spelling words, fewer/less complex math computations, fewer steps in processes, etc.)</w:t>
      </w:r>
    </w:p>
    <w:p w:rsidR="009533F9" w:rsidRPr="009533F9" w:rsidRDefault="009533F9" w:rsidP="009533F9">
      <w:pPr>
        <w:spacing w:after="0" w:line="240" w:lineRule="auto"/>
      </w:pPr>
      <w:r w:rsidRPr="009533F9">
        <w:rPr>
          <w:b/>
          <w:sz w:val="20"/>
          <w:szCs w:val="20"/>
        </w:rPr>
        <w:t>7. Watch For------</w:t>
      </w:r>
    </w:p>
    <w:p w:rsidR="009533F9" w:rsidRPr="009533F9" w:rsidRDefault="009533F9" w:rsidP="009533F9">
      <w:pPr>
        <w:spacing w:after="0" w:line="240" w:lineRule="auto"/>
      </w:pPr>
      <w:r w:rsidRPr="009533F9">
        <w:rPr>
          <w:sz w:val="20"/>
          <w:szCs w:val="20"/>
        </w:rPr>
        <w:t xml:space="preserve">     Are there specific indicators for the components of Domain 2-Classroom Environment and/or Domain 3-Instruction</w:t>
      </w:r>
    </w:p>
    <w:p w:rsidR="009533F9" w:rsidRPr="009533F9" w:rsidRDefault="009533F9" w:rsidP="009533F9">
      <w:pPr>
        <w:spacing w:after="0" w:line="240" w:lineRule="auto"/>
      </w:pPr>
      <w:r w:rsidRPr="009533F9">
        <w:rPr>
          <w:sz w:val="20"/>
          <w:szCs w:val="20"/>
        </w:rPr>
        <w:t xml:space="preserve">     that you would like specifically observed during this lesson? If there are, please note these on your plan to alert the </w:t>
      </w:r>
    </w:p>
    <w:p w:rsidR="009533F9" w:rsidRPr="009533F9" w:rsidRDefault="009533F9" w:rsidP="009533F9">
      <w:pPr>
        <w:spacing w:after="0" w:line="240" w:lineRule="auto"/>
        <w:rPr>
          <w:sz w:val="20"/>
          <w:szCs w:val="20"/>
        </w:rPr>
      </w:pPr>
      <w:r w:rsidRPr="009533F9">
        <w:rPr>
          <w:sz w:val="20"/>
          <w:szCs w:val="20"/>
        </w:rPr>
        <w:t xml:space="preserve">     observer.</w:t>
      </w:r>
    </w:p>
    <w:p w:rsidR="009533F9" w:rsidRPr="009533F9" w:rsidRDefault="009533F9" w:rsidP="009533F9">
      <w:pPr>
        <w:spacing w:after="0" w:line="240" w:lineRule="auto"/>
        <w:rPr>
          <w:sz w:val="20"/>
          <w:szCs w:val="20"/>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533F9" w:rsidRPr="009533F9" w:rsidTr="009533F9">
        <w:tc>
          <w:tcPr>
            <w:tcW w:w="10790" w:type="dxa"/>
          </w:tcPr>
          <w:p w:rsidR="009533F9" w:rsidRPr="009533F9" w:rsidRDefault="009533F9" w:rsidP="009533F9">
            <w:pPr>
              <w:jc w:val="center"/>
            </w:pPr>
            <w:r w:rsidRPr="009533F9">
              <w:rPr>
                <w:b/>
              </w:rPr>
              <w:t>Campbellsville University</w:t>
            </w:r>
          </w:p>
          <w:p w:rsidR="009533F9" w:rsidRPr="009533F9" w:rsidRDefault="009533F9" w:rsidP="009533F9">
            <w:pPr>
              <w:jc w:val="center"/>
            </w:pPr>
            <w:r w:rsidRPr="009533F9">
              <w:rPr>
                <w:b/>
              </w:rPr>
              <w:t>School of Education</w:t>
            </w:r>
          </w:p>
        </w:tc>
      </w:tr>
      <w:tr w:rsidR="009533F9" w:rsidRPr="009533F9" w:rsidTr="009533F9">
        <w:tc>
          <w:tcPr>
            <w:tcW w:w="10790" w:type="dxa"/>
          </w:tcPr>
          <w:p w:rsidR="009533F9" w:rsidRPr="009533F9" w:rsidRDefault="009533F9" w:rsidP="009533F9">
            <w:pPr>
              <w:jc w:val="center"/>
            </w:pPr>
            <w:r w:rsidRPr="009533F9">
              <w:rPr>
                <w:b/>
              </w:rPr>
              <w:t>Source of Evidence 2: Lesson Plan</w:t>
            </w:r>
          </w:p>
        </w:tc>
      </w:tr>
      <w:tr w:rsidR="009533F9" w:rsidRPr="009533F9" w:rsidTr="009533F9">
        <w:tc>
          <w:tcPr>
            <w:tcW w:w="10790" w:type="dxa"/>
          </w:tcPr>
          <w:p w:rsidR="009533F9" w:rsidRPr="009533F9" w:rsidRDefault="009533F9" w:rsidP="009533F9"/>
          <w:p w:rsidR="009533F9" w:rsidRPr="009533F9" w:rsidRDefault="009533F9" w:rsidP="009533F9">
            <w:r w:rsidRPr="009533F9">
              <w:rPr>
                <w:b/>
              </w:rPr>
              <w:t>Name: _________________________________ Date of Observation: __________________ CU Course: __________</w:t>
            </w:r>
          </w:p>
          <w:p w:rsidR="009533F9" w:rsidRPr="009533F9" w:rsidRDefault="009533F9" w:rsidP="009533F9"/>
          <w:p w:rsidR="009533F9" w:rsidRPr="009533F9" w:rsidRDefault="009533F9" w:rsidP="009533F9">
            <w:r w:rsidRPr="009533F9">
              <w:rPr>
                <w:b/>
              </w:rPr>
              <w:t>Ages/Grades                       Number of                        Number of                       Number of                           Number of</w:t>
            </w:r>
          </w:p>
          <w:p w:rsidR="009533F9" w:rsidRPr="009533F9" w:rsidRDefault="009533F9" w:rsidP="009533F9">
            <w:r w:rsidRPr="009533F9">
              <w:rPr>
                <w:b/>
              </w:rPr>
              <w:t>of Students                         Students in                        Students                           Gifted                                   Students</w:t>
            </w:r>
          </w:p>
          <w:p w:rsidR="009533F9" w:rsidRPr="009533F9" w:rsidRDefault="009533F9" w:rsidP="009533F9">
            <w:r w:rsidRPr="009533F9">
              <w:rPr>
                <w:b/>
              </w:rPr>
              <w:t>_________                          Class _____                        having IEP ____              Students _____                   having ELL _____</w:t>
            </w:r>
          </w:p>
          <w:p w:rsidR="009533F9" w:rsidRPr="009533F9" w:rsidRDefault="009533F9" w:rsidP="009533F9"/>
          <w:p w:rsidR="009533F9" w:rsidRPr="009533F9" w:rsidRDefault="009533F9" w:rsidP="009533F9">
            <w:r w:rsidRPr="009533F9">
              <w:rPr>
                <w:b/>
              </w:rPr>
              <w:t>Lesson Title: ______________________________________________________________________</w:t>
            </w:r>
          </w:p>
          <w:p w:rsidR="009533F9" w:rsidRPr="009533F9" w:rsidRDefault="009533F9" w:rsidP="009533F9">
            <w:r w:rsidRPr="009533F9">
              <w:rPr>
                <w:b/>
              </w:rPr>
              <w:t xml:space="preserve">Unit Title (if applicable): ___________________________________________________________ </w:t>
            </w:r>
          </w:p>
        </w:tc>
      </w:tr>
      <w:tr w:rsidR="009533F9" w:rsidRPr="009533F9" w:rsidTr="009533F9">
        <w:tc>
          <w:tcPr>
            <w:tcW w:w="10790" w:type="dxa"/>
          </w:tcPr>
          <w:p w:rsidR="009533F9" w:rsidRPr="009533F9" w:rsidRDefault="009533F9" w:rsidP="009533F9">
            <w:pPr>
              <w:spacing w:after="0" w:line="240" w:lineRule="auto"/>
              <w:rPr>
                <w:b/>
                <w:sz w:val="20"/>
              </w:rPr>
            </w:pPr>
            <w:r w:rsidRPr="009533F9">
              <w:rPr>
                <w:b/>
                <w:sz w:val="20"/>
              </w:rPr>
              <w:t>1. Context: Describe the Students for which this Lesson is designed (1B)</w:t>
            </w:r>
          </w:p>
          <w:p w:rsidR="009533F9" w:rsidRPr="009533F9" w:rsidRDefault="009533F9" w:rsidP="009533F9">
            <w:pPr>
              <w:spacing w:after="0" w:line="240" w:lineRule="auto"/>
              <w:rPr>
                <w:sz w:val="20"/>
              </w:rPr>
            </w:pPr>
            <w:r w:rsidRPr="009533F9">
              <w:rPr>
                <w:sz w:val="20"/>
              </w:rPr>
              <w:t xml:space="preserve">     Identify your students’ backgrounds, special needs, cultural differences, interests, and language proficiencies.</w:t>
            </w:r>
          </w:p>
          <w:p w:rsidR="009533F9" w:rsidRPr="009533F9" w:rsidRDefault="009533F9" w:rsidP="009533F9">
            <w:pPr>
              <w:spacing w:after="0" w:line="240" w:lineRule="auto"/>
              <w:rPr>
                <w:sz w:val="20"/>
              </w:rPr>
            </w:pPr>
          </w:p>
          <w:p w:rsidR="009533F9" w:rsidRPr="009533F9" w:rsidRDefault="009533F9" w:rsidP="009533F9">
            <w:pPr>
              <w:spacing w:after="0" w:line="240" w:lineRule="auto"/>
              <w:rPr>
                <w:sz w:val="20"/>
              </w:rPr>
            </w:pPr>
          </w:p>
          <w:p w:rsidR="009533F9" w:rsidRPr="009533F9" w:rsidRDefault="009533F9" w:rsidP="009533F9">
            <w:pPr>
              <w:spacing w:after="0" w:line="240" w:lineRule="auto"/>
              <w:rPr>
                <w:sz w:val="20"/>
              </w:rPr>
            </w:pPr>
          </w:p>
          <w:p w:rsidR="009533F9" w:rsidRPr="009533F9" w:rsidRDefault="009533F9" w:rsidP="009533F9">
            <w:pPr>
              <w:spacing w:after="0" w:line="240" w:lineRule="auto"/>
            </w:pPr>
          </w:p>
        </w:tc>
      </w:tr>
      <w:tr w:rsidR="009533F9" w:rsidRPr="009533F9" w:rsidTr="009533F9">
        <w:tc>
          <w:tcPr>
            <w:tcW w:w="10790" w:type="dxa"/>
          </w:tcPr>
          <w:p w:rsidR="009533F9" w:rsidRPr="009533F9" w:rsidRDefault="009533F9" w:rsidP="009533F9">
            <w:pPr>
              <w:rPr>
                <w:b/>
              </w:rPr>
            </w:pPr>
            <w:r w:rsidRPr="009533F9">
              <w:rPr>
                <w:b/>
                <w:sz w:val="20"/>
                <w:szCs w:val="20"/>
              </w:rPr>
              <w:t>2. Learning Target (s)/Objectives (1.A &amp; C)</w:t>
            </w:r>
          </w:p>
          <w:p w:rsidR="009533F9" w:rsidRPr="009533F9" w:rsidRDefault="009533F9" w:rsidP="009533F9">
            <w:r w:rsidRPr="009533F9">
              <w:rPr>
                <w:sz w:val="20"/>
                <w:szCs w:val="20"/>
              </w:rPr>
              <w:t>a.</w:t>
            </w:r>
            <w:r w:rsidRPr="009533F9">
              <w:rPr>
                <w:b/>
                <w:sz w:val="20"/>
                <w:szCs w:val="20"/>
              </w:rPr>
              <w:t xml:space="preserve"> </w:t>
            </w:r>
            <w:r w:rsidRPr="009533F9">
              <w:rPr>
                <w:sz w:val="20"/>
                <w:szCs w:val="20"/>
              </w:rPr>
              <w:t>Previous lesson’s learning targets/objectives</w:t>
            </w:r>
            <w:r w:rsidRPr="009533F9">
              <w:rPr>
                <w:b/>
                <w:sz w:val="20"/>
                <w:szCs w:val="20"/>
              </w:rPr>
              <w:t xml:space="preserve"> (</w:t>
            </w:r>
            <w:r w:rsidRPr="009533F9">
              <w:rPr>
                <w:sz w:val="20"/>
                <w:szCs w:val="20"/>
              </w:rPr>
              <w:t xml:space="preserve">Connect each target/objective to the appropriate state curriculum/content </w:t>
            </w:r>
          </w:p>
          <w:p w:rsidR="009533F9" w:rsidRPr="009533F9" w:rsidRDefault="009533F9" w:rsidP="009533F9">
            <w:pPr>
              <w:rPr>
                <w:sz w:val="20"/>
                <w:szCs w:val="20"/>
              </w:rPr>
            </w:pPr>
            <w:r w:rsidRPr="009533F9">
              <w:rPr>
                <w:sz w:val="20"/>
                <w:szCs w:val="20"/>
              </w:rPr>
              <w:t xml:space="preserve">      area standards)</w:t>
            </w:r>
          </w:p>
          <w:p w:rsidR="009533F9" w:rsidRPr="009533F9" w:rsidRDefault="009533F9" w:rsidP="009533F9"/>
          <w:p w:rsidR="009533F9" w:rsidRPr="009533F9" w:rsidRDefault="009533F9" w:rsidP="009533F9">
            <w:pPr>
              <w:rPr>
                <w:b/>
                <w:sz w:val="20"/>
                <w:szCs w:val="20"/>
              </w:rPr>
            </w:pPr>
            <w:r w:rsidRPr="009533F9">
              <w:rPr>
                <w:b/>
                <w:sz w:val="20"/>
                <w:szCs w:val="20"/>
              </w:rPr>
              <w:t xml:space="preserve">  </w:t>
            </w:r>
          </w:p>
          <w:p w:rsidR="009533F9" w:rsidRPr="009533F9" w:rsidRDefault="009533F9" w:rsidP="009533F9">
            <w:pPr>
              <w:rPr>
                <w:b/>
                <w:sz w:val="20"/>
                <w:szCs w:val="20"/>
              </w:rPr>
            </w:pPr>
          </w:p>
          <w:p w:rsidR="009533F9" w:rsidRPr="009533F9" w:rsidRDefault="009533F9" w:rsidP="009533F9">
            <w:r w:rsidRPr="009533F9">
              <w:rPr>
                <w:sz w:val="20"/>
                <w:szCs w:val="20"/>
              </w:rPr>
              <w:t>b.</w:t>
            </w:r>
            <w:r w:rsidRPr="009533F9">
              <w:rPr>
                <w:b/>
                <w:sz w:val="20"/>
                <w:szCs w:val="20"/>
              </w:rPr>
              <w:t xml:space="preserve"> </w:t>
            </w:r>
            <w:r w:rsidRPr="009533F9">
              <w:rPr>
                <w:sz w:val="20"/>
                <w:szCs w:val="20"/>
              </w:rPr>
              <w:t xml:space="preserve">Current lesson’s learning target (s)/objective (s). (Connect each target/objective to the appropriate state curriculum/content </w:t>
            </w:r>
          </w:p>
          <w:p w:rsidR="009533F9" w:rsidRPr="009533F9" w:rsidRDefault="009533F9" w:rsidP="009533F9">
            <w:pPr>
              <w:rPr>
                <w:sz w:val="20"/>
                <w:szCs w:val="20"/>
              </w:rPr>
            </w:pPr>
            <w:r w:rsidRPr="009533F9">
              <w:rPr>
                <w:sz w:val="20"/>
                <w:szCs w:val="20"/>
              </w:rPr>
              <w:t xml:space="preserve">      area standards)</w:t>
            </w:r>
          </w:p>
          <w:p w:rsidR="009533F9" w:rsidRPr="009533F9" w:rsidRDefault="009533F9" w:rsidP="009533F9">
            <w:pPr>
              <w:rPr>
                <w:sz w:val="20"/>
                <w:szCs w:val="20"/>
              </w:rPr>
            </w:pPr>
          </w:p>
          <w:p w:rsidR="009533F9" w:rsidRPr="009533F9" w:rsidRDefault="009533F9" w:rsidP="009533F9">
            <w:pPr>
              <w:rPr>
                <w:sz w:val="20"/>
                <w:szCs w:val="20"/>
              </w:rPr>
            </w:pPr>
          </w:p>
          <w:p w:rsidR="009533F9" w:rsidRPr="009533F9" w:rsidRDefault="009533F9" w:rsidP="009533F9">
            <w:pPr>
              <w:rPr>
                <w:sz w:val="20"/>
                <w:szCs w:val="20"/>
              </w:rPr>
            </w:pPr>
          </w:p>
          <w:p w:rsidR="009533F9" w:rsidRPr="009533F9" w:rsidRDefault="009533F9" w:rsidP="009533F9">
            <w:r w:rsidRPr="009533F9">
              <w:rPr>
                <w:sz w:val="20"/>
                <w:szCs w:val="20"/>
              </w:rPr>
              <w:t xml:space="preserve">c.  Next lesson’s learning targets/objectives (Connect each target/objective to the appropriate state curriculum/content </w:t>
            </w:r>
          </w:p>
          <w:p w:rsidR="009533F9" w:rsidRPr="009533F9" w:rsidRDefault="009533F9" w:rsidP="009533F9">
            <w:pPr>
              <w:rPr>
                <w:sz w:val="20"/>
                <w:szCs w:val="20"/>
              </w:rPr>
            </w:pPr>
            <w:r w:rsidRPr="009533F9">
              <w:rPr>
                <w:sz w:val="20"/>
                <w:szCs w:val="20"/>
              </w:rPr>
              <w:t xml:space="preserve">      area standards)</w:t>
            </w:r>
          </w:p>
          <w:p w:rsidR="009533F9" w:rsidRPr="009533F9" w:rsidRDefault="009533F9" w:rsidP="009533F9"/>
          <w:p w:rsidR="009533F9" w:rsidRPr="009533F9" w:rsidRDefault="009533F9" w:rsidP="009533F9"/>
          <w:p w:rsidR="009533F9" w:rsidRPr="009533F9" w:rsidRDefault="009533F9" w:rsidP="009533F9"/>
        </w:tc>
      </w:tr>
      <w:tr w:rsidR="009533F9" w:rsidRPr="009533F9" w:rsidTr="009533F9">
        <w:tc>
          <w:tcPr>
            <w:tcW w:w="10790" w:type="dxa"/>
          </w:tcPr>
          <w:p w:rsidR="009533F9" w:rsidRPr="009533F9" w:rsidRDefault="009533F9" w:rsidP="009533F9">
            <w:r w:rsidRPr="009533F9">
              <w:rPr>
                <w:b/>
              </w:rPr>
              <w:lastRenderedPageBreak/>
              <w:t>3. Students’ Baseline Knowledge and Skills (1.B &amp; F)</w:t>
            </w:r>
          </w:p>
          <w:p w:rsidR="009533F9" w:rsidRPr="009533F9" w:rsidRDefault="009533F9" w:rsidP="009533F9">
            <w:pPr>
              <w:rPr>
                <w:sz w:val="20"/>
              </w:rPr>
            </w:pPr>
            <w:r w:rsidRPr="009533F9">
              <w:rPr>
                <w:b/>
                <w:sz w:val="20"/>
              </w:rPr>
              <w:t xml:space="preserve">     </w:t>
            </w:r>
            <w:r w:rsidRPr="009533F9">
              <w:rPr>
                <w:sz w:val="20"/>
              </w:rPr>
              <w:t>Describe and include the pre-assessment (s) used to establish students’ baseline knowledge and skills for this lesson.</w:t>
            </w:r>
          </w:p>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tc>
      </w:tr>
      <w:tr w:rsidR="009533F9" w:rsidRPr="009533F9" w:rsidTr="009533F9">
        <w:tc>
          <w:tcPr>
            <w:tcW w:w="10790" w:type="dxa"/>
          </w:tcPr>
          <w:p w:rsidR="009533F9" w:rsidRPr="009533F9" w:rsidRDefault="009533F9" w:rsidP="009533F9">
            <w:r w:rsidRPr="009533F9">
              <w:rPr>
                <w:b/>
              </w:rPr>
              <w:t>4. Formative Assessment (1F)</w:t>
            </w:r>
          </w:p>
          <w:p w:rsidR="009533F9" w:rsidRPr="009533F9" w:rsidRDefault="009533F9" w:rsidP="009533F9">
            <w:r w:rsidRPr="009533F9">
              <w:t xml:space="preserve">    </w:t>
            </w:r>
            <w:r w:rsidRPr="009533F9">
              <w:rPr>
                <w:sz w:val="20"/>
              </w:rPr>
              <w:t>Describe and include the formative assessment (s) to be used to measure student progress during this lesson.</w:t>
            </w:r>
          </w:p>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tc>
      </w:tr>
      <w:tr w:rsidR="009533F9" w:rsidRPr="009533F9" w:rsidTr="009533F9">
        <w:tc>
          <w:tcPr>
            <w:tcW w:w="10790" w:type="dxa"/>
          </w:tcPr>
          <w:p w:rsidR="009533F9" w:rsidRPr="009533F9" w:rsidRDefault="009533F9" w:rsidP="009533F9">
            <w:r w:rsidRPr="009533F9">
              <w:rPr>
                <w:b/>
              </w:rPr>
              <w:lastRenderedPageBreak/>
              <w:t>5. Resources (1D)</w:t>
            </w:r>
          </w:p>
          <w:p w:rsidR="009533F9" w:rsidRPr="009533F9" w:rsidRDefault="009533F9" w:rsidP="009533F9">
            <w:pPr>
              <w:rPr>
                <w:sz w:val="20"/>
              </w:rPr>
            </w:pPr>
            <w:r w:rsidRPr="009533F9">
              <w:rPr>
                <w:b/>
              </w:rPr>
              <w:t xml:space="preserve">     </w:t>
            </w:r>
            <w:r w:rsidRPr="009533F9">
              <w:rPr>
                <w:sz w:val="20"/>
              </w:rPr>
              <w:t>Identify the resources and assistance available to support your instruction and facilitate students’ learning.</w:t>
            </w:r>
          </w:p>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tc>
      </w:tr>
      <w:tr w:rsidR="009533F9" w:rsidRPr="009533F9" w:rsidTr="009533F9">
        <w:tc>
          <w:tcPr>
            <w:tcW w:w="10790" w:type="dxa"/>
          </w:tcPr>
          <w:p w:rsidR="009533F9" w:rsidRPr="009533F9" w:rsidRDefault="009533F9" w:rsidP="009533F9">
            <w:r w:rsidRPr="009533F9">
              <w:rPr>
                <w:b/>
              </w:rPr>
              <w:t>6. Lesson Procedures (1E)</w:t>
            </w:r>
          </w:p>
          <w:p w:rsidR="009533F9" w:rsidRPr="009533F9" w:rsidRDefault="009533F9" w:rsidP="009533F9">
            <w:r w:rsidRPr="009533F9">
              <w:rPr>
                <w:b/>
              </w:rPr>
              <w:t xml:space="preserve">     </w:t>
            </w:r>
            <w:r w:rsidRPr="009533F9">
              <w:rPr>
                <w:sz w:val="20"/>
              </w:rPr>
              <w:t>Describe the sequence of strategies/activities/assessments that will be used to scaffold instruction, engage your students, facilitate attainment of the lesson objective(s), and promote higher order thinking.  Within this sequence, be sure to describe how the instruction will be differentiated to meet your students’ needs, interests, and abilities.</w:t>
            </w:r>
          </w:p>
          <w:p w:rsidR="009533F9" w:rsidRPr="009533F9" w:rsidRDefault="009533F9" w:rsidP="009533F9">
            <w:r w:rsidRPr="009533F9">
              <w:t xml:space="preserve">     </w:t>
            </w:r>
          </w:p>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tc>
      </w:tr>
      <w:tr w:rsidR="009533F9" w:rsidRPr="009533F9" w:rsidTr="009533F9">
        <w:tc>
          <w:tcPr>
            <w:tcW w:w="10790" w:type="dxa"/>
          </w:tcPr>
          <w:p w:rsidR="009533F9" w:rsidRPr="009533F9" w:rsidRDefault="009533F9" w:rsidP="009533F9">
            <w:r w:rsidRPr="009533F9">
              <w:rPr>
                <w:b/>
              </w:rPr>
              <w:lastRenderedPageBreak/>
              <w:t>7. Watch For _____</w:t>
            </w:r>
          </w:p>
          <w:p w:rsidR="009533F9" w:rsidRPr="009533F9" w:rsidRDefault="009533F9" w:rsidP="009533F9">
            <w:r w:rsidRPr="009533F9">
              <w:rPr>
                <w:b/>
              </w:rPr>
              <w:t xml:space="preserve">    </w:t>
            </w:r>
            <w:r w:rsidRPr="009533F9">
              <w:rPr>
                <w:sz w:val="20"/>
              </w:rPr>
              <w:t>If the lesson were observed what would like specifically like the observer to watch for:</w:t>
            </w:r>
          </w:p>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tc>
      </w:tr>
    </w:tbl>
    <w:p w:rsidR="009533F9" w:rsidRPr="009533F9" w:rsidRDefault="009533F9" w:rsidP="009533F9">
      <w:pPr>
        <w:spacing w:after="0" w:line="240" w:lineRule="auto"/>
        <w:jc w:val="both"/>
      </w:pPr>
    </w:p>
    <w:p w:rsidR="00A57768" w:rsidRDefault="00A57768" w:rsidP="009533F9">
      <w:pPr>
        <w:jc w:val="center"/>
        <w:rPr>
          <w:rFonts w:asciiTheme="majorHAnsi" w:eastAsiaTheme="majorEastAsia" w:hAnsiTheme="majorHAnsi" w:cstheme="majorBidi"/>
          <w:b/>
          <w:bCs/>
          <w:sz w:val="28"/>
          <w:szCs w:val="28"/>
        </w:rPr>
      </w:pPr>
    </w:p>
    <w:p w:rsidR="00A57768" w:rsidRDefault="00A57768" w:rsidP="009533F9">
      <w:pPr>
        <w:jc w:val="center"/>
        <w:rPr>
          <w:rFonts w:asciiTheme="majorHAnsi" w:eastAsiaTheme="majorEastAsia" w:hAnsiTheme="majorHAnsi" w:cstheme="majorBidi"/>
          <w:b/>
          <w:bCs/>
          <w:sz w:val="28"/>
          <w:szCs w:val="28"/>
        </w:rPr>
      </w:pPr>
    </w:p>
    <w:p w:rsidR="009533F9" w:rsidRPr="009533F9" w:rsidRDefault="00A57768" w:rsidP="009533F9">
      <w:pPr>
        <w:jc w:val="center"/>
        <w:rPr>
          <w:rFonts w:asciiTheme="majorHAnsi" w:eastAsiaTheme="majorEastAsia" w:hAnsiTheme="majorHAnsi" w:cstheme="majorBidi"/>
          <w:b/>
          <w:bCs/>
          <w:sz w:val="28"/>
          <w:szCs w:val="28"/>
        </w:rPr>
      </w:pPr>
      <w:bookmarkStart w:id="13" w:name="I"/>
      <w:bookmarkEnd w:id="13"/>
      <w:r>
        <w:rPr>
          <w:rFonts w:asciiTheme="majorHAnsi" w:eastAsiaTheme="majorEastAsia" w:hAnsiTheme="majorHAnsi" w:cstheme="majorBidi"/>
          <w:b/>
          <w:bCs/>
          <w:sz w:val="28"/>
          <w:szCs w:val="28"/>
        </w:rPr>
        <w:lastRenderedPageBreak/>
        <w:t>Add</w:t>
      </w:r>
      <w:r w:rsidR="009533F9" w:rsidRPr="009533F9">
        <w:rPr>
          <w:rFonts w:asciiTheme="majorHAnsi" w:eastAsiaTheme="majorEastAsia" w:hAnsiTheme="majorHAnsi" w:cstheme="majorBidi"/>
          <w:b/>
          <w:bCs/>
          <w:sz w:val="28"/>
          <w:szCs w:val="28"/>
        </w:rPr>
        <w:t>endum I</w:t>
      </w:r>
    </w:p>
    <w:p w:rsidR="009533F9" w:rsidRPr="009533F9" w:rsidRDefault="009533F9" w:rsidP="009533F9">
      <w:pPr>
        <w:spacing w:after="0" w:line="240" w:lineRule="auto"/>
        <w:jc w:val="center"/>
        <w:rPr>
          <w:b/>
          <w:sz w:val="18"/>
          <w:szCs w:val="18"/>
        </w:rPr>
      </w:pPr>
      <w:r w:rsidRPr="009533F9">
        <w:rPr>
          <w:b/>
          <w:sz w:val="18"/>
          <w:szCs w:val="18"/>
        </w:rPr>
        <w:t>Campbellsville University</w:t>
      </w:r>
    </w:p>
    <w:p w:rsidR="009533F9" w:rsidRPr="009533F9" w:rsidRDefault="009533F9" w:rsidP="009533F9">
      <w:pPr>
        <w:spacing w:after="0" w:line="240" w:lineRule="auto"/>
        <w:jc w:val="center"/>
        <w:rPr>
          <w:b/>
          <w:sz w:val="18"/>
          <w:szCs w:val="18"/>
        </w:rPr>
      </w:pPr>
      <w:r w:rsidRPr="009533F9">
        <w:rPr>
          <w:b/>
          <w:sz w:val="18"/>
          <w:szCs w:val="18"/>
        </w:rPr>
        <w:t>School of Education</w:t>
      </w:r>
    </w:p>
    <w:p w:rsidR="009533F9" w:rsidRPr="009533F9" w:rsidRDefault="009533F9" w:rsidP="009533F9">
      <w:pPr>
        <w:spacing w:after="0" w:line="240" w:lineRule="auto"/>
        <w:jc w:val="center"/>
        <w:rPr>
          <w:b/>
          <w:sz w:val="18"/>
          <w:szCs w:val="18"/>
        </w:rPr>
      </w:pPr>
    </w:p>
    <w:p w:rsidR="009533F9" w:rsidRPr="009533F9" w:rsidRDefault="009533F9" w:rsidP="009533F9">
      <w:pPr>
        <w:spacing w:after="0" w:line="240" w:lineRule="auto"/>
        <w:jc w:val="center"/>
        <w:rPr>
          <w:b/>
          <w:sz w:val="18"/>
          <w:szCs w:val="18"/>
          <w:u w:val="single"/>
        </w:rPr>
      </w:pPr>
      <w:r w:rsidRPr="009533F9">
        <w:rPr>
          <w:b/>
          <w:sz w:val="18"/>
          <w:szCs w:val="18"/>
          <w:u w:val="single"/>
        </w:rPr>
        <w:t>New  Sources of Evidence at a Glance</w:t>
      </w:r>
    </w:p>
    <w:p w:rsidR="009533F9" w:rsidRPr="009533F9" w:rsidRDefault="009533F9" w:rsidP="009533F9">
      <w:pPr>
        <w:spacing w:after="0" w:line="240" w:lineRule="auto"/>
        <w:jc w:val="center"/>
        <w:rPr>
          <w:b/>
          <w:sz w:val="18"/>
          <w:szCs w:val="18"/>
        </w:rPr>
      </w:pPr>
      <w:r w:rsidRPr="009533F9">
        <w:rPr>
          <w:b/>
          <w:sz w:val="18"/>
          <w:szCs w:val="18"/>
        </w:rPr>
        <w:t>2015 – 2016</w:t>
      </w:r>
    </w:p>
    <w:p w:rsidR="009533F9" w:rsidRPr="009533F9" w:rsidRDefault="009533F9" w:rsidP="009533F9">
      <w:pPr>
        <w:spacing w:after="0" w:line="240" w:lineRule="auto"/>
        <w:jc w:val="center"/>
        <w:rPr>
          <w:b/>
          <w:sz w:val="18"/>
          <w:szCs w:val="18"/>
        </w:rPr>
      </w:pPr>
    </w:p>
    <w:tbl>
      <w:tblPr>
        <w:tblW w:w="5000" w:type="pct"/>
        <w:tblLook w:val="04A0" w:firstRow="1" w:lastRow="0" w:firstColumn="1" w:lastColumn="0" w:noHBand="0" w:noVBand="1"/>
      </w:tblPr>
      <w:tblGrid>
        <w:gridCol w:w="1436"/>
        <w:gridCol w:w="6020"/>
        <w:gridCol w:w="2336"/>
      </w:tblGrid>
      <w:tr w:rsidR="009533F9" w:rsidRPr="009533F9" w:rsidTr="009533F9">
        <w:tc>
          <w:tcPr>
            <w:tcW w:w="733" w:type="pct"/>
            <w:shd w:val="clear" w:color="auto" w:fill="C6D9F1" w:themeFill="text2" w:themeFillTint="33"/>
          </w:tcPr>
          <w:p w:rsidR="009533F9" w:rsidRPr="009533F9" w:rsidRDefault="009533F9" w:rsidP="009533F9">
            <w:pPr>
              <w:rPr>
                <w:b/>
                <w:i/>
                <w:sz w:val="18"/>
                <w:szCs w:val="18"/>
              </w:rPr>
            </w:pPr>
            <w:r w:rsidRPr="009533F9">
              <w:rPr>
                <w:b/>
                <w:i/>
                <w:sz w:val="18"/>
                <w:szCs w:val="18"/>
              </w:rPr>
              <w:t xml:space="preserve">            SoE-1</w:t>
            </w:r>
          </w:p>
          <w:p w:rsidR="009533F9" w:rsidRPr="009533F9" w:rsidRDefault="009533F9" w:rsidP="009533F9">
            <w:pPr>
              <w:jc w:val="center"/>
              <w:rPr>
                <w:b/>
                <w:sz w:val="18"/>
                <w:szCs w:val="18"/>
              </w:rPr>
            </w:pPr>
            <w:r w:rsidRPr="009533F9">
              <w:rPr>
                <w:b/>
                <w:sz w:val="18"/>
                <w:szCs w:val="18"/>
              </w:rPr>
              <w:t xml:space="preserve">Source of Evidence 1  </w:t>
            </w:r>
          </w:p>
          <w:p w:rsidR="009533F9" w:rsidRPr="009533F9" w:rsidRDefault="009533F9" w:rsidP="009533F9">
            <w:pPr>
              <w:jc w:val="center"/>
              <w:rPr>
                <w:b/>
                <w:i/>
                <w:sz w:val="18"/>
                <w:szCs w:val="18"/>
              </w:rPr>
            </w:pPr>
            <w:r w:rsidRPr="009533F9">
              <w:rPr>
                <w:b/>
                <w:i/>
                <w:sz w:val="18"/>
                <w:szCs w:val="18"/>
              </w:rPr>
              <w:t>Context</w:t>
            </w:r>
          </w:p>
        </w:tc>
        <w:tc>
          <w:tcPr>
            <w:tcW w:w="3074" w:type="pct"/>
            <w:shd w:val="clear" w:color="auto" w:fill="C6D9F1" w:themeFill="text2" w:themeFillTint="33"/>
          </w:tcPr>
          <w:p w:rsidR="009533F9" w:rsidRPr="009533F9" w:rsidRDefault="009533F9" w:rsidP="009533F9">
            <w:pPr>
              <w:rPr>
                <w:sz w:val="18"/>
                <w:szCs w:val="18"/>
              </w:rPr>
            </w:pPr>
            <w:r w:rsidRPr="009533F9">
              <w:rPr>
                <w:sz w:val="18"/>
                <w:szCs w:val="18"/>
              </w:rPr>
              <w:t>Planning lessons and units requires knowledge of the content (enduring skills concepts and processes), appropriate strategies for presenting the content and a clear knowledge of students and the resources available.</w:t>
            </w:r>
          </w:p>
        </w:tc>
        <w:tc>
          <w:tcPr>
            <w:tcW w:w="1193" w:type="pct"/>
            <w:shd w:val="clear" w:color="auto" w:fill="C6D9F1" w:themeFill="text2" w:themeFillTint="33"/>
          </w:tcPr>
          <w:p w:rsidR="009533F9" w:rsidRPr="009533F9" w:rsidRDefault="009533F9" w:rsidP="009533F9">
            <w:pPr>
              <w:rPr>
                <w:b/>
                <w:sz w:val="18"/>
                <w:szCs w:val="18"/>
              </w:rPr>
            </w:pPr>
            <w:r w:rsidRPr="009533F9">
              <w:rPr>
                <w:b/>
                <w:sz w:val="18"/>
                <w:szCs w:val="18"/>
              </w:rPr>
              <w:t xml:space="preserve">Units </w:t>
            </w:r>
          </w:p>
          <w:p w:rsidR="009533F9" w:rsidRPr="009533F9" w:rsidRDefault="009533F9" w:rsidP="009533F9">
            <w:pPr>
              <w:rPr>
                <w:sz w:val="18"/>
                <w:szCs w:val="18"/>
              </w:rPr>
            </w:pPr>
            <w:r w:rsidRPr="009533F9">
              <w:rPr>
                <w:b/>
                <w:sz w:val="18"/>
                <w:szCs w:val="18"/>
              </w:rPr>
              <w:t>Isolated Lessons</w:t>
            </w:r>
            <w:r w:rsidRPr="009533F9">
              <w:rPr>
                <w:sz w:val="18"/>
                <w:szCs w:val="18"/>
              </w:rPr>
              <w:t xml:space="preserve"> </w:t>
            </w:r>
          </w:p>
          <w:p w:rsidR="009533F9" w:rsidRPr="009533F9" w:rsidRDefault="009533F9" w:rsidP="009533F9">
            <w:pPr>
              <w:rPr>
                <w:b/>
                <w:sz w:val="18"/>
                <w:szCs w:val="18"/>
              </w:rPr>
            </w:pPr>
            <w:r w:rsidRPr="009533F9">
              <w:rPr>
                <w:b/>
                <w:sz w:val="18"/>
                <w:szCs w:val="18"/>
              </w:rPr>
              <w:t>(KTS 1, 2, 4)</w:t>
            </w:r>
          </w:p>
        </w:tc>
      </w:tr>
      <w:tr w:rsidR="009533F9" w:rsidRPr="009533F9" w:rsidTr="009533F9">
        <w:tc>
          <w:tcPr>
            <w:tcW w:w="733" w:type="pct"/>
            <w:shd w:val="clear" w:color="auto" w:fill="C6D9F1" w:themeFill="text2" w:themeFillTint="33"/>
          </w:tcPr>
          <w:p w:rsidR="009533F9" w:rsidRPr="009533F9" w:rsidRDefault="009533F9" w:rsidP="009533F9">
            <w:pPr>
              <w:rPr>
                <w:b/>
                <w:sz w:val="18"/>
                <w:szCs w:val="18"/>
              </w:rPr>
            </w:pPr>
            <w:r w:rsidRPr="009533F9">
              <w:rPr>
                <w:b/>
                <w:i/>
                <w:sz w:val="18"/>
                <w:szCs w:val="18"/>
              </w:rPr>
              <w:t xml:space="preserve">           SoE-2</w:t>
            </w:r>
          </w:p>
          <w:p w:rsidR="009533F9" w:rsidRPr="009533F9" w:rsidRDefault="009533F9" w:rsidP="009533F9">
            <w:pPr>
              <w:jc w:val="center"/>
              <w:rPr>
                <w:b/>
                <w:sz w:val="18"/>
                <w:szCs w:val="18"/>
              </w:rPr>
            </w:pPr>
            <w:r w:rsidRPr="009533F9">
              <w:rPr>
                <w:b/>
                <w:sz w:val="18"/>
                <w:szCs w:val="18"/>
              </w:rPr>
              <w:t xml:space="preserve">Source of Evidence 2  </w:t>
            </w:r>
          </w:p>
          <w:p w:rsidR="009533F9" w:rsidRPr="009533F9" w:rsidRDefault="009533F9" w:rsidP="009533F9">
            <w:pPr>
              <w:jc w:val="center"/>
              <w:rPr>
                <w:b/>
                <w:i/>
                <w:sz w:val="18"/>
                <w:szCs w:val="18"/>
              </w:rPr>
            </w:pPr>
            <w:r w:rsidRPr="009533F9">
              <w:rPr>
                <w:b/>
                <w:i/>
                <w:sz w:val="18"/>
                <w:szCs w:val="18"/>
              </w:rPr>
              <w:t>Lesson Plan</w:t>
            </w:r>
          </w:p>
        </w:tc>
        <w:tc>
          <w:tcPr>
            <w:tcW w:w="3074" w:type="pct"/>
            <w:shd w:val="clear" w:color="auto" w:fill="C6D9F1" w:themeFill="text2" w:themeFillTint="33"/>
          </w:tcPr>
          <w:p w:rsidR="009533F9" w:rsidRPr="009533F9" w:rsidRDefault="009533F9" w:rsidP="009533F9">
            <w:pPr>
              <w:rPr>
                <w:sz w:val="18"/>
                <w:szCs w:val="18"/>
              </w:rPr>
            </w:pPr>
            <w:r w:rsidRPr="009533F9">
              <w:rPr>
                <w:sz w:val="18"/>
                <w:szCs w:val="18"/>
              </w:rPr>
              <w:t xml:space="preserve">Using information from the context (SoE-1) to plan the lesson components: objectives; pre-assessment; formative assessments; resources and lesson procedures. </w:t>
            </w:r>
          </w:p>
        </w:tc>
        <w:tc>
          <w:tcPr>
            <w:tcW w:w="1193" w:type="pct"/>
            <w:shd w:val="clear" w:color="auto" w:fill="C6D9F1" w:themeFill="text2" w:themeFillTint="33"/>
          </w:tcPr>
          <w:p w:rsidR="009533F9" w:rsidRPr="009533F9" w:rsidRDefault="009533F9" w:rsidP="009533F9">
            <w:pPr>
              <w:rPr>
                <w:b/>
                <w:sz w:val="18"/>
                <w:szCs w:val="18"/>
              </w:rPr>
            </w:pPr>
            <w:r w:rsidRPr="009533F9">
              <w:rPr>
                <w:b/>
                <w:sz w:val="18"/>
                <w:szCs w:val="18"/>
              </w:rPr>
              <w:t>Unit lessons</w:t>
            </w:r>
          </w:p>
          <w:p w:rsidR="009533F9" w:rsidRPr="009533F9" w:rsidRDefault="009533F9" w:rsidP="009533F9">
            <w:pPr>
              <w:rPr>
                <w:sz w:val="18"/>
                <w:szCs w:val="18"/>
              </w:rPr>
            </w:pPr>
            <w:r w:rsidRPr="009533F9">
              <w:rPr>
                <w:b/>
                <w:sz w:val="18"/>
                <w:szCs w:val="18"/>
              </w:rPr>
              <w:t>Isolated lessons;</w:t>
            </w:r>
            <w:r w:rsidRPr="009533F9">
              <w:rPr>
                <w:sz w:val="18"/>
                <w:szCs w:val="18"/>
              </w:rPr>
              <w:t xml:space="preserve"> </w:t>
            </w:r>
          </w:p>
          <w:p w:rsidR="009533F9" w:rsidRPr="009533F9" w:rsidRDefault="009533F9" w:rsidP="009533F9">
            <w:pPr>
              <w:rPr>
                <w:sz w:val="18"/>
                <w:szCs w:val="18"/>
              </w:rPr>
            </w:pPr>
            <w:r w:rsidRPr="009533F9">
              <w:rPr>
                <w:sz w:val="18"/>
                <w:szCs w:val="18"/>
              </w:rPr>
              <w:t xml:space="preserve">Requires pre-assessment data (either before lesson or unit) </w:t>
            </w:r>
            <w:r w:rsidRPr="009533F9">
              <w:rPr>
                <w:b/>
                <w:sz w:val="18"/>
                <w:szCs w:val="18"/>
              </w:rPr>
              <w:t>(KTS 1, 2, 4)</w:t>
            </w:r>
          </w:p>
        </w:tc>
      </w:tr>
      <w:tr w:rsidR="009533F9" w:rsidRPr="009533F9" w:rsidTr="009533F9">
        <w:tc>
          <w:tcPr>
            <w:tcW w:w="733" w:type="pct"/>
            <w:shd w:val="clear" w:color="auto" w:fill="C6D9F1" w:themeFill="text2" w:themeFillTint="33"/>
          </w:tcPr>
          <w:p w:rsidR="009533F9" w:rsidRPr="009533F9" w:rsidRDefault="009533F9" w:rsidP="009533F9">
            <w:pPr>
              <w:rPr>
                <w:b/>
                <w:i/>
                <w:sz w:val="18"/>
                <w:szCs w:val="18"/>
              </w:rPr>
            </w:pPr>
            <w:r w:rsidRPr="009533F9">
              <w:rPr>
                <w:b/>
                <w:i/>
                <w:sz w:val="18"/>
                <w:szCs w:val="18"/>
              </w:rPr>
              <w:t xml:space="preserve">            SoE-3</w:t>
            </w:r>
          </w:p>
          <w:p w:rsidR="009533F9" w:rsidRPr="009533F9" w:rsidRDefault="009533F9" w:rsidP="009533F9">
            <w:pPr>
              <w:jc w:val="center"/>
              <w:rPr>
                <w:b/>
                <w:i/>
                <w:sz w:val="18"/>
                <w:szCs w:val="18"/>
              </w:rPr>
            </w:pPr>
            <w:r w:rsidRPr="009533F9">
              <w:rPr>
                <w:b/>
                <w:sz w:val="18"/>
                <w:szCs w:val="18"/>
              </w:rPr>
              <w:t xml:space="preserve">Source of Evidence 3  </w:t>
            </w:r>
            <w:r w:rsidRPr="009533F9">
              <w:rPr>
                <w:b/>
                <w:i/>
                <w:sz w:val="18"/>
                <w:szCs w:val="18"/>
              </w:rPr>
              <w:t>Observation of Teaching</w:t>
            </w:r>
          </w:p>
        </w:tc>
        <w:tc>
          <w:tcPr>
            <w:tcW w:w="3074" w:type="pct"/>
            <w:shd w:val="clear" w:color="auto" w:fill="C6D9F1" w:themeFill="text2" w:themeFillTint="33"/>
          </w:tcPr>
          <w:p w:rsidR="009533F9" w:rsidRPr="009533F9" w:rsidRDefault="009533F9" w:rsidP="009533F9">
            <w:pPr>
              <w:rPr>
                <w:b/>
                <w:sz w:val="18"/>
                <w:szCs w:val="18"/>
              </w:rPr>
            </w:pPr>
            <w:r w:rsidRPr="009533F9">
              <w:rPr>
                <w:sz w:val="18"/>
                <w:szCs w:val="18"/>
              </w:rPr>
              <w:t xml:space="preserve">Completed only during K-TIP. CU will continue to use Form A and B for student teaching observation evaluations and Form A for pre-student teaching self-evaluation when implementing lessons. </w:t>
            </w:r>
          </w:p>
          <w:p w:rsidR="009533F9" w:rsidRPr="009533F9" w:rsidRDefault="009533F9" w:rsidP="009533F9">
            <w:pPr>
              <w:rPr>
                <w:b/>
                <w:sz w:val="18"/>
                <w:szCs w:val="18"/>
              </w:rPr>
            </w:pPr>
          </w:p>
        </w:tc>
        <w:tc>
          <w:tcPr>
            <w:tcW w:w="1193" w:type="pct"/>
            <w:shd w:val="clear" w:color="auto" w:fill="C6D9F1" w:themeFill="text2" w:themeFillTint="33"/>
          </w:tcPr>
          <w:p w:rsidR="009533F9" w:rsidRPr="009533F9" w:rsidRDefault="009533F9" w:rsidP="009533F9">
            <w:pPr>
              <w:rPr>
                <w:b/>
                <w:sz w:val="18"/>
                <w:szCs w:val="18"/>
              </w:rPr>
            </w:pPr>
            <w:r w:rsidRPr="009533F9">
              <w:rPr>
                <w:b/>
                <w:sz w:val="18"/>
                <w:szCs w:val="18"/>
              </w:rPr>
              <w:t xml:space="preserve">Not used this year; </w:t>
            </w:r>
          </w:p>
          <w:p w:rsidR="009533F9" w:rsidRPr="009533F9" w:rsidRDefault="009533F9" w:rsidP="009533F9">
            <w:pPr>
              <w:rPr>
                <w:sz w:val="18"/>
                <w:szCs w:val="18"/>
              </w:rPr>
            </w:pPr>
            <w:r w:rsidRPr="009533F9">
              <w:rPr>
                <w:sz w:val="18"/>
                <w:szCs w:val="18"/>
              </w:rPr>
              <w:t xml:space="preserve">We will continue using Observation Form A and B </w:t>
            </w:r>
          </w:p>
        </w:tc>
      </w:tr>
      <w:tr w:rsidR="009533F9" w:rsidRPr="009533F9" w:rsidTr="009533F9">
        <w:tc>
          <w:tcPr>
            <w:tcW w:w="733" w:type="pct"/>
            <w:shd w:val="clear" w:color="auto" w:fill="C6D9F1" w:themeFill="text2" w:themeFillTint="33"/>
          </w:tcPr>
          <w:p w:rsidR="009533F9" w:rsidRPr="009533F9" w:rsidRDefault="009533F9" w:rsidP="009533F9">
            <w:pPr>
              <w:rPr>
                <w:b/>
                <w:sz w:val="18"/>
                <w:szCs w:val="18"/>
              </w:rPr>
            </w:pPr>
            <w:r w:rsidRPr="009533F9">
              <w:rPr>
                <w:b/>
                <w:sz w:val="18"/>
                <w:szCs w:val="18"/>
              </w:rPr>
              <w:t xml:space="preserve">           SoE-4</w:t>
            </w:r>
          </w:p>
          <w:p w:rsidR="009533F9" w:rsidRPr="009533F9" w:rsidRDefault="009533F9" w:rsidP="009533F9">
            <w:pPr>
              <w:jc w:val="center"/>
              <w:rPr>
                <w:b/>
                <w:sz w:val="18"/>
                <w:szCs w:val="18"/>
              </w:rPr>
            </w:pPr>
            <w:r w:rsidRPr="009533F9">
              <w:rPr>
                <w:b/>
                <w:sz w:val="18"/>
                <w:szCs w:val="18"/>
              </w:rPr>
              <w:t xml:space="preserve">Source of Evidence 4  </w:t>
            </w:r>
          </w:p>
          <w:p w:rsidR="009533F9" w:rsidRPr="009533F9" w:rsidRDefault="009533F9" w:rsidP="009533F9">
            <w:pPr>
              <w:jc w:val="center"/>
              <w:rPr>
                <w:b/>
                <w:i/>
                <w:sz w:val="18"/>
                <w:szCs w:val="18"/>
              </w:rPr>
            </w:pPr>
            <w:r w:rsidRPr="009533F9">
              <w:rPr>
                <w:b/>
                <w:i/>
                <w:sz w:val="18"/>
                <w:szCs w:val="18"/>
              </w:rPr>
              <w:t>Post-Observation Reflection</w:t>
            </w:r>
          </w:p>
        </w:tc>
        <w:tc>
          <w:tcPr>
            <w:tcW w:w="3074" w:type="pct"/>
            <w:shd w:val="clear" w:color="auto" w:fill="C6D9F1" w:themeFill="text2" w:themeFillTint="33"/>
          </w:tcPr>
          <w:p w:rsidR="009533F9" w:rsidRPr="009533F9" w:rsidRDefault="009533F9" w:rsidP="009533F9">
            <w:pPr>
              <w:rPr>
                <w:sz w:val="18"/>
                <w:szCs w:val="18"/>
              </w:rPr>
            </w:pPr>
            <w:r w:rsidRPr="009533F9">
              <w:rPr>
                <w:sz w:val="18"/>
                <w:szCs w:val="18"/>
              </w:rPr>
              <w:t xml:space="preserve">Thoughtful consideration of planning and implementation of the lesson: outcomes along with reflections on the instruction, formative assessment data, impact on student learning, changes or modifications, implications for future instruction, and connection to professional growth. </w:t>
            </w:r>
          </w:p>
        </w:tc>
        <w:tc>
          <w:tcPr>
            <w:tcW w:w="1193" w:type="pct"/>
            <w:shd w:val="clear" w:color="auto" w:fill="C6D9F1" w:themeFill="text2" w:themeFillTint="33"/>
          </w:tcPr>
          <w:p w:rsidR="009533F9" w:rsidRPr="009533F9" w:rsidRDefault="009533F9" w:rsidP="009533F9">
            <w:pPr>
              <w:rPr>
                <w:b/>
                <w:sz w:val="18"/>
                <w:szCs w:val="18"/>
              </w:rPr>
            </w:pPr>
            <w:r w:rsidRPr="009533F9">
              <w:rPr>
                <w:b/>
                <w:sz w:val="18"/>
                <w:szCs w:val="18"/>
              </w:rPr>
              <w:t>After any lesson taught          (KTS 1, 2, 4, 5, 7)</w:t>
            </w:r>
          </w:p>
        </w:tc>
      </w:tr>
      <w:tr w:rsidR="009533F9" w:rsidRPr="009533F9" w:rsidTr="009533F9">
        <w:tc>
          <w:tcPr>
            <w:tcW w:w="733" w:type="pct"/>
            <w:shd w:val="clear" w:color="auto" w:fill="C6D9F1" w:themeFill="text2" w:themeFillTint="33"/>
          </w:tcPr>
          <w:p w:rsidR="009533F9" w:rsidRPr="009533F9" w:rsidRDefault="009533F9" w:rsidP="009533F9">
            <w:pPr>
              <w:rPr>
                <w:b/>
                <w:sz w:val="18"/>
                <w:szCs w:val="18"/>
              </w:rPr>
            </w:pPr>
            <w:r w:rsidRPr="009533F9">
              <w:rPr>
                <w:b/>
                <w:sz w:val="18"/>
                <w:szCs w:val="18"/>
              </w:rPr>
              <w:t xml:space="preserve">            SoE-5</w:t>
            </w:r>
          </w:p>
          <w:p w:rsidR="009533F9" w:rsidRPr="009533F9" w:rsidRDefault="009533F9" w:rsidP="009533F9">
            <w:pPr>
              <w:jc w:val="center"/>
              <w:rPr>
                <w:b/>
                <w:i/>
                <w:sz w:val="18"/>
                <w:szCs w:val="18"/>
              </w:rPr>
            </w:pPr>
            <w:r w:rsidRPr="009533F9">
              <w:rPr>
                <w:b/>
                <w:sz w:val="18"/>
                <w:szCs w:val="18"/>
              </w:rPr>
              <w:t xml:space="preserve">Source of Evidence 5 </w:t>
            </w:r>
            <w:r w:rsidRPr="009533F9">
              <w:rPr>
                <w:b/>
                <w:i/>
                <w:sz w:val="18"/>
                <w:szCs w:val="18"/>
              </w:rPr>
              <w:t>Professional Growth</w:t>
            </w:r>
          </w:p>
        </w:tc>
        <w:tc>
          <w:tcPr>
            <w:tcW w:w="3074" w:type="pct"/>
            <w:shd w:val="clear" w:color="auto" w:fill="C6D9F1" w:themeFill="text2" w:themeFillTint="33"/>
          </w:tcPr>
          <w:p w:rsidR="009533F9" w:rsidRPr="009533F9" w:rsidRDefault="009533F9" w:rsidP="009533F9">
            <w:pPr>
              <w:rPr>
                <w:sz w:val="18"/>
                <w:szCs w:val="18"/>
              </w:rPr>
            </w:pPr>
            <w:r w:rsidRPr="009533F9">
              <w:rPr>
                <w:sz w:val="18"/>
                <w:szCs w:val="18"/>
              </w:rPr>
              <w:t xml:space="preserve">The process includes Self-Assessment of IECE KTS, Domains, and Dispositions to identify strength areas and develop growth goals. This is completed at CAP 2, 3, and 4. A plan is developed to address growth goals including the selection of documentation or evidence. The growth plan is self-evaluated at CAP 3 and CAP 4 to continue or revise the growth goals and present documentation collected in the previous CAP timeframe. </w:t>
            </w:r>
          </w:p>
        </w:tc>
        <w:tc>
          <w:tcPr>
            <w:tcW w:w="1193" w:type="pct"/>
            <w:shd w:val="clear" w:color="auto" w:fill="C6D9F1" w:themeFill="text2" w:themeFillTint="33"/>
          </w:tcPr>
          <w:p w:rsidR="009533F9" w:rsidRPr="009533F9" w:rsidRDefault="009533F9" w:rsidP="009533F9">
            <w:pPr>
              <w:rPr>
                <w:b/>
                <w:sz w:val="18"/>
                <w:szCs w:val="18"/>
              </w:rPr>
            </w:pPr>
            <w:r w:rsidRPr="009533F9">
              <w:rPr>
                <w:b/>
                <w:sz w:val="18"/>
                <w:szCs w:val="18"/>
              </w:rPr>
              <w:t>Pre-Professional Growth Plans (KTS 9)</w:t>
            </w:r>
          </w:p>
        </w:tc>
      </w:tr>
      <w:tr w:rsidR="009533F9" w:rsidRPr="009533F9" w:rsidTr="009533F9">
        <w:tc>
          <w:tcPr>
            <w:tcW w:w="733" w:type="pct"/>
            <w:shd w:val="clear" w:color="auto" w:fill="C6D9F1" w:themeFill="text2" w:themeFillTint="33"/>
          </w:tcPr>
          <w:p w:rsidR="009533F9" w:rsidRPr="009533F9" w:rsidRDefault="009533F9" w:rsidP="009533F9">
            <w:pPr>
              <w:rPr>
                <w:b/>
                <w:sz w:val="18"/>
                <w:szCs w:val="18"/>
              </w:rPr>
            </w:pPr>
            <w:r w:rsidRPr="009533F9">
              <w:rPr>
                <w:b/>
                <w:sz w:val="18"/>
                <w:szCs w:val="18"/>
              </w:rPr>
              <w:t xml:space="preserve">           SoE-6</w:t>
            </w:r>
          </w:p>
          <w:p w:rsidR="009533F9" w:rsidRPr="009533F9" w:rsidRDefault="009533F9" w:rsidP="009533F9">
            <w:pPr>
              <w:jc w:val="center"/>
              <w:rPr>
                <w:b/>
                <w:sz w:val="18"/>
                <w:szCs w:val="18"/>
              </w:rPr>
            </w:pPr>
            <w:r w:rsidRPr="009533F9">
              <w:rPr>
                <w:b/>
                <w:sz w:val="18"/>
                <w:szCs w:val="18"/>
              </w:rPr>
              <w:t>Source of Evidence 6</w:t>
            </w:r>
          </w:p>
          <w:p w:rsidR="009533F9" w:rsidRPr="009533F9" w:rsidRDefault="009533F9" w:rsidP="009533F9">
            <w:pPr>
              <w:jc w:val="center"/>
              <w:rPr>
                <w:b/>
                <w:i/>
                <w:sz w:val="18"/>
                <w:szCs w:val="18"/>
              </w:rPr>
            </w:pPr>
            <w:r w:rsidRPr="009533F9">
              <w:rPr>
                <w:b/>
                <w:i/>
                <w:sz w:val="18"/>
                <w:szCs w:val="18"/>
              </w:rPr>
              <w:t>Records and Communication</w:t>
            </w:r>
          </w:p>
        </w:tc>
        <w:tc>
          <w:tcPr>
            <w:tcW w:w="3074" w:type="pct"/>
            <w:shd w:val="clear" w:color="auto" w:fill="C6D9F1" w:themeFill="text2" w:themeFillTint="33"/>
          </w:tcPr>
          <w:p w:rsidR="009533F9" w:rsidRPr="009533F9" w:rsidRDefault="009533F9" w:rsidP="009533F9">
            <w:pPr>
              <w:rPr>
                <w:b/>
                <w:i/>
                <w:sz w:val="18"/>
                <w:szCs w:val="18"/>
              </w:rPr>
            </w:pPr>
            <w:r w:rsidRPr="009533F9">
              <w:rPr>
                <w:sz w:val="18"/>
                <w:szCs w:val="18"/>
              </w:rPr>
              <w:t xml:space="preserve">Provides information on the collection of accurate records for both instructional and non-instructional events and evidence of multiple modes of communication with team members including colleagues, assistants, volunteers, early childhood professionals, and families. </w:t>
            </w:r>
          </w:p>
        </w:tc>
        <w:tc>
          <w:tcPr>
            <w:tcW w:w="1193" w:type="pct"/>
            <w:shd w:val="clear" w:color="auto" w:fill="C6D9F1" w:themeFill="text2" w:themeFillTint="33"/>
          </w:tcPr>
          <w:p w:rsidR="009533F9" w:rsidRPr="009533F9" w:rsidRDefault="009533F9" w:rsidP="009533F9">
            <w:pPr>
              <w:rPr>
                <w:b/>
                <w:sz w:val="18"/>
                <w:szCs w:val="18"/>
              </w:rPr>
            </w:pPr>
            <w:r w:rsidRPr="009533F9">
              <w:rPr>
                <w:b/>
                <w:sz w:val="18"/>
                <w:szCs w:val="18"/>
              </w:rPr>
              <w:t>ED 311/ED390/ED414 and Student Teaching;</w:t>
            </w:r>
          </w:p>
          <w:p w:rsidR="009533F9" w:rsidRPr="009533F9" w:rsidRDefault="009533F9" w:rsidP="009533F9">
            <w:pPr>
              <w:rPr>
                <w:b/>
                <w:sz w:val="18"/>
                <w:szCs w:val="18"/>
              </w:rPr>
            </w:pPr>
            <w:r w:rsidRPr="009533F9">
              <w:rPr>
                <w:b/>
                <w:sz w:val="18"/>
                <w:szCs w:val="18"/>
              </w:rPr>
              <w:t>To track student learning</w:t>
            </w:r>
          </w:p>
          <w:p w:rsidR="009533F9" w:rsidRPr="009533F9" w:rsidRDefault="009533F9" w:rsidP="009533F9">
            <w:pPr>
              <w:rPr>
                <w:sz w:val="18"/>
                <w:szCs w:val="18"/>
              </w:rPr>
            </w:pPr>
            <w:r w:rsidRPr="009533F9">
              <w:rPr>
                <w:b/>
                <w:sz w:val="18"/>
                <w:szCs w:val="18"/>
              </w:rPr>
              <w:t>(KTS 3, KTS 5)</w:t>
            </w:r>
          </w:p>
        </w:tc>
      </w:tr>
      <w:tr w:rsidR="009533F9" w:rsidRPr="009533F9" w:rsidTr="009533F9">
        <w:tc>
          <w:tcPr>
            <w:tcW w:w="733" w:type="pct"/>
            <w:shd w:val="clear" w:color="auto" w:fill="C6D9F1" w:themeFill="text2" w:themeFillTint="33"/>
          </w:tcPr>
          <w:p w:rsidR="009533F9" w:rsidRPr="009533F9" w:rsidRDefault="009533F9" w:rsidP="009533F9">
            <w:pPr>
              <w:rPr>
                <w:b/>
                <w:sz w:val="18"/>
                <w:szCs w:val="18"/>
              </w:rPr>
            </w:pPr>
            <w:r w:rsidRPr="009533F9">
              <w:rPr>
                <w:b/>
                <w:sz w:val="18"/>
                <w:szCs w:val="18"/>
              </w:rPr>
              <w:t xml:space="preserve">           SoE-7</w:t>
            </w:r>
          </w:p>
          <w:p w:rsidR="009533F9" w:rsidRPr="009533F9" w:rsidRDefault="009533F9" w:rsidP="009533F9">
            <w:pPr>
              <w:jc w:val="center"/>
              <w:rPr>
                <w:b/>
                <w:i/>
                <w:sz w:val="18"/>
                <w:szCs w:val="18"/>
              </w:rPr>
            </w:pPr>
            <w:r w:rsidRPr="009533F9">
              <w:rPr>
                <w:b/>
                <w:sz w:val="18"/>
                <w:szCs w:val="18"/>
              </w:rPr>
              <w:t xml:space="preserve">Source of Evidence </w:t>
            </w:r>
            <w:r w:rsidRPr="009533F9">
              <w:rPr>
                <w:b/>
                <w:i/>
                <w:sz w:val="18"/>
                <w:szCs w:val="18"/>
              </w:rPr>
              <w:lastRenderedPageBreak/>
              <w:t>Professional Involvement</w:t>
            </w:r>
          </w:p>
        </w:tc>
        <w:tc>
          <w:tcPr>
            <w:tcW w:w="3074" w:type="pct"/>
            <w:shd w:val="clear" w:color="auto" w:fill="C6D9F1" w:themeFill="text2" w:themeFillTint="33"/>
          </w:tcPr>
          <w:p w:rsidR="009533F9" w:rsidRPr="009533F9" w:rsidRDefault="009533F9" w:rsidP="009533F9">
            <w:pPr>
              <w:rPr>
                <w:sz w:val="18"/>
                <w:szCs w:val="18"/>
              </w:rPr>
            </w:pPr>
            <w:r w:rsidRPr="009533F9">
              <w:rPr>
                <w:sz w:val="18"/>
                <w:szCs w:val="18"/>
              </w:rPr>
              <w:lastRenderedPageBreak/>
              <w:t>Provides information on contributions and active involvement in the professional life of the school and community. Includes review and reflection and at CU is intended to align with the SoE-5 Professional Growth Plan/Goals.</w:t>
            </w:r>
          </w:p>
        </w:tc>
        <w:tc>
          <w:tcPr>
            <w:tcW w:w="1193" w:type="pct"/>
            <w:shd w:val="clear" w:color="auto" w:fill="C6D9F1" w:themeFill="text2" w:themeFillTint="33"/>
          </w:tcPr>
          <w:p w:rsidR="009533F9" w:rsidRPr="009533F9" w:rsidRDefault="009533F9" w:rsidP="009533F9">
            <w:pPr>
              <w:rPr>
                <w:b/>
                <w:sz w:val="18"/>
                <w:szCs w:val="18"/>
              </w:rPr>
            </w:pPr>
            <w:r w:rsidRPr="009533F9">
              <w:rPr>
                <w:b/>
                <w:sz w:val="18"/>
                <w:szCs w:val="18"/>
              </w:rPr>
              <w:t>Use in conjunction with KTS 9 and possibly  KTS 10</w:t>
            </w:r>
          </w:p>
        </w:tc>
      </w:tr>
      <w:tr w:rsidR="009533F9" w:rsidRPr="009533F9" w:rsidTr="009533F9">
        <w:tc>
          <w:tcPr>
            <w:tcW w:w="733" w:type="pct"/>
            <w:shd w:val="clear" w:color="auto" w:fill="C6D9F1" w:themeFill="text2" w:themeFillTint="33"/>
          </w:tcPr>
          <w:p w:rsidR="009533F9" w:rsidRPr="009533F9" w:rsidRDefault="009533F9" w:rsidP="009533F9">
            <w:pPr>
              <w:rPr>
                <w:b/>
                <w:sz w:val="18"/>
                <w:szCs w:val="18"/>
              </w:rPr>
            </w:pPr>
            <w:r w:rsidRPr="009533F9">
              <w:rPr>
                <w:b/>
                <w:sz w:val="18"/>
                <w:szCs w:val="18"/>
              </w:rPr>
              <w:t xml:space="preserve">            SoE-8</w:t>
            </w:r>
          </w:p>
          <w:p w:rsidR="009533F9" w:rsidRPr="009533F9" w:rsidRDefault="009533F9" w:rsidP="009533F9">
            <w:pPr>
              <w:jc w:val="center"/>
              <w:rPr>
                <w:b/>
                <w:sz w:val="18"/>
                <w:szCs w:val="18"/>
              </w:rPr>
            </w:pPr>
            <w:r w:rsidRPr="009533F9">
              <w:rPr>
                <w:b/>
                <w:sz w:val="18"/>
                <w:szCs w:val="18"/>
              </w:rPr>
              <w:t>Source of Evidence 8</w:t>
            </w:r>
          </w:p>
          <w:p w:rsidR="009533F9" w:rsidRPr="009533F9" w:rsidRDefault="009533F9" w:rsidP="009533F9">
            <w:pPr>
              <w:jc w:val="center"/>
              <w:rPr>
                <w:b/>
                <w:i/>
                <w:sz w:val="18"/>
                <w:szCs w:val="18"/>
              </w:rPr>
            </w:pPr>
            <w:r w:rsidRPr="009533F9">
              <w:rPr>
                <w:b/>
                <w:i/>
                <w:sz w:val="18"/>
                <w:szCs w:val="18"/>
              </w:rPr>
              <w:t>Student Growth</w:t>
            </w:r>
          </w:p>
        </w:tc>
        <w:tc>
          <w:tcPr>
            <w:tcW w:w="3074" w:type="pct"/>
            <w:shd w:val="clear" w:color="auto" w:fill="C6D9F1" w:themeFill="text2" w:themeFillTint="33"/>
          </w:tcPr>
          <w:p w:rsidR="009533F9" w:rsidRPr="009533F9" w:rsidRDefault="009533F9" w:rsidP="009533F9">
            <w:pPr>
              <w:rPr>
                <w:b/>
                <w:i/>
                <w:sz w:val="18"/>
                <w:szCs w:val="18"/>
              </w:rPr>
            </w:pPr>
            <w:r w:rsidRPr="009533F9">
              <w:rPr>
                <w:sz w:val="18"/>
                <w:szCs w:val="18"/>
              </w:rPr>
              <w:t>Based on Context (SoE-1) and pre/mid and end (summative) assessment data. Student growth SMART goals are established aligned to the learning standards and enduring skills, plans for instructional strategies and for monitoring goal attainment. Reflections on teaching are included.</w:t>
            </w:r>
          </w:p>
        </w:tc>
        <w:tc>
          <w:tcPr>
            <w:tcW w:w="1193" w:type="pct"/>
            <w:shd w:val="clear" w:color="auto" w:fill="C6D9F1" w:themeFill="text2" w:themeFillTint="33"/>
          </w:tcPr>
          <w:p w:rsidR="009533F9" w:rsidRPr="009533F9" w:rsidRDefault="009533F9" w:rsidP="009533F9">
            <w:pPr>
              <w:rPr>
                <w:sz w:val="18"/>
                <w:szCs w:val="18"/>
              </w:rPr>
            </w:pPr>
            <w:r w:rsidRPr="009533F9">
              <w:rPr>
                <w:sz w:val="18"/>
                <w:szCs w:val="18"/>
              </w:rPr>
              <w:t>With units to evaluate student learning</w:t>
            </w:r>
          </w:p>
        </w:tc>
      </w:tr>
      <w:tr w:rsidR="009533F9" w:rsidRPr="009533F9" w:rsidTr="009533F9">
        <w:tc>
          <w:tcPr>
            <w:tcW w:w="733" w:type="pct"/>
            <w:shd w:val="clear" w:color="auto" w:fill="C6D9F1" w:themeFill="text2" w:themeFillTint="33"/>
          </w:tcPr>
          <w:p w:rsidR="009533F9" w:rsidRPr="009533F9" w:rsidRDefault="009533F9" w:rsidP="009533F9">
            <w:pPr>
              <w:rPr>
                <w:b/>
                <w:sz w:val="18"/>
                <w:szCs w:val="18"/>
              </w:rPr>
            </w:pPr>
            <w:r w:rsidRPr="009533F9">
              <w:rPr>
                <w:b/>
                <w:sz w:val="18"/>
                <w:szCs w:val="18"/>
              </w:rPr>
              <w:t xml:space="preserve">            SoE-9</w:t>
            </w:r>
          </w:p>
          <w:p w:rsidR="009533F9" w:rsidRPr="009533F9" w:rsidRDefault="009533F9" w:rsidP="009533F9">
            <w:pPr>
              <w:jc w:val="center"/>
              <w:rPr>
                <w:b/>
                <w:sz w:val="18"/>
                <w:szCs w:val="18"/>
              </w:rPr>
            </w:pPr>
            <w:r w:rsidRPr="009533F9">
              <w:rPr>
                <w:b/>
                <w:sz w:val="18"/>
                <w:szCs w:val="18"/>
              </w:rPr>
              <w:t>Source of Evidence 9</w:t>
            </w:r>
          </w:p>
          <w:p w:rsidR="009533F9" w:rsidRPr="009533F9" w:rsidRDefault="009533F9" w:rsidP="009533F9">
            <w:pPr>
              <w:jc w:val="center"/>
              <w:rPr>
                <w:b/>
                <w:i/>
                <w:sz w:val="18"/>
                <w:szCs w:val="18"/>
              </w:rPr>
            </w:pPr>
            <w:r w:rsidRPr="009533F9">
              <w:rPr>
                <w:b/>
                <w:i/>
                <w:sz w:val="18"/>
                <w:szCs w:val="18"/>
              </w:rPr>
              <w:t>Student Voice</w:t>
            </w:r>
          </w:p>
        </w:tc>
        <w:tc>
          <w:tcPr>
            <w:tcW w:w="3074" w:type="pct"/>
            <w:shd w:val="clear" w:color="auto" w:fill="C6D9F1" w:themeFill="text2" w:themeFillTint="33"/>
          </w:tcPr>
          <w:p w:rsidR="009533F9" w:rsidRPr="009533F9" w:rsidRDefault="009533F9" w:rsidP="009533F9">
            <w:pPr>
              <w:rPr>
                <w:sz w:val="18"/>
                <w:szCs w:val="18"/>
              </w:rPr>
            </w:pPr>
            <w:r w:rsidRPr="009533F9">
              <w:rPr>
                <w:sz w:val="18"/>
                <w:szCs w:val="18"/>
              </w:rPr>
              <w:t>A measure, using surveys, of the extent to which students perceive the instruction was rigorous, effective, appropriate/varied, respectful, innovative and involved attentive observation and teamwork. Not included for preschool through grade two.  Two surveys, Grades 3-5 and 6-12.</w:t>
            </w:r>
          </w:p>
        </w:tc>
        <w:tc>
          <w:tcPr>
            <w:tcW w:w="1193" w:type="pct"/>
            <w:shd w:val="clear" w:color="auto" w:fill="C6D9F1" w:themeFill="text2" w:themeFillTint="33"/>
          </w:tcPr>
          <w:p w:rsidR="009533F9" w:rsidRPr="009533F9" w:rsidRDefault="009533F9" w:rsidP="009533F9">
            <w:pPr>
              <w:rPr>
                <w:sz w:val="18"/>
                <w:szCs w:val="18"/>
              </w:rPr>
            </w:pPr>
            <w:r w:rsidRPr="009533F9">
              <w:rPr>
                <w:sz w:val="18"/>
                <w:szCs w:val="18"/>
              </w:rPr>
              <w:t>After units</w:t>
            </w:r>
          </w:p>
        </w:tc>
      </w:tr>
      <w:tr w:rsidR="009533F9" w:rsidRPr="009533F9" w:rsidTr="009533F9">
        <w:tc>
          <w:tcPr>
            <w:tcW w:w="733" w:type="pct"/>
            <w:shd w:val="clear" w:color="auto" w:fill="C6D9F1" w:themeFill="text2" w:themeFillTint="33"/>
          </w:tcPr>
          <w:p w:rsidR="009533F9" w:rsidRPr="009533F9" w:rsidRDefault="009533F9" w:rsidP="009533F9">
            <w:pPr>
              <w:rPr>
                <w:b/>
                <w:sz w:val="18"/>
                <w:szCs w:val="18"/>
              </w:rPr>
            </w:pPr>
            <w:r w:rsidRPr="009533F9">
              <w:rPr>
                <w:b/>
                <w:sz w:val="18"/>
                <w:szCs w:val="18"/>
              </w:rPr>
              <w:t xml:space="preserve">          SoE-10</w:t>
            </w:r>
          </w:p>
          <w:p w:rsidR="009533F9" w:rsidRPr="009533F9" w:rsidRDefault="009533F9" w:rsidP="009533F9">
            <w:pPr>
              <w:jc w:val="center"/>
              <w:rPr>
                <w:b/>
                <w:sz w:val="18"/>
                <w:szCs w:val="18"/>
              </w:rPr>
            </w:pPr>
            <w:r w:rsidRPr="009533F9">
              <w:rPr>
                <w:b/>
                <w:sz w:val="18"/>
                <w:szCs w:val="18"/>
              </w:rPr>
              <w:t>Source of Evidence 10</w:t>
            </w:r>
          </w:p>
          <w:p w:rsidR="009533F9" w:rsidRPr="009533F9" w:rsidRDefault="009533F9" w:rsidP="009533F9">
            <w:pPr>
              <w:jc w:val="center"/>
              <w:rPr>
                <w:b/>
                <w:sz w:val="18"/>
                <w:szCs w:val="18"/>
              </w:rPr>
            </w:pPr>
            <w:r w:rsidRPr="009533F9">
              <w:rPr>
                <w:b/>
                <w:sz w:val="18"/>
                <w:szCs w:val="18"/>
              </w:rPr>
              <w:t>Collaboration Plan</w:t>
            </w:r>
          </w:p>
        </w:tc>
        <w:tc>
          <w:tcPr>
            <w:tcW w:w="3074" w:type="pct"/>
            <w:shd w:val="clear" w:color="auto" w:fill="C6D9F1" w:themeFill="text2" w:themeFillTint="33"/>
          </w:tcPr>
          <w:p w:rsidR="009533F9" w:rsidRPr="009533F9" w:rsidRDefault="009533F9" w:rsidP="009533F9">
            <w:pPr>
              <w:rPr>
                <w:sz w:val="18"/>
                <w:szCs w:val="18"/>
              </w:rPr>
            </w:pPr>
            <w:r w:rsidRPr="009533F9">
              <w:rPr>
                <w:sz w:val="18"/>
                <w:szCs w:val="18"/>
              </w:rPr>
              <w:t>This project has not changed. Following the indicators for KTS 8, Collaboration, students will select a student with whom to work over time, assessing and monitoring progress toward improvement of identified needs.</w:t>
            </w:r>
          </w:p>
        </w:tc>
        <w:tc>
          <w:tcPr>
            <w:tcW w:w="1193" w:type="pct"/>
            <w:shd w:val="clear" w:color="auto" w:fill="C6D9F1" w:themeFill="text2" w:themeFillTint="33"/>
          </w:tcPr>
          <w:p w:rsidR="009533F9" w:rsidRPr="009533F9" w:rsidRDefault="009533F9" w:rsidP="009533F9">
            <w:pPr>
              <w:rPr>
                <w:b/>
                <w:sz w:val="18"/>
                <w:szCs w:val="18"/>
              </w:rPr>
            </w:pPr>
            <w:r w:rsidRPr="009533F9">
              <w:rPr>
                <w:b/>
                <w:sz w:val="18"/>
                <w:szCs w:val="18"/>
              </w:rPr>
              <w:t>Collaboration Plan</w:t>
            </w:r>
          </w:p>
          <w:p w:rsidR="009533F9" w:rsidRPr="009533F9" w:rsidRDefault="009533F9" w:rsidP="009533F9">
            <w:pPr>
              <w:rPr>
                <w:b/>
                <w:sz w:val="18"/>
                <w:szCs w:val="18"/>
              </w:rPr>
            </w:pPr>
            <w:r w:rsidRPr="009533F9">
              <w:rPr>
                <w:b/>
                <w:sz w:val="18"/>
                <w:szCs w:val="18"/>
              </w:rPr>
              <w:t>KTS 8</w:t>
            </w:r>
          </w:p>
        </w:tc>
      </w:tr>
      <w:tr w:rsidR="009533F9" w:rsidRPr="009533F9" w:rsidTr="009533F9">
        <w:tc>
          <w:tcPr>
            <w:tcW w:w="733" w:type="pct"/>
            <w:shd w:val="clear" w:color="auto" w:fill="C6D9F1" w:themeFill="text2" w:themeFillTint="33"/>
          </w:tcPr>
          <w:p w:rsidR="009533F9" w:rsidRPr="009533F9" w:rsidRDefault="009533F9" w:rsidP="009533F9">
            <w:pPr>
              <w:rPr>
                <w:b/>
                <w:sz w:val="18"/>
                <w:szCs w:val="18"/>
              </w:rPr>
            </w:pPr>
            <w:r w:rsidRPr="009533F9">
              <w:rPr>
                <w:b/>
                <w:sz w:val="18"/>
                <w:szCs w:val="18"/>
              </w:rPr>
              <w:t xml:space="preserve">           SoE-11</w:t>
            </w:r>
          </w:p>
          <w:p w:rsidR="009533F9" w:rsidRPr="009533F9" w:rsidRDefault="009533F9" w:rsidP="009533F9">
            <w:pPr>
              <w:jc w:val="center"/>
              <w:rPr>
                <w:b/>
                <w:sz w:val="18"/>
                <w:szCs w:val="18"/>
              </w:rPr>
            </w:pPr>
            <w:r w:rsidRPr="009533F9">
              <w:rPr>
                <w:b/>
                <w:sz w:val="18"/>
                <w:szCs w:val="18"/>
              </w:rPr>
              <w:t>Source of Evidence 11</w:t>
            </w:r>
          </w:p>
          <w:p w:rsidR="009533F9" w:rsidRPr="009533F9" w:rsidRDefault="009533F9" w:rsidP="009533F9">
            <w:pPr>
              <w:jc w:val="center"/>
              <w:rPr>
                <w:b/>
                <w:sz w:val="18"/>
                <w:szCs w:val="18"/>
              </w:rPr>
            </w:pPr>
            <w:r w:rsidRPr="009533F9">
              <w:rPr>
                <w:b/>
                <w:sz w:val="18"/>
                <w:szCs w:val="18"/>
              </w:rPr>
              <w:t>Leadership Plan</w:t>
            </w:r>
          </w:p>
        </w:tc>
        <w:tc>
          <w:tcPr>
            <w:tcW w:w="3074" w:type="pct"/>
            <w:shd w:val="clear" w:color="auto" w:fill="C6D9F1" w:themeFill="text2" w:themeFillTint="33"/>
          </w:tcPr>
          <w:p w:rsidR="009533F9" w:rsidRPr="009533F9" w:rsidRDefault="009533F9" w:rsidP="009533F9">
            <w:pPr>
              <w:rPr>
                <w:sz w:val="18"/>
                <w:szCs w:val="18"/>
              </w:rPr>
            </w:pPr>
            <w:r w:rsidRPr="009533F9">
              <w:rPr>
                <w:sz w:val="18"/>
                <w:szCs w:val="18"/>
              </w:rPr>
              <w:t>This leadership has not changed. Students will work with their cooperating teachers to identify a project that can be implemented during student teaching that will meet the indicators for KTS 10.</w:t>
            </w:r>
          </w:p>
        </w:tc>
        <w:tc>
          <w:tcPr>
            <w:tcW w:w="1193" w:type="pct"/>
            <w:shd w:val="clear" w:color="auto" w:fill="C6D9F1" w:themeFill="text2" w:themeFillTint="33"/>
          </w:tcPr>
          <w:p w:rsidR="009533F9" w:rsidRPr="009533F9" w:rsidRDefault="009533F9" w:rsidP="009533F9">
            <w:pPr>
              <w:rPr>
                <w:b/>
                <w:sz w:val="18"/>
                <w:szCs w:val="18"/>
              </w:rPr>
            </w:pPr>
            <w:r w:rsidRPr="009533F9">
              <w:rPr>
                <w:b/>
                <w:sz w:val="18"/>
                <w:szCs w:val="18"/>
              </w:rPr>
              <w:t>Leadership Plan</w:t>
            </w:r>
          </w:p>
          <w:p w:rsidR="009533F9" w:rsidRPr="009533F9" w:rsidRDefault="009533F9" w:rsidP="009533F9">
            <w:pPr>
              <w:rPr>
                <w:b/>
                <w:sz w:val="18"/>
                <w:szCs w:val="18"/>
              </w:rPr>
            </w:pPr>
            <w:r w:rsidRPr="009533F9">
              <w:rPr>
                <w:b/>
                <w:sz w:val="18"/>
                <w:szCs w:val="18"/>
              </w:rPr>
              <w:t>KTS 10</w:t>
            </w:r>
          </w:p>
        </w:tc>
      </w:tr>
      <w:tr w:rsidR="009533F9" w:rsidRPr="009533F9" w:rsidTr="009533F9">
        <w:tc>
          <w:tcPr>
            <w:tcW w:w="5000" w:type="pct"/>
            <w:gridSpan w:val="3"/>
            <w:shd w:val="clear" w:color="auto" w:fill="C6D9F1" w:themeFill="text2" w:themeFillTint="33"/>
          </w:tcPr>
          <w:p w:rsidR="009533F9" w:rsidRPr="009533F9" w:rsidRDefault="009533F9" w:rsidP="009533F9">
            <w:pPr>
              <w:rPr>
                <w:b/>
                <w:sz w:val="18"/>
                <w:szCs w:val="18"/>
              </w:rPr>
            </w:pPr>
            <w:r w:rsidRPr="009533F9">
              <w:rPr>
                <w:b/>
                <w:sz w:val="18"/>
                <w:szCs w:val="18"/>
              </w:rPr>
              <w:t xml:space="preserve">Units Include: </w:t>
            </w:r>
          </w:p>
          <w:p w:rsidR="009533F9" w:rsidRPr="009533F9" w:rsidRDefault="009533F9" w:rsidP="009533F9">
            <w:pPr>
              <w:rPr>
                <w:b/>
                <w:sz w:val="18"/>
                <w:szCs w:val="18"/>
              </w:rPr>
            </w:pPr>
            <w:r w:rsidRPr="009533F9">
              <w:rPr>
                <w:b/>
                <w:sz w:val="18"/>
                <w:szCs w:val="18"/>
              </w:rPr>
              <w:t xml:space="preserve">SoE-1 (Context); </w:t>
            </w:r>
          </w:p>
          <w:p w:rsidR="009533F9" w:rsidRPr="009533F9" w:rsidRDefault="009533F9" w:rsidP="009533F9">
            <w:pPr>
              <w:rPr>
                <w:b/>
                <w:sz w:val="18"/>
                <w:szCs w:val="18"/>
              </w:rPr>
            </w:pPr>
            <w:r w:rsidRPr="009533F9">
              <w:rPr>
                <w:b/>
                <w:sz w:val="18"/>
                <w:szCs w:val="18"/>
              </w:rPr>
              <w:t xml:space="preserve">SoE-1.1 (Guidelines); SoE1.2 (Assessment Plan); SoE 1.3 (Instructional Strategies); SoE 1.4 (Organizing/Analyzing Results); </w:t>
            </w:r>
          </w:p>
          <w:p w:rsidR="009533F9" w:rsidRPr="009533F9" w:rsidRDefault="009533F9" w:rsidP="009533F9">
            <w:pPr>
              <w:rPr>
                <w:b/>
                <w:sz w:val="18"/>
                <w:szCs w:val="18"/>
              </w:rPr>
            </w:pPr>
            <w:r w:rsidRPr="009533F9">
              <w:rPr>
                <w:b/>
                <w:sz w:val="18"/>
                <w:szCs w:val="18"/>
              </w:rPr>
              <w:t xml:space="preserve">SoE-2 (Lesson Plans); </w:t>
            </w:r>
          </w:p>
          <w:p w:rsidR="009533F9" w:rsidRPr="009533F9" w:rsidRDefault="009533F9" w:rsidP="009533F9">
            <w:pPr>
              <w:rPr>
                <w:b/>
                <w:sz w:val="18"/>
                <w:szCs w:val="18"/>
              </w:rPr>
            </w:pPr>
            <w:r w:rsidRPr="009533F9">
              <w:rPr>
                <w:b/>
                <w:sz w:val="18"/>
                <w:szCs w:val="18"/>
              </w:rPr>
              <w:t>SoE-4 (Post-Observation)</w:t>
            </w:r>
          </w:p>
          <w:p w:rsidR="009533F9" w:rsidRPr="009533F9" w:rsidRDefault="009533F9" w:rsidP="009533F9">
            <w:pPr>
              <w:rPr>
                <w:b/>
                <w:sz w:val="18"/>
                <w:szCs w:val="18"/>
              </w:rPr>
            </w:pPr>
            <w:r w:rsidRPr="009533F9">
              <w:rPr>
                <w:b/>
                <w:sz w:val="18"/>
                <w:szCs w:val="18"/>
              </w:rPr>
              <w:t>SoE-8 (Student Growth) &amp; SoE-9 (Student Voice) for units taught in P-12 setting</w:t>
            </w:r>
          </w:p>
        </w:tc>
      </w:tr>
    </w:tbl>
    <w:p w:rsidR="009533F9" w:rsidRPr="009533F9" w:rsidRDefault="009533F9" w:rsidP="009533F9">
      <w:pPr>
        <w:spacing w:after="0" w:line="240" w:lineRule="auto"/>
        <w:rPr>
          <w:b/>
          <w:sz w:val="18"/>
          <w:szCs w:val="1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bookmarkStart w:id="14" w:name="J"/>
      <w:bookmarkEnd w:id="14"/>
      <w:r w:rsidRPr="009533F9">
        <w:rPr>
          <w:rFonts w:asciiTheme="majorHAnsi" w:eastAsiaTheme="majorEastAsia" w:hAnsiTheme="majorHAnsi" w:cstheme="majorBidi"/>
          <w:b/>
          <w:bCs/>
          <w:sz w:val="28"/>
          <w:szCs w:val="28"/>
        </w:rPr>
        <w:lastRenderedPageBreak/>
        <w:t>Addendum J</w:t>
      </w:r>
    </w:p>
    <w:p w:rsidR="009533F9" w:rsidRPr="009533F9" w:rsidRDefault="009533F9" w:rsidP="009533F9">
      <w:pPr>
        <w:autoSpaceDE w:val="0"/>
        <w:autoSpaceDN w:val="0"/>
        <w:adjustRightInd w:val="0"/>
        <w:jc w:val="center"/>
        <w:rPr>
          <w:b/>
          <w:bCs/>
        </w:rPr>
      </w:pPr>
      <w:r w:rsidRPr="009533F9">
        <w:rPr>
          <w:b/>
          <w:bCs/>
        </w:rPr>
        <w:t>CAMPBELLSVILLE UNIVERSITY</w:t>
      </w:r>
    </w:p>
    <w:p w:rsidR="009533F9" w:rsidRPr="009533F9" w:rsidRDefault="009533F9" w:rsidP="009533F9">
      <w:pPr>
        <w:autoSpaceDE w:val="0"/>
        <w:autoSpaceDN w:val="0"/>
        <w:adjustRightInd w:val="0"/>
        <w:jc w:val="center"/>
        <w:rPr>
          <w:b/>
          <w:bCs/>
        </w:rPr>
      </w:pPr>
      <w:r w:rsidRPr="009533F9">
        <w:rPr>
          <w:b/>
          <w:bCs/>
        </w:rPr>
        <w:t>SCHOOL OF EDUCATION</w:t>
      </w:r>
    </w:p>
    <w:p w:rsidR="009533F9" w:rsidRPr="009533F9" w:rsidRDefault="009533F9" w:rsidP="009533F9">
      <w:pPr>
        <w:autoSpaceDE w:val="0"/>
        <w:autoSpaceDN w:val="0"/>
        <w:adjustRightInd w:val="0"/>
        <w:jc w:val="center"/>
        <w:rPr>
          <w:b/>
          <w:bCs/>
        </w:rPr>
      </w:pPr>
    </w:p>
    <w:tbl>
      <w:tblPr>
        <w:tblW w:w="5000" w:type="pct"/>
        <w:tblLook w:val="04A0" w:firstRow="1" w:lastRow="0" w:firstColumn="1" w:lastColumn="0" w:noHBand="0" w:noVBand="1"/>
      </w:tblPr>
      <w:tblGrid>
        <w:gridCol w:w="9792"/>
      </w:tblGrid>
      <w:tr w:rsidR="009533F9" w:rsidRPr="009533F9" w:rsidTr="009533F9">
        <w:tc>
          <w:tcPr>
            <w:tcW w:w="5000" w:type="pct"/>
            <w:shd w:val="clear" w:color="auto" w:fill="000000" w:themeFill="text1"/>
          </w:tcPr>
          <w:p w:rsidR="009533F9" w:rsidRPr="009533F9" w:rsidRDefault="009533F9" w:rsidP="009533F9">
            <w:pPr>
              <w:autoSpaceDE w:val="0"/>
              <w:autoSpaceDN w:val="0"/>
              <w:adjustRightInd w:val="0"/>
              <w:jc w:val="center"/>
              <w:rPr>
                <w:b/>
                <w:bCs/>
              </w:rPr>
            </w:pPr>
            <w:r w:rsidRPr="009533F9">
              <w:rPr>
                <w:b/>
                <w:bCs/>
              </w:rPr>
              <w:t>CAP 3 Portfolio Guidelines</w:t>
            </w:r>
          </w:p>
          <w:p w:rsidR="009533F9" w:rsidRPr="009533F9" w:rsidRDefault="009533F9" w:rsidP="009533F9">
            <w:pPr>
              <w:autoSpaceDE w:val="0"/>
              <w:autoSpaceDN w:val="0"/>
              <w:adjustRightInd w:val="0"/>
              <w:jc w:val="center"/>
              <w:rPr>
                <w:b/>
                <w:bCs/>
              </w:rPr>
            </w:pPr>
            <w:r w:rsidRPr="009533F9">
              <w:rPr>
                <w:b/>
                <w:bCs/>
              </w:rPr>
              <w:t>2016-2017</w:t>
            </w:r>
          </w:p>
          <w:p w:rsidR="009533F9" w:rsidRPr="009533F9" w:rsidRDefault="009533F9" w:rsidP="009533F9">
            <w:pPr>
              <w:autoSpaceDE w:val="0"/>
              <w:autoSpaceDN w:val="0"/>
              <w:adjustRightInd w:val="0"/>
              <w:jc w:val="center"/>
              <w:rPr>
                <w:b/>
                <w:bCs/>
              </w:rPr>
            </w:pPr>
          </w:p>
        </w:tc>
      </w:tr>
    </w:tbl>
    <w:p w:rsidR="009533F9" w:rsidRPr="009533F9" w:rsidRDefault="009533F9" w:rsidP="009533F9">
      <w:pPr>
        <w:autoSpaceDE w:val="0"/>
        <w:autoSpaceDN w:val="0"/>
        <w:adjustRightInd w:val="0"/>
        <w:jc w:val="center"/>
        <w:rPr>
          <w:b/>
          <w:bCs/>
        </w:rPr>
      </w:pPr>
    </w:p>
    <w:p w:rsidR="009533F9" w:rsidRPr="009533F9" w:rsidRDefault="009533F9" w:rsidP="009533F9">
      <w:pPr>
        <w:autoSpaceDE w:val="0"/>
        <w:autoSpaceDN w:val="0"/>
        <w:adjustRightInd w:val="0"/>
        <w:jc w:val="center"/>
        <w:rPr>
          <w:b/>
          <w:bCs/>
        </w:rPr>
      </w:pPr>
    </w:p>
    <w:p w:rsidR="009533F9" w:rsidRPr="009533F9" w:rsidRDefault="009533F9" w:rsidP="009533F9">
      <w:pPr>
        <w:autoSpaceDE w:val="0"/>
        <w:autoSpaceDN w:val="0"/>
        <w:adjustRightInd w:val="0"/>
        <w:jc w:val="center"/>
        <w:rPr>
          <w:b/>
          <w:bCs/>
        </w:rPr>
      </w:pPr>
    </w:p>
    <w:p w:rsidR="009533F9" w:rsidRPr="009533F9" w:rsidRDefault="009533F9" w:rsidP="009533F9">
      <w:pPr>
        <w:autoSpaceDE w:val="0"/>
        <w:autoSpaceDN w:val="0"/>
        <w:adjustRightInd w:val="0"/>
      </w:pPr>
      <w:r w:rsidRPr="009533F9">
        <w:t xml:space="preserve">All candidates applying to student teach are required to prepare a CAP 3 portfolio for approval. The CAP 3 portfolio demonstrates the candidate’s ability to meet all ten </w:t>
      </w:r>
      <w:r w:rsidRPr="009533F9">
        <w:rPr>
          <w:b/>
          <w:bCs/>
        </w:rPr>
        <w:t>Kentucky Teacher Standards</w:t>
      </w:r>
      <w:r w:rsidRPr="009533F9">
        <w:t xml:space="preserve">. It is to include some student work samples </w:t>
      </w:r>
      <w:r w:rsidRPr="009533F9">
        <w:rPr>
          <w:i/>
          <w:iCs/>
        </w:rPr>
        <w:t>gathered during field</w:t>
      </w:r>
      <w:r w:rsidRPr="009533F9">
        <w:t xml:space="preserve"> </w:t>
      </w:r>
      <w:r w:rsidRPr="009533F9">
        <w:rPr>
          <w:i/>
          <w:iCs/>
        </w:rPr>
        <w:t>experiences</w:t>
      </w:r>
      <w:r w:rsidRPr="009533F9">
        <w:t>.  Please protect students’ right to privacy by removing all names.  All components of the CAP 3 portfolio shall be the original work of the candidate and uploaded to a student-created webpage for evaluation by the due date.</w:t>
      </w:r>
    </w:p>
    <w:p w:rsidR="009533F9" w:rsidRPr="009533F9" w:rsidRDefault="009533F9" w:rsidP="009533F9">
      <w:pPr>
        <w:autoSpaceDE w:val="0"/>
        <w:autoSpaceDN w:val="0"/>
        <w:adjustRightInd w:val="0"/>
      </w:pPr>
    </w:p>
    <w:p w:rsidR="009533F9" w:rsidRPr="009533F9" w:rsidRDefault="009533F9" w:rsidP="009533F9">
      <w:pPr>
        <w:autoSpaceDE w:val="0"/>
        <w:autoSpaceDN w:val="0"/>
        <w:adjustRightInd w:val="0"/>
      </w:pPr>
    </w:p>
    <w:p w:rsidR="009533F9" w:rsidRPr="009533F9" w:rsidRDefault="009533F9" w:rsidP="009533F9">
      <w:pPr>
        <w:autoSpaceDE w:val="0"/>
        <w:autoSpaceDN w:val="0"/>
        <w:adjustRightInd w:val="0"/>
        <w:rPr>
          <w:b/>
          <w:bCs/>
        </w:rPr>
      </w:pPr>
      <w:r w:rsidRPr="009533F9">
        <w:rPr>
          <w:b/>
          <w:bCs/>
        </w:rPr>
        <w:t>General Requirements</w:t>
      </w:r>
    </w:p>
    <w:p w:rsidR="009533F9" w:rsidRPr="009533F9" w:rsidRDefault="009533F9" w:rsidP="009533F9">
      <w:pPr>
        <w:autoSpaceDE w:val="0"/>
        <w:autoSpaceDN w:val="0"/>
        <w:adjustRightInd w:val="0"/>
        <w:ind w:left="720"/>
        <w:rPr>
          <w:b/>
          <w:bCs/>
        </w:rPr>
      </w:pPr>
    </w:p>
    <w:p w:rsidR="009533F9" w:rsidRPr="009533F9" w:rsidRDefault="009533F9" w:rsidP="009533F9">
      <w:pPr>
        <w:autoSpaceDE w:val="0"/>
        <w:autoSpaceDN w:val="0"/>
        <w:adjustRightInd w:val="0"/>
        <w:ind w:left="720"/>
      </w:pPr>
      <w:r w:rsidRPr="009533F9">
        <w:t>- Webpage or Wiki-Space</w:t>
      </w:r>
    </w:p>
    <w:p w:rsidR="009533F9" w:rsidRPr="009533F9" w:rsidRDefault="009533F9" w:rsidP="009533F9">
      <w:pPr>
        <w:autoSpaceDE w:val="0"/>
        <w:autoSpaceDN w:val="0"/>
        <w:adjustRightInd w:val="0"/>
        <w:ind w:left="720"/>
      </w:pPr>
      <w:r w:rsidRPr="009533F9">
        <w:t>- Rationales for each KTS</w:t>
      </w:r>
    </w:p>
    <w:p w:rsidR="009533F9" w:rsidRPr="009533F9" w:rsidRDefault="009533F9" w:rsidP="009533F9">
      <w:pPr>
        <w:autoSpaceDE w:val="0"/>
        <w:autoSpaceDN w:val="0"/>
        <w:adjustRightInd w:val="0"/>
        <w:ind w:left="720"/>
      </w:pPr>
      <w:r w:rsidRPr="009533F9">
        <w:t xml:space="preserve">- Original Sources of Evidence </w:t>
      </w:r>
    </w:p>
    <w:p w:rsidR="009533F9" w:rsidRPr="009533F9" w:rsidRDefault="009533F9" w:rsidP="009533F9">
      <w:pPr>
        <w:autoSpaceDE w:val="0"/>
        <w:autoSpaceDN w:val="0"/>
        <w:adjustRightInd w:val="0"/>
        <w:ind w:left="720"/>
      </w:pPr>
      <w:r w:rsidRPr="009533F9">
        <w:t>- Artifacts demonstrating proficiency KTS</w:t>
      </w:r>
    </w:p>
    <w:p w:rsidR="009533F9" w:rsidRPr="009533F9" w:rsidRDefault="009533F9" w:rsidP="009533F9">
      <w:pPr>
        <w:autoSpaceDE w:val="0"/>
        <w:autoSpaceDN w:val="0"/>
        <w:adjustRightInd w:val="0"/>
        <w:ind w:left="720"/>
      </w:pPr>
      <w:r w:rsidRPr="009533F9">
        <w:rPr>
          <w:b/>
          <w:bCs/>
        </w:rPr>
        <w:t xml:space="preserve">- </w:t>
      </w:r>
      <w:r w:rsidRPr="009533F9">
        <w:rPr>
          <w:bCs/>
        </w:rPr>
        <w:t>Demonstration of</w:t>
      </w:r>
      <w:r w:rsidRPr="009533F9">
        <w:rPr>
          <w:b/>
          <w:bCs/>
        </w:rPr>
        <w:t xml:space="preserve"> </w:t>
      </w:r>
      <w:r w:rsidRPr="009533F9">
        <w:t>competent writing skills</w:t>
      </w:r>
    </w:p>
    <w:p w:rsidR="009533F9" w:rsidRPr="009533F9" w:rsidRDefault="009533F9" w:rsidP="009533F9">
      <w:pPr>
        <w:autoSpaceDE w:val="0"/>
        <w:autoSpaceDN w:val="0"/>
        <w:adjustRightInd w:val="0"/>
        <w:ind w:left="720"/>
      </w:pPr>
    </w:p>
    <w:p w:rsidR="009533F9" w:rsidRPr="009533F9" w:rsidRDefault="009533F9" w:rsidP="009533F9">
      <w:pPr>
        <w:autoSpaceDE w:val="0"/>
        <w:autoSpaceDN w:val="0"/>
        <w:adjustRightInd w:val="0"/>
      </w:pPr>
    </w:p>
    <w:p w:rsidR="009533F9" w:rsidRPr="009533F9" w:rsidRDefault="009533F9" w:rsidP="009533F9">
      <w:pPr>
        <w:autoSpaceDE w:val="0"/>
        <w:autoSpaceDN w:val="0"/>
        <w:adjustRightInd w:val="0"/>
        <w:jc w:val="center"/>
        <w:rPr>
          <w:b/>
          <w:bCs/>
          <w:u w:val="single"/>
        </w:rPr>
      </w:pPr>
      <w:r w:rsidRPr="009533F9">
        <w:rPr>
          <w:b/>
          <w:bCs/>
          <w:u w:val="single"/>
        </w:rPr>
        <w:t>COMPONENTS OF THE CAP 3 PORTFOLIO</w:t>
      </w:r>
    </w:p>
    <w:p w:rsidR="009533F9" w:rsidRPr="009533F9" w:rsidRDefault="009533F9" w:rsidP="009533F9">
      <w:pPr>
        <w:autoSpaceDE w:val="0"/>
        <w:autoSpaceDN w:val="0"/>
        <w:adjustRightInd w:val="0"/>
        <w:rPr>
          <w:b/>
          <w:bCs/>
        </w:rPr>
      </w:pPr>
    </w:p>
    <w:p w:rsidR="009533F9" w:rsidRPr="009533F9" w:rsidRDefault="009533F9" w:rsidP="009533F9">
      <w:pPr>
        <w:autoSpaceDE w:val="0"/>
        <w:autoSpaceDN w:val="0"/>
        <w:adjustRightInd w:val="0"/>
        <w:rPr>
          <w:b/>
          <w:bCs/>
        </w:rPr>
      </w:pPr>
    </w:p>
    <w:p w:rsidR="009533F9" w:rsidRPr="009533F9" w:rsidRDefault="009533F9" w:rsidP="009533F9">
      <w:pPr>
        <w:autoSpaceDE w:val="0"/>
        <w:autoSpaceDN w:val="0"/>
        <w:adjustRightInd w:val="0"/>
        <w:rPr>
          <w:b/>
          <w:bCs/>
        </w:rPr>
      </w:pPr>
      <w:r w:rsidRPr="009533F9">
        <w:rPr>
          <w:b/>
          <w:bCs/>
        </w:rPr>
        <w:lastRenderedPageBreak/>
        <w:t>General documents/requirements in order listed:</w:t>
      </w:r>
    </w:p>
    <w:p w:rsidR="009533F9" w:rsidRPr="009533F9" w:rsidRDefault="009533F9" w:rsidP="0065102E">
      <w:pPr>
        <w:numPr>
          <w:ilvl w:val="0"/>
          <w:numId w:val="13"/>
        </w:numPr>
        <w:autoSpaceDE w:val="0"/>
        <w:autoSpaceDN w:val="0"/>
        <w:adjustRightInd w:val="0"/>
        <w:spacing w:after="0" w:line="240" w:lineRule="auto"/>
      </w:pPr>
      <w:r w:rsidRPr="009533F9">
        <w:rPr>
          <w:b/>
        </w:rPr>
        <w:t>Webpage</w:t>
      </w:r>
      <w:r w:rsidRPr="009533F9">
        <w:t>: Name, Photo, Brief Bio, University, Content Area, Grade Level</w:t>
      </w:r>
    </w:p>
    <w:p w:rsidR="009533F9" w:rsidRPr="009533F9" w:rsidRDefault="009533F9" w:rsidP="009533F9">
      <w:pPr>
        <w:autoSpaceDE w:val="0"/>
        <w:autoSpaceDN w:val="0"/>
        <w:adjustRightInd w:val="0"/>
        <w:ind w:left="720"/>
      </w:pPr>
      <w:r w:rsidRPr="009533F9">
        <w:t xml:space="preserve">b)   </w:t>
      </w:r>
      <w:r w:rsidRPr="009533F9">
        <w:rPr>
          <w:b/>
        </w:rPr>
        <w:t>Signed form Verifying Original Work &amp; Permission to Review</w:t>
      </w:r>
    </w:p>
    <w:p w:rsidR="009533F9" w:rsidRPr="009533F9" w:rsidRDefault="009533F9" w:rsidP="009533F9">
      <w:pPr>
        <w:autoSpaceDE w:val="0"/>
        <w:autoSpaceDN w:val="0"/>
        <w:adjustRightInd w:val="0"/>
        <w:ind w:left="720"/>
      </w:pPr>
      <w:r w:rsidRPr="009533F9">
        <w:t xml:space="preserve">c)   </w:t>
      </w:r>
      <w:r w:rsidRPr="009533F9">
        <w:rPr>
          <w:b/>
        </w:rPr>
        <w:t>Completed Self-Evaluation</w:t>
      </w:r>
      <w:r w:rsidRPr="009533F9">
        <w:t xml:space="preserve"> of Portfolio using Portfolio Rubric.</w:t>
      </w:r>
    </w:p>
    <w:p w:rsidR="009533F9" w:rsidRPr="009533F9" w:rsidRDefault="009533F9" w:rsidP="009533F9">
      <w:pPr>
        <w:autoSpaceDE w:val="0"/>
        <w:autoSpaceDN w:val="0"/>
        <w:adjustRightInd w:val="0"/>
        <w:ind w:left="720"/>
      </w:pPr>
      <w:r w:rsidRPr="009533F9">
        <w:t xml:space="preserve">e)   </w:t>
      </w:r>
      <w:r w:rsidRPr="009533F9">
        <w:rPr>
          <w:b/>
        </w:rPr>
        <w:t>Resume/Vita</w:t>
      </w:r>
      <w:r w:rsidRPr="009533F9">
        <w:t xml:space="preserve"> (name and contact information not sufficient)</w:t>
      </w:r>
    </w:p>
    <w:p w:rsidR="009533F9" w:rsidRPr="009533F9" w:rsidRDefault="009533F9" w:rsidP="009533F9">
      <w:pPr>
        <w:autoSpaceDE w:val="0"/>
        <w:autoSpaceDN w:val="0"/>
        <w:adjustRightInd w:val="0"/>
        <w:ind w:left="720"/>
      </w:pPr>
      <w:r w:rsidRPr="009533F9">
        <w:t xml:space="preserve">f)    </w:t>
      </w:r>
      <w:r w:rsidRPr="009533F9">
        <w:rPr>
          <w:b/>
        </w:rPr>
        <w:t>Acceptable Use Policy</w:t>
      </w:r>
      <w:r w:rsidRPr="009533F9">
        <w:t xml:space="preserve"> </w:t>
      </w:r>
    </w:p>
    <w:p w:rsidR="009533F9" w:rsidRPr="009533F9" w:rsidRDefault="009533F9" w:rsidP="009533F9">
      <w:pPr>
        <w:autoSpaceDE w:val="0"/>
        <w:autoSpaceDN w:val="0"/>
        <w:adjustRightInd w:val="0"/>
        <w:rPr>
          <w:color w:val="000000"/>
        </w:rPr>
      </w:pPr>
    </w:p>
    <w:p w:rsidR="009533F9" w:rsidRPr="009533F9" w:rsidRDefault="009533F9" w:rsidP="009533F9">
      <w:pPr>
        <w:autoSpaceDE w:val="0"/>
        <w:autoSpaceDN w:val="0"/>
        <w:adjustRightInd w:val="0"/>
        <w:rPr>
          <w:color w:val="000000"/>
        </w:rPr>
      </w:pPr>
    </w:p>
    <w:p w:rsidR="009533F9" w:rsidRPr="009533F9" w:rsidRDefault="009533F9" w:rsidP="009533F9">
      <w:pPr>
        <w:autoSpaceDE w:val="0"/>
        <w:autoSpaceDN w:val="0"/>
        <w:adjustRightInd w:val="0"/>
        <w:rPr>
          <w:b/>
          <w:bCs/>
          <w:color w:val="000000"/>
          <w:u w:val="single"/>
        </w:rPr>
      </w:pPr>
      <w:r w:rsidRPr="009533F9">
        <w:rPr>
          <w:b/>
          <w:bCs/>
          <w:color w:val="000000"/>
          <w:u w:val="single"/>
        </w:rPr>
        <w:t>Standards-Based Unit:  KTS 1 Content &amp; KTS 2 Planning</w:t>
      </w:r>
    </w:p>
    <w:p w:rsidR="009533F9" w:rsidRPr="009533F9" w:rsidRDefault="009533F9" w:rsidP="0065102E">
      <w:pPr>
        <w:numPr>
          <w:ilvl w:val="0"/>
          <w:numId w:val="11"/>
        </w:numPr>
        <w:autoSpaceDE w:val="0"/>
        <w:autoSpaceDN w:val="0"/>
        <w:adjustRightInd w:val="0"/>
        <w:spacing w:after="0" w:line="240" w:lineRule="auto"/>
        <w:rPr>
          <w:b/>
          <w:color w:val="000000"/>
        </w:rPr>
      </w:pPr>
      <w:r w:rsidRPr="009533F9">
        <w:rPr>
          <w:b/>
          <w:color w:val="000000"/>
        </w:rPr>
        <w:t>Rationale</w:t>
      </w:r>
    </w:p>
    <w:p w:rsidR="009533F9" w:rsidRPr="009533F9" w:rsidRDefault="009533F9" w:rsidP="0065102E">
      <w:pPr>
        <w:numPr>
          <w:ilvl w:val="0"/>
          <w:numId w:val="11"/>
        </w:numPr>
        <w:autoSpaceDE w:val="0"/>
        <w:autoSpaceDN w:val="0"/>
        <w:adjustRightInd w:val="0"/>
        <w:spacing w:after="0" w:line="240" w:lineRule="auto"/>
        <w:rPr>
          <w:color w:val="000000"/>
        </w:rPr>
      </w:pPr>
      <w:r w:rsidRPr="009533F9">
        <w:rPr>
          <w:b/>
          <w:color w:val="000000"/>
        </w:rPr>
        <w:t>Sources of Evidence</w:t>
      </w:r>
    </w:p>
    <w:p w:rsidR="009533F9" w:rsidRPr="009533F9" w:rsidRDefault="009533F9" w:rsidP="0065102E">
      <w:pPr>
        <w:numPr>
          <w:ilvl w:val="1"/>
          <w:numId w:val="11"/>
        </w:numPr>
        <w:autoSpaceDE w:val="0"/>
        <w:autoSpaceDN w:val="0"/>
        <w:adjustRightInd w:val="0"/>
        <w:spacing w:after="0" w:line="240" w:lineRule="auto"/>
        <w:rPr>
          <w:color w:val="000000"/>
        </w:rPr>
      </w:pPr>
      <w:r w:rsidRPr="009533F9">
        <w:rPr>
          <w:b/>
          <w:color w:val="000000"/>
        </w:rPr>
        <w:t>SOE 1.1 Unit Guidelines</w:t>
      </w:r>
    </w:p>
    <w:p w:rsidR="009533F9" w:rsidRPr="009533F9" w:rsidRDefault="009533F9" w:rsidP="0065102E">
      <w:pPr>
        <w:numPr>
          <w:ilvl w:val="1"/>
          <w:numId w:val="11"/>
        </w:numPr>
        <w:autoSpaceDE w:val="0"/>
        <w:autoSpaceDN w:val="0"/>
        <w:adjustRightInd w:val="0"/>
        <w:spacing w:after="0" w:line="240" w:lineRule="auto"/>
        <w:rPr>
          <w:color w:val="000000"/>
        </w:rPr>
      </w:pPr>
      <w:r w:rsidRPr="009533F9">
        <w:rPr>
          <w:b/>
          <w:color w:val="000000"/>
        </w:rPr>
        <w:t>SOE 1.2 Unit Assessment Plan</w:t>
      </w:r>
    </w:p>
    <w:p w:rsidR="009533F9" w:rsidRPr="009533F9" w:rsidRDefault="009533F9" w:rsidP="0065102E">
      <w:pPr>
        <w:numPr>
          <w:ilvl w:val="1"/>
          <w:numId w:val="11"/>
        </w:numPr>
        <w:autoSpaceDE w:val="0"/>
        <w:autoSpaceDN w:val="0"/>
        <w:adjustRightInd w:val="0"/>
        <w:spacing w:after="0" w:line="240" w:lineRule="auto"/>
        <w:rPr>
          <w:color w:val="000000"/>
        </w:rPr>
      </w:pPr>
      <w:r w:rsidRPr="009533F9">
        <w:rPr>
          <w:b/>
          <w:color w:val="000000"/>
        </w:rPr>
        <w:t xml:space="preserve">SOE 2 Lesson Plans </w:t>
      </w:r>
      <w:r w:rsidRPr="009533F9">
        <w:rPr>
          <w:color w:val="000000"/>
        </w:rPr>
        <w:t>(Must include all materials necessary to teach lessons.)</w:t>
      </w:r>
    </w:p>
    <w:p w:rsidR="009533F9" w:rsidRPr="009533F9" w:rsidRDefault="009533F9" w:rsidP="0065102E">
      <w:pPr>
        <w:numPr>
          <w:ilvl w:val="1"/>
          <w:numId w:val="11"/>
        </w:numPr>
        <w:autoSpaceDE w:val="0"/>
        <w:autoSpaceDN w:val="0"/>
        <w:adjustRightInd w:val="0"/>
        <w:spacing w:after="0" w:line="240" w:lineRule="auto"/>
        <w:rPr>
          <w:color w:val="000000"/>
        </w:rPr>
      </w:pPr>
      <w:r w:rsidRPr="009533F9">
        <w:rPr>
          <w:b/>
          <w:color w:val="000000"/>
        </w:rPr>
        <w:t xml:space="preserve">SOE 1.4 Unit Analysis and Reflection </w:t>
      </w:r>
      <w:r w:rsidRPr="009533F9">
        <w:rPr>
          <w:color w:val="000000"/>
        </w:rPr>
        <w:t>(Only include if the unit was taught.)</w:t>
      </w:r>
    </w:p>
    <w:p w:rsidR="009533F9" w:rsidRPr="009533F9" w:rsidRDefault="009533F9" w:rsidP="009533F9">
      <w:pPr>
        <w:autoSpaceDE w:val="0"/>
        <w:autoSpaceDN w:val="0"/>
        <w:adjustRightInd w:val="0"/>
        <w:ind w:left="1440"/>
        <w:rPr>
          <w:color w:val="000000"/>
        </w:rPr>
      </w:pPr>
    </w:p>
    <w:p w:rsidR="009533F9" w:rsidRPr="009533F9" w:rsidRDefault="009533F9" w:rsidP="009533F9">
      <w:pPr>
        <w:autoSpaceDE w:val="0"/>
        <w:autoSpaceDN w:val="0"/>
        <w:adjustRightInd w:val="0"/>
        <w:ind w:left="1440"/>
        <w:rPr>
          <w:color w:val="000000"/>
        </w:rPr>
      </w:pPr>
    </w:p>
    <w:p w:rsidR="009533F9" w:rsidRPr="009533F9" w:rsidRDefault="009533F9" w:rsidP="009533F9">
      <w:pPr>
        <w:autoSpaceDE w:val="0"/>
        <w:autoSpaceDN w:val="0"/>
        <w:adjustRightInd w:val="0"/>
        <w:rPr>
          <w:color w:val="000000"/>
          <w:u w:val="single"/>
        </w:rPr>
      </w:pPr>
      <w:r w:rsidRPr="009533F9">
        <w:rPr>
          <w:b/>
          <w:bCs/>
          <w:color w:val="000000"/>
          <w:u w:val="single"/>
        </w:rPr>
        <w:t>Classroom Management Plan:  KTS 3 Learning Climate</w:t>
      </w:r>
    </w:p>
    <w:p w:rsidR="009533F9" w:rsidRPr="009533F9" w:rsidRDefault="009533F9" w:rsidP="0065102E">
      <w:pPr>
        <w:numPr>
          <w:ilvl w:val="0"/>
          <w:numId w:val="15"/>
        </w:numPr>
        <w:autoSpaceDE w:val="0"/>
        <w:autoSpaceDN w:val="0"/>
        <w:adjustRightInd w:val="0"/>
        <w:spacing w:after="0" w:line="240" w:lineRule="auto"/>
        <w:rPr>
          <w:b/>
          <w:color w:val="000000"/>
        </w:rPr>
      </w:pPr>
      <w:r w:rsidRPr="009533F9">
        <w:rPr>
          <w:b/>
          <w:color w:val="000000"/>
        </w:rPr>
        <w:t>Rationale</w:t>
      </w:r>
    </w:p>
    <w:p w:rsidR="009533F9" w:rsidRPr="009533F9" w:rsidRDefault="009533F9" w:rsidP="0065102E">
      <w:pPr>
        <w:numPr>
          <w:ilvl w:val="0"/>
          <w:numId w:val="15"/>
        </w:numPr>
        <w:autoSpaceDE w:val="0"/>
        <w:autoSpaceDN w:val="0"/>
        <w:adjustRightInd w:val="0"/>
        <w:spacing w:after="0" w:line="240" w:lineRule="auto"/>
        <w:rPr>
          <w:b/>
          <w:color w:val="000000"/>
        </w:rPr>
      </w:pPr>
      <w:r w:rsidRPr="009533F9">
        <w:rPr>
          <w:b/>
          <w:color w:val="000000"/>
        </w:rPr>
        <w:t>Philosophy</w:t>
      </w:r>
    </w:p>
    <w:p w:rsidR="009533F9" w:rsidRPr="009533F9" w:rsidRDefault="009533F9" w:rsidP="0065102E">
      <w:pPr>
        <w:numPr>
          <w:ilvl w:val="0"/>
          <w:numId w:val="15"/>
        </w:numPr>
        <w:autoSpaceDE w:val="0"/>
        <w:autoSpaceDN w:val="0"/>
        <w:adjustRightInd w:val="0"/>
        <w:spacing w:after="0" w:line="240" w:lineRule="auto"/>
        <w:rPr>
          <w:b/>
          <w:color w:val="000000"/>
        </w:rPr>
      </w:pPr>
      <w:r w:rsidRPr="009533F9">
        <w:rPr>
          <w:b/>
          <w:color w:val="000000"/>
        </w:rPr>
        <w:t>Classroom Management Plan</w:t>
      </w:r>
    </w:p>
    <w:p w:rsidR="009533F9" w:rsidRPr="009533F9" w:rsidRDefault="009533F9" w:rsidP="009533F9">
      <w:pPr>
        <w:autoSpaceDE w:val="0"/>
        <w:autoSpaceDN w:val="0"/>
        <w:adjustRightInd w:val="0"/>
        <w:rPr>
          <w:color w:val="000000"/>
        </w:rPr>
      </w:pPr>
    </w:p>
    <w:p w:rsidR="009533F9" w:rsidRPr="009533F9" w:rsidRDefault="009533F9" w:rsidP="009533F9">
      <w:pPr>
        <w:autoSpaceDE w:val="0"/>
        <w:autoSpaceDN w:val="0"/>
        <w:adjustRightInd w:val="0"/>
        <w:rPr>
          <w:color w:val="000000"/>
        </w:rPr>
      </w:pPr>
    </w:p>
    <w:p w:rsidR="009533F9" w:rsidRPr="009533F9" w:rsidRDefault="009533F9" w:rsidP="009533F9">
      <w:pPr>
        <w:autoSpaceDE w:val="0"/>
        <w:autoSpaceDN w:val="0"/>
        <w:adjustRightInd w:val="0"/>
        <w:rPr>
          <w:color w:val="000000"/>
        </w:rPr>
      </w:pPr>
    </w:p>
    <w:p w:rsidR="009533F9" w:rsidRPr="009533F9" w:rsidRDefault="009533F9" w:rsidP="009533F9">
      <w:pPr>
        <w:autoSpaceDE w:val="0"/>
        <w:autoSpaceDN w:val="0"/>
        <w:adjustRightInd w:val="0"/>
        <w:rPr>
          <w:color w:val="000000"/>
        </w:rPr>
      </w:pPr>
    </w:p>
    <w:p w:rsidR="009533F9" w:rsidRPr="009533F9" w:rsidRDefault="009533F9" w:rsidP="009533F9">
      <w:pPr>
        <w:autoSpaceDE w:val="0"/>
        <w:autoSpaceDN w:val="0"/>
        <w:adjustRightInd w:val="0"/>
        <w:rPr>
          <w:color w:val="000000"/>
        </w:rPr>
      </w:pPr>
    </w:p>
    <w:p w:rsidR="009533F9" w:rsidRPr="009533F9" w:rsidRDefault="009533F9" w:rsidP="009533F9">
      <w:pPr>
        <w:autoSpaceDE w:val="0"/>
        <w:autoSpaceDN w:val="0"/>
        <w:adjustRightInd w:val="0"/>
        <w:rPr>
          <w:color w:val="000000"/>
          <w:u w:val="single"/>
        </w:rPr>
      </w:pPr>
      <w:r w:rsidRPr="009533F9">
        <w:rPr>
          <w:b/>
          <w:bCs/>
          <w:color w:val="000000"/>
          <w:u w:val="single"/>
        </w:rPr>
        <w:t>Taught Lesson:  KTS 4, 6, &amp; KTS 7 Implementation, Technology &amp; Reflection</w:t>
      </w:r>
    </w:p>
    <w:p w:rsidR="009533F9" w:rsidRPr="009533F9" w:rsidRDefault="009533F9" w:rsidP="0065102E">
      <w:pPr>
        <w:numPr>
          <w:ilvl w:val="0"/>
          <w:numId w:val="12"/>
        </w:numPr>
        <w:autoSpaceDE w:val="0"/>
        <w:autoSpaceDN w:val="0"/>
        <w:adjustRightInd w:val="0"/>
        <w:spacing w:after="0" w:line="240" w:lineRule="auto"/>
        <w:rPr>
          <w:b/>
          <w:color w:val="000000"/>
        </w:rPr>
      </w:pPr>
      <w:r w:rsidRPr="009533F9">
        <w:rPr>
          <w:b/>
          <w:color w:val="000000"/>
        </w:rPr>
        <w:t>Rationale</w:t>
      </w:r>
    </w:p>
    <w:p w:rsidR="009533F9" w:rsidRPr="009533F9" w:rsidRDefault="009533F9" w:rsidP="0065102E">
      <w:pPr>
        <w:numPr>
          <w:ilvl w:val="0"/>
          <w:numId w:val="12"/>
        </w:numPr>
        <w:autoSpaceDE w:val="0"/>
        <w:autoSpaceDN w:val="0"/>
        <w:adjustRightInd w:val="0"/>
        <w:spacing w:after="0" w:line="240" w:lineRule="auto"/>
        <w:rPr>
          <w:b/>
          <w:color w:val="000000"/>
        </w:rPr>
      </w:pPr>
      <w:r w:rsidRPr="009533F9">
        <w:rPr>
          <w:b/>
          <w:color w:val="000000"/>
        </w:rPr>
        <w:t xml:space="preserve">Sources of Evidence </w:t>
      </w:r>
    </w:p>
    <w:p w:rsidR="009533F9" w:rsidRPr="009533F9" w:rsidRDefault="009533F9" w:rsidP="0065102E">
      <w:pPr>
        <w:numPr>
          <w:ilvl w:val="1"/>
          <w:numId w:val="12"/>
        </w:numPr>
        <w:autoSpaceDE w:val="0"/>
        <w:autoSpaceDN w:val="0"/>
        <w:adjustRightInd w:val="0"/>
        <w:spacing w:after="0" w:line="240" w:lineRule="auto"/>
        <w:rPr>
          <w:color w:val="000000"/>
        </w:rPr>
      </w:pPr>
      <w:r w:rsidRPr="009533F9">
        <w:rPr>
          <w:b/>
          <w:color w:val="000000"/>
        </w:rPr>
        <w:t xml:space="preserve">SOE 2 Lesson Plan:  </w:t>
      </w:r>
      <w:r w:rsidRPr="009533F9">
        <w:rPr>
          <w:color w:val="000000"/>
        </w:rPr>
        <w:t>This cannot be a lesson from the unit in KTS 1 and 2. (All materials used to teach the lesson, including all assessments.)</w:t>
      </w:r>
    </w:p>
    <w:p w:rsidR="009533F9" w:rsidRPr="009533F9" w:rsidRDefault="009533F9" w:rsidP="0065102E">
      <w:pPr>
        <w:numPr>
          <w:ilvl w:val="1"/>
          <w:numId w:val="12"/>
        </w:numPr>
        <w:autoSpaceDE w:val="0"/>
        <w:autoSpaceDN w:val="0"/>
        <w:adjustRightInd w:val="0"/>
        <w:spacing w:after="0" w:line="240" w:lineRule="auto"/>
        <w:rPr>
          <w:color w:val="000000"/>
        </w:rPr>
      </w:pPr>
      <w:r w:rsidRPr="009533F9">
        <w:rPr>
          <w:b/>
          <w:color w:val="000000"/>
        </w:rPr>
        <w:t>SOE 4 Post Observation Reflection</w:t>
      </w:r>
      <w:r w:rsidRPr="009533F9">
        <w:rPr>
          <w:color w:val="000000"/>
        </w:rPr>
        <w:t>:  Submit at least 3 student work samples labeled as Exceeds, Meets, and Below removing student names.</w:t>
      </w:r>
    </w:p>
    <w:p w:rsidR="009533F9" w:rsidRPr="009533F9" w:rsidRDefault="009533F9" w:rsidP="009533F9">
      <w:pPr>
        <w:autoSpaceDE w:val="0"/>
        <w:autoSpaceDN w:val="0"/>
        <w:adjustRightInd w:val="0"/>
        <w:rPr>
          <w:color w:val="000000"/>
        </w:rPr>
      </w:pPr>
    </w:p>
    <w:p w:rsidR="009533F9" w:rsidRPr="009533F9" w:rsidRDefault="009533F9" w:rsidP="009533F9">
      <w:pPr>
        <w:autoSpaceDE w:val="0"/>
        <w:autoSpaceDN w:val="0"/>
        <w:adjustRightInd w:val="0"/>
        <w:rPr>
          <w:b/>
          <w:bCs/>
          <w:color w:val="000000"/>
          <w:u w:val="single"/>
        </w:rPr>
      </w:pPr>
      <w:r w:rsidRPr="009533F9">
        <w:rPr>
          <w:b/>
          <w:bCs/>
          <w:color w:val="000000"/>
          <w:u w:val="single"/>
        </w:rPr>
        <w:t xml:space="preserve">Original Assessments:  KTS 5 Assessment and Communication of Learning Results </w:t>
      </w:r>
    </w:p>
    <w:p w:rsidR="009533F9" w:rsidRPr="009533F9" w:rsidRDefault="009533F9" w:rsidP="0065102E">
      <w:pPr>
        <w:numPr>
          <w:ilvl w:val="0"/>
          <w:numId w:val="21"/>
        </w:numPr>
        <w:autoSpaceDE w:val="0"/>
        <w:autoSpaceDN w:val="0"/>
        <w:adjustRightInd w:val="0"/>
        <w:spacing w:after="0" w:line="240" w:lineRule="auto"/>
        <w:contextualSpacing/>
        <w:rPr>
          <w:b/>
          <w:color w:val="000000"/>
        </w:rPr>
      </w:pPr>
      <w:r w:rsidRPr="009533F9">
        <w:rPr>
          <w:b/>
          <w:color w:val="000000"/>
        </w:rPr>
        <w:lastRenderedPageBreak/>
        <w:t>Rationale</w:t>
      </w:r>
    </w:p>
    <w:p w:rsidR="009533F9" w:rsidRPr="009533F9" w:rsidRDefault="009533F9" w:rsidP="0065102E">
      <w:pPr>
        <w:numPr>
          <w:ilvl w:val="0"/>
          <w:numId w:val="21"/>
        </w:numPr>
        <w:autoSpaceDE w:val="0"/>
        <w:autoSpaceDN w:val="0"/>
        <w:adjustRightInd w:val="0"/>
        <w:spacing w:after="0" w:line="240" w:lineRule="auto"/>
        <w:contextualSpacing/>
        <w:rPr>
          <w:b/>
          <w:color w:val="000000"/>
        </w:rPr>
      </w:pPr>
      <w:r w:rsidRPr="009533F9">
        <w:rPr>
          <w:b/>
          <w:color w:val="000000"/>
        </w:rPr>
        <w:t>Assessments:</w:t>
      </w:r>
      <w:r w:rsidRPr="009533F9">
        <w:rPr>
          <w:color w:val="000000"/>
        </w:rPr>
        <w:t xml:space="preserve"> Minimum of five (5) different assessments designed to be used or that were used formatively and summatively. All assessments must be original-created and designed by the candidate.  Each assessment should be labeled with the type, content and grade intended, and learning objective(s).  Possible types of assessments are:</w:t>
      </w:r>
    </w:p>
    <w:p w:rsidR="009533F9" w:rsidRPr="009533F9" w:rsidRDefault="009533F9" w:rsidP="009533F9">
      <w:pPr>
        <w:autoSpaceDE w:val="0"/>
        <w:autoSpaceDN w:val="0"/>
        <w:adjustRightInd w:val="0"/>
        <w:ind w:left="720"/>
        <w:rPr>
          <w:b/>
          <w:color w:val="000000"/>
        </w:rPr>
      </w:pPr>
    </w:p>
    <w:p w:rsidR="009533F9" w:rsidRPr="009533F9" w:rsidRDefault="009533F9" w:rsidP="0065102E">
      <w:pPr>
        <w:numPr>
          <w:ilvl w:val="2"/>
          <w:numId w:val="19"/>
        </w:numPr>
        <w:autoSpaceDE w:val="0"/>
        <w:autoSpaceDN w:val="0"/>
        <w:adjustRightInd w:val="0"/>
        <w:spacing w:after="0" w:line="240" w:lineRule="auto"/>
        <w:contextualSpacing/>
        <w:rPr>
          <w:color w:val="000000"/>
        </w:rPr>
      </w:pPr>
      <w:r w:rsidRPr="009533F9">
        <w:rPr>
          <w:color w:val="000000"/>
        </w:rPr>
        <w:t>Written Response, (e.g.) On-Demand, Constructed/Open Response</w:t>
      </w:r>
    </w:p>
    <w:p w:rsidR="009533F9" w:rsidRPr="009533F9" w:rsidRDefault="009533F9" w:rsidP="0065102E">
      <w:pPr>
        <w:numPr>
          <w:ilvl w:val="2"/>
          <w:numId w:val="19"/>
        </w:numPr>
        <w:autoSpaceDE w:val="0"/>
        <w:autoSpaceDN w:val="0"/>
        <w:adjustRightInd w:val="0"/>
        <w:spacing w:after="0" w:line="240" w:lineRule="auto"/>
        <w:contextualSpacing/>
        <w:rPr>
          <w:color w:val="000000"/>
        </w:rPr>
      </w:pPr>
      <w:r w:rsidRPr="009533F9">
        <w:rPr>
          <w:color w:val="000000"/>
        </w:rPr>
        <w:t xml:space="preserve">Selected Response, (e.g.) Traditional Tests/Answer Keys, Kahoot, </w:t>
      </w:r>
    </w:p>
    <w:p w:rsidR="009533F9" w:rsidRPr="009533F9" w:rsidRDefault="009533F9" w:rsidP="0065102E">
      <w:pPr>
        <w:numPr>
          <w:ilvl w:val="2"/>
          <w:numId w:val="19"/>
        </w:numPr>
        <w:autoSpaceDE w:val="0"/>
        <w:autoSpaceDN w:val="0"/>
        <w:adjustRightInd w:val="0"/>
        <w:spacing w:after="0" w:line="240" w:lineRule="auto"/>
        <w:contextualSpacing/>
        <w:rPr>
          <w:color w:val="000000"/>
        </w:rPr>
      </w:pPr>
      <w:r w:rsidRPr="009533F9">
        <w:rPr>
          <w:color w:val="000000"/>
        </w:rPr>
        <w:t>Performance Assessment, (e.g.) Culminating Events, Projects, Demonstrations</w:t>
      </w:r>
    </w:p>
    <w:p w:rsidR="009533F9" w:rsidRPr="009533F9" w:rsidRDefault="009533F9" w:rsidP="0065102E">
      <w:pPr>
        <w:numPr>
          <w:ilvl w:val="2"/>
          <w:numId w:val="19"/>
        </w:numPr>
        <w:autoSpaceDE w:val="0"/>
        <w:autoSpaceDN w:val="0"/>
        <w:adjustRightInd w:val="0"/>
        <w:spacing w:after="0" w:line="240" w:lineRule="auto"/>
        <w:contextualSpacing/>
        <w:rPr>
          <w:color w:val="000000"/>
        </w:rPr>
      </w:pPr>
      <w:r w:rsidRPr="009533F9">
        <w:rPr>
          <w:color w:val="000000"/>
        </w:rPr>
        <w:t xml:space="preserve">Personal Forms of Communication, (e.g.) Observation Sheets, Anecdotal Records, Checklists </w:t>
      </w:r>
    </w:p>
    <w:p w:rsidR="009533F9" w:rsidRPr="009533F9" w:rsidRDefault="009533F9" w:rsidP="0065102E">
      <w:pPr>
        <w:numPr>
          <w:ilvl w:val="2"/>
          <w:numId w:val="19"/>
        </w:numPr>
        <w:autoSpaceDE w:val="0"/>
        <w:autoSpaceDN w:val="0"/>
        <w:adjustRightInd w:val="0"/>
        <w:spacing w:after="0" w:line="240" w:lineRule="auto"/>
        <w:contextualSpacing/>
        <w:rPr>
          <w:color w:val="000000"/>
        </w:rPr>
      </w:pPr>
      <w:r w:rsidRPr="009533F9">
        <w:rPr>
          <w:color w:val="000000"/>
        </w:rPr>
        <w:t>Informal Assessments, (e.g.) Web, Concept Map, Exit Slips</w:t>
      </w:r>
    </w:p>
    <w:p w:rsidR="009533F9" w:rsidRPr="009533F9" w:rsidRDefault="009533F9" w:rsidP="0065102E">
      <w:pPr>
        <w:numPr>
          <w:ilvl w:val="2"/>
          <w:numId w:val="19"/>
        </w:numPr>
        <w:autoSpaceDE w:val="0"/>
        <w:autoSpaceDN w:val="0"/>
        <w:adjustRightInd w:val="0"/>
        <w:spacing w:after="0" w:line="240" w:lineRule="auto"/>
        <w:contextualSpacing/>
        <w:rPr>
          <w:color w:val="000000"/>
        </w:rPr>
      </w:pPr>
      <w:r w:rsidRPr="009533F9">
        <w:rPr>
          <w:color w:val="000000"/>
        </w:rPr>
        <w:t>Self-Assessments (may be one of the above types)</w:t>
      </w:r>
    </w:p>
    <w:p w:rsidR="009533F9" w:rsidRPr="009533F9" w:rsidRDefault="009533F9" w:rsidP="0065102E">
      <w:pPr>
        <w:numPr>
          <w:ilvl w:val="2"/>
          <w:numId w:val="19"/>
        </w:numPr>
        <w:autoSpaceDE w:val="0"/>
        <w:autoSpaceDN w:val="0"/>
        <w:adjustRightInd w:val="0"/>
        <w:spacing w:after="0" w:line="240" w:lineRule="auto"/>
        <w:contextualSpacing/>
        <w:rPr>
          <w:color w:val="000000"/>
        </w:rPr>
      </w:pPr>
      <w:r w:rsidRPr="009533F9">
        <w:rPr>
          <w:color w:val="000000"/>
        </w:rPr>
        <w:t>Peer Assessment/Review (may be one of the above types)</w:t>
      </w:r>
    </w:p>
    <w:p w:rsidR="009533F9" w:rsidRPr="009533F9" w:rsidRDefault="009533F9" w:rsidP="009533F9">
      <w:pPr>
        <w:autoSpaceDE w:val="0"/>
        <w:autoSpaceDN w:val="0"/>
        <w:adjustRightInd w:val="0"/>
      </w:pPr>
    </w:p>
    <w:p w:rsidR="009533F9" w:rsidRPr="009533F9" w:rsidRDefault="009533F9" w:rsidP="0065102E">
      <w:pPr>
        <w:numPr>
          <w:ilvl w:val="0"/>
          <w:numId w:val="20"/>
        </w:numPr>
        <w:autoSpaceDE w:val="0"/>
        <w:autoSpaceDN w:val="0"/>
        <w:adjustRightInd w:val="0"/>
        <w:spacing w:after="0" w:line="240" w:lineRule="auto"/>
        <w:contextualSpacing/>
        <w:rPr>
          <w:b/>
          <w:i/>
          <w:color w:val="000000"/>
        </w:rPr>
      </w:pPr>
      <w:r w:rsidRPr="009533F9">
        <w:rPr>
          <w:b/>
          <w:color w:val="000000"/>
        </w:rPr>
        <w:t xml:space="preserve">Rubrics/scoring guides: </w:t>
      </w:r>
      <w:r w:rsidRPr="009533F9">
        <w:rPr>
          <w:color w:val="000000"/>
        </w:rPr>
        <w:t>At least one assessment must include a rubric.</w:t>
      </w:r>
    </w:p>
    <w:p w:rsidR="009533F9" w:rsidRPr="009533F9" w:rsidRDefault="009533F9" w:rsidP="0065102E">
      <w:pPr>
        <w:numPr>
          <w:ilvl w:val="0"/>
          <w:numId w:val="20"/>
        </w:numPr>
        <w:autoSpaceDE w:val="0"/>
        <w:autoSpaceDN w:val="0"/>
        <w:adjustRightInd w:val="0"/>
        <w:spacing w:after="0" w:line="240" w:lineRule="auto"/>
        <w:contextualSpacing/>
        <w:rPr>
          <w:b/>
          <w:i/>
          <w:color w:val="000000"/>
        </w:rPr>
      </w:pPr>
      <w:r w:rsidRPr="009533F9">
        <w:rPr>
          <w:b/>
          <w:color w:val="000000"/>
        </w:rPr>
        <w:t xml:space="preserve">SOE 4 </w:t>
      </w:r>
      <w:r w:rsidRPr="009533F9">
        <w:rPr>
          <w:b/>
          <w:color w:val="000000"/>
          <w:u w:val="single"/>
        </w:rPr>
        <w:t>or</w:t>
      </w:r>
      <w:r w:rsidRPr="009533F9">
        <w:rPr>
          <w:b/>
          <w:color w:val="000000"/>
        </w:rPr>
        <w:t xml:space="preserve"> SOE 1.4 Analysis and Communication of Learning Results:  </w:t>
      </w:r>
      <w:r w:rsidRPr="009533F9">
        <w:rPr>
          <w:color w:val="000000"/>
        </w:rPr>
        <w:t xml:space="preserve">You may use analysis from a single lesson or from a unit. </w:t>
      </w:r>
      <w:r w:rsidRPr="009533F9">
        <w:rPr>
          <w:b/>
          <w:color w:val="000000"/>
        </w:rPr>
        <w:t xml:space="preserve"> (</w:t>
      </w:r>
      <w:r w:rsidRPr="009533F9">
        <w:rPr>
          <w:color w:val="000000"/>
        </w:rPr>
        <w:t>Cannot be the same SOE 4 used for KTS 4, 6, and 7.)</w:t>
      </w:r>
    </w:p>
    <w:p w:rsidR="009533F9" w:rsidRPr="009533F9" w:rsidRDefault="009533F9" w:rsidP="0065102E">
      <w:pPr>
        <w:numPr>
          <w:ilvl w:val="0"/>
          <w:numId w:val="20"/>
        </w:numPr>
        <w:autoSpaceDE w:val="0"/>
        <w:autoSpaceDN w:val="0"/>
        <w:adjustRightInd w:val="0"/>
        <w:spacing w:after="0" w:line="240" w:lineRule="auto"/>
        <w:contextualSpacing/>
        <w:rPr>
          <w:i/>
          <w:color w:val="000000"/>
        </w:rPr>
      </w:pPr>
      <w:r w:rsidRPr="009533F9">
        <w:rPr>
          <w:b/>
          <w:color w:val="000000"/>
        </w:rPr>
        <w:t>Student work samples for at least one assessment:</w:t>
      </w:r>
      <w:r w:rsidRPr="009533F9">
        <w:rPr>
          <w:color w:val="000000"/>
        </w:rPr>
        <w:t xml:space="preserve"> Remove student names and label each assessment as Exceeding, Meeting or Below lesson objectives.</w:t>
      </w:r>
    </w:p>
    <w:p w:rsidR="009533F9" w:rsidRPr="009533F9" w:rsidRDefault="009533F9" w:rsidP="009533F9">
      <w:pPr>
        <w:autoSpaceDE w:val="0"/>
        <w:autoSpaceDN w:val="0"/>
        <w:adjustRightInd w:val="0"/>
        <w:ind w:left="1440"/>
        <w:rPr>
          <w:b/>
          <w:i/>
          <w:color w:val="000000"/>
        </w:rPr>
      </w:pPr>
    </w:p>
    <w:p w:rsidR="009533F9" w:rsidRPr="009533F9" w:rsidRDefault="009533F9" w:rsidP="009533F9">
      <w:pPr>
        <w:autoSpaceDE w:val="0"/>
        <w:autoSpaceDN w:val="0"/>
        <w:adjustRightInd w:val="0"/>
      </w:pPr>
    </w:p>
    <w:p w:rsidR="009533F9" w:rsidRPr="009533F9" w:rsidRDefault="009533F9" w:rsidP="009533F9">
      <w:pPr>
        <w:autoSpaceDE w:val="0"/>
        <w:autoSpaceDN w:val="0"/>
        <w:adjustRightInd w:val="0"/>
        <w:rPr>
          <w:b/>
          <w:bCs/>
          <w:u w:val="single"/>
        </w:rPr>
      </w:pPr>
      <w:r w:rsidRPr="009533F9">
        <w:rPr>
          <w:b/>
          <w:bCs/>
          <w:u w:val="single"/>
        </w:rPr>
        <w:t>KTS 8: Collaboration</w:t>
      </w:r>
    </w:p>
    <w:p w:rsidR="009533F9" w:rsidRPr="009533F9" w:rsidRDefault="009533F9" w:rsidP="0065102E">
      <w:pPr>
        <w:numPr>
          <w:ilvl w:val="0"/>
          <w:numId w:val="16"/>
        </w:numPr>
        <w:autoSpaceDE w:val="0"/>
        <w:autoSpaceDN w:val="0"/>
        <w:adjustRightInd w:val="0"/>
        <w:spacing w:after="0" w:line="240" w:lineRule="auto"/>
        <w:rPr>
          <w:b/>
          <w:bCs/>
        </w:rPr>
      </w:pPr>
      <w:r w:rsidRPr="009533F9">
        <w:rPr>
          <w:b/>
          <w:bCs/>
        </w:rPr>
        <w:t>Rationale</w:t>
      </w:r>
    </w:p>
    <w:p w:rsidR="009533F9" w:rsidRPr="009533F9" w:rsidRDefault="009533F9" w:rsidP="0065102E">
      <w:pPr>
        <w:numPr>
          <w:ilvl w:val="0"/>
          <w:numId w:val="16"/>
        </w:numPr>
        <w:autoSpaceDE w:val="0"/>
        <w:autoSpaceDN w:val="0"/>
        <w:adjustRightInd w:val="0"/>
        <w:spacing w:after="0" w:line="240" w:lineRule="auto"/>
        <w:rPr>
          <w:b/>
          <w:bCs/>
        </w:rPr>
      </w:pPr>
      <w:r w:rsidRPr="009533F9">
        <w:rPr>
          <w:b/>
          <w:bCs/>
        </w:rPr>
        <w:t xml:space="preserve">Sources of Evidence </w:t>
      </w:r>
    </w:p>
    <w:p w:rsidR="009533F9" w:rsidRPr="009533F9" w:rsidRDefault="009533F9" w:rsidP="0065102E">
      <w:pPr>
        <w:numPr>
          <w:ilvl w:val="1"/>
          <w:numId w:val="16"/>
        </w:numPr>
        <w:autoSpaceDE w:val="0"/>
        <w:autoSpaceDN w:val="0"/>
        <w:adjustRightInd w:val="0"/>
        <w:spacing w:after="0" w:line="240" w:lineRule="auto"/>
        <w:rPr>
          <w:b/>
          <w:bCs/>
        </w:rPr>
      </w:pPr>
      <w:r w:rsidRPr="009533F9">
        <w:rPr>
          <w:b/>
          <w:bCs/>
        </w:rPr>
        <w:t xml:space="preserve">SOE 10 Collaboration </w:t>
      </w:r>
      <w:r w:rsidRPr="009533F9">
        <w:rPr>
          <w:bCs/>
        </w:rPr>
        <w:t>(e.g.) QRI, Collaboration Project from Assessment Course 1617, Co-Teaching Project from ED 210/MUS 240</w:t>
      </w:r>
    </w:p>
    <w:p w:rsidR="009533F9" w:rsidRPr="009533F9" w:rsidRDefault="009533F9" w:rsidP="009533F9">
      <w:pPr>
        <w:autoSpaceDE w:val="0"/>
        <w:autoSpaceDN w:val="0"/>
        <w:adjustRightInd w:val="0"/>
        <w:ind w:left="720"/>
      </w:pPr>
    </w:p>
    <w:p w:rsidR="009533F9" w:rsidRPr="009533F9" w:rsidRDefault="009533F9" w:rsidP="009533F9">
      <w:pPr>
        <w:autoSpaceDE w:val="0"/>
        <w:autoSpaceDN w:val="0"/>
        <w:adjustRightInd w:val="0"/>
        <w:rPr>
          <w:b/>
          <w:bCs/>
          <w:u w:val="single"/>
        </w:rPr>
      </w:pPr>
      <w:r w:rsidRPr="009533F9">
        <w:rPr>
          <w:b/>
          <w:bCs/>
          <w:u w:val="single"/>
        </w:rPr>
        <w:t>KTS 9: Professional Development</w:t>
      </w:r>
    </w:p>
    <w:p w:rsidR="009533F9" w:rsidRPr="009533F9" w:rsidRDefault="009533F9" w:rsidP="0065102E">
      <w:pPr>
        <w:numPr>
          <w:ilvl w:val="0"/>
          <w:numId w:val="17"/>
        </w:numPr>
        <w:autoSpaceDE w:val="0"/>
        <w:autoSpaceDN w:val="0"/>
        <w:adjustRightInd w:val="0"/>
        <w:spacing w:after="0" w:line="240" w:lineRule="auto"/>
        <w:rPr>
          <w:b/>
          <w:bCs/>
        </w:rPr>
      </w:pPr>
      <w:r w:rsidRPr="009533F9">
        <w:rPr>
          <w:b/>
          <w:bCs/>
        </w:rPr>
        <w:t>Rationale</w:t>
      </w:r>
    </w:p>
    <w:p w:rsidR="009533F9" w:rsidRPr="009533F9" w:rsidRDefault="009533F9" w:rsidP="0065102E">
      <w:pPr>
        <w:numPr>
          <w:ilvl w:val="0"/>
          <w:numId w:val="17"/>
        </w:numPr>
        <w:autoSpaceDE w:val="0"/>
        <w:autoSpaceDN w:val="0"/>
        <w:adjustRightInd w:val="0"/>
        <w:spacing w:after="0" w:line="240" w:lineRule="auto"/>
        <w:rPr>
          <w:b/>
          <w:bCs/>
        </w:rPr>
      </w:pPr>
      <w:r w:rsidRPr="009533F9">
        <w:rPr>
          <w:b/>
          <w:bCs/>
        </w:rPr>
        <w:t xml:space="preserve">Sources of Evidence </w:t>
      </w:r>
    </w:p>
    <w:p w:rsidR="009533F9" w:rsidRPr="009533F9" w:rsidRDefault="009533F9" w:rsidP="0065102E">
      <w:pPr>
        <w:numPr>
          <w:ilvl w:val="1"/>
          <w:numId w:val="14"/>
        </w:numPr>
        <w:tabs>
          <w:tab w:val="num" w:pos="1440"/>
        </w:tabs>
        <w:autoSpaceDE w:val="0"/>
        <w:autoSpaceDN w:val="0"/>
        <w:adjustRightInd w:val="0"/>
        <w:spacing w:after="0" w:line="240" w:lineRule="auto"/>
        <w:ind w:left="720"/>
      </w:pPr>
      <w:r w:rsidRPr="009533F9">
        <w:rPr>
          <w:b/>
        </w:rPr>
        <w:t>SOE 5 PPGP Self–Assessment</w:t>
      </w:r>
      <w:r w:rsidRPr="009533F9">
        <w:t xml:space="preserve"> of </w:t>
      </w:r>
      <w:r w:rsidRPr="009533F9">
        <w:rPr>
          <w:b/>
        </w:rPr>
        <w:t>KTS, Domains and Disposition</w:t>
      </w:r>
      <w:r w:rsidRPr="009533F9">
        <w:t xml:space="preserve"> strengths and growth areas </w:t>
      </w:r>
    </w:p>
    <w:p w:rsidR="009533F9" w:rsidRPr="009533F9" w:rsidRDefault="009533F9" w:rsidP="0065102E">
      <w:pPr>
        <w:numPr>
          <w:ilvl w:val="1"/>
          <w:numId w:val="14"/>
        </w:numPr>
        <w:autoSpaceDE w:val="0"/>
        <w:autoSpaceDN w:val="0"/>
        <w:adjustRightInd w:val="0"/>
        <w:spacing w:after="0" w:line="240" w:lineRule="auto"/>
        <w:ind w:left="720"/>
        <w:rPr>
          <w:b/>
          <w:bCs/>
        </w:rPr>
      </w:pPr>
      <w:r w:rsidRPr="009533F9">
        <w:rPr>
          <w:b/>
        </w:rPr>
        <w:t xml:space="preserve">SOE </w:t>
      </w:r>
      <w:r w:rsidRPr="009533F9">
        <w:rPr>
          <w:b/>
          <w:bCs/>
        </w:rPr>
        <w:t>7 Professional Involvement (Beginning School Year 1718)</w:t>
      </w:r>
    </w:p>
    <w:p w:rsidR="009533F9" w:rsidRPr="009533F9" w:rsidRDefault="009533F9" w:rsidP="009533F9">
      <w:pPr>
        <w:autoSpaceDE w:val="0"/>
        <w:autoSpaceDN w:val="0"/>
        <w:adjustRightInd w:val="0"/>
        <w:ind w:left="360"/>
      </w:pPr>
      <w:r w:rsidRPr="009533F9">
        <w:rPr>
          <w:bCs/>
        </w:rPr>
        <w:t xml:space="preserve">o     </w:t>
      </w:r>
      <w:r w:rsidRPr="009533F9">
        <w:rPr>
          <w:b/>
        </w:rPr>
        <w:t>MAY also include</w:t>
      </w:r>
      <w:r w:rsidRPr="009533F9">
        <w:t xml:space="preserve"> reflection/s on professional meetings or conferences attended.  (Do not include certificates.)</w:t>
      </w:r>
    </w:p>
    <w:p w:rsidR="009533F9" w:rsidRPr="009533F9" w:rsidRDefault="009533F9" w:rsidP="009533F9">
      <w:pPr>
        <w:autoSpaceDE w:val="0"/>
        <w:autoSpaceDN w:val="0"/>
        <w:adjustRightInd w:val="0"/>
      </w:pPr>
    </w:p>
    <w:p w:rsidR="009533F9" w:rsidRPr="009533F9" w:rsidRDefault="009533F9" w:rsidP="009533F9">
      <w:pPr>
        <w:autoSpaceDE w:val="0"/>
        <w:autoSpaceDN w:val="0"/>
        <w:adjustRightInd w:val="0"/>
        <w:rPr>
          <w:b/>
          <w:bCs/>
          <w:u w:val="single"/>
        </w:rPr>
      </w:pPr>
      <w:r w:rsidRPr="009533F9">
        <w:rPr>
          <w:b/>
          <w:bCs/>
          <w:u w:val="single"/>
        </w:rPr>
        <w:t xml:space="preserve">KTS 10: Leadership </w:t>
      </w:r>
    </w:p>
    <w:p w:rsidR="009533F9" w:rsidRPr="009533F9" w:rsidRDefault="009533F9" w:rsidP="0065102E">
      <w:pPr>
        <w:numPr>
          <w:ilvl w:val="0"/>
          <w:numId w:val="18"/>
        </w:numPr>
        <w:autoSpaceDE w:val="0"/>
        <w:autoSpaceDN w:val="0"/>
        <w:adjustRightInd w:val="0"/>
        <w:spacing w:after="0" w:line="240" w:lineRule="auto"/>
        <w:rPr>
          <w:b/>
        </w:rPr>
      </w:pPr>
      <w:r w:rsidRPr="009533F9">
        <w:rPr>
          <w:b/>
        </w:rPr>
        <w:t>Rationale</w:t>
      </w:r>
    </w:p>
    <w:p w:rsidR="009533F9" w:rsidRPr="009533F9" w:rsidRDefault="009533F9" w:rsidP="0065102E">
      <w:pPr>
        <w:numPr>
          <w:ilvl w:val="0"/>
          <w:numId w:val="18"/>
        </w:numPr>
        <w:autoSpaceDE w:val="0"/>
        <w:autoSpaceDN w:val="0"/>
        <w:adjustRightInd w:val="0"/>
        <w:spacing w:after="0" w:line="240" w:lineRule="auto"/>
        <w:rPr>
          <w:b/>
        </w:rPr>
      </w:pPr>
      <w:r w:rsidRPr="009533F9">
        <w:rPr>
          <w:b/>
        </w:rPr>
        <w:t xml:space="preserve">Sources of Evidence </w:t>
      </w:r>
    </w:p>
    <w:p w:rsidR="009533F9" w:rsidRPr="009533F9" w:rsidRDefault="009533F9" w:rsidP="0065102E">
      <w:pPr>
        <w:numPr>
          <w:ilvl w:val="1"/>
          <w:numId w:val="18"/>
        </w:numPr>
        <w:autoSpaceDE w:val="0"/>
        <w:autoSpaceDN w:val="0"/>
        <w:adjustRightInd w:val="0"/>
        <w:spacing w:after="0" w:line="240" w:lineRule="auto"/>
        <w:rPr>
          <w:b/>
        </w:rPr>
      </w:pPr>
      <w:r w:rsidRPr="009533F9">
        <w:rPr>
          <w:b/>
        </w:rPr>
        <w:t xml:space="preserve">SOE 11 Leadership </w:t>
      </w:r>
      <w:r w:rsidRPr="009533F9">
        <w:t>School year 1617 include only the Leadership Plan for student teaching. Evaluation of completed Leadership Plan will occur at CAP 4.</w:t>
      </w:r>
    </w:p>
    <w:p w:rsidR="009533F9" w:rsidRPr="009533F9" w:rsidRDefault="009533F9" w:rsidP="0065102E">
      <w:pPr>
        <w:numPr>
          <w:ilvl w:val="1"/>
          <w:numId w:val="18"/>
        </w:numPr>
        <w:autoSpaceDE w:val="0"/>
        <w:autoSpaceDN w:val="0"/>
        <w:adjustRightInd w:val="0"/>
        <w:spacing w:after="0" w:line="240" w:lineRule="auto"/>
        <w:rPr>
          <w:b/>
        </w:rPr>
      </w:pPr>
      <w:r w:rsidRPr="009533F9">
        <w:rPr>
          <w:b/>
        </w:rPr>
        <w:lastRenderedPageBreak/>
        <w:t xml:space="preserve">SOE 11 Leadership </w:t>
      </w:r>
      <w:r w:rsidRPr="009533F9">
        <w:t>School year 1718 include Partner/Group Leadership Plan from ED 325.</w:t>
      </w:r>
    </w:p>
    <w:p w:rsidR="009533F9" w:rsidRPr="009533F9" w:rsidRDefault="009533F9" w:rsidP="009533F9">
      <w:pPr>
        <w:autoSpaceDE w:val="0"/>
        <w:autoSpaceDN w:val="0"/>
        <w:adjustRightInd w:val="0"/>
      </w:pPr>
    </w:p>
    <w:p w:rsidR="009533F9" w:rsidRPr="009533F9" w:rsidRDefault="009533F9" w:rsidP="009533F9">
      <w:pPr>
        <w:autoSpaceDE w:val="0"/>
        <w:autoSpaceDN w:val="0"/>
        <w:adjustRightInd w:val="0"/>
      </w:pPr>
    </w:p>
    <w:p w:rsidR="009533F9" w:rsidRPr="009533F9" w:rsidRDefault="009533F9" w:rsidP="009533F9">
      <w:pPr>
        <w:autoSpaceDE w:val="0"/>
        <w:autoSpaceDN w:val="0"/>
        <w:adjustRightInd w:val="0"/>
      </w:pPr>
    </w:p>
    <w:p w:rsidR="009533F9" w:rsidRPr="009533F9" w:rsidRDefault="009533F9" w:rsidP="009533F9">
      <w:pPr>
        <w:autoSpaceDE w:val="0"/>
        <w:autoSpaceDN w:val="0"/>
        <w:adjustRightInd w:val="0"/>
      </w:pPr>
    </w:p>
    <w:p w:rsidR="009533F9" w:rsidRPr="009533F9" w:rsidRDefault="009533F9" w:rsidP="009533F9">
      <w:pPr>
        <w:autoSpaceDE w:val="0"/>
        <w:autoSpaceDN w:val="0"/>
        <w:adjustRightInd w:val="0"/>
        <w:rPr>
          <w:b/>
        </w:rPr>
      </w:pPr>
    </w:p>
    <w:p w:rsidR="009533F9" w:rsidRPr="009533F9" w:rsidRDefault="009533F9" w:rsidP="009533F9">
      <w:pPr>
        <w:autoSpaceDE w:val="0"/>
        <w:autoSpaceDN w:val="0"/>
        <w:adjustRightInd w:val="0"/>
      </w:pPr>
    </w:p>
    <w:p w:rsidR="009533F9" w:rsidRPr="009533F9" w:rsidRDefault="009533F9" w:rsidP="009533F9">
      <w:pPr>
        <w:autoSpaceDE w:val="0"/>
        <w:autoSpaceDN w:val="0"/>
        <w:adjustRightInd w:val="0"/>
        <w:ind w:left="2160"/>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9533F9" w:rsidRPr="009533F9" w:rsidRDefault="009533F9" w:rsidP="009533F9">
      <w:pPr>
        <w:jc w:val="center"/>
      </w:pPr>
    </w:p>
    <w:p w:rsidR="006C5E3D" w:rsidRDefault="006C5E3D"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bookmarkStart w:id="15" w:name="K"/>
      <w:bookmarkEnd w:id="15"/>
      <w:r w:rsidRPr="009533F9">
        <w:rPr>
          <w:rFonts w:asciiTheme="majorHAnsi" w:eastAsiaTheme="majorEastAsia" w:hAnsiTheme="majorHAnsi" w:cstheme="majorBidi"/>
          <w:b/>
          <w:bCs/>
          <w:sz w:val="28"/>
          <w:szCs w:val="28"/>
        </w:rPr>
        <w:lastRenderedPageBreak/>
        <w:t>Addendum K</w:t>
      </w:r>
    </w:p>
    <w:p w:rsidR="009533F9" w:rsidRPr="009533F9" w:rsidRDefault="009533F9" w:rsidP="009533F9">
      <w:pPr>
        <w:spacing w:after="0" w:line="240" w:lineRule="auto"/>
        <w:jc w:val="center"/>
        <w:rPr>
          <w:rFonts w:ascii="Times New Roman" w:eastAsia="Times New Roman" w:hAnsi="Times New Roman" w:cs="Times New Roman"/>
          <w:sz w:val="24"/>
          <w:szCs w:val="20"/>
        </w:rPr>
      </w:pPr>
      <w:r w:rsidRPr="009533F9">
        <w:rPr>
          <w:rFonts w:ascii="Times New Roman" w:eastAsia="Times New Roman" w:hAnsi="Times New Roman" w:cs="Times New Roman"/>
          <w:b/>
          <w:bCs/>
          <w:sz w:val="24"/>
          <w:szCs w:val="20"/>
        </w:rPr>
        <w:t xml:space="preserve">CAMPBELLSVILLE UNIVERSITY </w:t>
      </w:r>
    </w:p>
    <w:p w:rsidR="009533F9" w:rsidRPr="009533F9" w:rsidRDefault="009533F9" w:rsidP="009533F9">
      <w:pPr>
        <w:spacing w:after="0" w:line="240" w:lineRule="auto"/>
        <w:jc w:val="center"/>
        <w:rPr>
          <w:rFonts w:ascii="Times New Roman" w:eastAsia="Times New Roman" w:hAnsi="Times New Roman" w:cs="Times New Roman"/>
          <w:sz w:val="24"/>
          <w:szCs w:val="20"/>
        </w:rPr>
      </w:pPr>
      <w:r w:rsidRPr="009533F9">
        <w:rPr>
          <w:rFonts w:ascii="Times New Roman" w:eastAsia="Times New Roman" w:hAnsi="Times New Roman" w:cs="Times New Roman"/>
          <w:b/>
          <w:bCs/>
          <w:sz w:val="24"/>
          <w:szCs w:val="20"/>
        </w:rPr>
        <w:t>SCHOOL OF EDUCATION</w:t>
      </w:r>
    </w:p>
    <w:p w:rsidR="009533F9" w:rsidRPr="009533F9" w:rsidRDefault="009533F9" w:rsidP="009533F9">
      <w:pPr>
        <w:spacing w:after="0" w:line="240" w:lineRule="auto"/>
        <w:jc w:val="center"/>
        <w:rPr>
          <w:rFonts w:ascii="Times New Roman" w:eastAsia="Times New Roman" w:hAnsi="Times New Roman" w:cs="Times New Roman"/>
          <w:sz w:val="24"/>
          <w:szCs w:val="20"/>
        </w:rPr>
      </w:pPr>
      <w:r w:rsidRPr="009533F9">
        <w:rPr>
          <w:rFonts w:ascii="Times New Roman" w:eastAsia="Times New Roman" w:hAnsi="Times New Roman" w:cs="Times New Roman"/>
          <w:b/>
          <w:bCs/>
          <w:sz w:val="24"/>
          <w:szCs w:val="20"/>
        </w:rPr>
        <w:t>2016-17</w:t>
      </w:r>
    </w:p>
    <w:p w:rsidR="009533F9" w:rsidRPr="009533F9" w:rsidRDefault="009533F9" w:rsidP="009533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Times New Roman" w:hAnsi="Times New Roman" w:cs="Times New Roman"/>
          <w:sz w:val="24"/>
          <w:szCs w:val="20"/>
        </w:rPr>
      </w:pPr>
      <w:r w:rsidRPr="009533F9">
        <w:rPr>
          <w:rFonts w:ascii="Times New Roman" w:eastAsia="Times New Roman" w:hAnsi="Times New Roman" w:cs="Times New Roman"/>
          <w:b/>
          <w:bCs/>
          <w:sz w:val="24"/>
          <w:szCs w:val="20"/>
        </w:rPr>
        <w:t>EXIT CAP E-PORTFOLIO GUIDELINES</w:t>
      </w:r>
    </w:p>
    <w:p w:rsidR="009533F9" w:rsidRPr="009533F9" w:rsidRDefault="009533F9" w:rsidP="009533F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sz w:val="24"/>
          <w:szCs w:val="20"/>
        </w:rPr>
      </w:pPr>
    </w:p>
    <w:p w:rsidR="009533F9" w:rsidRPr="009533F9" w:rsidRDefault="009533F9" w:rsidP="009533F9">
      <w:pPr>
        <w:spacing w:after="0" w:line="240" w:lineRule="auto"/>
        <w:jc w:val="center"/>
        <w:rPr>
          <w:rFonts w:ascii="Times New Roman" w:eastAsia="Times New Roman" w:hAnsi="Times New Roman" w:cs="Times New Roman"/>
          <w:bCs/>
          <w:sz w:val="24"/>
          <w:szCs w:val="20"/>
          <w:u w:val="single"/>
        </w:rPr>
      </w:pPr>
    </w:p>
    <w:p w:rsidR="009533F9" w:rsidRPr="009533F9" w:rsidRDefault="009533F9" w:rsidP="009533F9">
      <w:pPr>
        <w:spacing w:after="0" w:line="240" w:lineRule="auto"/>
        <w:rPr>
          <w:rFonts w:ascii="Times New Roman" w:eastAsia="Times New Roman" w:hAnsi="Times New Roman" w:cs="Times New Roman"/>
          <w:b/>
          <w:bCs/>
          <w:sz w:val="24"/>
          <w:szCs w:val="20"/>
        </w:rPr>
      </w:pPr>
      <w:r w:rsidRPr="009533F9">
        <w:rPr>
          <w:rFonts w:ascii="Times New Roman" w:eastAsia="Times New Roman" w:hAnsi="Times New Roman" w:cs="Times New Roman"/>
          <w:b/>
          <w:bCs/>
          <w:sz w:val="24"/>
          <w:szCs w:val="20"/>
        </w:rPr>
        <w:t xml:space="preserve">All candidates are required to prepare an EXIT CAP E-portfolio.  Entries/Artifacts (Sources of Evidence) come from the student teaching placement(s). The EXIT CAP E-portfolio demonstrates the ability to meet all ten Kentucky Teacher Standards. It is to include student work samples </w:t>
      </w:r>
      <w:r w:rsidRPr="009533F9">
        <w:rPr>
          <w:rFonts w:ascii="Times New Roman" w:eastAsia="Times New Roman" w:hAnsi="Times New Roman" w:cs="Times New Roman"/>
          <w:b/>
          <w:bCs/>
          <w:i/>
          <w:sz w:val="24"/>
          <w:szCs w:val="20"/>
        </w:rPr>
        <w:t>gathered during the student teaching experience</w:t>
      </w:r>
      <w:r w:rsidRPr="009533F9">
        <w:rPr>
          <w:rFonts w:ascii="Times New Roman" w:eastAsia="Times New Roman" w:hAnsi="Times New Roman" w:cs="Times New Roman"/>
          <w:b/>
          <w:bCs/>
          <w:sz w:val="24"/>
          <w:szCs w:val="20"/>
        </w:rPr>
        <w:t xml:space="preserve">. (Note: protect students’ right to privacy by removing all last names.)  </w:t>
      </w:r>
    </w:p>
    <w:p w:rsidR="009533F9" w:rsidRPr="009533F9" w:rsidRDefault="009533F9" w:rsidP="009533F9">
      <w:pPr>
        <w:spacing w:after="0" w:line="240" w:lineRule="auto"/>
        <w:rPr>
          <w:rFonts w:ascii="Times New Roman" w:eastAsia="Times New Roman" w:hAnsi="Times New Roman" w:cs="Times New Roman"/>
          <w:b/>
          <w:bCs/>
          <w:sz w:val="24"/>
          <w:szCs w:val="20"/>
        </w:rPr>
      </w:pPr>
    </w:p>
    <w:p w:rsidR="009533F9" w:rsidRPr="009533F9" w:rsidRDefault="009533F9" w:rsidP="009533F9">
      <w:pPr>
        <w:spacing w:after="0" w:line="240" w:lineRule="auto"/>
        <w:rPr>
          <w:rFonts w:ascii="Times New Roman" w:eastAsia="Times New Roman" w:hAnsi="Times New Roman" w:cs="Times New Roman"/>
          <w:b/>
          <w:bCs/>
          <w:sz w:val="24"/>
          <w:szCs w:val="20"/>
        </w:rPr>
      </w:pPr>
      <w:r w:rsidRPr="009533F9">
        <w:rPr>
          <w:rFonts w:ascii="Times New Roman" w:eastAsia="Times New Roman" w:hAnsi="Times New Roman" w:cs="Times New Roman"/>
          <w:b/>
          <w:bCs/>
          <w:sz w:val="24"/>
          <w:szCs w:val="20"/>
        </w:rPr>
        <w:t>The e-portfolio is organized electronically and categorized by sections. The sections represent the Kentucky Teacher Standards (KTS). Five standards are</w:t>
      </w:r>
      <w:r w:rsidRPr="009533F9">
        <w:rPr>
          <w:rFonts w:ascii="Times New Roman" w:eastAsia="Times New Roman" w:hAnsi="Times New Roman" w:cs="Times New Roman"/>
          <w:b/>
          <w:bCs/>
          <w:i/>
          <w:sz w:val="24"/>
          <w:szCs w:val="20"/>
        </w:rPr>
        <w:t xml:space="preserve"> combined</w:t>
      </w:r>
      <w:r w:rsidRPr="009533F9">
        <w:rPr>
          <w:rFonts w:ascii="Times New Roman" w:eastAsia="Times New Roman" w:hAnsi="Times New Roman" w:cs="Times New Roman"/>
          <w:b/>
          <w:bCs/>
          <w:sz w:val="24"/>
          <w:szCs w:val="20"/>
        </w:rPr>
        <w:t xml:space="preserve"> into one section called the TPA Section. This section includes KTS 1, 2, 4, 6, 7. The remaining standards are separate sections entitled Learning Climate (KTS 3), Assessment (KTS 5), Collaboration (KTS 8), Professional Development (KTS 9) and Leadership (KTS 10).</w:t>
      </w:r>
    </w:p>
    <w:p w:rsidR="009533F9" w:rsidRPr="009533F9" w:rsidRDefault="009533F9" w:rsidP="009533F9">
      <w:pPr>
        <w:autoSpaceDE w:val="0"/>
        <w:autoSpaceDN w:val="0"/>
        <w:adjustRightInd w:val="0"/>
        <w:spacing w:after="0" w:line="240" w:lineRule="auto"/>
        <w:ind w:left="720"/>
        <w:rPr>
          <w:rFonts w:ascii="Times New Roman" w:hAnsi="Times New Roman" w:cs="Arial"/>
          <w:b/>
          <w:color w:val="000000"/>
          <w:sz w:val="24"/>
          <w:szCs w:val="20"/>
        </w:rPr>
      </w:pPr>
    </w:p>
    <w:p w:rsidR="009533F9" w:rsidRPr="009533F9" w:rsidRDefault="009533F9" w:rsidP="009533F9">
      <w:pPr>
        <w:autoSpaceDE w:val="0"/>
        <w:autoSpaceDN w:val="0"/>
        <w:adjustRightInd w:val="0"/>
        <w:spacing w:after="0" w:line="240" w:lineRule="auto"/>
        <w:rPr>
          <w:rFonts w:ascii="Times New Roman" w:hAnsi="Times New Roman" w:cs="Arial"/>
          <w:color w:val="000000"/>
          <w:sz w:val="24"/>
          <w:szCs w:val="20"/>
        </w:rPr>
      </w:pPr>
      <w:r w:rsidRPr="009533F9">
        <w:rPr>
          <w:rFonts w:ascii="Times New Roman" w:hAnsi="Times New Roman" w:cs="Arial"/>
          <w:color w:val="000000"/>
          <w:sz w:val="24"/>
          <w:szCs w:val="20"/>
        </w:rPr>
        <w:t>The two following key definitions are vital to the successful completion of the Exit E-Portfolio.</w:t>
      </w:r>
    </w:p>
    <w:p w:rsidR="009533F9" w:rsidRPr="009533F9" w:rsidRDefault="009533F9" w:rsidP="0065102E">
      <w:pPr>
        <w:numPr>
          <w:ilvl w:val="0"/>
          <w:numId w:val="24"/>
        </w:numPr>
        <w:spacing w:after="0" w:line="240" w:lineRule="auto"/>
        <w:rPr>
          <w:rFonts w:ascii="Times New Roman" w:hAnsi="Times New Roman"/>
          <w:sz w:val="24"/>
        </w:rPr>
      </w:pPr>
      <w:r w:rsidRPr="009533F9">
        <w:rPr>
          <w:rFonts w:ascii="Times New Roman" w:hAnsi="Times New Roman"/>
          <w:b/>
          <w:bCs/>
          <w:i/>
          <w:sz w:val="24"/>
        </w:rPr>
        <w:t xml:space="preserve">Rationales </w:t>
      </w:r>
      <w:r w:rsidRPr="009533F9">
        <w:rPr>
          <w:rFonts w:ascii="Times New Roman" w:hAnsi="Times New Roman"/>
          <w:sz w:val="24"/>
        </w:rPr>
        <w:t>– narratives that explain how entries/artifacts demonstrate and meet the respective Kentucky Teacher Standards and supporting indicators</w:t>
      </w:r>
    </w:p>
    <w:p w:rsidR="009533F9" w:rsidRPr="009533F9" w:rsidRDefault="009533F9" w:rsidP="009533F9">
      <w:pPr>
        <w:spacing w:after="120"/>
        <w:ind w:left="360"/>
        <w:rPr>
          <w:rFonts w:ascii="Times New Roman" w:hAnsi="Times New Roman"/>
          <w:sz w:val="24"/>
        </w:rPr>
      </w:pPr>
    </w:p>
    <w:p w:rsidR="009533F9" w:rsidRPr="009533F9" w:rsidRDefault="009533F9" w:rsidP="0065102E">
      <w:pPr>
        <w:numPr>
          <w:ilvl w:val="0"/>
          <w:numId w:val="24"/>
        </w:numPr>
        <w:autoSpaceDE w:val="0"/>
        <w:autoSpaceDN w:val="0"/>
        <w:adjustRightInd w:val="0"/>
        <w:spacing w:after="0" w:line="240" w:lineRule="auto"/>
        <w:rPr>
          <w:rFonts w:ascii="Arial" w:hAnsi="Arial" w:cs="Arial"/>
          <w:color w:val="000000"/>
          <w:sz w:val="24"/>
          <w:szCs w:val="24"/>
        </w:rPr>
      </w:pPr>
      <w:r w:rsidRPr="009533F9">
        <w:rPr>
          <w:rFonts w:ascii="Times New Roman" w:hAnsi="Times New Roman" w:cs="Arial"/>
          <w:b/>
          <w:bCs/>
          <w:i/>
          <w:color w:val="000000"/>
          <w:sz w:val="24"/>
          <w:szCs w:val="20"/>
        </w:rPr>
        <w:t>Entries or Artifacts (Sources of Evidence)</w:t>
      </w:r>
      <w:r w:rsidRPr="009533F9">
        <w:rPr>
          <w:rFonts w:ascii="Times New Roman" w:hAnsi="Times New Roman" w:cs="Arial"/>
          <w:b/>
          <w:bCs/>
          <w:color w:val="000000"/>
          <w:sz w:val="24"/>
          <w:szCs w:val="20"/>
        </w:rPr>
        <w:t>-</w:t>
      </w:r>
      <w:r w:rsidRPr="009533F9">
        <w:rPr>
          <w:rFonts w:ascii="Times New Roman" w:hAnsi="Times New Roman" w:cs="Arial"/>
          <w:color w:val="000000"/>
          <w:sz w:val="24"/>
          <w:szCs w:val="20"/>
        </w:rPr>
        <w:t>evidence provided that demonstrates competency for each of the Kentucky Teacher Standards and supporting indicators</w:t>
      </w:r>
    </w:p>
    <w:p w:rsidR="009533F9" w:rsidRPr="009533F9" w:rsidRDefault="009533F9" w:rsidP="009533F9">
      <w:pPr>
        <w:spacing w:after="0" w:line="240" w:lineRule="auto"/>
        <w:rPr>
          <w:rFonts w:ascii="Times New Roman" w:eastAsia="Times New Roman" w:hAnsi="Times New Roman" w:cs="Times New Roman"/>
          <w:b/>
          <w:bCs/>
          <w:sz w:val="24"/>
          <w:szCs w:val="20"/>
        </w:rPr>
      </w:pPr>
    </w:p>
    <w:p w:rsidR="009533F9" w:rsidRPr="009533F9" w:rsidRDefault="009533F9" w:rsidP="0065102E">
      <w:pPr>
        <w:numPr>
          <w:ilvl w:val="0"/>
          <w:numId w:val="23"/>
        </w:numPr>
        <w:autoSpaceDE w:val="0"/>
        <w:autoSpaceDN w:val="0"/>
        <w:adjustRightInd w:val="0"/>
        <w:spacing w:after="0" w:line="240" w:lineRule="auto"/>
        <w:ind w:left="360"/>
        <w:rPr>
          <w:rFonts w:ascii="Times New Roman" w:eastAsia="Times New Roman" w:hAnsi="Times New Roman" w:cs="Times New Roman"/>
          <w:b/>
          <w:bCs/>
          <w:color w:val="000000"/>
          <w:sz w:val="24"/>
          <w:szCs w:val="20"/>
        </w:rPr>
      </w:pPr>
      <w:r w:rsidRPr="009533F9">
        <w:rPr>
          <w:rFonts w:ascii="Times New Roman" w:eastAsia="Times New Roman" w:hAnsi="Times New Roman" w:cs="Times New Roman"/>
          <w:b/>
          <w:bCs/>
          <w:color w:val="000000"/>
          <w:sz w:val="24"/>
          <w:szCs w:val="20"/>
        </w:rPr>
        <w:t xml:space="preserve">General Requirements Section </w:t>
      </w:r>
    </w:p>
    <w:p w:rsidR="009533F9" w:rsidRPr="009533F9" w:rsidRDefault="009533F9" w:rsidP="009533F9">
      <w:pPr>
        <w:autoSpaceDE w:val="0"/>
        <w:autoSpaceDN w:val="0"/>
        <w:adjustRightInd w:val="0"/>
        <w:spacing w:after="0" w:line="240" w:lineRule="auto"/>
        <w:rPr>
          <w:rFonts w:ascii="Arial" w:hAnsi="Arial" w:cs="Arial"/>
          <w:color w:val="000000"/>
          <w:sz w:val="24"/>
          <w:szCs w:val="24"/>
        </w:rPr>
      </w:pPr>
    </w:p>
    <w:p w:rsidR="009533F9" w:rsidRPr="009533F9" w:rsidRDefault="009533F9" w:rsidP="0065102E">
      <w:pPr>
        <w:numPr>
          <w:ilvl w:val="2"/>
          <w:numId w:val="24"/>
        </w:numPr>
        <w:autoSpaceDE w:val="0"/>
        <w:autoSpaceDN w:val="0"/>
        <w:adjustRightInd w:val="0"/>
        <w:spacing w:after="0" w:line="240" w:lineRule="auto"/>
        <w:rPr>
          <w:rFonts w:ascii="Times New Roman" w:hAnsi="Times New Roman" w:cs="Arial"/>
          <w:color w:val="000000"/>
          <w:sz w:val="24"/>
          <w:szCs w:val="20"/>
        </w:rPr>
      </w:pPr>
      <w:r w:rsidRPr="009533F9">
        <w:rPr>
          <w:rFonts w:ascii="Times New Roman" w:hAnsi="Times New Roman" w:cs="Arial"/>
          <w:color w:val="000000"/>
          <w:sz w:val="24"/>
          <w:szCs w:val="20"/>
        </w:rPr>
        <w:t>Competency in writing skills will be scored for the Exit E-Portfolio.</w:t>
      </w:r>
    </w:p>
    <w:p w:rsidR="009533F9" w:rsidRPr="009533F9" w:rsidRDefault="009533F9" w:rsidP="0065102E">
      <w:pPr>
        <w:numPr>
          <w:ilvl w:val="2"/>
          <w:numId w:val="24"/>
        </w:numPr>
        <w:autoSpaceDE w:val="0"/>
        <w:autoSpaceDN w:val="0"/>
        <w:adjustRightInd w:val="0"/>
        <w:spacing w:after="0" w:line="240" w:lineRule="auto"/>
        <w:rPr>
          <w:rFonts w:ascii="Times New Roman" w:hAnsi="Times New Roman" w:cs="Arial"/>
          <w:color w:val="000000"/>
          <w:sz w:val="24"/>
          <w:szCs w:val="20"/>
        </w:rPr>
      </w:pPr>
      <w:r w:rsidRPr="009533F9">
        <w:rPr>
          <w:rFonts w:ascii="Times New Roman" w:hAnsi="Times New Roman" w:cs="Arial"/>
          <w:color w:val="000000"/>
          <w:sz w:val="24"/>
          <w:szCs w:val="20"/>
        </w:rPr>
        <w:t>All documents in the CAP Portfolio should be original work.</w:t>
      </w:r>
    </w:p>
    <w:p w:rsidR="009533F9" w:rsidRPr="009533F9" w:rsidRDefault="009533F9" w:rsidP="0065102E">
      <w:pPr>
        <w:numPr>
          <w:ilvl w:val="2"/>
          <w:numId w:val="24"/>
        </w:numPr>
        <w:autoSpaceDE w:val="0"/>
        <w:autoSpaceDN w:val="0"/>
        <w:adjustRightInd w:val="0"/>
        <w:spacing w:after="0" w:line="240" w:lineRule="auto"/>
        <w:rPr>
          <w:rFonts w:ascii="Times New Roman" w:hAnsi="Times New Roman" w:cs="Arial"/>
          <w:color w:val="000000"/>
          <w:sz w:val="24"/>
          <w:szCs w:val="20"/>
        </w:rPr>
      </w:pPr>
      <w:r w:rsidRPr="009533F9">
        <w:rPr>
          <w:rFonts w:ascii="Times New Roman" w:hAnsi="Times New Roman" w:cs="Arial"/>
          <w:color w:val="000000"/>
          <w:sz w:val="24"/>
          <w:szCs w:val="20"/>
        </w:rPr>
        <w:t>A Student Teaching Video (minimum of 15 minutes) will be submitted with the accompanying lesson and a reflection.</w:t>
      </w:r>
    </w:p>
    <w:p w:rsidR="009533F9" w:rsidRPr="009533F9" w:rsidRDefault="009533F9" w:rsidP="009533F9">
      <w:pPr>
        <w:autoSpaceDE w:val="0"/>
        <w:autoSpaceDN w:val="0"/>
        <w:adjustRightInd w:val="0"/>
        <w:spacing w:after="0" w:line="240" w:lineRule="auto"/>
        <w:ind w:left="2160"/>
        <w:rPr>
          <w:rFonts w:ascii="Times New Roman" w:hAnsi="Times New Roman" w:cs="Arial"/>
          <w:color w:val="000000"/>
          <w:sz w:val="24"/>
          <w:szCs w:val="20"/>
        </w:rPr>
      </w:pPr>
    </w:p>
    <w:p w:rsidR="009533F9" w:rsidRPr="009533F9" w:rsidRDefault="009533F9" w:rsidP="009533F9">
      <w:pPr>
        <w:spacing w:after="0" w:line="240" w:lineRule="auto"/>
        <w:ind w:left="720"/>
        <w:rPr>
          <w:rFonts w:ascii="Times New Roman" w:eastAsia="Times New Roman" w:hAnsi="Times New Roman" w:cs="Times New Roman"/>
          <w:b/>
          <w:bCs/>
          <w:sz w:val="24"/>
          <w:szCs w:val="20"/>
        </w:rPr>
      </w:pPr>
    </w:p>
    <w:p w:rsidR="009533F9" w:rsidRPr="009533F9" w:rsidRDefault="009533F9" w:rsidP="009533F9">
      <w:pPr>
        <w:spacing w:after="0" w:line="240" w:lineRule="auto"/>
        <w:ind w:left="360"/>
        <w:jc w:val="center"/>
        <w:rPr>
          <w:rFonts w:ascii="Times New Roman" w:eastAsia="Times New Roman" w:hAnsi="Times New Roman" w:cs="Times New Roman"/>
          <w:bCs/>
          <w:sz w:val="24"/>
          <w:szCs w:val="20"/>
          <w:u w:val="single"/>
        </w:rPr>
      </w:pPr>
      <w:r w:rsidRPr="009533F9">
        <w:rPr>
          <w:rFonts w:ascii="Times New Roman" w:eastAsia="Times New Roman" w:hAnsi="Times New Roman" w:cs="Times New Roman"/>
          <w:b/>
          <w:bCs/>
          <w:sz w:val="24"/>
          <w:szCs w:val="20"/>
          <w:u w:val="single"/>
        </w:rPr>
        <w:t>COMPONENTS OF THE EXIT CAP PORTFOLIO</w:t>
      </w:r>
    </w:p>
    <w:p w:rsidR="009533F9" w:rsidRPr="009533F9" w:rsidRDefault="009533F9" w:rsidP="009533F9">
      <w:pPr>
        <w:spacing w:after="0" w:line="240" w:lineRule="auto"/>
        <w:rPr>
          <w:rFonts w:ascii="Times New Roman" w:eastAsia="Times New Roman" w:hAnsi="Times New Roman" w:cs="Times New Roman"/>
          <w:b/>
          <w:bC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533F9" w:rsidRPr="009533F9" w:rsidTr="009533F9">
        <w:tc>
          <w:tcPr>
            <w:tcW w:w="11016" w:type="dxa"/>
            <w:shd w:val="clear" w:color="auto" w:fill="BFBFBF"/>
          </w:tcPr>
          <w:p w:rsidR="009533F9" w:rsidRPr="009533F9" w:rsidRDefault="009533F9" w:rsidP="009533F9">
            <w:pPr>
              <w:spacing w:after="0" w:line="240" w:lineRule="auto"/>
              <w:rPr>
                <w:rFonts w:ascii="Times New Roman" w:eastAsia="Times New Roman" w:hAnsi="Times New Roman" w:cs="Times New Roman"/>
                <w:bCs/>
                <w:iCs/>
                <w:sz w:val="24"/>
                <w:szCs w:val="20"/>
              </w:rPr>
            </w:pPr>
            <w:r w:rsidRPr="009533F9">
              <w:rPr>
                <w:rFonts w:ascii="Times New Roman" w:eastAsia="Times New Roman" w:hAnsi="Times New Roman" w:cs="Times New Roman"/>
                <w:b/>
                <w:bCs/>
                <w:sz w:val="24"/>
                <w:szCs w:val="20"/>
              </w:rPr>
              <w:t>1. The Preliminary Documents Section must include:</w:t>
            </w:r>
          </w:p>
          <w:p w:rsidR="009533F9" w:rsidRPr="009533F9" w:rsidRDefault="009533F9" w:rsidP="009533F9">
            <w:pPr>
              <w:spacing w:after="0" w:line="240" w:lineRule="auto"/>
              <w:rPr>
                <w:rFonts w:ascii="Times New Roman" w:eastAsia="Times New Roman" w:hAnsi="Times New Roman" w:cs="Times New Roman"/>
                <w:b/>
                <w:bCs/>
                <w:sz w:val="24"/>
                <w:szCs w:val="20"/>
              </w:rPr>
            </w:pPr>
          </w:p>
        </w:tc>
      </w:tr>
      <w:tr w:rsidR="009533F9" w:rsidRPr="009533F9" w:rsidTr="009533F9">
        <w:tc>
          <w:tcPr>
            <w:tcW w:w="11016" w:type="dxa"/>
            <w:shd w:val="clear" w:color="auto" w:fill="auto"/>
          </w:tcPr>
          <w:p w:rsidR="009533F9" w:rsidRPr="009533F9" w:rsidRDefault="009533F9" w:rsidP="0065102E">
            <w:pPr>
              <w:numPr>
                <w:ilvl w:val="0"/>
                <w:numId w:val="26"/>
              </w:numPr>
              <w:autoSpaceDE w:val="0"/>
              <w:autoSpaceDN w:val="0"/>
              <w:adjustRightInd w:val="0"/>
              <w:spacing w:after="0" w:line="240" w:lineRule="auto"/>
              <w:rPr>
                <w:rFonts w:ascii="Times New Roman" w:eastAsia="Times New Roman" w:hAnsi="Times New Roman" w:cs="Times New Roman"/>
                <w:color w:val="000000"/>
                <w:sz w:val="24"/>
                <w:szCs w:val="20"/>
              </w:rPr>
            </w:pPr>
            <w:r w:rsidRPr="009533F9">
              <w:rPr>
                <w:rFonts w:ascii="Times New Roman" w:eastAsia="Times New Roman" w:hAnsi="Times New Roman" w:cs="Times New Roman"/>
                <w:color w:val="000000"/>
                <w:sz w:val="24"/>
                <w:szCs w:val="20"/>
              </w:rPr>
              <w:t>Main Page: Name, Major, Date, University</w:t>
            </w:r>
          </w:p>
          <w:p w:rsidR="009533F9" w:rsidRPr="009533F9" w:rsidRDefault="009533F9" w:rsidP="0065102E">
            <w:pPr>
              <w:numPr>
                <w:ilvl w:val="0"/>
                <w:numId w:val="26"/>
              </w:numPr>
              <w:autoSpaceDE w:val="0"/>
              <w:autoSpaceDN w:val="0"/>
              <w:adjustRightInd w:val="0"/>
              <w:spacing w:after="0" w:line="240" w:lineRule="auto"/>
              <w:rPr>
                <w:rFonts w:ascii="Times New Roman" w:eastAsia="Times New Roman" w:hAnsi="Times New Roman" w:cs="Times New Roman"/>
                <w:color w:val="000000"/>
                <w:sz w:val="24"/>
                <w:szCs w:val="20"/>
              </w:rPr>
            </w:pPr>
            <w:r w:rsidRPr="009533F9">
              <w:rPr>
                <w:rFonts w:ascii="Times New Roman" w:eastAsia="Times New Roman" w:hAnsi="Times New Roman" w:cs="Times New Roman"/>
                <w:sz w:val="24"/>
                <w:szCs w:val="24"/>
              </w:rPr>
              <w:t>Signed form Verifying Original Work &amp; Permission to Review</w:t>
            </w:r>
          </w:p>
          <w:p w:rsidR="009533F9" w:rsidRPr="009533F9" w:rsidRDefault="009533F9" w:rsidP="0065102E">
            <w:pPr>
              <w:numPr>
                <w:ilvl w:val="0"/>
                <w:numId w:val="26"/>
              </w:numPr>
              <w:autoSpaceDE w:val="0"/>
              <w:autoSpaceDN w:val="0"/>
              <w:adjustRightInd w:val="0"/>
              <w:spacing w:after="0" w:line="240" w:lineRule="auto"/>
              <w:rPr>
                <w:rFonts w:ascii="Times New Roman" w:hAnsi="Times New Roman" w:cs="Arial"/>
                <w:color w:val="000000"/>
                <w:sz w:val="24"/>
                <w:szCs w:val="20"/>
              </w:rPr>
            </w:pPr>
            <w:r w:rsidRPr="009533F9">
              <w:rPr>
                <w:rFonts w:ascii="Times New Roman" w:hAnsi="Times New Roman" w:cs="Arial"/>
                <w:color w:val="000000"/>
                <w:sz w:val="24"/>
                <w:szCs w:val="20"/>
              </w:rPr>
              <w:t>Completed Self-Evaluation of Portfolio</w:t>
            </w:r>
          </w:p>
          <w:p w:rsidR="009533F9" w:rsidRPr="009533F9" w:rsidRDefault="009533F9" w:rsidP="0065102E">
            <w:pPr>
              <w:numPr>
                <w:ilvl w:val="0"/>
                <w:numId w:val="26"/>
              </w:numPr>
              <w:autoSpaceDE w:val="0"/>
              <w:autoSpaceDN w:val="0"/>
              <w:adjustRightInd w:val="0"/>
              <w:spacing w:after="0" w:line="240" w:lineRule="auto"/>
              <w:rPr>
                <w:rFonts w:ascii="Times New Roman" w:hAnsi="Times New Roman" w:cs="Arial"/>
                <w:color w:val="000000"/>
                <w:sz w:val="24"/>
                <w:szCs w:val="24"/>
              </w:rPr>
            </w:pPr>
            <w:r w:rsidRPr="009533F9">
              <w:rPr>
                <w:rFonts w:ascii="Times New Roman" w:hAnsi="Times New Roman" w:cs="Arial"/>
                <w:color w:val="000000"/>
                <w:sz w:val="24"/>
                <w:szCs w:val="24"/>
              </w:rPr>
              <w:t>Resume/Vita (name and contact information not sufficient)</w:t>
            </w:r>
          </w:p>
          <w:p w:rsidR="009533F9" w:rsidRPr="009533F9" w:rsidRDefault="009533F9" w:rsidP="0065102E">
            <w:pPr>
              <w:numPr>
                <w:ilvl w:val="0"/>
                <w:numId w:val="26"/>
              </w:numPr>
              <w:autoSpaceDE w:val="0"/>
              <w:autoSpaceDN w:val="0"/>
              <w:adjustRightInd w:val="0"/>
              <w:spacing w:after="0" w:line="240" w:lineRule="auto"/>
              <w:rPr>
                <w:rFonts w:ascii="Times New Roman" w:eastAsia="Times New Roman" w:hAnsi="Times New Roman" w:cs="Times New Roman"/>
                <w:sz w:val="24"/>
                <w:szCs w:val="24"/>
              </w:rPr>
            </w:pPr>
            <w:r w:rsidRPr="009533F9">
              <w:rPr>
                <w:rFonts w:ascii="Times New Roman" w:eastAsia="Times New Roman" w:hAnsi="Times New Roman" w:cs="Times New Roman"/>
                <w:sz w:val="24"/>
                <w:szCs w:val="24"/>
              </w:rPr>
              <w:t>Educational Philosophy</w:t>
            </w:r>
            <w:r w:rsidRPr="009533F9">
              <w:rPr>
                <w:rFonts w:ascii="Times New Roman" w:eastAsia="Times New Roman" w:hAnsi="Times New Roman" w:cs="Times New Roman"/>
                <w:b/>
                <w:bCs/>
                <w:sz w:val="24"/>
                <w:szCs w:val="24"/>
              </w:rPr>
              <w:t xml:space="preserve"> </w:t>
            </w:r>
            <w:r w:rsidRPr="009533F9">
              <w:rPr>
                <w:rFonts w:ascii="Times New Roman" w:eastAsia="Times New Roman" w:hAnsi="Times New Roman" w:cs="Times New Roman"/>
                <w:sz w:val="24"/>
                <w:szCs w:val="24"/>
              </w:rPr>
              <w:t>–updated (2 pages, size 12 font, double spaced)</w:t>
            </w:r>
          </w:p>
          <w:p w:rsidR="009533F9" w:rsidRPr="009533F9" w:rsidRDefault="009533F9" w:rsidP="009533F9">
            <w:pPr>
              <w:spacing w:after="0" w:line="240" w:lineRule="auto"/>
              <w:rPr>
                <w:rFonts w:ascii="Times New Roman" w:eastAsia="Times New Roman" w:hAnsi="Times New Roman" w:cs="Times New Roman"/>
                <w:b/>
                <w:bCs/>
                <w:sz w:val="24"/>
                <w:szCs w:val="20"/>
              </w:rPr>
            </w:pPr>
          </w:p>
        </w:tc>
      </w:tr>
    </w:tbl>
    <w:p w:rsidR="009533F9" w:rsidRPr="009533F9" w:rsidRDefault="009533F9" w:rsidP="009533F9">
      <w:pPr>
        <w:spacing w:after="0" w:line="240" w:lineRule="auto"/>
        <w:rPr>
          <w:rFonts w:ascii="Times New Roman" w:eastAsia="Times New Roman" w:hAnsi="Times New Roman" w:cs="Times New Roman"/>
          <w:b/>
          <w:bCs/>
          <w:sz w:val="24"/>
          <w:szCs w:val="20"/>
        </w:rPr>
      </w:pPr>
    </w:p>
    <w:p w:rsidR="009533F9" w:rsidRPr="009533F9" w:rsidRDefault="009533F9" w:rsidP="009533F9">
      <w:pPr>
        <w:autoSpaceDE w:val="0"/>
        <w:autoSpaceDN w:val="0"/>
        <w:adjustRightInd w:val="0"/>
        <w:spacing w:after="0" w:line="240" w:lineRule="auto"/>
        <w:ind w:left="720"/>
        <w:rPr>
          <w:rFonts w:ascii="Times New Roman" w:hAnsi="Times New Roman" w:cs="Arial"/>
          <w:color w:val="000000"/>
          <w:sz w:val="24"/>
          <w:szCs w:val="20"/>
        </w:rPr>
      </w:pPr>
    </w:p>
    <w:p w:rsidR="009533F9" w:rsidRPr="009533F9" w:rsidRDefault="009533F9" w:rsidP="009533F9">
      <w:pPr>
        <w:autoSpaceDE w:val="0"/>
        <w:autoSpaceDN w:val="0"/>
        <w:adjustRightInd w:val="0"/>
        <w:spacing w:after="0" w:line="240" w:lineRule="auto"/>
        <w:rPr>
          <w:rFonts w:ascii="Arial" w:hAnsi="Arial" w:cs="Arial"/>
          <w:color w:val="000000"/>
          <w:sz w:val="24"/>
          <w:szCs w:val="24"/>
        </w:rPr>
      </w:pPr>
    </w:p>
    <w:p w:rsidR="009533F9" w:rsidRPr="009533F9" w:rsidRDefault="009533F9" w:rsidP="009533F9">
      <w:pPr>
        <w:autoSpaceDE w:val="0"/>
        <w:autoSpaceDN w:val="0"/>
        <w:adjustRightInd w:val="0"/>
        <w:spacing w:after="0" w:line="240" w:lineRule="auto"/>
        <w:rPr>
          <w:rFonts w:ascii="Arial" w:hAnsi="Arial" w:cs="Arial"/>
          <w:color w:val="000000"/>
          <w:sz w:val="24"/>
          <w:szCs w:val="24"/>
        </w:rPr>
      </w:pPr>
    </w:p>
    <w:p w:rsidR="009533F9" w:rsidRPr="009533F9" w:rsidRDefault="009533F9" w:rsidP="009533F9">
      <w:pPr>
        <w:autoSpaceDE w:val="0"/>
        <w:autoSpaceDN w:val="0"/>
        <w:adjustRightInd w:val="0"/>
        <w:spacing w:after="0" w:line="240" w:lineRule="auto"/>
        <w:rPr>
          <w:rFonts w:ascii="Arial" w:hAnsi="Arial" w:cs="Arial"/>
          <w:color w:val="000000"/>
          <w:sz w:val="24"/>
          <w:szCs w:val="24"/>
        </w:rPr>
      </w:pPr>
    </w:p>
    <w:p w:rsidR="009533F9" w:rsidRPr="009533F9" w:rsidRDefault="009533F9" w:rsidP="009533F9">
      <w:pPr>
        <w:autoSpaceDE w:val="0"/>
        <w:autoSpaceDN w:val="0"/>
        <w:adjustRightInd w:val="0"/>
        <w:spacing w:after="0" w:line="240" w:lineRule="auto"/>
        <w:rPr>
          <w:rFonts w:ascii="Arial" w:hAnsi="Arial" w:cs="Arial"/>
          <w:color w:val="000000"/>
          <w:sz w:val="24"/>
          <w:szCs w:val="24"/>
        </w:rPr>
      </w:pPr>
    </w:p>
    <w:p w:rsidR="009533F9" w:rsidRPr="009533F9" w:rsidRDefault="009533F9" w:rsidP="009533F9">
      <w:pPr>
        <w:autoSpaceDE w:val="0"/>
        <w:autoSpaceDN w:val="0"/>
        <w:adjustRightInd w:val="0"/>
        <w:spacing w:after="0" w:line="240" w:lineRule="auto"/>
        <w:rPr>
          <w:rFonts w:ascii="Arial" w:hAnsi="Arial" w:cs="Arial"/>
          <w:color w:val="000000"/>
          <w:sz w:val="24"/>
          <w:szCs w:val="24"/>
        </w:rPr>
      </w:pPr>
    </w:p>
    <w:p w:rsidR="009533F9" w:rsidRPr="009533F9" w:rsidRDefault="009533F9" w:rsidP="009533F9">
      <w:pPr>
        <w:autoSpaceDE w:val="0"/>
        <w:autoSpaceDN w:val="0"/>
        <w:adjustRightInd w:val="0"/>
        <w:spacing w:after="0" w:line="240" w:lineRule="auto"/>
        <w:rPr>
          <w:rFonts w:ascii="Arial" w:hAnsi="Arial" w:cs="Arial"/>
          <w:color w:val="000000"/>
          <w:sz w:val="24"/>
          <w:szCs w:val="24"/>
        </w:rPr>
      </w:pPr>
    </w:p>
    <w:p w:rsidR="009533F9" w:rsidRPr="009533F9" w:rsidRDefault="009533F9" w:rsidP="009533F9">
      <w:pPr>
        <w:autoSpaceDE w:val="0"/>
        <w:autoSpaceDN w:val="0"/>
        <w:adjustRightInd w:val="0"/>
        <w:spacing w:after="0" w:line="240" w:lineRule="auto"/>
        <w:rPr>
          <w:rFonts w:ascii="Arial" w:hAnsi="Arial" w:cs="Arial"/>
          <w:color w:val="000000"/>
          <w:sz w:val="24"/>
          <w:szCs w:val="24"/>
        </w:rPr>
      </w:pPr>
    </w:p>
    <w:p w:rsidR="009533F9" w:rsidRPr="009533F9" w:rsidRDefault="009533F9" w:rsidP="009533F9">
      <w:pPr>
        <w:autoSpaceDE w:val="0"/>
        <w:autoSpaceDN w:val="0"/>
        <w:adjustRightInd w:val="0"/>
        <w:spacing w:after="0" w:line="240" w:lineRule="auto"/>
        <w:rPr>
          <w:rFonts w:ascii="Arial" w:hAnsi="Arial" w:cs="Arial"/>
          <w:color w:val="000000"/>
          <w:sz w:val="24"/>
          <w:szCs w:val="24"/>
        </w:rPr>
      </w:pPr>
    </w:p>
    <w:p w:rsidR="009533F9" w:rsidRPr="009533F9" w:rsidRDefault="009533F9" w:rsidP="009533F9">
      <w:pPr>
        <w:autoSpaceDE w:val="0"/>
        <w:autoSpaceDN w:val="0"/>
        <w:adjustRightInd w:val="0"/>
        <w:spacing w:after="0" w:line="240" w:lineRule="auto"/>
        <w:ind w:left="720"/>
        <w:rPr>
          <w:rFonts w:ascii="Arial" w:hAnsi="Arial" w:cs="Arial"/>
          <w: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840"/>
      </w:tblGrid>
      <w:tr w:rsidR="009533F9" w:rsidRPr="009533F9" w:rsidTr="009533F9">
        <w:tc>
          <w:tcPr>
            <w:tcW w:w="5000" w:type="pct"/>
            <w:gridSpan w:val="2"/>
            <w:shd w:val="clear" w:color="auto" w:fill="BFBFBF"/>
          </w:tcPr>
          <w:p w:rsidR="009533F9" w:rsidRPr="009533F9" w:rsidRDefault="009533F9" w:rsidP="009533F9">
            <w:pPr>
              <w:autoSpaceDE w:val="0"/>
              <w:autoSpaceDN w:val="0"/>
              <w:adjustRightInd w:val="0"/>
              <w:spacing w:after="0" w:line="240" w:lineRule="auto"/>
              <w:rPr>
                <w:rFonts w:ascii="Arial" w:hAnsi="Arial" w:cs="Arial"/>
                <w:b/>
                <w:bCs/>
                <w:color w:val="000000"/>
                <w:sz w:val="24"/>
                <w:szCs w:val="24"/>
              </w:rPr>
            </w:pPr>
            <w:r w:rsidRPr="009533F9">
              <w:rPr>
                <w:rFonts w:ascii="Arial" w:hAnsi="Arial" w:cs="Arial"/>
                <w:b/>
                <w:bCs/>
                <w:color w:val="000000"/>
                <w:sz w:val="24"/>
                <w:szCs w:val="24"/>
              </w:rPr>
              <w:t xml:space="preserve">2.  TPA Section:   Kentucky Teacher Standards 1, 2, 4, 6, and 7 </w:t>
            </w:r>
          </w:p>
          <w:p w:rsidR="009533F9" w:rsidRPr="009533F9" w:rsidRDefault="009533F9" w:rsidP="009533F9">
            <w:pPr>
              <w:autoSpaceDE w:val="0"/>
              <w:autoSpaceDN w:val="0"/>
              <w:adjustRightInd w:val="0"/>
              <w:spacing w:after="0" w:line="240" w:lineRule="auto"/>
              <w:rPr>
                <w:rFonts w:ascii="Arial" w:hAnsi="Arial" w:cs="Arial"/>
                <w:color w:val="000000"/>
                <w:sz w:val="24"/>
                <w:szCs w:val="24"/>
              </w:rPr>
            </w:pPr>
          </w:p>
          <w:p w:rsidR="009533F9" w:rsidRPr="009533F9" w:rsidRDefault="009533F9" w:rsidP="009533F9">
            <w:pPr>
              <w:autoSpaceDE w:val="0"/>
              <w:autoSpaceDN w:val="0"/>
              <w:adjustRightInd w:val="0"/>
              <w:spacing w:after="0" w:line="240" w:lineRule="auto"/>
              <w:rPr>
                <w:rFonts w:ascii="Arial" w:hAnsi="Arial" w:cs="Arial"/>
                <w:i/>
                <w:color w:val="000000"/>
                <w:sz w:val="24"/>
                <w:szCs w:val="24"/>
              </w:rPr>
            </w:pPr>
            <w:r w:rsidRPr="009533F9">
              <w:rPr>
                <w:rFonts w:ascii="Arial" w:hAnsi="Arial" w:cs="Arial"/>
                <w:b/>
                <w:i/>
                <w:color w:val="000000"/>
                <w:sz w:val="24"/>
                <w:szCs w:val="24"/>
              </w:rPr>
              <w:t>Descriptor:</w:t>
            </w:r>
            <w:r w:rsidRPr="009533F9">
              <w:rPr>
                <w:rFonts w:ascii="Arial" w:hAnsi="Arial" w:cs="Arial"/>
                <w:i/>
                <w:color w:val="000000"/>
                <w:sz w:val="24"/>
                <w:szCs w:val="24"/>
              </w:rPr>
              <w:t xml:space="preserve">  Include an Instructional Unit that you have taught in your placement classroom. You must follow unit guidelines as specified in the required unit Sources of Evidence. The unit is composed of the following TPA Sources of Evidence and must contain a minimum of </w:t>
            </w:r>
            <w:r w:rsidRPr="009533F9">
              <w:rPr>
                <w:rFonts w:ascii="Arial" w:hAnsi="Arial" w:cs="Arial"/>
                <w:b/>
                <w:i/>
                <w:color w:val="000000"/>
                <w:sz w:val="24"/>
                <w:szCs w:val="24"/>
                <w:u w:val="single"/>
              </w:rPr>
              <w:t>3</w:t>
            </w:r>
            <w:r w:rsidRPr="009533F9">
              <w:rPr>
                <w:rFonts w:ascii="Arial" w:hAnsi="Arial" w:cs="Arial"/>
                <w:i/>
                <w:color w:val="000000"/>
                <w:sz w:val="24"/>
                <w:szCs w:val="24"/>
              </w:rPr>
              <w:t xml:space="preserve"> lesson plans:</w:t>
            </w:r>
          </w:p>
          <w:p w:rsidR="009533F9" w:rsidRPr="009533F9" w:rsidRDefault="009533F9" w:rsidP="009533F9">
            <w:pPr>
              <w:autoSpaceDE w:val="0"/>
              <w:autoSpaceDN w:val="0"/>
              <w:adjustRightInd w:val="0"/>
              <w:spacing w:after="0" w:line="240" w:lineRule="auto"/>
              <w:rPr>
                <w:rFonts w:ascii="Arial" w:hAnsi="Arial" w:cs="Arial"/>
                <w:b/>
                <w:color w:val="000000"/>
                <w:sz w:val="24"/>
                <w:szCs w:val="24"/>
              </w:rPr>
            </w:pPr>
          </w:p>
        </w:tc>
      </w:tr>
      <w:tr w:rsidR="009533F9" w:rsidRPr="009533F9" w:rsidTr="009533F9">
        <w:tc>
          <w:tcPr>
            <w:tcW w:w="2526" w:type="pct"/>
            <w:shd w:val="clear" w:color="auto" w:fill="BFBFBF"/>
          </w:tcPr>
          <w:p w:rsidR="009533F9" w:rsidRPr="009533F9" w:rsidRDefault="009533F9" w:rsidP="009533F9">
            <w:pPr>
              <w:autoSpaceDE w:val="0"/>
              <w:autoSpaceDN w:val="0"/>
              <w:adjustRightInd w:val="0"/>
              <w:spacing w:after="0" w:line="240" w:lineRule="auto"/>
              <w:rPr>
                <w:rFonts w:ascii="Arial" w:hAnsi="Arial" w:cs="Arial"/>
                <w:b/>
                <w:color w:val="000000"/>
                <w:sz w:val="24"/>
                <w:szCs w:val="24"/>
              </w:rPr>
            </w:pPr>
            <w:r w:rsidRPr="009533F9">
              <w:rPr>
                <w:rFonts w:ascii="Arial" w:hAnsi="Arial" w:cs="Arial"/>
                <w:b/>
                <w:color w:val="000000"/>
                <w:sz w:val="24"/>
                <w:szCs w:val="24"/>
              </w:rPr>
              <w:t>Evidence/Artifacts</w:t>
            </w:r>
          </w:p>
        </w:tc>
        <w:tc>
          <w:tcPr>
            <w:tcW w:w="2474" w:type="pct"/>
            <w:shd w:val="clear" w:color="auto" w:fill="BFBFBF"/>
          </w:tcPr>
          <w:p w:rsidR="009533F9" w:rsidRPr="009533F9" w:rsidRDefault="009533F9" w:rsidP="009533F9">
            <w:pPr>
              <w:autoSpaceDE w:val="0"/>
              <w:autoSpaceDN w:val="0"/>
              <w:adjustRightInd w:val="0"/>
              <w:spacing w:after="0" w:line="240" w:lineRule="auto"/>
              <w:rPr>
                <w:rFonts w:ascii="Arial" w:hAnsi="Arial" w:cs="Arial"/>
                <w:b/>
                <w:color w:val="000000"/>
                <w:sz w:val="24"/>
                <w:szCs w:val="24"/>
              </w:rPr>
            </w:pPr>
            <w:r w:rsidRPr="009533F9">
              <w:rPr>
                <w:rFonts w:ascii="Arial" w:hAnsi="Arial" w:cs="Arial"/>
                <w:b/>
                <w:color w:val="000000"/>
                <w:sz w:val="24"/>
                <w:szCs w:val="24"/>
              </w:rPr>
              <w:t xml:space="preserve">Source of Evidence </w:t>
            </w:r>
          </w:p>
        </w:tc>
      </w:tr>
      <w:tr w:rsidR="009533F9" w:rsidRPr="009533F9" w:rsidTr="009533F9">
        <w:tc>
          <w:tcPr>
            <w:tcW w:w="2526" w:type="pct"/>
            <w:shd w:val="clear" w:color="auto" w:fill="auto"/>
          </w:tcPr>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Unit Guidelines</w:t>
            </w:r>
          </w:p>
        </w:tc>
        <w:tc>
          <w:tcPr>
            <w:tcW w:w="2474" w:type="pct"/>
            <w:shd w:val="clear" w:color="auto" w:fill="auto"/>
          </w:tcPr>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Source of Evidence-1.1</w:t>
            </w:r>
          </w:p>
        </w:tc>
      </w:tr>
      <w:tr w:rsidR="009533F9" w:rsidRPr="009533F9" w:rsidTr="009533F9">
        <w:tc>
          <w:tcPr>
            <w:tcW w:w="2526" w:type="pct"/>
            <w:shd w:val="clear" w:color="auto" w:fill="auto"/>
          </w:tcPr>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Unit Assessment Plan</w:t>
            </w:r>
          </w:p>
          <w:p w:rsidR="009533F9" w:rsidRPr="009533F9" w:rsidRDefault="009533F9" w:rsidP="009533F9">
            <w:pPr>
              <w:autoSpaceDE w:val="0"/>
              <w:autoSpaceDN w:val="0"/>
              <w:adjustRightInd w:val="0"/>
              <w:spacing w:after="0" w:line="240" w:lineRule="auto"/>
              <w:ind w:left="720"/>
              <w:rPr>
                <w:rFonts w:ascii="Arial" w:hAnsi="Arial" w:cs="Arial"/>
                <w:color w:val="000000"/>
                <w:sz w:val="24"/>
                <w:szCs w:val="24"/>
              </w:rPr>
            </w:pPr>
            <w:r w:rsidRPr="009533F9">
              <w:rPr>
                <w:rFonts w:ascii="Arial" w:hAnsi="Arial" w:cs="Arial"/>
                <w:color w:val="000000"/>
                <w:sz w:val="24"/>
                <w:szCs w:val="24"/>
              </w:rPr>
              <w:t>Pre-Test</w:t>
            </w:r>
          </w:p>
          <w:p w:rsidR="009533F9" w:rsidRPr="009533F9" w:rsidRDefault="009533F9" w:rsidP="009533F9">
            <w:pPr>
              <w:autoSpaceDE w:val="0"/>
              <w:autoSpaceDN w:val="0"/>
              <w:adjustRightInd w:val="0"/>
              <w:spacing w:after="0" w:line="240" w:lineRule="auto"/>
              <w:ind w:left="720"/>
              <w:rPr>
                <w:rFonts w:ascii="Arial" w:hAnsi="Arial" w:cs="Arial"/>
                <w:color w:val="000000"/>
                <w:sz w:val="24"/>
                <w:szCs w:val="24"/>
              </w:rPr>
            </w:pPr>
            <w:r w:rsidRPr="009533F9">
              <w:rPr>
                <w:rFonts w:ascii="Arial" w:hAnsi="Arial" w:cs="Arial"/>
                <w:color w:val="000000"/>
                <w:sz w:val="24"/>
                <w:szCs w:val="24"/>
              </w:rPr>
              <w:t xml:space="preserve">Analysis of Pre-Test and </w:t>
            </w:r>
          </w:p>
          <w:p w:rsidR="009533F9" w:rsidRPr="009533F9" w:rsidRDefault="009533F9" w:rsidP="009533F9">
            <w:pPr>
              <w:autoSpaceDE w:val="0"/>
              <w:autoSpaceDN w:val="0"/>
              <w:adjustRightInd w:val="0"/>
              <w:spacing w:after="0" w:line="240" w:lineRule="auto"/>
              <w:ind w:left="720"/>
              <w:rPr>
                <w:rFonts w:ascii="Arial" w:hAnsi="Arial" w:cs="Arial"/>
                <w:color w:val="000000"/>
                <w:sz w:val="24"/>
                <w:szCs w:val="24"/>
              </w:rPr>
            </w:pPr>
            <w:r w:rsidRPr="009533F9">
              <w:rPr>
                <w:rFonts w:ascii="Arial" w:hAnsi="Arial" w:cs="Arial"/>
                <w:color w:val="000000"/>
                <w:sz w:val="24"/>
                <w:szCs w:val="24"/>
              </w:rPr>
              <w:t>Post-Test</w:t>
            </w:r>
          </w:p>
        </w:tc>
        <w:tc>
          <w:tcPr>
            <w:tcW w:w="2474" w:type="pct"/>
            <w:shd w:val="clear" w:color="auto" w:fill="auto"/>
          </w:tcPr>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Source of Evidence-1.2</w:t>
            </w:r>
          </w:p>
        </w:tc>
      </w:tr>
      <w:tr w:rsidR="009533F9" w:rsidRPr="009533F9" w:rsidTr="009533F9">
        <w:tc>
          <w:tcPr>
            <w:tcW w:w="2526" w:type="pct"/>
            <w:shd w:val="clear" w:color="auto" w:fill="auto"/>
          </w:tcPr>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Design of Instructional Activities</w:t>
            </w:r>
          </w:p>
        </w:tc>
        <w:tc>
          <w:tcPr>
            <w:tcW w:w="2474" w:type="pct"/>
            <w:shd w:val="clear" w:color="auto" w:fill="auto"/>
          </w:tcPr>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Source of Evidence-1.3</w:t>
            </w:r>
          </w:p>
        </w:tc>
      </w:tr>
      <w:tr w:rsidR="009533F9" w:rsidRPr="009533F9" w:rsidTr="009533F9">
        <w:tc>
          <w:tcPr>
            <w:tcW w:w="2526" w:type="pct"/>
            <w:shd w:val="clear" w:color="auto" w:fill="auto"/>
          </w:tcPr>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Lesson Plans</w:t>
            </w:r>
          </w:p>
          <w:p w:rsidR="009533F9" w:rsidRPr="009533F9" w:rsidRDefault="009533F9" w:rsidP="009533F9">
            <w:pPr>
              <w:autoSpaceDE w:val="0"/>
              <w:autoSpaceDN w:val="0"/>
              <w:adjustRightInd w:val="0"/>
              <w:spacing w:after="0" w:line="240" w:lineRule="auto"/>
              <w:ind w:left="720"/>
              <w:rPr>
                <w:rFonts w:ascii="Arial" w:hAnsi="Arial" w:cs="Arial"/>
                <w:color w:val="000000"/>
                <w:sz w:val="24"/>
                <w:szCs w:val="24"/>
              </w:rPr>
            </w:pPr>
            <w:r w:rsidRPr="009533F9">
              <w:rPr>
                <w:rFonts w:ascii="Arial" w:hAnsi="Arial" w:cs="Arial"/>
                <w:color w:val="000000"/>
                <w:sz w:val="24"/>
                <w:szCs w:val="24"/>
              </w:rPr>
              <w:t>At least three lesson plans with all materials</w:t>
            </w:r>
          </w:p>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Post-Observation Reflections for Lessons taught and observed</w:t>
            </w:r>
          </w:p>
        </w:tc>
        <w:tc>
          <w:tcPr>
            <w:tcW w:w="2474" w:type="pct"/>
            <w:shd w:val="clear" w:color="auto" w:fill="auto"/>
          </w:tcPr>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Source of Evidence-2</w:t>
            </w:r>
          </w:p>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Source of Evidence-4</w:t>
            </w:r>
          </w:p>
        </w:tc>
      </w:tr>
      <w:tr w:rsidR="009533F9" w:rsidRPr="009533F9" w:rsidTr="009533F9">
        <w:tc>
          <w:tcPr>
            <w:tcW w:w="2526" w:type="pct"/>
            <w:shd w:val="clear" w:color="auto" w:fill="auto"/>
          </w:tcPr>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Organizing/Analyzing Results for Unit</w:t>
            </w:r>
          </w:p>
        </w:tc>
        <w:tc>
          <w:tcPr>
            <w:tcW w:w="2474" w:type="pct"/>
            <w:shd w:val="clear" w:color="auto" w:fill="auto"/>
          </w:tcPr>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Source of Evidence-1.4</w:t>
            </w:r>
          </w:p>
        </w:tc>
      </w:tr>
      <w:tr w:rsidR="009533F9" w:rsidRPr="009533F9" w:rsidTr="009533F9">
        <w:tc>
          <w:tcPr>
            <w:tcW w:w="2526" w:type="pct"/>
            <w:shd w:val="clear" w:color="auto" w:fill="auto"/>
          </w:tcPr>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Records and Communication</w:t>
            </w:r>
          </w:p>
        </w:tc>
        <w:tc>
          <w:tcPr>
            <w:tcW w:w="2474" w:type="pct"/>
            <w:shd w:val="clear" w:color="auto" w:fill="auto"/>
          </w:tcPr>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Source of Evidence-6</w:t>
            </w:r>
          </w:p>
        </w:tc>
      </w:tr>
      <w:tr w:rsidR="009533F9" w:rsidRPr="009533F9" w:rsidTr="009533F9">
        <w:tc>
          <w:tcPr>
            <w:tcW w:w="2526" w:type="pct"/>
            <w:shd w:val="clear" w:color="auto" w:fill="auto"/>
          </w:tcPr>
          <w:p w:rsidR="009533F9" w:rsidRPr="009533F9" w:rsidRDefault="009533F9" w:rsidP="009533F9">
            <w:pPr>
              <w:autoSpaceDE w:val="0"/>
              <w:autoSpaceDN w:val="0"/>
              <w:adjustRightInd w:val="0"/>
              <w:spacing w:after="0" w:line="240" w:lineRule="auto"/>
              <w:rPr>
                <w:rFonts w:ascii="Arial" w:hAnsi="Arial" w:cs="Arial"/>
                <w:sz w:val="24"/>
                <w:szCs w:val="24"/>
              </w:rPr>
            </w:pPr>
            <w:r w:rsidRPr="009533F9">
              <w:rPr>
                <w:rFonts w:ascii="Arial" w:hAnsi="Arial" w:cs="Arial"/>
                <w:sz w:val="24"/>
                <w:szCs w:val="24"/>
              </w:rPr>
              <w:t>Student Voice</w:t>
            </w:r>
          </w:p>
        </w:tc>
        <w:tc>
          <w:tcPr>
            <w:tcW w:w="2474" w:type="pct"/>
            <w:shd w:val="clear" w:color="auto" w:fill="auto"/>
          </w:tcPr>
          <w:p w:rsidR="009533F9" w:rsidRPr="009533F9" w:rsidRDefault="009533F9" w:rsidP="009533F9">
            <w:pPr>
              <w:autoSpaceDE w:val="0"/>
              <w:autoSpaceDN w:val="0"/>
              <w:adjustRightInd w:val="0"/>
              <w:spacing w:after="0" w:line="240" w:lineRule="auto"/>
              <w:rPr>
                <w:rFonts w:ascii="Arial" w:hAnsi="Arial" w:cs="Arial"/>
                <w:sz w:val="24"/>
                <w:szCs w:val="24"/>
              </w:rPr>
            </w:pPr>
            <w:r w:rsidRPr="009533F9">
              <w:rPr>
                <w:rFonts w:ascii="Arial" w:hAnsi="Arial" w:cs="Arial"/>
                <w:sz w:val="24"/>
                <w:szCs w:val="24"/>
              </w:rPr>
              <w:t>Source of Evidence-9</w:t>
            </w:r>
          </w:p>
        </w:tc>
      </w:tr>
      <w:tr w:rsidR="009533F9" w:rsidRPr="009533F9" w:rsidTr="009533F9">
        <w:tc>
          <w:tcPr>
            <w:tcW w:w="5000" w:type="pct"/>
            <w:gridSpan w:val="2"/>
            <w:shd w:val="clear" w:color="auto" w:fill="auto"/>
          </w:tcPr>
          <w:p w:rsidR="009533F9" w:rsidRPr="009533F9" w:rsidRDefault="009533F9" w:rsidP="009533F9">
            <w:pPr>
              <w:autoSpaceDE w:val="0"/>
              <w:autoSpaceDN w:val="0"/>
              <w:adjustRightInd w:val="0"/>
              <w:spacing w:after="0" w:line="240" w:lineRule="auto"/>
              <w:rPr>
                <w:rFonts w:ascii="Arial" w:hAnsi="Arial" w:cs="Arial"/>
                <w:i/>
                <w:color w:val="000000"/>
                <w:sz w:val="24"/>
                <w:szCs w:val="24"/>
              </w:rPr>
            </w:pPr>
            <w:r w:rsidRPr="009533F9">
              <w:rPr>
                <w:rFonts w:ascii="Arial" w:hAnsi="Arial" w:cs="Arial"/>
                <w:i/>
                <w:color w:val="000000"/>
                <w:sz w:val="24"/>
                <w:szCs w:val="24"/>
              </w:rPr>
              <w:t xml:space="preserve">It is advised that you complete the </w:t>
            </w:r>
            <w:r w:rsidRPr="009533F9">
              <w:rPr>
                <w:rFonts w:ascii="Arial" w:hAnsi="Arial" w:cs="Arial"/>
                <w:b/>
                <w:i/>
                <w:color w:val="000000"/>
                <w:sz w:val="24"/>
                <w:szCs w:val="24"/>
              </w:rPr>
              <w:t xml:space="preserve">TPA Unit </w:t>
            </w:r>
            <w:r w:rsidRPr="009533F9">
              <w:rPr>
                <w:rFonts w:ascii="Arial" w:hAnsi="Arial" w:cs="Arial"/>
                <w:i/>
                <w:color w:val="000000"/>
                <w:sz w:val="24"/>
                <w:szCs w:val="24"/>
              </w:rPr>
              <w:t>early during your 1</w:t>
            </w:r>
            <w:r w:rsidRPr="009533F9">
              <w:rPr>
                <w:rFonts w:ascii="Arial" w:hAnsi="Arial" w:cs="Arial"/>
                <w:i/>
                <w:color w:val="000000"/>
                <w:sz w:val="24"/>
                <w:szCs w:val="24"/>
                <w:vertAlign w:val="superscript"/>
              </w:rPr>
              <w:t>st</w:t>
            </w:r>
            <w:r w:rsidRPr="009533F9">
              <w:rPr>
                <w:rFonts w:ascii="Arial" w:hAnsi="Arial" w:cs="Arial"/>
                <w:i/>
                <w:color w:val="000000"/>
                <w:sz w:val="24"/>
                <w:szCs w:val="24"/>
              </w:rPr>
              <w:t xml:space="preserve"> placement. If you have one-placement, then complete the </w:t>
            </w:r>
            <w:r w:rsidRPr="009533F9">
              <w:rPr>
                <w:rFonts w:ascii="Arial" w:hAnsi="Arial" w:cs="Arial"/>
                <w:b/>
                <w:i/>
                <w:color w:val="000000"/>
                <w:sz w:val="24"/>
                <w:szCs w:val="24"/>
              </w:rPr>
              <w:t>TPA Unit</w:t>
            </w:r>
            <w:r w:rsidRPr="009533F9">
              <w:rPr>
                <w:rFonts w:ascii="Arial" w:hAnsi="Arial" w:cs="Arial"/>
                <w:i/>
                <w:color w:val="000000"/>
                <w:sz w:val="24"/>
                <w:szCs w:val="24"/>
              </w:rPr>
              <w:t xml:space="preserve"> early in the 1</w:t>
            </w:r>
            <w:r w:rsidRPr="009533F9">
              <w:rPr>
                <w:rFonts w:ascii="Arial" w:hAnsi="Arial" w:cs="Arial"/>
                <w:i/>
                <w:color w:val="000000"/>
                <w:sz w:val="24"/>
                <w:szCs w:val="24"/>
                <w:vertAlign w:val="superscript"/>
              </w:rPr>
              <w:t>st</w:t>
            </w:r>
            <w:r w:rsidRPr="009533F9">
              <w:rPr>
                <w:rFonts w:ascii="Arial" w:hAnsi="Arial" w:cs="Arial"/>
                <w:i/>
                <w:color w:val="000000"/>
                <w:sz w:val="24"/>
                <w:szCs w:val="24"/>
              </w:rPr>
              <w:t xml:space="preserve"> eight weeks.</w:t>
            </w:r>
          </w:p>
          <w:p w:rsidR="009533F9" w:rsidRPr="009533F9" w:rsidRDefault="009533F9" w:rsidP="009533F9">
            <w:pPr>
              <w:autoSpaceDE w:val="0"/>
              <w:autoSpaceDN w:val="0"/>
              <w:adjustRightInd w:val="0"/>
              <w:spacing w:after="0" w:line="240" w:lineRule="auto"/>
              <w:rPr>
                <w:rFonts w:ascii="Arial" w:hAnsi="Arial" w:cs="Arial"/>
                <w:i/>
                <w:color w:val="000000"/>
                <w:sz w:val="24"/>
                <w:szCs w:val="24"/>
              </w:rPr>
            </w:pPr>
            <w:r w:rsidRPr="009533F9">
              <w:rPr>
                <w:rFonts w:ascii="Arial" w:hAnsi="Arial" w:cs="Arial"/>
                <w:i/>
                <w:color w:val="000000"/>
                <w:sz w:val="24"/>
                <w:szCs w:val="24"/>
              </w:rPr>
              <w:t>The Sources of Evidence will be posted on the School of Education website; until then, please use the documents to be sent through your personal CU Email.</w:t>
            </w:r>
          </w:p>
        </w:tc>
      </w:tr>
    </w:tbl>
    <w:p w:rsidR="009533F9" w:rsidRPr="009533F9" w:rsidRDefault="009533F9" w:rsidP="009533F9">
      <w:pPr>
        <w:autoSpaceDE w:val="0"/>
        <w:autoSpaceDN w:val="0"/>
        <w:adjustRightInd w:val="0"/>
        <w:spacing w:after="0" w:line="240" w:lineRule="auto"/>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844"/>
      </w:tblGrid>
      <w:tr w:rsidR="009533F9" w:rsidRPr="009533F9" w:rsidTr="009533F9">
        <w:tc>
          <w:tcPr>
            <w:tcW w:w="11016" w:type="dxa"/>
            <w:gridSpan w:val="2"/>
            <w:shd w:val="clear" w:color="auto" w:fill="BFBFBF"/>
          </w:tcPr>
          <w:p w:rsidR="009533F9" w:rsidRPr="009533F9" w:rsidRDefault="009533F9" w:rsidP="009533F9">
            <w:pPr>
              <w:contextualSpacing/>
              <w:rPr>
                <w:b/>
              </w:rPr>
            </w:pPr>
            <w:r w:rsidRPr="009533F9">
              <w:rPr>
                <w:b/>
              </w:rPr>
              <w:t>3.  Kentucky Teacher Standard 3:  Learning Climate</w:t>
            </w:r>
          </w:p>
          <w:p w:rsidR="009533F9" w:rsidRPr="009533F9" w:rsidRDefault="009533F9" w:rsidP="009533F9">
            <w:pPr>
              <w:contextualSpacing/>
              <w:rPr>
                <w:bCs/>
              </w:rPr>
            </w:pPr>
          </w:p>
        </w:tc>
      </w:tr>
      <w:tr w:rsidR="009533F9" w:rsidRPr="009533F9" w:rsidTr="009533F9">
        <w:tc>
          <w:tcPr>
            <w:tcW w:w="5508" w:type="dxa"/>
            <w:shd w:val="clear" w:color="auto" w:fill="BFBFBF"/>
          </w:tcPr>
          <w:p w:rsidR="009533F9" w:rsidRPr="009533F9" w:rsidRDefault="009533F9" w:rsidP="009533F9">
            <w:pPr>
              <w:contextualSpacing/>
              <w:rPr>
                <w:b/>
                <w:bCs/>
              </w:rPr>
            </w:pPr>
            <w:r w:rsidRPr="009533F9">
              <w:rPr>
                <w:b/>
                <w:bCs/>
              </w:rPr>
              <w:t>Evidence/Artifacts</w:t>
            </w:r>
          </w:p>
        </w:tc>
        <w:tc>
          <w:tcPr>
            <w:tcW w:w="5508" w:type="dxa"/>
            <w:shd w:val="clear" w:color="auto" w:fill="BFBFBF"/>
          </w:tcPr>
          <w:p w:rsidR="009533F9" w:rsidRPr="009533F9" w:rsidRDefault="009533F9" w:rsidP="009533F9">
            <w:pPr>
              <w:contextualSpacing/>
              <w:rPr>
                <w:b/>
                <w:bCs/>
              </w:rPr>
            </w:pPr>
            <w:r w:rsidRPr="009533F9">
              <w:rPr>
                <w:b/>
                <w:bCs/>
              </w:rPr>
              <w:t>Source of Evidence</w:t>
            </w:r>
          </w:p>
        </w:tc>
      </w:tr>
      <w:tr w:rsidR="009533F9" w:rsidRPr="009533F9" w:rsidTr="009533F9">
        <w:tc>
          <w:tcPr>
            <w:tcW w:w="5508" w:type="dxa"/>
            <w:shd w:val="clear" w:color="auto" w:fill="auto"/>
          </w:tcPr>
          <w:p w:rsidR="009533F9" w:rsidRPr="009533F9" w:rsidRDefault="009533F9" w:rsidP="009533F9">
            <w:pPr>
              <w:contextualSpacing/>
              <w:rPr>
                <w:bCs/>
              </w:rPr>
            </w:pPr>
            <w:r w:rsidRPr="009533F9">
              <w:rPr>
                <w:bCs/>
              </w:rPr>
              <w:t>Rationale</w:t>
            </w:r>
          </w:p>
        </w:tc>
        <w:tc>
          <w:tcPr>
            <w:tcW w:w="5508" w:type="dxa"/>
            <w:shd w:val="clear" w:color="auto" w:fill="auto"/>
          </w:tcPr>
          <w:p w:rsidR="009533F9" w:rsidRPr="009533F9" w:rsidRDefault="009533F9" w:rsidP="009533F9">
            <w:pPr>
              <w:contextualSpacing/>
              <w:rPr>
                <w:bCs/>
              </w:rPr>
            </w:pPr>
          </w:p>
        </w:tc>
      </w:tr>
      <w:tr w:rsidR="009533F9" w:rsidRPr="009533F9" w:rsidTr="009533F9">
        <w:tc>
          <w:tcPr>
            <w:tcW w:w="5508" w:type="dxa"/>
            <w:shd w:val="clear" w:color="auto" w:fill="auto"/>
          </w:tcPr>
          <w:p w:rsidR="009533F9" w:rsidRPr="009533F9" w:rsidRDefault="009533F9" w:rsidP="009533F9">
            <w:pPr>
              <w:contextualSpacing/>
              <w:rPr>
                <w:bCs/>
              </w:rPr>
            </w:pPr>
            <w:r w:rsidRPr="009533F9">
              <w:rPr>
                <w:bCs/>
              </w:rPr>
              <w:t>Classroom Management Plan</w:t>
            </w:r>
          </w:p>
        </w:tc>
        <w:tc>
          <w:tcPr>
            <w:tcW w:w="5508" w:type="dxa"/>
            <w:shd w:val="clear" w:color="auto" w:fill="auto"/>
          </w:tcPr>
          <w:p w:rsidR="009533F9" w:rsidRPr="009533F9" w:rsidRDefault="009533F9" w:rsidP="009533F9">
            <w:pPr>
              <w:contextualSpacing/>
              <w:rPr>
                <w:bCs/>
              </w:rPr>
            </w:pPr>
          </w:p>
        </w:tc>
      </w:tr>
      <w:tr w:rsidR="009533F9" w:rsidRPr="009533F9" w:rsidTr="009533F9">
        <w:tc>
          <w:tcPr>
            <w:tcW w:w="5508" w:type="dxa"/>
            <w:shd w:val="clear" w:color="auto" w:fill="auto"/>
          </w:tcPr>
          <w:p w:rsidR="009533F9" w:rsidRPr="009533F9" w:rsidRDefault="009533F9" w:rsidP="009533F9">
            <w:pPr>
              <w:contextualSpacing/>
              <w:rPr>
                <w:bCs/>
              </w:rPr>
            </w:pPr>
            <w:r w:rsidRPr="009533F9">
              <w:rPr>
                <w:bCs/>
              </w:rPr>
              <w:t>At least three Observation  Evaluations</w:t>
            </w:r>
          </w:p>
        </w:tc>
        <w:tc>
          <w:tcPr>
            <w:tcW w:w="5508" w:type="dxa"/>
            <w:shd w:val="clear" w:color="auto" w:fill="auto"/>
          </w:tcPr>
          <w:p w:rsidR="009533F9" w:rsidRPr="009533F9" w:rsidRDefault="009533F9" w:rsidP="009533F9">
            <w:pPr>
              <w:contextualSpacing/>
              <w:rPr>
                <w:bCs/>
              </w:rPr>
            </w:pPr>
            <w:r w:rsidRPr="009533F9">
              <w:rPr>
                <w:bCs/>
              </w:rPr>
              <w:t>Observation Forms A/B</w:t>
            </w:r>
          </w:p>
        </w:tc>
      </w:tr>
      <w:tr w:rsidR="009533F9" w:rsidRPr="009533F9" w:rsidTr="009533F9">
        <w:tc>
          <w:tcPr>
            <w:tcW w:w="5508" w:type="dxa"/>
            <w:shd w:val="clear" w:color="auto" w:fill="auto"/>
          </w:tcPr>
          <w:p w:rsidR="009533F9" w:rsidRPr="009533F9" w:rsidRDefault="009533F9" w:rsidP="009533F9">
            <w:pPr>
              <w:contextualSpacing/>
              <w:rPr>
                <w:bCs/>
              </w:rPr>
            </w:pPr>
            <w:r w:rsidRPr="009533F9">
              <w:rPr>
                <w:bCs/>
              </w:rPr>
              <w:t>Lesson Reflections for Observed Lessons</w:t>
            </w:r>
          </w:p>
        </w:tc>
        <w:tc>
          <w:tcPr>
            <w:tcW w:w="5508" w:type="dxa"/>
            <w:shd w:val="clear" w:color="auto" w:fill="auto"/>
          </w:tcPr>
          <w:p w:rsidR="009533F9" w:rsidRPr="009533F9" w:rsidRDefault="009533F9" w:rsidP="009533F9">
            <w:pPr>
              <w:contextualSpacing/>
              <w:rPr>
                <w:bCs/>
              </w:rPr>
            </w:pPr>
            <w:r w:rsidRPr="009533F9">
              <w:rPr>
                <w:bCs/>
              </w:rPr>
              <w:t>Source of Evidence-4</w:t>
            </w:r>
          </w:p>
        </w:tc>
      </w:tr>
      <w:tr w:rsidR="009533F9" w:rsidRPr="009533F9" w:rsidTr="009533F9">
        <w:tc>
          <w:tcPr>
            <w:tcW w:w="11016" w:type="dxa"/>
            <w:gridSpan w:val="2"/>
            <w:shd w:val="clear" w:color="auto" w:fill="auto"/>
          </w:tcPr>
          <w:p w:rsidR="009533F9" w:rsidRPr="009533F9" w:rsidRDefault="009533F9" w:rsidP="009533F9">
            <w:pPr>
              <w:spacing w:after="120"/>
              <w:rPr>
                <w:b/>
                <w:bCs/>
                <w:i/>
                <w:sz w:val="24"/>
                <w:szCs w:val="16"/>
              </w:rPr>
            </w:pPr>
            <w:r w:rsidRPr="009533F9">
              <w:rPr>
                <w:b/>
                <w:bCs/>
                <w:i/>
                <w:sz w:val="24"/>
                <w:szCs w:val="16"/>
              </w:rPr>
              <w:t>Narrative about Classroom Management:</w:t>
            </w:r>
          </w:p>
          <w:p w:rsidR="009533F9" w:rsidRPr="009533F9" w:rsidRDefault="009533F9" w:rsidP="009533F9">
            <w:pPr>
              <w:spacing w:after="120"/>
              <w:rPr>
                <w:bCs/>
                <w:i/>
                <w:sz w:val="24"/>
                <w:szCs w:val="16"/>
              </w:rPr>
            </w:pPr>
            <w:r w:rsidRPr="009533F9">
              <w:rPr>
                <w:bCs/>
                <w:i/>
                <w:sz w:val="24"/>
                <w:szCs w:val="16"/>
              </w:rPr>
              <w:t xml:space="preserve"> A one-page narrative analysis focusing on personal performance growth in classroom management. To develop this narrative, review your Classroom Management Plan for CAP 3, reflect on your growth based on KTS 3 indicators, and your performance evaluations:</w:t>
            </w:r>
          </w:p>
          <w:p w:rsidR="009533F9" w:rsidRPr="009533F9" w:rsidRDefault="009533F9" w:rsidP="0065102E">
            <w:pPr>
              <w:numPr>
                <w:ilvl w:val="0"/>
                <w:numId w:val="25"/>
              </w:numPr>
              <w:spacing w:after="0" w:line="240" w:lineRule="auto"/>
              <w:rPr>
                <w:bCs/>
                <w:i/>
                <w:sz w:val="24"/>
                <w:szCs w:val="16"/>
              </w:rPr>
            </w:pPr>
            <w:r w:rsidRPr="009533F9">
              <w:rPr>
                <w:bCs/>
                <w:i/>
                <w:sz w:val="24"/>
                <w:szCs w:val="16"/>
              </w:rPr>
              <w:t>Did you communicate high expectations for students?</w:t>
            </w:r>
          </w:p>
          <w:p w:rsidR="009533F9" w:rsidRPr="009533F9" w:rsidRDefault="009533F9" w:rsidP="0065102E">
            <w:pPr>
              <w:numPr>
                <w:ilvl w:val="0"/>
                <w:numId w:val="25"/>
              </w:numPr>
              <w:spacing w:after="0" w:line="240" w:lineRule="auto"/>
              <w:rPr>
                <w:bCs/>
                <w:i/>
                <w:sz w:val="24"/>
                <w:szCs w:val="16"/>
              </w:rPr>
            </w:pPr>
            <w:r w:rsidRPr="009533F9">
              <w:rPr>
                <w:bCs/>
                <w:i/>
                <w:sz w:val="24"/>
                <w:szCs w:val="16"/>
              </w:rPr>
              <w:lastRenderedPageBreak/>
              <w:t>Did you maintain a positive learning environment?</w:t>
            </w:r>
          </w:p>
          <w:p w:rsidR="009533F9" w:rsidRPr="009533F9" w:rsidRDefault="009533F9" w:rsidP="0065102E">
            <w:pPr>
              <w:numPr>
                <w:ilvl w:val="0"/>
                <w:numId w:val="25"/>
              </w:numPr>
              <w:spacing w:after="0" w:line="240" w:lineRule="auto"/>
              <w:rPr>
                <w:bCs/>
                <w:i/>
                <w:sz w:val="24"/>
                <w:szCs w:val="16"/>
              </w:rPr>
            </w:pPr>
            <w:r w:rsidRPr="009533F9">
              <w:rPr>
                <w:bCs/>
                <w:i/>
                <w:sz w:val="24"/>
                <w:szCs w:val="16"/>
              </w:rPr>
              <w:t>Did you value and support student diversity and address individual needs?</w:t>
            </w:r>
          </w:p>
          <w:p w:rsidR="009533F9" w:rsidRPr="009533F9" w:rsidRDefault="009533F9" w:rsidP="0065102E">
            <w:pPr>
              <w:numPr>
                <w:ilvl w:val="0"/>
                <w:numId w:val="25"/>
              </w:numPr>
              <w:spacing w:after="0" w:line="240" w:lineRule="auto"/>
              <w:rPr>
                <w:bCs/>
                <w:i/>
                <w:sz w:val="24"/>
                <w:szCs w:val="16"/>
              </w:rPr>
            </w:pPr>
            <w:r w:rsidRPr="009533F9">
              <w:rPr>
                <w:bCs/>
                <w:i/>
                <w:sz w:val="24"/>
                <w:szCs w:val="16"/>
              </w:rPr>
              <w:t>Did you foster mutual respect between teacher and students and among students?</w:t>
            </w:r>
          </w:p>
          <w:p w:rsidR="009533F9" w:rsidRPr="009533F9" w:rsidRDefault="009533F9" w:rsidP="0065102E">
            <w:pPr>
              <w:numPr>
                <w:ilvl w:val="0"/>
                <w:numId w:val="25"/>
              </w:numPr>
              <w:spacing w:after="0" w:line="240" w:lineRule="auto"/>
              <w:rPr>
                <w:bCs/>
                <w:i/>
                <w:sz w:val="24"/>
                <w:szCs w:val="16"/>
              </w:rPr>
            </w:pPr>
            <w:r w:rsidRPr="009533F9">
              <w:rPr>
                <w:bCs/>
                <w:i/>
                <w:sz w:val="24"/>
                <w:szCs w:val="16"/>
              </w:rPr>
              <w:t>Did you provide a safe environment for learning?</w:t>
            </w:r>
          </w:p>
        </w:tc>
      </w:tr>
    </w:tbl>
    <w:p w:rsidR="009533F9" w:rsidRPr="009533F9" w:rsidRDefault="009533F9" w:rsidP="009533F9">
      <w:pPr>
        <w:spacing w:after="120"/>
        <w:rPr>
          <w:bCs/>
          <w:sz w:val="24"/>
          <w:szCs w:val="16"/>
        </w:rPr>
      </w:pPr>
    </w:p>
    <w:p w:rsidR="009533F9" w:rsidRPr="009533F9" w:rsidRDefault="009533F9" w:rsidP="009533F9">
      <w:pPr>
        <w:spacing w:after="120"/>
        <w:ind w:left="1140"/>
        <w:rPr>
          <w:bCs/>
          <w:i/>
          <w:sz w:val="24"/>
          <w:szCs w:val="16"/>
        </w:rPr>
      </w:pPr>
    </w:p>
    <w:p w:rsidR="009533F9" w:rsidRPr="009533F9" w:rsidRDefault="009533F9" w:rsidP="009533F9">
      <w:pPr>
        <w:spacing w:after="120"/>
        <w:ind w:left="1140"/>
        <w:rPr>
          <w:bCs/>
          <w:i/>
          <w:sz w:val="24"/>
          <w:szCs w:val="16"/>
        </w:rPr>
      </w:pPr>
    </w:p>
    <w:p w:rsidR="009533F9" w:rsidRPr="009533F9" w:rsidRDefault="009533F9" w:rsidP="009533F9">
      <w:pPr>
        <w:spacing w:after="120"/>
        <w:ind w:left="1860"/>
        <w:rPr>
          <w:bCs/>
          <w:sz w:val="2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9533F9" w:rsidRPr="009533F9" w:rsidTr="009533F9">
        <w:tc>
          <w:tcPr>
            <w:tcW w:w="5000" w:type="pct"/>
            <w:gridSpan w:val="2"/>
            <w:shd w:val="clear" w:color="auto" w:fill="BFBFBF"/>
          </w:tcPr>
          <w:p w:rsidR="009533F9" w:rsidRPr="009533F9" w:rsidRDefault="009533F9" w:rsidP="009533F9">
            <w:pPr>
              <w:contextualSpacing/>
              <w:rPr>
                <w:bCs/>
              </w:rPr>
            </w:pPr>
            <w:r w:rsidRPr="009533F9">
              <w:rPr>
                <w:b/>
              </w:rPr>
              <w:t xml:space="preserve">4. Kentucky Teacher Standard 5:  Assessment </w:t>
            </w:r>
          </w:p>
          <w:p w:rsidR="009533F9" w:rsidRPr="009533F9" w:rsidRDefault="009533F9" w:rsidP="009533F9">
            <w:pPr>
              <w:rPr>
                <w:b/>
                <w:i/>
              </w:rPr>
            </w:pPr>
          </w:p>
          <w:p w:rsidR="009533F9" w:rsidRPr="009533F9" w:rsidRDefault="009533F9" w:rsidP="009533F9">
            <w:pPr>
              <w:rPr>
                <w:i/>
              </w:rPr>
            </w:pPr>
            <w:r w:rsidRPr="009533F9">
              <w:rPr>
                <w:b/>
                <w:i/>
              </w:rPr>
              <w:t>Descriptor:</w:t>
            </w:r>
            <w:r w:rsidRPr="009533F9">
              <w:rPr>
                <w:i/>
              </w:rPr>
              <w:t xml:space="preserve">  KTS 5 is to include a minimum of </w:t>
            </w:r>
            <w:r w:rsidRPr="009533F9">
              <w:rPr>
                <w:i/>
                <w:u w:val="single"/>
              </w:rPr>
              <w:t>five</w:t>
            </w:r>
            <w:r w:rsidRPr="009533F9">
              <w:rPr>
                <w:i/>
              </w:rPr>
              <w:t xml:space="preserve"> (5) different forms of formative and summative assessments, created and designed by the candidate.  </w:t>
            </w:r>
            <w:r w:rsidRPr="009533F9">
              <w:rPr>
                <w:b/>
                <w:i/>
              </w:rPr>
              <w:t>No commercially developed assessments may be submitted.</w:t>
            </w:r>
            <w:r w:rsidRPr="009533F9">
              <w:rPr>
                <w:i/>
              </w:rPr>
              <w:t xml:space="preserve"> Student work samples are to be included with 3 of the 5 selected entries. Include scoring guides/rubrics when appropriate. Entries for KTS 5 may come from the TPA. Examples are:</w:t>
            </w:r>
          </w:p>
          <w:p w:rsidR="009533F9" w:rsidRPr="009533F9" w:rsidRDefault="009533F9" w:rsidP="009533F9">
            <w:pPr>
              <w:contextualSpacing/>
              <w:rPr>
                <w:bCs/>
                <w:u w:val="single"/>
              </w:rPr>
            </w:pPr>
          </w:p>
          <w:p w:rsidR="009533F9" w:rsidRPr="009533F9" w:rsidRDefault="009533F9" w:rsidP="0065102E">
            <w:pPr>
              <w:numPr>
                <w:ilvl w:val="0"/>
                <w:numId w:val="22"/>
              </w:numPr>
              <w:tabs>
                <w:tab w:val="num" w:pos="1080"/>
              </w:tabs>
              <w:spacing w:after="0" w:line="240" w:lineRule="auto"/>
              <w:ind w:left="1080"/>
              <w:rPr>
                <w:bCs/>
              </w:rPr>
            </w:pPr>
            <w:r w:rsidRPr="009533F9">
              <w:rPr>
                <w:bCs/>
              </w:rPr>
              <w:t>On-Demand Prompts</w:t>
            </w:r>
          </w:p>
          <w:p w:rsidR="009533F9" w:rsidRPr="009533F9" w:rsidRDefault="009533F9" w:rsidP="0065102E">
            <w:pPr>
              <w:numPr>
                <w:ilvl w:val="0"/>
                <w:numId w:val="22"/>
              </w:numPr>
              <w:tabs>
                <w:tab w:val="num" w:pos="1080"/>
              </w:tabs>
              <w:spacing w:after="0" w:line="240" w:lineRule="auto"/>
              <w:ind w:left="1080"/>
              <w:rPr>
                <w:bCs/>
              </w:rPr>
            </w:pPr>
            <w:r w:rsidRPr="009533F9">
              <w:rPr>
                <w:bCs/>
              </w:rPr>
              <w:t>Open Response Prompts</w:t>
            </w:r>
          </w:p>
          <w:p w:rsidR="009533F9" w:rsidRPr="009533F9" w:rsidRDefault="009533F9" w:rsidP="0065102E">
            <w:pPr>
              <w:numPr>
                <w:ilvl w:val="0"/>
                <w:numId w:val="22"/>
              </w:numPr>
              <w:tabs>
                <w:tab w:val="num" w:pos="1080"/>
              </w:tabs>
              <w:spacing w:after="0" w:line="240" w:lineRule="auto"/>
              <w:ind w:left="1080"/>
              <w:rPr>
                <w:bCs/>
              </w:rPr>
            </w:pPr>
            <w:r w:rsidRPr="009533F9">
              <w:rPr>
                <w:bCs/>
              </w:rPr>
              <w:t>Culminating Events</w:t>
            </w:r>
          </w:p>
          <w:p w:rsidR="009533F9" w:rsidRPr="009533F9" w:rsidRDefault="009533F9" w:rsidP="0065102E">
            <w:pPr>
              <w:numPr>
                <w:ilvl w:val="0"/>
                <w:numId w:val="22"/>
              </w:numPr>
              <w:tabs>
                <w:tab w:val="num" w:pos="1080"/>
              </w:tabs>
              <w:spacing w:after="0" w:line="240" w:lineRule="auto"/>
              <w:ind w:left="1080"/>
              <w:rPr>
                <w:bCs/>
              </w:rPr>
            </w:pPr>
            <w:r w:rsidRPr="009533F9">
              <w:rPr>
                <w:bCs/>
              </w:rPr>
              <w:t>Informal Assessments, (e.g.) Webbing, Concept Mapping, Observation Sheets, Anecdotal Records, Checklists</w:t>
            </w:r>
          </w:p>
          <w:p w:rsidR="009533F9" w:rsidRPr="009533F9" w:rsidRDefault="009533F9" w:rsidP="0065102E">
            <w:pPr>
              <w:numPr>
                <w:ilvl w:val="0"/>
                <w:numId w:val="22"/>
              </w:numPr>
              <w:tabs>
                <w:tab w:val="num" w:pos="1080"/>
              </w:tabs>
              <w:spacing w:after="0" w:line="240" w:lineRule="auto"/>
              <w:ind w:left="1080"/>
              <w:rPr>
                <w:bCs/>
              </w:rPr>
            </w:pPr>
            <w:r w:rsidRPr="009533F9">
              <w:rPr>
                <w:bCs/>
              </w:rPr>
              <w:t>Student Self-Assessment</w:t>
            </w:r>
          </w:p>
          <w:p w:rsidR="009533F9" w:rsidRPr="009533F9" w:rsidRDefault="009533F9" w:rsidP="0065102E">
            <w:pPr>
              <w:numPr>
                <w:ilvl w:val="0"/>
                <w:numId w:val="22"/>
              </w:numPr>
              <w:tabs>
                <w:tab w:val="num" w:pos="1080"/>
              </w:tabs>
              <w:spacing w:after="0" w:line="240" w:lineRule="auto"/>
              <w:ind w:left="1080"/>
              <w:rPr>
                <w:bCs/>
              </w:rPr>
            </w:pPr>
            <w:r w:rsidRPr="009533F9">
              <w:rPr>
                <w:bCs/>
              </w:rPr>
              <w:t>Peer Assessment</w:t>
            </w:r>
          </w:p>
          <w:p w:rsidR="009533F9" w:rsidRPr="009533F9" w:rsidRDefault="009533F9" w:rsidP="0065102E">
            <w:pPr>
              <w:numPr>
                <w:ilvl w:val="0"/>
                <w:numId w:val="22"/>
              </w:numPr>
              <w:tabs>
                <w:tab w:val="num" w:pos="1080"/>
              </w:tabs>
              <w:spacing w:after="0" w:line="240" w:lineRule="auto"/>
              <w:ind w:left="1080"/>
            </w:pPr>
            <w:r w:rsidRPr="009533F9">
              <w:rPr>
                <w:bCs/>
              </w:rPr>
              <w:t>Traditional Tests</w:t>
            </w:r>
          </w:p>
          <w:p w:rsidR="009533F9" w:rsidRPr="009533F9" w:rsidRDefault="009533F9" w:rsidP="0065102E">
            <w:pPr>
              <w:numPr>
                <w:ilvl w:val="0"/>
                <w:numId w:val="22"/>
              </w:numPr>
              <w:tabs>
                <w:tab w:val="num" w:pos="1080"/>
              </w:tabs>
              <w:spacing w:after="0" w:line="240" w:lineRule="auto"/>
              <w:ind w:left="1080"/>
            </w:pPr>
            <w:r w:rsidRPr="009533F9">
              <w:rPr>
                <w:bCs/>
              </w:rPr>
              <w:t>Samples of student work with teacher feedback.</w:t>
            </w:r>
          </w:p>
          <w:p w:rsidR="009533F9" w:rsidRPr="009533F9" w:rsidRDefault="009533F9" w:rsidP="0065102E">
            <w:pPr>
              <w:numPr>
                <w:ilvl w:val="0"/>
                <w:numId w:val="22"/>
              </w:numPr>
              <w:tabs>
                <w:tab w:val="num" w:pos="1080"/>
              </w:tabs>
              <w:spacing w:after="0" w:line="240" w:lineRule="auto"/>
              <w:ind w:left="1080"/>
            </w:pPr>
            <w:r w:rsidRPr="009533F9">
              <w:rPr>
                <w:bCs/>
              </w:rPr>
              <w:t>Portfolio entry prompts with scoring guide and student sample</w:t>
            </w:r>
          </w:p>
          <w:p w:rsidR="009533F9" w:rsidRPr="009533F9" w:rsidRDefault="009533F9" w:rsidP="009533F9">
            <w:pPr>
              <w:contextualSpacing/>
              <w:rPr>
                <w:bCs/>
                <w:u w:val="single"/>
              </w:rPr>
            </w:pPr>
          </w:p>
        </w:tc>
      </w:tr>
      <w:tr w:rsidR="009533F9" w:rsidRPr="009533F9" w:rsidTr="009533F9">
        <w:tc>
          <w:tcPr>
            <w:tcW w:w="2500" w:type="pct"/>
            <w:shd w:val="clear" w:color="auto" w:fill="BFBFBF"/>
          </w:tcPr>
          <w:p w:rsidR="009533F9" w:rsidRPr="009533F9" w:rsidRDefault="009533F9" w:rsidP="009533F9">
            <w:pPr>
              <w:contextualSpacing/>
              <w:rPr>
                <w:b/>
                <w:bCs/>
              </w:rPr>
            </w:pPr>
            <w:r w:rsidRPr="009533F9">
              <w:rPr>
                <w:b/>
                <w:bCs/>
              </w:rPr>
              <w:t>Evidence/Artifacts</w:t>
            </w:r>
          </w:p>
        </w:tc>
        <w:tc>
          <w:tcPr>
            <w:tcW w:w="2500" w:type="pct"/>
            <w:shd w:val="clear" w:color="auto" w:fill="BFBFBF"/>
          </w:tcPr>
          <w:p w:rsidR="009533F9" w:rsidRPr="009533F9" w:rsidRDefault="009533F9" w:rsidP="009533F9">
            <w:pPr>
              <w:contextualSpacing/>
              <w:rPr>
                <w:b/>
                <w:bCs/>
              </w:rPr>
            </w:pPr>
            <w:r w:rsidRPr="009533F9">
              <w:rPr>
                <w:b/>
                <w:bCs/>
              </w:rPr>
              <w:t>Source of Evidence</w:t>
            </w:r>
          </w:p>
        </w:tc>
      </w:tr>
      <w:tr w:rsidR="009533F9" w:rsidRPr="009533F9" w:rsidTr="009533F9">
        <w:tc>
          <w:tcPr>
            <w:tcW w:w="2500" w:type="pct"/>
            <w:shd w:val="clear" w:color="auto" w:fill="auto"/>
          </w:tcPr>
          <w:p w:rsidR="009533F9" w:rsidRPr="009533F9" w:rsidRDefault="009533F9" w:rsidP="009533F9">
            <w:pPr>
              <w:contextualSpacing/>
              <w:rPr>
                <w:bCs/>
              </w:rPr>
            </w:pPr>
            <w:r w:rsidRPr="009533F9">
              <w:rPr>
                <w:bCs/>
              </w:rPr>
              <w:t>Rationale</w:t>
            </w:r>
          </w:p>
        </w:tc>
        <w:tc>
          <w:tcPr>
            <w:tcW w:w="2500" w:type="pct"/>
            <w:shd w:val="clear" w:color="auto" w:fill="auto"/>
          </w:tcPr>
          <w:p w:rsidR="009533F9" w:rsidRPr="009533F9" w:rsidRDefault="009533F9" w:rsidP="009533F9">
            <w:pPr>
              <w:contextualSpacing/>
              <w:rPr>
                <w:bCs/>
              </w:rPr>
            </w:pPr>
          </w:p>
        </w:tc>
      </w:tr>
      <w:tr w:rsidR="009533F9" w:rsidRPr="009533F9" w:rsidTr="009533F9">
        <w:tc>
          <w:tcPr>
            <w:tcW w:w="2500" w:type="pct"/>
            <w:shd w:val="clear" w:color="auto" w:fill="auto"/>
          </w:tcPr>
          <w:p w:rsidR="009533F9" w:rsidRPr="009533F9" w:rsidRDefault="009533F9" w:rsidP="009533F9">
            <w:pPr>
              <w:contextualSpacing/>
              <w:rPr>
                <w:bCs/>
              </w:rPr>
            </w:pPr>
            <w:r w:rsidRPr="009533F9">
              <w:rPr>
                <w:bCs/>
              </w:rPr>
              <w:t>Assessment 1</w:t>
            </w:r>
          </w:p>
          <w:p w:rsidR="009533F9" w:rsidRPr="009533F9" w:rsidRDefault="009533F9" w:rsidP="009533F9">
            <w:pPr>
              <w:contextualSpacing/>
              <w:rPr>
                <w:bCs/>
              </w:rPr>
            </w:pPr>
            <w:r w:rsidRPr="009533F9">
              <w:rPr>
                <w:bCs/>
              </w:rPr>
              <w:t>Student work samples and scoring guide or rubric</w:t>
            </w:r>
          </w:p>
        </w:tc>
        <w:tc>
          <w:tcPr>
            <w:tcW w:w="2500" w:type="pct"/>
            <w:shd w:val="clear" w:color="auto" w:fill="auto"/>
          </w:tcPr>
          <w:p w:rsidR="009533F9" w:rsidRPr="009533F9" w:rsidRDefault="009533F9" w:rsidP="009533F9">
            <w:pPr>
              <w:contextualSpacing/>
              <w:rPr>
                <w:bCs/>
              </w:rPr>
            </w:pPr>
          </w:p>
        </w:tc>
      </w:tr>
      <w:tr w:rsidR="009533F9" w:rsidRPr="009533F9" w:rsidTr="009533F9">
        <w:tc>
          <w:tcPr>
            <w:tcW w:w="2500" w:type="pct"/>
            <w:shd w:val="clear" w:color="auto" w:fill="auto"/>
          </w:tcPr>
          <w:p w:rsidR="009533F9" w:rsidRPr="009533F9" w:rsidRDefault="009533F9" w:rsidP="009533F9">
            <w:pPr>
              <w:contextualSpacing/>
              <w:rPr>
                <w:bCs/>
              </w:rPr>
            </w:pPr>
            <w:r w:rsidRPr="009533F9">
              <w:rPr>
                <w:bCs/>
              </w:rPr>
              <w:t>Assessment 2</w:t>
            </w:r>
          </w:p>
          <w:p w:rsidR="009533F9" w:rsidRPr="009533F9" w:rsidRDefault="009533F9" w:rsidP="009533F9">
            <w:pPr>
              <w:contextualSpacing/>
              <w:rPr>
                <w:bCs/>
              </w:rPr>
            </w:pPr>
            <w:r w:rsidRPr="009533F9">
              <w:rPr>
                <w:bCs/>
              </w:rPr>
              <w:t>Student work samples and scoring guide or rubric</w:t>
            </w:r>
          </w:p>
        </w:tc>
        <w:tc>
          <w:tcPr>
            <w:tcW w:w="2500" w:type="pct"/>
            <w:shd w:val="clear" w:color="auto" w:fill="auto"/>
          </w:tcPr>
          <w:p w:rsidR="009533F9" w:rsidRPr="009533F9" w:rsidRDefault="009533F9" w:rsidP="009533F9">
            <w:pPr>
              <w:contextualSpacing/>
              <w:rPr>
                <w:bCs/>
              </w:rPr>
            </w:pPr>
          </w:p>
        </w:tc>
      </w:tr>
      <w:tr w:rsidR="009533F9" w:rsidRPr="009533F9" w:rsidTr="009533F9">
        <w:tc>
          <w:tcPr>
            <w:tcW w:w="2500" w:type="pct"/>
            <w:shd w:val="clear" w:color="auto" w:fill="auto"/>
          </w:tcPr>
          <w:p w:rsidR="009533F9" w:rsidRPr="009533F9" w:rsidRDefault="009533F9" w:rsidP="009533F9">
            <w:pPr>
              <w:contextualSpacing/>
              <w:rPr>
                <w:bCs/>
              </w:rPr>
            </w:pPr>
            <w:r w:rsidRPr="009533F9">
              <w:rPr>
                <w:bCs/>
              </w:rPr>
              <w:t>Assessment 3</w:t>
            </w:r>
          </w:p>
          <w:p w:rsidR="009533F9" w:rsidRPr="009533F9" w:rsidRDefault="009533F9" w:rsidP="009533F9">
            <w:pPr>
              <w:contextualSpacing/>
              <w:rPr>
                <w:bCs/>
              </w:rPr>
            </w:pPr>
            <w:r w:rsidRPr="009533F9">
              <w:rPr>
                <w:bCs/>
              </w:rPr>
              <w:t>Student work samples and scoring guide or rubric</w:t>
            </w:r>
          </w:p>
        </w:tc>
        <w:tc>
          <w:tcPr>
            <w:tcW w:w="2500" w:type="pct"/>
            <w:shd w:val="clear" w:color="auto" w:fill="auto"/>
          </w:tcPr>
          <w:p w:rsidR="009533F9" w:rsidRPr="009533F9" w:rsidRDefault="009533F9" w:rsidP="009533F9">
            <w:pPr>
              <w:contextualSpacing/>
              <w:rPr>
                <w:bCs/>
              </w:rPr>
            </w:pPr>
          </w:p>
        </w:tc>
      </w:tr>
      <w:tr w:rsidR="009533F9" w:rsidRPr="009533F9" w:rsidTr="009533F9">
        <w:tc>
          <w:tcPr>
            <w:tcW w:w="2500" w:type="pct"/>
            <w:shd w:val="clear" w:color="auto" w:fill="auto"/>
          </w:tcPr>
          <w:p w:rsidR="009533F9" w:rsidRPr="009533F9" w:rsidRDefault="009533F9" w:rsidP="009533F9">
            <w:pPr>
              <w:contextualSpacing/>
              <w:rPr>
                <w:bCs/>
              </w:rPr>
            </w:pPr>
            <w:r w:rsidRPr="009533F9">
              <w:rPr>
                <w:bCs/>
              </w:rPr>
              <w:t>Assessment 4</w:t>
            </w:r>
          </w:p>
          <w:p w:rsidR="009533F9" w:rsidRPr="009533F9" w:rsidRDefault="009533F9" w:rsidP="009533F9">
            <w:pPr>
              <w:contextualSpacing/>
              <w:rPr>
                <w:bCs/>
              </w:rPr>
            </w:pPr>
            <w:r w:rsidRPr="009533F9">
              <w:rPr>
                <w:bCs/>
              </w:rPr>
              <w:t>Student work samples and scoring guide or rubric</w:t>
            </w:r>
          </w:p>
        </w:tc>
        <w:tc>
          <w:tcPr>
            <w:tcW w:w="2500" w:type="pct"/>
            <w:shd w:val="clear" w:color="auto" w:fill="auto"/>
          </w:tcPr>
          <w:p w:rsidR="009533F9" w:rsidRPr="009533F9" w:rsidRDefault="009533F9" w:rsidP="009533F9">
            <w:pPr>
              <w:contextualSpacing/>
              <w:rPr>
                <w:bCs/>
              </w:rPr>
            </w:pPr>
          </w:p>
        </w:tc>
      </w:tr>
      <w:tr w:rsidR="009533F9" w:rsidRPr="009533F9" w:rsidTr="009533F9">
        <w:tc>
          <w:tcPr>
            <w:tcW w:w="2500" w:type="pct"/>
            <w:shd w:val="clear" w:color="auto" w:fill="auto"/>
          </w:tcPr>
          <w:p w:rsidR="009533F9" w:rsidRPr="009533F9" w:rsidRDefault="009533F9" w:rsidP="009533F9">
            <w:pPr>
              <w:contextualSpacing/>
              <w:rPr>
                <w:bCs/>
              </w:rPr>
            </w:pPr>
            <w:r w:rsidRPr="009533F9">
              <w:rPr>
                <w:bCs/>
              </w:rPr>
              <w:t>Assessment 5</w:t>
            </w:r>
          </w:p>
          <w:p w:rsidR="009533F9" w:rsidRPr="009533F9" w:rsidRDefault="009533F9" w:rsidP="009533F9">
            <w:pPr>
              <w:contextualSpacing/>
              <w:rPr>
                <w:bCs/>
              </w:rPr>
            </w:pPr>
            <w:r w:rsidRPr="009533F9">
              <w:rPr>
                <w:bCs/>
              </w:rPr>
              <w:t>Student work samples and scoring guide or rubric</w:t>
            </w:r>
          </w:p>
        </w:tc>
        <w:tc>
          <w:tcPr>
            <w:tcW w:w="2500" w:type="pct"/>
            <w:shd w:val="clear" w:color="auto" w:fill="auto"/>
          </w:tcPr>
          <w:p w:rsidR="009533F9" w:rsidRPr="009533F9" w:rsidRDefault="009533F9" w:rsidP="009533F9">
            <w:pPr>
              <w:contextualSpacing/>
              <w:rPr>
                <w:bCs/>
              </w:rPr>
            </w:pPr>
          </w:p>
        </w:tc>
      </w:tr>
      <w:tr w:rsidR="009533F9" w:rsidRPr="009533F9" w:rsidTr="009533F9">
        <w:tc>
          <w:tcPr>
            <w:tcW w:w="2500" w:type="pct"/>
            <w:shd w:val="clear" w:color="auto" w:fill="auto"/>
          </w:tcPr>
          <w:p w:rsidR="009533F9" w:rsidRPr="009533F9" w:rsidRDefault="009533F9" w:rsidP="009533F9">
            <w:pPr>
              <w:contextualSpacing/>
              <w:rPr>
                <w:bCs/>
              </w:rPr>
            </w:pPr>
            <w:r w:rsidRPr="009533F9">
              <w:rPr>
                <w:bCs/>
              </w:rPr>
              <w:t>Record and Communication: Brief Reflection</w:t>
            </w:r>
          </w:p>
        </w:tc>
        <w:tc>
          <w:tcPr>
            <w:tcW w:w="2500" w:type="pct"/>
            <w:shd w:val="clear" w:color="auto" w:fill="auto"/>
          </w:tcPr>
          <w:p w:rsidR="009533F9" w:rsidRPr="009533F9" w:rsidRDefault="009533F9" w:rsidP="009533F9">
            <w:pPr>
              <w:contextualSpacing/>
              <w:rPr>
                <w:bCs/>
              </w:rPr>
            </w:pPr>
            <w:r w:rsidRPr="009533F9">
              <w:rPr>
                <w:bCs/>
              </w:rPr>
              <w:t>SoE-6</w:t>
            </w:r>
          </w:p>
        </w:tc>
      </w:tr>
    </w:tbl>
    <w:p w:rsidR="009533F9" w:rsidRPr="009533F9" w:rsidRDefault="009533F9" w:rsidP="009533F9">
      <w:pPr>
        <w:ind w:left="720"/>
        <w:contextualSpacing/>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9533F9" w:rsidRPr="009533F9" w:rsidTr="009533F9">
        <w:tc>
          <w:tcPr>
            <w:tcW w:w="5000" w:type="pct"/>
            <w:gridSpan w:val="2"/>
            <w:shd w:val="clear" w:color="auto" w:fill="BFBFBF"/>
          </w:tcPr>
          <w:p w:rsidR="009533F9" w:rsidRPr="009533F9" w:rsidRDefault="009533F9" w:rsidP="009533F9">
            <w:pPr>
              <w:rPr>
                <w:b/>
              </w:rPr>
            </w:pPr>
            <w:r w:rsidRPr="009533F9">
              <w:t xml:space="preserve">5. </w:t>
            </w:r>
            <w:r w:rsidRPr="009533F9">
              <w:rPr>
                <w:b/>
              </w:rPr>
              <w:t>Kentucky Teacher Standard 8:  Collaboration</w:t>
            </w:r>
          </w:p>
          <w:p w:rsidR="009533F9" w:rsidRPr="009533F9" w:rsidRDefault="009533F9" w:rsidP="009533F9">
            <w:pPr>
              <w:rPr>
                <w:b/>
              </w:rPr>
            </w:pPr>
          </w:p>
        </w:tc>
      </w:tr>
      <w:tr w:rsidR="009533F9" w:rsidRPr="009533F9" w:rsidTr="009533F9">
        <w:tc>
          <w:tcPr>
            <w:tcW w:w="2500" w:type="pct"/>
            <w:shd w:val="clear" w:color="auto" w:fill="BFBFBF"/>
          </w:tcPr>
          <w:p w:rsidR="009533F9" w:rsidRPr="009533F9" w:rsidRDefault="009533F9" w:rsidP="009533F9">
            <w:pPr>
              <w:rPr>
                <w:b/>
              </w:rPr>
            </w:pPr>
            <w:r w:rsidRPr="009533F9">
              <w:rPr>
                <w:b/>
              </w:rPr>
              <w:lastRenderedPageBreak/>
              <w:t>Evidence/Artifacts</w:t>
            </w:r>
          </w:p>
        </w:tc>
        <w:tc>
          <w:tcPr>
            <w:tcW w:w="2500" w:type="pct"/>
            <w:shd w:val="clear" w:color="auto" w:fill="BFBFBF"/>
          </w:tcPr>
          <w:p w:rsidR="009533F9" w:rsidRPr="009533F9" w:rsidRDefault="009533F9" w:rsidP="009533F9">
            <w:pPr>
              <w:rPr>
                <w:b/>
              </w:rPr>
            </w:pPr>
            <w:r w:rsidRPr="009533F9">
              <w:rPr>
                <w:b/>
              </w:rPr>
              <w:t>Source of Evidence</w:t>
            </w:r>
          </w:p>
        </w:tc>
      </w:tr>
      <w:tr w:rsidR="009533F9" w:rsidRPr="009533F9" w:rsidTr="009533F9">
        <w:tc>
          <w:tcPr>
            <w:tcW w:w="2500" w:type="pct"/>
            <w:shd w:val="clear" w:color="auto" w:fill="auto"/>
          </w:tcPr>
          <w:p w:rsidR="009533F9" w:rsidRPr="009533F9" w:rsidRDefault="009533F9" w:rsidP="009533F9">
            <w:r w:rsidRPr="009533F9">
              <w:t>Rationale</w:t>
            </w:r>
          </w:p>
        </w:tc>
        <w:tc>
          <w:tcPr>
            <w:tcW w:w="2500" w:type="pct"/>
            <w:shd w:val="clear" w:color="auto" w:fill="auto"/>
          </w:tcPr>
          <w:p w:rsidR="009533F9" w:rsidRPr="009533F9" w:rsidRDefault="009533F9" w:rsidP="009533F9"/>
        </w:tc>
      </w:tr>
      <w:tr w:rsidR="009533F9" w:rsidRPr="009533F9" w:rsidTr="009533F9">
        <w:tc>
          <w:tcPr>
            <w:tcW w:w="2500" w:type="pct"/>
            <w:shd w:val="clear" w:color="auto" w:fill="auto"/>
          </w:tcPr>
          <w:p w:rsidR="009533F9" w:rsidRPr="009533F9" w:rsidRDefault="009533F9" w:rsidP="009533F9">
            <w:pPr>
              <w:autoSpaceDE w:val="0"/>
              <w:autoSpaceDN w:val="0"/>
              <w:adjustRightInd w:val="0"/>
              <w:spacing w:after="0" w:line="240" w:lineRule="auto"/>
              <w:rPr>
                <w:rFonts w:ascii="Arial" w:hAnsi="Arial" w:cs="Arial"/>
                <w:b/>
                <w:i/>
                <w:color w:val="000000"/>
                <w:sz w:val="24"/>
                <w:szCs w:val="24"/>
              </w:rPr>
            </w:pPr>
            <w:r w:rsidRPr="009533F9">
              <w:rPr>
                <w:rFonts w:ascii="Arial" w:hAnsi="Arial" w:cs="Arial"/>
                <w:color w:val="000000"/>
                <w:sz w:val="24"/>
                <w:szCs w:val="24"/>
              </w:rPr>
              <w:t xml:space="preserve">Collaboration Project during one placement: </w:t>
            </w:r>
            <w:r w:rsidRPr="009533F9">
              <w:rPr>
                <w:rFonts w:ascii="Arial" w:hAnsi="Arial" w:cs="Arial"/>
                <w:bCs/>
                <w:i/>
                <w:color w:val="000000"/>
                <w:sz w:val="24"/>
                <w:szCs w:val="24"/>
              </w:rPr>
              <w:t>The plan must include collaboration with another professional in the school system such as a resource teacher, guidance counselor, youth resource center, etc.</w:t>
            </w:r>
          </w:p>
          <w:p w:rsidR="009533F9" w:rsidRPr="009533F9" w:rsidRDefault="009533F9" w:rsidP="009533F9"/>
        </w:tc>
        <w:tc>
          <w:tcPr>
            <w:tcW w:w="2500" w:type="pct"/>
            <w:shd w:val="clear" w:color="auto" w:fill="auto"/>
          </w:tcPr>
          <w:p w:rsidR="009533F9" w:rsidRPr="009533F9" w:rsidRDefault="009533F9" w:rsidP="009533F9">
            <w:pPr>
              <w:spacing w:after="0" w:line="240" w:lineRule="auto"/>
              <w:rPr>
                <w:rFonts w:ascii="Times New Roman" w:eastAsia="Times New Roman" w:hAnsi="Times New Roman" w:cs="Times New Roman"/>
                <w:sz w:val="24"/>
                <w:szCs w:val="24"/>
              </w:rPr>
            </w:pPr>
            <w:r w:rsidRPr="009533F9">
              <w:rPr>
                <w:rFonts w:ascii="Times New Roman" w:eastAsia="Times New Roman" w:hAnsi="Times New Roman" w:cs="Times New Roman"/>
                <w:sz w:val="24"/>
                <w:szCs w:val="24"/>
              </w:rPr>
              <w:t>Source of Evidence-10</w:t>
            </w:r>
          </w:p>
          <w:p w:rsidR="009533F9" w:rsidRPr="009533F9" w:rsidRDefault="009533F9" w:rsidP="009533F9"/>
        </w:tc>
      </w:tr>
      <w:tr w:rsidR="009533F9" w:rsidRPr="009533F9" w:rsidTr="009533F9">
        <w:tc>
          <w:tcPr>
            <w:tcW w:w="2500" w:type="pct"/>
            <w:shd w:val="clear" w:color="auto" w:fill="auto"/>
          </w:tcPr>
          <w:p w:rsidR="009533F9" w:rsidRPr="009533F9" w:rsidRDefault="009533F9" w:rsidP="009533F9">
            <w:pPr>
              <w:autoSpaceDE w:val="0"/>
              <w:autoSpaceDN w:val="0"/>
              <w:adjustRightInd w:val="0"/>
              <w:spacing w:after="0" w:line="240" w:lineRule="auto"/>
              <w:rPr>
                <w:rFonts w:ascii="Arial" w:hAnsi="Arial" w:cs="Arial"/>
                <w:color w:val="000000"/>
                <w:sz w:val="24"/>
                <w:szCs w:val="24"/>
              </w:rPr>
            </w:pPr>
            <w:r w:rsidRPr="009533F9">
              <w:rPr>
                <w:rFonts w:ascii="Arial" w:hAnsi="Arial" w:cs="Arial"/>
                <w:color w:val="000000"/>
                <w:sz w:val="24"/>
                <w:szCs w:val="24"/>
              </w:rPr>
              <w:t>Analysis and evaluation of student performance</w:t>
            </w:r>
          </w:p>
          <w:p w:rsidR="009533F9" w:rsidRPr="009533F9" w:rsidRDefault="009533F9" w:rsidP="009533F9">
            <w:pPr>
              <w:autoSpaceDE w:val="0"/>
              <w:autoSpaceDN w:val="0"/>
              <w:adjustRightInd w:val="0"/>
              <w:spacing w:after="0" w:line="240" w:lineRule="auto"/>
              <w:rPr>
                <w:rFonts w:ascii="Arial" w:hAnsi="Arial" w:cs="Arial"/>
                <w:b/>
                <w:i/>
                <w:color w:val="000000"/>
                <w:sz w:val="24"/>
                <w:szCs w:val="24"/>
              </w:rPr>
            </w:pPr>
            <w:r w:rsidRPr="009533F9">
              <w:rPr>
                <w:rFonts w:ascii="Arial" w:hAnsi="Arial" w:cs="Arial"/>
                <w:bCs/>
                <w:i/>
                <w:color w:val="000000"/>
                <w:sz w:val="24"/>
                <w:szCs w:val="24"/>
              </w:rPr>
              <w:t>The plan must include collaboration with another professional in the school system such as a resource teacher, guidance counselor, youth resource center, etc.</w:t>
            </w:r>
          </w:p>
        </w:tc>
        <w:tc>
          <w:tcPr>
            <w:tcW w:w="2500" w:type="pct"/>
            <w:shd w:val="clear" w:color="auto" w:fill="auto"/>
          </w:tcPr>
          <w:p w:rsidR="009533F9" w:rsidRPr="009533F9" w:rsidRDefault="009533F9" w:rsidP="009533F9"/>
        </w:tc>
      </w:tr>
    </w:tbl>
    <w:p w:rsidR="009533F9" w:rsidRPr="009533F9" w:rsidRDefault="009533F9" w:rsidP="009533F9">
      <w:pPr>
        <w:ind w:left="720"/>
      </w:pPr>
    </w:p>
    <w:p w:rsidR="009533F9" w:rsidRPr="009533F9" w:rsidRDefault="009533F9" w:rsidP="009533F9">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9533F9" w:rsidRPr="009533F9" w:rsidTr="009533F9">
        <w:tc>
          <w:tcPr>
            <w:tcW w:w="5000" w:type="pct"/>
            <w:gridSpan w:val="2"/>
            <w:shd w:val="clear" w:color="auto" w:fill="BFBFBF"/>
          </w:tcPr>
          <w:p w:rsidR="009533F9" w:rsidRPr="009533F9" w:rsidRDefault="009533F9" w:rsidP="009533F9">
            <w:pPr>
              <w:contextualSpacing/>
              <w:rPr>
                <w:b/>
                <w:bCs/>
              </w:rPr>
            </w:pPr>
            <w:r w:rsidRPr="009533F9">
              <w:rPr>
                <w:b/>
              </w:rPr>
              <w:t xml:space="preserve">6.  Kentucky Teacher Standard 9: Professional Development </w:t>
            </w:r>
          </w:p>
          <w:p w:rsidR="009533F9" w:rsidRPr="009533F9" w:rsidRDefault="009533F9" w:rsidP="009533F9">
            <w:pPr>
              <w:contextualSpacing/>
              <w:rPr>
                <w:b/>
                <w:bCs/>
                <w:u w:val="single"/>
              </w:rPr>
            </w:pPr>
          </w:p>
        </w:tc>
      </w:tr>
      <w:tr w:rsidR="009533F9" w:rsidRPr="009533F9" w:rsidTr="009533F9">
        <w:tc>
          <w:tcPr>
            <w:tcW w:w="2500" w:type="pct"/>
            <w:shd w:val="clear" w:color="auto" w:fill="BFBFBF"/>
          </w:tcPr>
          <w:p w:rsidR="009533F9" w:rsidRPr="009533F9" w:rsidRDefault="009533F9" w:rsidP="009533F9">
            <w:pPr>
              <w:contextualSpacing/>
              <w:rPr>
                <w:b/>
                <w:bCs/>
              </w:rPr>
            </w:pPr>
            <w:r w:rsidRPr="009533F9">
              <w:rPr>
                <w:b/>
                <w:bCs/>
              </w:rPr>
              <w:t>Evidence/Artifacts</w:t>
            </w:r>
          </w:p>
        </w:tc>
        <w:tc>
          <w:tcPr>
            <w:tcW w:w="2500" w:type="pct"/>
            <w:shd w:val="clear" w:color="auto" w:fill="BFBFBF"/>
          </w:tcPr>
          <w:p w:rsidR="009533F9" w:rsidRPr="009533F9" w:rsidRDefault="009533F9" w:rsidP="009533F9">
            <w:pPr>
              <w:contextualSpacing/>
              <w:rPr>
                <w:b/>
                <w:bCs/>
              </w:rPr>
            </w:pPr>
            <w:r w:rsidRPr="009533F9">
              <w:rPr>
                <w:b/>
                <w:bCs/>
              </w:rPr>
              <w:t>Source of Evidence</w:t>
            </w:r>
          </w:p>
        </w:tc>
      </w:tr>
      <w:tr w:rsidR="009533F9" w:rsidRPr="009533F9" w:rsidTr="009533F9">
        <w:tc>
          <w:tcPr>
            <w:tcW w:w="2500" w:type="pct"/>
            <w:shd w:val="clear" w:color="auto" w:fill="auto"/>
          </w:tcPr>
          <w:p w:rsidR="009533F9" w:rsidRPr="009533F9" w:rsidRDefault="009533F9" w:rsidP="009533F9">
            <w:r w:rsidRPr="009533F9">
              <w:t>Rationale</w:t>
            </w:r>
          </w:p>
          <w:p w:rsidR="009533F9" w:rsidRPr="009533F9" w:rsidRDefault="009533F9" w:rsidP="009533F9">
            <w:pPr>
              <w:contextualSpacing/>
              <w:rPr>
                <w:bCs/>
              </w:rPr>
            </w:pPr>
          </w:p>
        </w:tc>
        <w:tc>
          <w:tcPr>
            <w:tcW w:w="2500" w:type="pct"/>
            <w:shd w:val="clear" w:color="auto" w:fill="auto"/>
          </w:tcPr>
          <w:p w:rsidR="009533F9" w:rsidRPr="009533F9" w:rsidRDefault="009533F9" w:rsidP="009533F9">
            <w:pPr>
              <w:contextualSpacing/>
              <w:rPr>
                <w:bCs/>
              </w:rPr>
            </w:pPr>
          </w:p>
        </w:tc>
      </w:tr>
      <w:tr w:rsidR="009533F9" w:rsidRPr="009533F9" w:rsidTr="009533F9">
        <w:tc>
          <w:tcPr>
            <w:tcW w:w="2500" w:type="pct"/>
            <w:shd w:val="clear" w:color="auto" w:fill="auto"/>
          </w:tcPr>
          <w:p w:rsidR="009533F9" w:rsidRPr="009533F9" w:rsidRDefault="009533F9" w:rsidP="009533F9">
            <w:pPr>
              <w:contextualSpacing/>
              <w:rPr>
                <w:bCs/>
              </w:rPr>
            </w:pPr>
            <w:r w:rsidRPr="009533F9">
              <w:rPr>
                <w:bCs/>
              </w:rPr>
              <w:t>Self-Assessments (KTS, Domains, Dispositions)</w:t>
            </w:r>
          </w:p>
        </w:tc>
        <w:tc>
          <w:tcPr>
            <w:tcW w:w="2500" w:type="pct"/>
            <w:shd w:val="clear" w:color="auto" w:fill="auto"/>
          </w:tcPr>
          <w:p w:rsidR="009533F9" w:rsidRPr="009533F9" w:rsidRDefault="009533F9" w:rsidP="009533F9">
            <w:pPr>
              <w:contextualSpacing/>
              <w:rPr>
                <w:bCs/>
              </w:rPr>
            </w:pPr>
          </w:p>
        </w:tc>
      </w:tr>
      <w:tr w:rsidR="009533F9" w:rsidRPr="009533F9" w:rsidTr="009533F9">
        <w:tc>
          <w:tcPr>
            <w:tcW w:w="2500" w:type="pct"/>
            <w:shd w:val="clear" w:color="auto" w:fill="auto"/>
          </w:tcPr>
          <w:p w:rsidR="009533F9" w:rsidRPr="009533F9" w:rsidRDefault="009533F9" w:rsidP="009533F9">
            <w:pPr>
              <w:contextualSpacing/>
              <w:rPr>
                <w:bCs/>
              </w:rPr>
            </w:pPr>
            <w:r w:rsidRPr="009533F9">
              <w:rPr>
                <w:bCs/>
              </w:rPr>
              <w:t>Pre-Professional Development Plan</w:t>
            </w:r>
          </w:p>
        </w:tc>
        <w:tc>
          <w:tcPr>
            <w:tcW w:w="2500" w:type="pct"/>
            <w:shd w:val="clear" w:color="auto" w:fill="auto"/>
          </w:tcPr>
          <w:p w:rsidR="009533F9" w:rsidRPr="009533F9" w:rsidRDefault="009533F9" w:rsidP="009533F9">
            <w:pPr>
              <w:contextualSpacing/>
              <w:rPr>
                <w:bCs/>
              </w:rPr>
            </w:pPr>
            <w:r w:rsidRPr="009533F9">
              <w:rPr>
                <w:bCs/>
              </w:rPr>
              <w:t>Source of Evidence-5</w:t>
            </w:r>
          </w:p>
        </w:tc>
      </w:tr>
      <w:tr w:rsidR="009533F9" w:rsidRPr="009533F9" w:rsidTr="009533F9">
        <w:tc>
          <w:tcPr>
            <w:tcW w:w="2500" w:type="pct"/>
            <w:shd w:val="clear" w:color="auto" w:fill="auto"/>
          </w:tcPr>
          <w:p w:rsidR="009533F9" w:rsidRPr="009533F9" w:rsidRDefault="009533F9" w:rsidP="009533F9">
            <w:pPr>
              <w:contextualSpacing/>
              <w:rPr>
                <w:bCs/>
              </w:rPr>
            </w:pPr>
            <w:r w:rsidRPr="009533F9">
              <w:rPr>
                <w:bCs/>
              </w:rPr>
              <w:t>Reflective Narrative</w:t>
            </w:r>
          </w:p>
        </w:tc>
        <w:tc>
          <w:tcPr>
            <w:tcW w:w="2500" w:type="pct"/>
            <w:shd w:val="clear" w:color="auto" w:fill="auto"/>
          </w:tcPr>
          <w:p w:rsidR="009533F9" w:rsidRPr="009533F9" w:rsidRDefault="009533F9" w:rsidP="009533F9">
            <w:pPr>
              <w:contextualSpacing/>
              <w:rPr>
                <w:bCs/>
              </w:rPr>
            </w:pPr>
          </w:p>
        </w:tc>
      </w:tr>
      <w:tr w:rsidR="009533F9" w:rsidRPr="009533F9" w:rsidTr="009533F9">
        <w:tc>
          <w:tcPr>
            <w:tcW w:w="2500" w:type="pct"/>
            <w:shd w:val="clear" w:color="auto" w:fill="auto"/>
          </w:tcPr>
          <w:p w:rsidR="009533F9" w:rsidRPr="009533F9" w:rsidRDefault="009533F9" w:rsidP="009533F9">
            <w:pPr>
              <w:contextualSpacing/>
              <w:rPr>
                <w:bCs/>
              </w:rPr>
            </w:pPr>
            <w:r w:rsidRPr="009533F9">
              <w:rPr>
                <w:bCs/>
              </w:rPr>
              <w:t>Professional Involvement</w:t>
            </w:r>
          </w:p>
        </w:tc>
        <w:tc>
          <w:tcPr>
            <w:tcW w:w="2500" w:type="pct"/>
            <w:shd w:val="clear" w:color="auto" w:fill="auto"/>
          </w:tcPr>
          <w:p w:rsidR="009533F9" w:rsidRPr="009533F9" w:rsidRDefault="009533F9" w:rsidP="009533F9">
            <w:pPr>
              <w:contextualSpacing/>
              <w:rPr>
                <w:bCs/>
              </w:rPr>
            </w:pPr>
            <w:r w:rsidRPr="009533F9">
              <w:rPr>
                <w:bCs/>
              </w:rPr>
              <w:t>Source of Evidence-7</w:t>
            </w:r>
          </w:p>
        </w:tc>
      </w:tr>
      <w:tr w:rsidR="009533F9" w:rsidRPr="009533F9" w:rsidTr="009533F9">
        <w:tc>
          <w:tcPr>
            <w:tcW w:w="5000" w:type="pct"/>
            <w:gridSpan w:val="2"/>
            <w:shd w:val="clear" w:color="auto" w:fill="auto"/>
          </w:tcPr>
          <w:p w:rsidR="009533F9" w:rsidRPr="009533F9" w:rsidRDefault="009533F9" w:rsidP="009533F9">
            <w:pPr>
              <w:rPr>
                <w:b/>
                <w:i/>
              </w:rPr>
            </w:pPr>
            <w:r w:rsidRPr="009533F9">
              <w:rPr>
                <w:b/>
                <w:i/>
              </w:rPr>
              <w:t>Note:</w:t>
            </w:r>
            <w:r w:rsidRPr="009533F9">
              <w:rPr>
                <w:i/>
              </w:rPr>
              <w:t xml:space="preserve">  Include evidence of attendance and/or participation at professional meetings or conferences with reflective piece stating activities and knowledge gained. Do not include certificates.</w:t>
            </w:r>
          </w:p>
          <w:p w:rsidR="009533F9" w:rsidRPr="009533F9" w:rsidRDefault="009533F9" w:rsidP="009533F9">
            <w:pPr>
              <w:contextualSpacing/>
              <w:rPr>
                <w:bCs/>
              </w:rPr>
            </w:pPr>
          </w:p>
        </w:tc>
      </w:tr>
    </w:tbl>
    <w:p w:rsidR="009533F9" w:rsidRPr="009533F9" w:rsidRDefault="009533F9" w:rsidP="009533F9">
      <w:pPr>
        <w:ind w:left="630"/>
        <w:contextualSpacing/>
        <w:rPr>
          <w:bCs/>
          <w:u w:val="single"/>
        </w:rPr>
      </w:pPr>
    </w:p>
    <w:p w:rsidR="009533F9" w:rsidRPr="009533F9" w:rsidRDefault="009533F9" w:rsidP="009533F9">
      <w:pPr>
        <w:autoSpaceDE w:val="0"/>
        <w:autoSpaceDN w:val="0"/>
        <w:adjustRightInd w:val="0"/>
        <w:spacing w:after="0" w:line="240" w:lineRule="auto"/>
        <w:ind w:left="1440"/>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828"/>
      </w:tblGrid>
      <w:tr w:rsidR="009533F9" w:rsidRPr="009533F9" w:rsidTr="009533F9">
        <w:tc>
          <w:tcPr>
            <w:tcW w:w="11016" w:type="dxa"/>
            <w:gridSpan w:val="2"/>
            <w:shd w:val="clear" w:color="auto" w:fill="BFBFBF"/>
          </w:tcPr>
          <w:p w:rsidR="009533F9" w:rsidRPr="009533F9" w:rsidRDefault="009533F9" w:rsidP="009533F9">
            <w:pPr>
              <w:rPr>
                <w:b/>
              </w:rPr>
            </w:pPr>
            <w:r w:rsidRPr="009533F9">
              <w:rPr>
                <w:b/>
              </w:rPr>
              <w:t>7. Kentucky Teacher Standard 10: Leadership</w:t>
            </w:r>
          </w:p>
          <w:p w:rsidR="009533F9" w:rsidRPr="009533F9" w:rsidRDefault="009533F9" w:rsidP="009533F9">
            <w:pPr>
              <w:rPr>
                <w:b/>
              </w:rPr>
            </w:pPr>
          </w:p>
        </w:tc>
      </w:tr>
      <w:tr w:rsidR="009533F9" w:rsidRPr="009533F9" w:rsidTr="009533F9">
        <w:tc>
          <w:tcPr>
            <w:tcW w:w="5508" w:type="dxa"/>
            <w:shd w:val="clear" w:color="auto" w:fill="BFBFBF"/>
          </w:tcPr>
          <w:p w:rsidR="009533F9" w:rsidRPr="009533F9" w:rsidRDefault="009533F9" w:rsidP="009533F9">
            <w:pPr>
              <w:rPr>
                <w:b/>
              </w:rPr>
            </w:pPr>
            <w:r w:rsidRPr="009533F9">
              <w:rPr>
                <w:b/>
              </w:rPr>
              <w:t>Evidence/Artifacts</w:t>
            </w:r>
          </w:p>
        </w:tc>
        <w:tc>
          <w:tcPr>
            <w:tcW w:w="5508" w:type="dxa"/>
            <w:shd w:val="clear" w:color="auto" w:fill="BFBFBF"/>
          </w:tcPr>
          <w:p w:rsidR="009533F9" w:rsidRPr="009533F9" w:rsidRDefault="009533F9" w:rsidP="009533F9">
            <w:pPr>
              <w:rPr>
                <w:b/>
              </w:rPr>
            </w:pPr>
            <w:r w:rsidRPr="009533F9">
              <w:rPr>
                <w:b/>
              </w:rPr>
              <w:t>Source of Evidence</w:t>
            </w:r>
          </w:p>
        </w:tc>
      </w:tr>
      <w:tr w:rsidR="009533F9" w:rsidRPr="009533F9" w:rsidTr="009533F9">
        <w:tc>
          <w:tcPr>
            <w:tcW w:w="5508" w:type="dxa"/>
            <w:shd w:val="clear" w:color="auto" w:fill="auto"/>
          </w:tcPr>
          <w:p w:rsidR="009533F9" w:rsidRPr="009533F9" w:rsidRDefault="009533F9" w:rsidP="009533F9">
            <w:r w:rsidRPr="009533F9">
              <w:t>Rationale</w:t>
            </w:r>
          </w:p>
        </w:tc>
        <w:tc>
          <w:tcPr>
            <w:tcW w:w="5508" w:type="dxa"/>
            <w:shd w:val="clear" w:color="auto" w:fill="auto"/>
          </w:tcPr>
          <w:p w:rsidR="009533F9" w:rsidRPr="009533F9" w:rsidRDefault="009533F9" w:rsidP="009533F9"/>
        </w:tc>
      </w:tr>
      <w:tr w:rsidR="009533F9" w:rsidRPr="009533F9" w:rsidTr="009533F9">
        <w:tc>
          <w:tcPr>
            <w:tcW w:w="5508" w:type="dxa"/>
            <w:shd w:val="clear" w:color="auto" w:fill="auto"/>
          </w:tcPr>
          <w:p w:rsidR="009533F9" w:rsidRPr="009533F9" w:rsidRDefault="009533F9" w:rsidP="009533F9">
            <w:r w:rsidRPr="009533F9">
              <w:t>Leadership Project:</w:t>
            </w:r>
          </w:p>
          <w:p w:rsidR="009533F9" w:rsidRPr="009533F9" w:rsidRDefault="009533F9" w:rsidP="009533F9">
            <w:r w:rsidRPr="009533F9">
              <w:lastRenderedPageBreak/>
              <w:t>A project you implement in the school that would demonstrate your ability to provide professional leadership as a teacher</w:t>
            </w:r>
          </w:p>
        </w:tc>
        <w:tc>
          <w:tcPr>
            <w:tcW w:w="5508" w:type="dxa"/>
            <w:shd w:val="clear" w:color="auto" w:fill="auto"/>
          </w:tcPr>
          <w:p w:rsidR="009533F9" w:rsidRPr="009533F9" w:rsidRDefault="009533F9" w:rsidP="009533F9">
            <w:r w:rsidRPr="009533F9">
              <w:lastRenderedPageBreak/>
              <w:t>Source of Evidence-11</w:t>
            </w:r>
          </w:p>
        </w:tc>
      </w:tr>
      <w:tr w:rsidR="009533F9" w:rsidRPr="009533F9" w:rsidTr="009533F9">
        <w:tc>
          <w:tcPr>
            <w:tcW w:w="5508" w:type="dxa"/>
            <w:shd w:val="clear" w:color="auto" w:fill="auto"/>
          </w:tcPr>
          <w:p w:rsidR="009533F9" w:rsidRPr="009533F9" w:rsidRDefault="009533F9" w:rsidP="009533F9">
            <w:r w:rsidRPr="009533F9">
              <w:t xml:space="preserve">Narrative Reflection: </w:t>
            </w:r>
          </w:p>
          <w:p w:rsidR="009533F9" w:rsidRPr="009533F9" w:rsidRDefault="009533F9" w:rsidP="009533F9">
            <w:r w:rsidRPr="009533F9">
              <w:t>A reflection of your project accomplishments regarding student learning and school environment. What did you learn from your leadership experience - what worked, what did not, and why?  How could you strengthen the project?  Why?</w:t>
            </w:r>
          </w:p>
        </w:tc>
        <w:tc>
          <w:tcPr>
            <w:tcW w:w="5508" w:type="dxa"/>
            <w:shd w:val="clear" w:color="auto" w:fill="auto"/>
          </w:tcPr>
          <w:p w:rsidR="009533F9" w:rsidRPr="009533F9" w:rsidRDefault="009533F9" w:rsidP="009533F9"/>
        </w:tc>
      </w:tr>
    </w:tbl>
    <w:p w:rsidR="009533F9" w:rsidRPr="009533F9" w:rsidRDefault="009533F9" w:rsidP="009533F9"/>
    <w:p w:rsidR="009533F9" w:rsidRPr="009533F9" w:rsidRDefault="009533F9" w:rsidP="009533F9">
      <w:pPr>
        <w:rPr>
          <w:b/>
        </w:rPr>
      </w:pPr>
    </w:p>
    <w:p w:rsidR="009533F9" w:rsidRPr="009533F9" w:rsidRDefault="009533F9" w:rsidP="009533F9">
      <w:pPr>
        <w:rPr>
          <w:b/>
        </w:rPr>
      </w:pPr>
    </w:p>
    <w:p w:rsidR="009533F9" w:rsidRPr="009533F9" w:rsidRDefault="009533F9" w:rsidP="009533F9">
      <w:pPr>
        <w:rPr>
          <w:b/>
        </w:rPr>
      </w:pPr>
    </w:p>
    <w:p w:rsidR="009533F9" w:rsidRPr="009533F9" w:rsidRDefault="009533F9" w:rsidP="009533F9">
      <w:pPr>
        <w:rPr>
          <w:b/>
        </w:rPr>
      </w:pPr>
    </w:p>
    <w:p w:rsidR="009533F9" w:rsidRPr="009533F9" w:rsidRDefault="009533F9" w:rsidP="009533F9">
      <w:pPr>
        <w:rPr>
          <w:b/>
        </w:rPr>
      </w:pPr>
    </w:p>
    <w:p w:rsidR="009533F9" w:rsidRPr="009533F9" w:rsidRDefault="009533F9" w:rsidP="009533F9">
      <w:pPr>
        <w:rPr>
          <w:b/>
        </w:rPr>
      </w:pPr>
    </w:p>
    <w:p w:rsidR="009533F9" w:rsidRPr="009533F9" w:rsidRDefault="009533F9" w:rsidP="009533F9">
      <w:pPr>
        <w:rPr>
          <w:b/>
        </w:rPr>
      </w:pPr>
    </w:p>
    <w:p w:rsidR="009533F9" w:rsidRPr="009533F9" w:rsidRDefault="009533F9" w:rsidP="009533F9">
      <w:pPr>
        <w:rPr>
          <w:b/>
        </w:rPr>
      </w:pPr>
    </w:p>
    <w:p w:rsidR="009533F9" w:rsidRPr="009533F9" w:rsidRDefault="009533F9" w:rsidP="009533F9">
      <w:pPr>
        <w:rPr>
          <w:b/>
        </w:rPr>
      </w:pPr>
    </w:p>
    <w:p w:rsidR="006C5E3D" w:rsidRDefault="006C5E3D" w:rsidP="009533F9">
      <w:pPr>
        <w:jc w:val="center"/>
        <w:rPr>
          <w:rFonts w:asciiTheme="majorHAnsi" w:eastAsiaTheme="majorEastAsia" w:hAnsiTheme="majorHAnsi" w:cstheme="majorBidi"/>
          <w:b/>
          <w:bCs/>
          <w:sz w:val="28"/>
          <w:szCs w:val="28"/>
        </w:rPr>
      </w:pPr>
    </w:p>
    <w:p w:rsidR="006C5E3D" w:rsidRDefault="006C5E3D" w:rsidP="009533F9">
      <w:pPr>
        <w:jc w:val="center"/>
        <w:rPr>
          <w:rFonts w:asciiTheme="majorHAnsi" w:eastAsiaTheme="majorEastAsia" w:hAnsiTheme="majorHAnsi" w:cstheme="majorBidi"/>
          <w:b/>
          <w:bCs/>
          <w:sz w:val="28"/>
          <w:szCs w:val="28"/>
        </w:rPr>
      </w:pPr>
    </w:p>
    <w:p w:rsidR="006C5E3D" w:rsidRDefault="006C5E3D" w:rsidP="009533F9">
      <w:pPr>
        <w:jc w:val="center"/>
        <w:rPr>
          <w:rFonts w:asciiTheme="majorHAnsi" w:eastAsiaTheme="majorEastAsia" w:hAnsiTheme="majorHAnsi" w:cstheme="majorBidi"/>
          <w:b/>
          <w:bCs/>
          <w:sz w:val="28"/>
          <w:szCs w:val="28"/>
        </w:rPr>
      </w:pPr>
    </w:p>
    <w:p w:rsidR="006C5E3D" w:rsidRDefault="006C5E3D" w:rsidP="009533F9">
      <w:pPr>
        <w:jc w:val="center"/>
        <w:rPr>
          <w:rFonts w:asciiTheme="majorHAnsi" w:eastAsiaTheme="majorEastAsia" w:hAnsiTheme="majorHAnsi" w:cstheme="majorBidi"/>
          <w:b/>
          <w:bCs/>
          <w:sz w:val="28"/>
          <w:szCs w:val="28"/>
        </w:rPr>
      </w:pPr>
    </w:p>
    <w:p w:rsidR="006C5E3D" w:rsidRDefault="006C5E3D" w:rsidP="009533F9">
      <w:pPr>
        <w:jc w:val="center"/>
        <w:rPr>
          <w:rFonts w:asciiTheme="majorHAnsi" w:eastAsiaTheme="majorEastAsia" w:hAnsiTheme="majorHAnsi" w:cstheme="majorBidi"/>
          <w:b/>
          <w:bCs/>
          <w:sz w:val="28"/>
          <w:szCs w:val="28"/>
        </w:rPr>
      </w:pPr>
    </w:p>
    <w:p w:rsidR="006C5E3D" w:rsidRDefault="006C5E3D" w:rsidP="009533F9">
      <w:pPr>
        <w:jc w:val="center"/>
        <w:rPr>
          <w:rFonts w:asciiTheme="majorHAnsi" w:eastAsiaTheme="majorEastAsia" w:hAnsiTheme="majorHAnsi" w:cstheme="majorBidi"/>
          <w:b/>
          <w:bCs/>
          <w:sz w:val="28"/>
          <w:szCs w:val="28"/>
        </w:rPr>
      </w:pPr>
    </w:p>
    <w:p w:rsidR="006C5E3D" w:rsidRDefault="006C5E3D" w:rsidP="009533F9">
      <w:pPr>
        <w:jc w:val="center"/>
        <w:rPr>
          <w:rFonts w:asciiTheme="majorHAnsi" w:eastAsiaTheme="majorEastAsia" w:hAnsiTheme="majorHAnsi" w:cstheme="majorBidi"/>
          <w:b/>
          <w:bCs/>
          <w:sz w:val="28"/>
          <w:szCs w:val="28"/>
        </w:rPr>
      </w:pPr>
    </w:p>
    <w:p w:rsidR="006C5E3D" w:rsidRDefault="006C5E3D" w:rsidP="009533F9">
      <w:pPr>
        <w:jc w:val="center"/>
        <w:rPr>
          <w:rFonts w:asciiTheme="majorHAnsi" w:eastAsiaTheme="majorEastAsia" w:hAnsiTheme="majorHAnsi" w:cstheme="majorBidi"/>
          <w:b/>
          <w:bCs/>
          <w:sz w:val="28"/>
          <w:szCs w:val="28"/>
        </w:rPr>
      </w:pPr>
    </w:p>
    <w:p w:rsidR="006C5E3D" w:rsidRDefault="006C5E3D"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bookmarkStart w:id="16" w:name="L"/>
      <w:bookmarkEnd w:id="16"/>
      <w:r w:rsidRPr="009533F9">
        <w:rPr>
          <w:rFonts w:asciiTheme="majorHAnsi" w:eastAsiaTheme="majorEastAsia" w:hAnsiTheme="majorHAnsi" w:cstheme="majorBidi"/>
          <w:b/>
          <w:bCs/>
          <w:sz w:val="28"/>
          <w:szCs w:val="28"/>
        </w:rPr>
        <w:lastRenderedPageBreak/>
        <w:t>Addendum L</w:t>
      </w:r>
    </w:p>
    <w:p w:rsidR="009533F9" w:rsidRPr="009533F9" w:rsidRDefault="009533F9" w:rsidP="009533F9">
      <w:pPr>
        <w:jc w:val="center"/>
        <w:rPr>
          <w:b/>
          <w:bCs/>
          <w:sz w:val="28"/>
          <w:szCs w:val="28"/>
        </w:rPr>
      </w:pPr>
      <w:smartTag w:uri="urn:schemas-microsoft-com:office:smarttags" w:element="place">
        <w:smartTag w:uri="urn:schemas-microsoft-com:office:smarttags" w:element="PlaceName">
          <w:r w:rsidRPr="009533F9">
            <w:rPr>
              <w:b/>
              <w:bCs/>
              <w:sz w:val="28"/>
              <w:szCs w:val="28"/>
            </w:rPr>
            <w:t>Campbellsville</w:t>
          </w:r>
        </w:smartTag>
        <w:r w:rsidRPr="009533F9">
          <w:rPr>
            <w:b/>
            <w:bCs/>
            <w:sz w:val="28"/>
            <w:szCs w:val="28"/>
          </w:rPr>
          <w:t xml:space="preserve"> </w:t>
        </w:r>
        <w:smartTag w:uri="urn:schemas-microsoft-com:office:smarttags" w:element="PlaceType">
          <w:r w:rsidRPr="009533F9">
            <w:rPr>
              <w:b/>
              <w:bCs/>
              <w:sz w:val="28"/>
              <w:szCs w:val="28"/>
            </w:rPr>
            <w:t>University</w:t>
          </w:r>
        </w:smartTag>
        <w:r w:rsidRPr="009533F9">
          <w:rPr>
            <w:b/>
            <w:bCs/>
            <w:sz w:val="28"/>
            <w:szCs w:val="28"/>
          </w:rPr>
          <w:t xml:space="preserve"> </w:t>
        </w:r>
        <w:smartTag w:uri="urn:schemas-microsoft-com:office:smarttags" w:element="PlaceType">
          <w:r w:rsidRPr="009533F9">
            <w:rPr>
              <w:b/>
              <w:bCs/>
              <w:sz w:val="28"/>
              <w:szCs w:val="28"/>
            </w:rPr>
            <w:t>School</w:t>
          </w:r>
        </w:smartTag>
      </w:smartTag>
      <w:r w:rsidRPr="009533F9">
        <w:rPr>
          <w:b/>
          <w:bCs/>
          <w:sz w:val="28"/>
          <w:szCs w:val="28"/>
        </w:rPr>
        <w:t xml:space="preserve"> of Education</w:t>
      </w:r>
    </w:p>
    <w:p w:rsidR="009533F9" w:rsidRPr="009533F9" w:rsidRDefault="009533F9" w:rsidP="009533F9">
      <w:pPr>
        <w:jc w:val="center"/>
        <w:rPr>
          <w:b/>
          <w:bCs/>
          <w:noProof/>
          <w:sz w:val="20"/>
        </w:rPr>
      </w:pPr>
      <w:r w:rsidRPr="009533F9">
        <w:rPr>
          <w:b/>
          <w:bCs/>
          <w:noProof/>
          <w:sz w:val="20"/>
        </w:rPr>
        <w:t>Teacher Candidate Summative Evaluation:  Form C</w:t>
      </w:r>
    </w:p>
    <w:p w:rsidR="009533F9" w:rsidRPr="009533F9" w:rsidRDefault="009533F9" w:rsidP="009533F9">
      <w:pPr>
        <w:jc w:val="center"/>
        <w:rPr>
          <w:b/>
          <w:bCs/>
          <w:noProof/>
          <w:sz w:val="20"/>
        </w:rPr>
      </w:pPr>
      <w:r w:rsidRPr="009533F9">
        <w:rPr>
          <w:b/>
          <w:bCs/>
          <w:noProof/>
          <w:sz w:val="20"/>
        </w:rPr>
        <w:t>P-12</w:t>
      </w:r>
    </w:p>
    <w:p w:rsidR="009533F9" w:rsidRPr="009533F9" w:rsidRDefault="009533F9" w:rsidP="009533F9">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9533F9" w:rsidRPr="009533F9" w:rsidTr="009533F9">
        <w:trPr>
          <w:trHeight w:val="1637"/>
        </w:trPr>
        <w:tc>
          <w:tcPr>
            <w:tcW w:w="10278" w:type="dxa"/>
          </w:tcPr>
          <w:p w:rsidR="009533F9" w:rsidRPr="009533F9" w:rsidRDefault="009533F9" w:rsidP="009533F9">
            <w:pPr>
              <w:tabs>
                <w:tab w:val="center" w:pos="4680"/>
                <w:tab w:val="right" w:pos="9360"/>
              </w:tabs>
              <w:spacing w:after="0" w:line="240" w:lineRule="auto"/>
              <w:rPr>
                <w:sz w:val="12"/>
                <w:szCs w:val="12"/>
              </w:rPr>
            </w:pPr>
          </w:p>
          <w:p w:rsidR="009533F9" w:rsidRPr="009533F9" w:rsidRDefault="009533F9" w:rsidP="009533F9">
            <w:pPr>
              <w:tabs>
                <w:tab w:val="center" w:pos="4680"/>
                <w:tab w:val="right" w:pos="9360"/>
              </w:tabs>
              <w:spacing w:after="0" w:line="240" w:lineRule="auto"/>
              <w:rPr>
                <w:sz w:val="20"/>
              </w:rPr>
            </w:pPr>
            <w:r w:rsidRPr="009533F9">
              <w:rPr>
                <w:sz w:val="20"/>
              </w:rPr>
              <w:t xml:space="preserve">  Teacher Candidate ____________________________________________               Date of Meeting_________________      </w:t>
            </w:r>
          </w:p>
          <w:p w:rsidR="009533F9" w:rsidRPr="009533F9" w:rsidRDefault="009533F9" w:rsidP="009533F9">
            <w:pPr>
              <w:tabs>
                <w:tab w:val="center" w:pos="4680"/>
                <w:tab w:val="right" w:pos="9360"/>
              </w:tabs>
              <w:spacing w:after="0" w:line="240" w:lineRule="auto"/>
              <w:rPr>
                <w:sz w:val="12"/>
                <w:szCs w:val="12"/>
              </w:rPr>
            </w:pPr>
          </w:p>
          <w:p w:rsidR="009533F9" w:rsidRPr="009533F9" w:rsidRDefault="009533F9" w:rsidP="009533F9">
            <w:pPr>
              <w:rPr>
                <w:sz w:val="20"/>
              </w:rPr>
            </w:pPr>
            <w:r w:rsidRPr="009533F9">
              <w:rPr>
                <w:sz w:val="20"/>
              </w:rPr>
              <w:t xml:space="preserve">  School _______________________________________________________        District ___________________________  </w:t>
            </w:r>
          </w:p>
          <w:p w:rsidR="009533F9" w:rsidRPr="009533F9" w:rsidRDefault="009533F9" w:rsidP="009533F9">
            <w:pPr>
              <w:rPr>
                <w:sz w:val="12"/>
                <w:szCs w:val="12"/>
              </w:rPr>
            </w:pPr>
          </w:p>
          <w:p w:rsidR="009533F9" w:rsidRPr="009533F9" w:rsidRDefault="009533F9" w:rsidP="009533F9">
            <w:pPr>
              <w:rPr>
                <w:sz w:val="20"/>
              </w:rPr>
            </w:pPr>
            <w:r w:rsidRPr="009533F9">
              <w:rPr>
                <w:sz w:val="20"/>
              </w:rPr>
              <w:t xml:space="preserve">  University Supervisor Signature ____________________ Cooperating Teacher Signature ___________________________</w:t>
            </w:r>
          </w:p>
          <w:p w:rsidR="009533F9" w:rsidRPr="009533F9" w:rsidRDefault="009533F9" w:rsidP="009533F9">
            <w:pPr>
              <w:rPr>
                <w:sz w:val="12"/>
                <w:szCs w:val="12"/>
              </w:rPr>
            </w:pPr>
          </w:p>
          <w:p w:rsidR="009533F9" w:rsidRPr="009533F9" w:rsidRDefault="009533F9" w:rsidP="009533F9">
            <w:pPr>
              <w:rPr>
                <w:bCs/>
                <w:sz w:val="20"/>
              </w:rPr>
            </w:pPr>
            <w:r w:rsidRPr="009533F9">
              <w:rPr>
                <w:noProof/>
                <w:sz w:val="20"/>
              </w:rPr>
              <mc:AlternateContent>
                <mc:Choice Requires="wps">
                  <w:drawing>
                    <wp:anchor distT="0" distB="0" distL="114300" distR="114300" simplePos="0" relativeHeight="251664384" behindDoc="0" locked="0" layoutInCell="1" allowOverlap="1" wp14:anchorId="55B59926" wp14:editId="32C12105">
                      <wp:simplePos x="0" y="0"/>
                      <wp:positionH relativeFrom="column">
                        <wp:posOffset>3429000</wp:posOffset>
                      </wp:positionH>
                      <wp:positionV relativeFrom="paragraph">
                        <wp:posOffset>43180</wp:posOffset>
                      </wp:positionV>
                      <wp:extent cx="64135" cy="73025"/>
                      <wp:effectExtent l="7620" t="13335" r="13970"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5ED29" id="Rectangle 17" o:spid="_x0000_s1026" style="position:absolute;margin-left:270pt;margin-top:3.4pt;width:5.05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d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CuD+sdHAIAADsEAAAOAAAAAAAAAAAAAAAAAC4CAABkcnMvZTJvRG9jLnhtbFBLAQIt&#10;ABQABgAIAAAAIQA2hMqM3gAAAAgBAAAPAAAAAAAAAAAAAAAAAHYEAABkcnMvZG93bnJldi54bWxQ&#10;SwUGAAAAAAQABADzAAAAgQUAAAAA&#10;"/>
                  </w:pict>
                </mc:Fallback>
              </mc:AlternateContent>
            </w:r>
            <w:r w:rsidRPr="009533F9">
              <w:rPr>
                <w:noProof/>
                <w:sz w:val="20"/>
              </w:rPr>
              <mc:AlternateContent>
                <mc:Choice Requires="wps">
                  <w:drawing>
                    <wp:anchor distT="0" distB="0" distL="114300" distR="114300" simplePos="0" relativeHeight="251663360" behindDoc="0" locked="0" layoutInCell="1" allowOverlap="1" wp14:anchorId="361C8AF8" wp14:editId="000C10E2">
                      <wp:simplePos x="0" y="0"/>
                      <wp:positionH relativeFrom="column">
                        <wp:posOffset>2590800</wp:posOffset>
                      </wp:positionH>
                      <wp:positionV relativeFrom="paragraph">
                        <wp:posOffset>43180</wp:posOffset>
                      </wp:positionV>
                      <wp:extent cx="64135" cy="73025"/>
                      <wp:effectExtent l="7620" t="13335" r="1397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0E17" id="Rectangle 16" o:spid="_x0000_s1026" style="position:absolute;margin-left:204pt;margin-top:3.4pt;width:5.0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jHQIAADs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"/>
                  </w:pict>
                </mc:Fallback>
              </mc:AlternateContent>
            </w:r>
            <w:r w:rsidRPr="009533F9">
              <w:rPr>
                <w:noProof/>
                <w:sz w:val="20"/>
              </w:rPr>
              <mc:AlternateContent>
                <mc:Choice Requires="wps">
                  <w:drawing>
                    <wp:anchor distT="0" distB="0" distL="114300" distR="114300" simplePos="0" relativeHeight="251662336" behindDoc="0" locked="0" layoutInCell="1" allowOverlap="1" wp14:anchorId="69F057D6" wp14:editId="44668D40">
                      <wp:simplePos x="0" y="0"/>
                      <wp:positionH relativeFrom="column">
                        <wp:posOffset>1524000</wp:posOffset>
                      </wp:positionH>
                      <wp:positionV relativeFrom="paragraph">
                        <wp:posOffset>43180</wp:posOffset>
                      </wp:positionV>
                      <wp:extent cx="64135" cy="73025"/>
                      <wp:effectExtent l="7620" t="13335" r="1397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D4787" id="Rectangle 15" o:spid="_x0000_s1026" style="position:absolute;margin-left:120pt;margin-top:3.4pt;width:5.0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m7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"/>
                  </w:pict>
                </mc:Fallback>
              </mc:AlternateContent>
            </w:r>
            <w:r w:rsidRPr="009533F9">
              <w:rPr>
                <w:sz w:val="20"/>
              </w:rPr>
              <w:t xml:space="preserve">  </w:t>
            </w:r>
            <w:r w:rsidRPr="009533F9">
              <w:rPr>
                <w:bCs/>
                <w:sz w:val="20"/>
              </w:rPr>
              <w:t>Check evidence reviewed:        Form A/B                Journal              Portfolio</w:t>
            </w:r>
          </w:p>
          <w:p w:rsidR="009533F9" w:rsidRPr="009533F9" w:rsidRDefault="009533F9" w:rsidP="009533F9">
            <w:pPr>
              <w:rPr>
                <w:bCs/>
                <w:sz w:val="12"/>
                <w:szCs w:val="12"/>
              </w:rPr>
            </w:pPr>
          </w:p>
          <w:p w:rsidR="009533F9" w:rsidRPr="009533F9" w:rsidRDefault="009533F9" w:rsidP="009533F9">
            <w:pPr>
              <w:tabs>
                <w:tab w:val="left" w:pos="2685"/>
              </w:tabs>
              <w:rPr>
                <w:bCs/>
                <w:sz w:val="20"/>
              </w:rPr>
            </w:pPr>
          </w:p>
        </w:tc>
      </w:tr>
    </w:tbl>
    <w:p w:rsidR="009533F9" w:rsidRPr="009533F9" w:rsidRDefault="009533F9" w:rsidP="009533F9">
      <w:pPr>
        <w:tabs>
          <w:tab w:val="center" w:pos="4680"/>
          <w:tab w:val="right" w:pos="9360"/>
        </w:tabs>
        <w:spacing w:after="0" w:line="240" w:lineRule="auto"/>
        <w:rPr>
          <w:sz w:val="16"/>
          <w:szCs w:val="16"/>
        </w:rPr>
      </w:pPr>
    </w:p>
    <w:p w:rsidR="009533F9" w:rsidRPr="009533F9" w:rsidRDefault="009533F9" w:rsidP="009533F9">
      <w:pPr>
        <w:tabs>
          <w:tab w:val="center" w:pos="4680"/>
          <w:tab w:val="right" w:pos="9360"/>
        </w:tabs>
        <w:spacing w:after="0" w:line="240" w:lineRule="auto"/>
        <w:jc w:val="center"/>
        <w:rPr>
          <w:b/>
          <w:i/>
          <w:sz w:val="20"/>
        </w:rPr>
      </w:pPr>
      <w:r w:rsidRPr="009533F9">
        <w:rPr>
          <w:b/>
          <w:i/>
          <w:sz w:val="20"/>
        </w:rPr>
        <w:t xml:space="preserve">Directions: Circle a rating for each indicator </w:t>
      </w:r>
      <w:r w:rsidRPr="009533F9">
        <w:rPr>
          <w:b/>
          <w:i/>
          <w:sz w:val="20"/>
          <w:u w:val="single"/>
        </w:rPr>
        <w:t>and</w:t>
      </w:r>
      <w:r w:rsidRPr="009533F9">
        <w:rPr>
          <w:b/>
          <w:i/>
          <w:sz w:val="20"/>
        </w:rPr>
        <w:t xml:space="preserve"> standard using scoring guide:</w:t>
      </w:r>
    </w:p>
    <w:p w:rsidR="009533F9" w:rsidRPr="009533F9" w:rsidRDefault="009533F9" w:rsidP="009533F9">
      <w:pPr>
        <w:tabs>
          <w:tab w:val="center" w:pos="4680"/>
          <w:tab w:val="right" w:pos="9360"/>
        </w:tabs>
        <w:spacing w:after="0" w:line="240" w:lineRule="auto"/>
        <w:jc w:val="center"/>
        <w:rPr>
          <w:b/>
          <w:i/>
          <w:sz w:val="20"/>
        </w:rPr>
      </w:pPr>
      <w:r w:rsidRPr="009533F9">
        <w:rPr>
          <w:b/>
          <w:i/>
          <w:sz w:val="20"/>
        </w:rPr>
        <w:t>3=Satisfactory    2=Progress Made    1=Unsatisfactory</w:t>
      </w:r>
    </w:p>
    <w:p w:rsidR="009533F9" w:rsidRPr="009533F9" w:rsidRDefault="009533F9" w:rsidP="009533F9">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9533F9" w:rsidRPr="009533F9" w:rsidTr="009533F9">
        <w:trPr>
          <w:trHeight w:val="314"/>
        </w:trPr>
        <w:tc>
          <w:tcPr>
            <w:tcW w:w="8748" w:type="dxa"/>
          </w:tcPr>
          <w:p w:rsidR="009533F9" w:rsidRPr="009533F9" w:rsidRDefault="009533F9" w:rsidP="009533F9">
            <w:pPr>
              <w:tabs>
                <w:tab w:val="center" w:pos="4680"/>
                <w:tab w:val="right" w:pos="9360"/>
              </w:tabs>
              <w:spacing w:after="0" w:line="240" w:lineRule="auto"/>
              <w:rPr>
                <w:sz w:val="20"/>
              </w:rPr>
            </w:pPr>
            <w:r w:rsidRPr="009533F9">
              <w:rPr>
                <w:b/>
                <w:bCs/>
              </w:rPr>
              <w:t>Standard 1: The Teacher Demonstrates Applied Content Knowledge</w:t>
            </w:r>
          </w:p>
        </w:tc>
        <w:tc>
          <w:tcPr>
            <w:tcW w:w="1530" w:type="dxa"/>
          </w:tcPr>
          <w:p w:rsidR="009533F9" w:rsidRPr="009533F9" w:rsidRDefault="009533F9" w:rsidP="009533F9">
            <w:pPr>
              <w:tabs>
                <w:tab w:val="center" w:pos="4680"/>
                <w:tab w:val="right" w:pos="9360"/>
              </w:tabs>
              <w:spacing w:after="0" w:line="240" w:lineRule="auto"/>
              <w:rPr>
                <w:b/>
                <w:bCs/>
                <w:sz w:val="20"/>
              </w:rPr>
            </w:pPr>
            <w:r w:rsidRPr="009533F9">
              <w:rPr>
                <w:b/>
                <w:bCs/>
                <w:sz w:val="20"/>
              </w:rPr>
              <w:t>3    2    1    N/A</w:t>
            </w:r>
          </w:p>
        </w:tc>
      </w:tr>
      <w:tr w:rsidR="009533F9" w:rsidRPr="009533F9" w:rsidTr="009533F9">
        <w:tc>
          <w:tcPr>
            <w:tcW w:w="10278" w:type="dxa"/>
            <w:gridSpan w:val="2"/>
          </w:tcPr>
          <w:p w:rsidR="009533F9" w:rsidRPr="009533F9" w:rsidRDefault="009533F9" w:rsidP="009533F9">
            <w:pPr>
              <w:tabs>
                <w:tab w:val="center" w:pos="4680"/>
                <w:tab w:val="right" w:pos="9360"/>
              </w:tabs>
              <w:spacing w:after="0" w:line="240" w:lineRule="auto"/>
              <w:rPr>
                <w:sz w:val="16"/>
              </w:rPr>
            </w:pPr>
          </w:p>
        </w:tc>
      </w:tr>
      <w:tr w:rsidR="009533F9" w:rsidRPr="009533F9" w:rsidTr="009533F9">
        <w:tc>
          <w:tcPr>
            <w:tcW w:w="8748" w:type="dxa"/>
          </w:tcPr>
          <w:p w:rsidR="009533F9" w:rsidRPr="009533F9" w:rsidRDefault="009533F9" w:rsidP="009533F9">
            <w:pPr>
              <w:tabs>
                <w:tab w:val="center" w:pos="4680"/>
                <w:tab w:val="right" w:pos="9360"/>
              </w:tabs>
              <w:spacing w:after="0" w:line="240" w:lineRule="auto"/>
              <w:rPr>
                <w:sz w:val="20"/>
              </w:rPr>
            </w:pPr>
            <w:r w:rsidRPr="009533F9">
              <w:rPr>
                <w:b/>
                <w:bCs/>
              </w:rPr>
              <w:t>Standard 2: The Teacher Designs &amp; Plans Instruction</w:t>
            </w:r>
          </w:p>
        </w:tc>
        <w:tc>
          <w:tcPr>
            <w:tcW w:w="1530" w:type="dxa"/>
          </w:tcPr>
          <w:p w:rsidR="009533F9" w:rsidRPr="009533F9" w:rsidRDefault="009533F9" w:rsidP="009533F9">
            <w:pPr>
              <w:tabs>
                <w:tab w:val="center" w:pos="4680"/>
                <w:tab w:val="right" w:pos="9360"/>
              </w:tabs>
              <w:spacing w:after="0" w:line="240" w:lineRule="auto"/>
              <w:rPr>
                <w:b/>
                <w:bCs/>
                <w:sz w:val="20"/>
              </w:rPr>
            </w:pPr>
            <w:r w:rsidRPr="009533F9">
              <w:rPr>
                <w:b/>
                <w:bCs/>
                <w:sz w:val="20"/>
              </w:rPr>
              <w:t>3    2    1    N/A</w:t>
            </w:r>
          </w:p>
        </w:tc>
      </w:tr>
      <w:tr w:rsidR="009533F9" w:rsidRPr="009533F9" w:rsidTr="009533F9">
        <w:tc>
          <w:tcPr>
            <w:tcW w:w="10278" w:type="dxa"/>
            <w:gridSpan w:val="2"/>
          </w:tcPr>
          <w:p w:rsidR="009533F9" w:rsidRPr="009533F9" w:rsidRDefault="009533F9" w:rsidP="009533F9">
            <w:pPr>
              <w:tabs>
                <w:tab w:val="center" w:pos="4680"/>
                <w:tab w:val="right" w:pos="9360"/>
              </w:tabs>
              <w:spacing w:after="0" w:line="240" w:lineRule="auto"/>
              <w:rPr>
                <w:sz w:val="16"/>
              </w:rPr>
            </w:pPr>
          </w:p>
        </w:tc>
      </w:tr>
      <w:tr w:rsidR="009533F9" w:rsidRPr="009533F9" w:rsidTr="009533F9">
        <w:tc>
          <w:tcPr>
            <w:tcW w:w="8748" w:type="dxa"/>
          </w:tcPr>
          <w:p w:rsidR="009533F9" w:rsidRPr="009533F9" w:rsidRDefault="009533F9" w:rsidP="009533F9">
            <w:pPr>
              <w:tabs>
                <w:tab w:val="center" w:pos="4680"/>
                <w:tab w:val="right" w:pos="9360"/>
              </w:tabs>
              <w:spacing w:after="0" w:line="240" w:lineRule="auto"/>
              <w:rPr>
                <w:sz w:val="20"/>
              </w:rPr>
            </w:pPr>
            <w:r w:rsidRPr="009533F9">
              <w:rPr>
                <w:b/>
                <w:bCs/>
              </w:rPr>
              <w:t>Standard 3: The Teacher Creates &amp; Maintains Learning Climate</w:t>
            </w:r>
          </w:p>
        </w:tc>
        <w:tc>
          <w:tcPr>
            <w:tcW w:w="1530" w:type="dxa"/>
          </w:tcPr>
          <w:p w:rsidR="009533F9" w:rsidRPr="009533F9" w:rsidRDefault="009533F9" w:rsidP="009533F9">
            <w:pPr>
              <w:tabs>
                <w:tab w:val="center" w:pos="4680"/>
                <w:tab w:val="right" w:pos="9360"/>
              </w:tabs>
              <w:spacing w:after="0" w:line="240" w:lineRule="auto"/>
              <w:rPr>
                <w:sz w:val="20"/>
              </w:rPr>
            </w:pPr>
            <w:r w:rsidRPr="009533F9">
              <w:rPr>
                <w:b/>
                <w:bCs/>
                <w:sz w:val="20"/>
              </w:rPr>
              <w:t>3    2    1    N/A</w:t>
            </w:r>
          </w:p>
        </w:tc>
      </w:tr>
      <w:tr w:rsidR="009533F9" w:rsidRPr="009533F9" w:rsidTr="009533F9">
        <w:tc>
          <w:tcPr>
            <w:tcW w:w="10278" w:type="dxa"/>
            <w:gridSpan w:val="2"/>
          </w:tcPr>
          <w:p w:rsidR="009533F9" w:rsidRPr="009533F9" w:rsidRDefault="009533F9" w:rsidP="009533F9">
            <w:pPr>
              <w:tabs>
                <w:tab w:val="center" w:pos="4680"/>
                <w:tab w:val="right" w:pos="9360"/>
              </w:tabs>
              <w:spacing w:after="0" w:line="240" w:lineRule="auto"/>
              <w:rPr>
                <w:sz w:val="16"/>
              </w:rPr>
            </w:pPr>
          </w:p>
        </w:tc>
      </w:tr>
      <w:tr w:rsidR="009533F9" w:rsidRPr="009533F9" w:rsidTr="009533F9">
        <w:tc>
          <w:tcPr>
            <w:tcW w:w="8748" w:type="dxa"/>
          </w:tcPr>
          <w:p w:rsidR="009533F9" w:rsidRPr="009533F9" w:rsidRDefault="009533F9" w:rsidP="009533F9">
            <w:pPr>
              <w:tabs>
                <w:tab w:val="center" w:pos="4680"/>
                <w:tab w:val="right" w:pos="9360"/>
              </w:tabs>
              <w:spacing w:after="0" w:line="240" w:lineRule="auto"/>
              <w:rPr>
                <w:sz w:val="20"/>
              </w:rPr>
            </w:pPr>
            <w:r w:rsidRPr="009533F9">
              <w:rPr>
                <w:b/>
                <w:bCs/>
              </w:rPr>
              <w:t>Standard 4: The Teacher Implements &amp; Manages Instruction</w:t>
            </w:r>
          </w:p>
        </w:tc>
        <w:tc>
          <w:tcPr>
            <w:tcW w:w="1530" w:type="dxa"/>
          </w:tcPr>
          <w:p w:rsidR="009533F9" w:rsidRPr="009533F9" w:rsidRDefault="009533F9" w:rsidP="009533F9">
            <w:pPr>
              <w:tabs>
                <w:tab w:val="center" w:pos="4680"/>
                <w:tab w:val="right" w:pos="9360"/>
              </w:tabs>
              <w:spacing w:after="0" w:line="240" w:lineRule="auto"/>
              <w:rPr>
                <w:sz w:val="20"/>
              </w:rPr>
            </w:pPr>
            <w:r w:rsidRPr="009533F9">
              <w:rPr>
                <w:b/>
                <w:bCs/>
                <w:sz w:val="20"/>
              </w:rPr>
              <w:t>3    2    1    N/A</w:t>
            </w:r>
          </w:p>
        </w:tc>
      </w:tr>
      <w:tr w:rsidR="009533F9" w:rsidRPr="009533F9" w:rsidTr="009533F9">
        <w:tc>
          <w:tcPr>
            <w:tcW w:w="10278" w:type="dxa"/>
            <w:gridSpan w:val="2"/>
          </w:tcPr>
          <w:p w:rsidR="009533F9" w:rsidRPr="009533F9" w:rsidRDefault="009533F9" w:rsidP="009533F9">
            <w:pPr>
              <w:tabs>
                <w:tab w:val="center" w:pos="4680"/>
                <w:tab w:val="right" w:pos="9360"/>
              </w:tabs>
              <w:spacing w:after="0" w:line="240" w:lineRule="auto"/>
              <w:rPr>
                <w:sz w:val="16"/>
              </w:rPr>
            </w:pPr>
          </w:p>
        </w:tc>
      </w:tr>
      <w:tr w:rsidR="009533F9" w:rsidRPr="009533F9" w:rsidTr="009533F9">
        <w:tc>
          <w:tcPr>
            <w:tcW w:w="8748" w:type="dxa"/>
          </w:tcPr>
          <w:p w:rsidR="009533F9" w:rsidRPr="009533F9" w:rsidRDefault="009533F9" w:rsidP="009533F9">
            <w:pPr>
              <w:tabs>
                <w:tab w:val="center" w:pos="4680"/>
                <w:tab w:val="right" w:pos="9360"/>
              </w:tabs>
              <w:spacing w:after="0" w:line="240" w:lineRule="auto"/>
              <w:rPr>
                <w:sz w:val="20"/>
              </w:rPr>
            </w:pPr>
            <w:r w:rsidRPr="009533F9">
              <w:rPr>
                <w:b/>
                <w:bCs/>
              </w:rPr>
              <w:t>Standard 5: The Teacher Assesses &amp; Communicates Learning Results</w:t>
            </w:r>
          </w:p>
        </w:tc>
        <w:tc>
          <w:tcPr>
            <w:tcW w:w="1530" w:type="dxa"/>
          </w:tcPr>
          <w:p w:rsidR="009533F9" w:rsidRPr="009533F9" w:rsidRDefault="009533F9" w:rsidP="009533F9">
            <w:pPr>
              <w:tabs>
                <w:tab w:val="center" w:pos="4680"/>
                <w:tab w:val="right" w:pos="9360"/>
              </w:tabs>
              <w:spacing w:after="0" w:line="240" w:lineRule="auto"/>
              <w:rPr>
                <w:sz w:val="20"/>
              </w:rPr>
            </w:pPr>
            <w:r w:rsidRPr="009533F9">
              <w:rPr>
                <w:b/>
                <w:bCs/>
                <w:sz w:val="20"/>
              </w:rPr>
              <w:t>3    2    1    N/A</w:t>
            </w:r>
          </w:p>
        </w:tc>
      </w:tr>
      <w:tr w:rsidR="009533F9" w:rsidRPr="009533F9" w:rsidTr="009533F9">
        <w:tc>
          <w:tcPr>
            <w:tcW w:w="10278" w:type="dxa"/>
            <w:gridSpan w:val="2"/>
          </w:tcPr>
          <w:p w:rsidR="009533F9" w:rsidRPr="009533F9" w:rsidRDefault="009533F9" w:rsidP="009533F9">
            <w:pPr>
              <w:tabs>
                <w:tab w:val="center" w:pos="4680"/>
                <w:tab w:val="right" w:pos="9360"/>
              </w:tabs>
              <w:spacing w:after="0" w:line="240" w:lineRule="auto"/>
              <w:rPr>
                <w:sz w:val="16"/>
              </w:rPr>
            </w:pPr>
          </w:p>
        </w:tc>
      </w:tr>
      <w:tr w:rsidR="009533F9" w:rsidRPr="009533F9" w:rsidTr="009533F9">
        <w:tc>
          <w:tcPr>
            <w:tcW w:w="8748" w:type="dxa"/>
          </w:tcPr>
          <w:p w:rsidR="009533F9" w:rsidRPr="009533F9" w:rsidRDefault="009533F9" w:rsidP="009533F9">
            <w:pPr>
              <w:tabs>
                <w:tab w:val="center" w:pos="4680"/>
                <w:tab w:val="right" w:pos="9360"/>
              </w:tabs>
              <w:spacing w:after="0" w:line="240" w:lineRule="auto"/>
              <w:rPr>
                <w:sz w:val="20"/>
              </w:rPr>
            </w:pPr>
            <w:r w:rsidRPr="009533F9">
              <w:rPr>
                <w:b/>
                <w:bCs/>
              </w:rPr>
              <w:t>Standard 6: The Teacher Demonstrates the Implementation of Technology</w:t>
            </w:r>
          </w:p>
        </w:tc>
        <w:tc>
          <w:tcPr>
            <w:tcW w:w="1530" w:type="dxa"/>
          </w:tcPr>
          <w:p w:rsidR="009533F9" w:rsidRPr="009533F9" w:rsidRDefault="009533F9" w:rsidP="009533F9">
            <w:pPr>
              <w:tabs>
                <w:tab w:val="center" w:pos="4680"/>
                <w:tab w:val="right" w:pos="9360"/>
              </w:tabs>
              <w:spacing w:after="0" w:line="240" w:lineRule="auto"/>
              <w:rPr>
                <w:sz w:val="20"/>
              </w:rPr>
            </w:pPr>
            <w:r w:rsidRPr="009533F9">
              <w:rPr>
                <w:b/>
                <w:bCs/>
                <w:sz w:val="20"/>
              </w:rPr>
              <w:t>3    2    1    N/A</w:t>
            </w:r>
          </w:p>
        </w:tc>
      </w:tr>
    </w:tbl>
    <w:p w:rsidR="009533F9" w:rsidRPr="009533F9" w:rsidRDefault="009533F9" w:rsidP="009533F9">
      <w:pPr>
        <w:tabs>
          <w:tab w:val="center" w:pos="4680"/>
          <w:tab w:val="right" w:pos="9360"/>
        </w:tabs>
        <w:spacing w:after="0" w:line="240" w:lineRule="auto"/>
        <w:rPr>
          <w:sz w:val="16"/>
          <w:szCs w:val="16"/>
        </w:rPr>
      </w:pPr>
    </w:p>
    <w:p w:rsidR="009533F9" w:rsidRPr="009533F9" w:rsidRDefault="009533F9" w:rsidP="009533F9">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9533F9" w:rsidRPr="009533F9" w:rsidTr="009533F9">
        <w:tc>
          <w:tcPr>
            <w:tcW w:w="8748" w:type="dxa"/>
          </w:tcPr>
          <w:p w:rsidR="009533F9" w:rsidRPr="009533F9" w:rsidRDefault="009533F9" w:rsidP="009533F9">
            <w:pPr>
              <w:tabs>
                <w:tab w:val="center" w:pos="4680"/>
                <w:tab w:val="right" w:pos="9360"/>
              </w:tabs>
              <w:spacing w:after="0" w:line="240" w:lineRule="auto"/>
              <w:rPr>
                <w:sz w:val="20"/>
              </w:rPr>
            </w:pPr>
            <w:r w:rsidRPr="009533F9">
              <w:rPr>
                <w:b/>
                <w:bCs/>
              </w:rPr>
              <w:t>Standard 7: Reflects on and Evaluates Teaching and Learning</w:t>
            </w:r>
          </w:p>
        </w:tc>
        <w:tc>
          <w:tcPr>
            <w:tcW w:w="1530" w:type="dxa"/>
          </w:tcPr>
          <w:p w:rsidR="009533F9" w:rsidRPr="009533F9" w:rsidRDefault="009533F9" w:rsidP="009533F9">
            <w:pPr>
              <w:tabs>
                <w:tab w:val="center" w:pos="4680"/>
                <w:tab w:val="right" w:pos="9360"/>
              </w:tabs>
              <w:spacing w:after="0" w:line="240" w:lineRule="auto"/>
              <w:rPr>
                <w:sz w:val="20"/>
              </w:rPr>
            </w:pPr>
            <w:r w:rsidRPr="009533F9">
              <w:rPr>
                <w:b/>
                <w:bCs/>
                <w:sz w:val="20"/>
              </w:rPr>
              <w:t>3    2    1    N/A</w:t>
            </w:r>
          </w:p>
        </w:tc>
      </w:tr>
      <w:tr w:rsidR="009533F9" w:rsidRPr="009533F9" w:rsidTr="009533F9">
        <w:tc>
          <w:tcPr>
            <w:tcW w:w="10278" w:type="dxa"/>
            <w:gridSpan w:val="2"/>
          </w:tcPr>
          <w:p w:rsidR="009533F9" w:rsidRPr="009533F9" w:rsidRDefault="009533F9" w:rsidP="009533F9">
            <w:pPr>
              <w:tabs>
                <w:tab w:val="center" w:pos="4680"/>
                <w:tab w:val="right" w:pos="9360"/>
              </w:tabs>
              <w:spacing w:after="0" w:line="240" w:lineRule="auto"/>
              <w:rPr>
                <w:sz w:val="16"/>
              </w:rPr>
            </w:pPr>
          </w:p>
        </w:tc>
      </w:tr>
      <w:tr w:rsidR="009533F9" w:rsidRPr="009533F9" w:rsidTr="009533F9">
        <w:tc>
          <w:tcPr>
            <w:tcW w:w="8748" w:type="dxa"/>
          </w:tcPr>
          <w:p w:rsidR="009533F9" w:rsidRPr="009533F9" w:rsidRDefault="009533F9" w:rsidP="009533F9">
            <w:pPr>
              <w:tabs>
                <w:tab w:val="center" w:pos="4680"/>
                <w:tab w:val="right" w:pos="9360"/>
              </w:tabs>
              <w:spacing w:after="0" w:line="240" w:lineRule="auto"/>
              <w:rPr>
                <w:sz w:val="20"/>
              </w:rPr>
            </w:pPr>
            <w:r w:rsidRPr="009533F9">
              <w:rPr>
                <w:b/>
                <w:bCs/>
              </w:rPr>
              <w:t>Standard 8: Collaborates with Colleagues/Parents/Others</w:t>
            </w:r>
          </w:p>
        </w:tc>
        <w:tc>
          <w:tcPr>
            <w:tcW w:w="1530" w:type="dxa"/>
          </w:tcPr>
          <w:p w:rsidR="009533F9" w:rsidRPr="009533F9" w:rsidRDefault="009533F9" w:rsidP="009533F9">
            <w:pPr>
              <w:tabs>
                <w:tab w:val="center" w:pos="4680"/>
                <w:tab w:val="right" w:pos="9360"/>
              </w:tabs>
              <w:spacing w:after="0" w:line="240" w:lineRule="auto"/>
              <w:rPr>
                <w:sz w:val="20"/>
              </w:rPr>
            </w:pPr>
            <w:r w:rsidRPr="009533F9">
              <w:rPr>
                <w:b/>
                <w:bCs/>
                <w:sz w:val="20"/>
              </w:rPr>
              <w:t>3    2    1    N/A</w:t>
            </w:r>
          </w:p>
        </w:tc>
      </w:tr>
      <w:tr w:rsidR="009533F9" w:rsidRPr="009533F9" w:rsidTr="009533F9">
        <w:tc>
          <w:tcPr>
            <w:tcW w:w="10278" w:type="dxa"/>
            <w:gridSpan w:val="2"/>
          </w:tcPr>
          <w:p w:rsidR="009533F9" w:rsidRPr="009533F9" w:rsidRDefault="009533F9" w:rsidP="009533F9">
            <w:pPr>
              <w:tabs>
                <w:tab w:val="center" w:pos="4680"/>
                <w:tab w:val="right" w:pos="9360"/>
              </w:tabs>
              <w:spacing w:after="0" w:line="240" w:lineRule="auto"/>
              <w:rPr>
                <w:sz w:val="16"/>
              </w:rPr>
            </w:pPr>
          </w:p>
        </w:tc>
      </w:tr>
      <w:tr w:rsidR="009533F9" w:rsidRPr="009533F9" w:rsidTr="009533F9">
        <w:tc>
          <w:tcPr>
            <w:tcW w:w="8748" w:type="dxa"/>
          </w:tcPr>
          <w:p w:rsidR="009533F9" w:rsidRPr="009533F9" w:rsidRDefault="009533F9" w:rsidP="009533F9">
            <w:pPr>
              <w:tabs>
                <w:tab w:val="center" w:pos="4680"/>
                <w:tab w:val="right" w:pos="9360"/>
              </w:tabs>
              <w:spacing w:after="0" w:line="240" w:lineRule="auto"/>
              <w:rPr>
                <w:sz w:val="20"/>
              </w:rPr>
            </w:pPr>
            <w:r w:rsidRPr="009533F9">
              <w:rPr>
                <w:b/>
                <w:bCs/>
              </w:rPr>
              <w:t>Standard 9: Evaluates Teaching &amp; Implements Professional Development</w:t>
            </w:r>
          </w:p>
        </w:tc>
        <w:tc>
          <w:tcPr>
            <w:tcW w:w="1530" w:type="dxa"/>
          </w:tcPr>
          <w:p w:rsidR="009533F9" w:rsidRPr="009533F9" w:rsidRDefault="009533F9" w:rsidP="009533F9">
            <w:pPr>
              <w:tabs>
                <w:tab w:val="center" w:pos="4680"/>
                <w:tab w:val="right" w:pos="9360"/>
              </w:tabs>
              <w:spacing w:after="0" w:line="240" w:lineRule="auto"/>
              <w:rPr>
                <w:sz w:val="20"/>
              </w:rPr>
            </w:pPr>
            <w:r w:rsidRPr="009533F9">
              <w:rPr>
                <w:b/>
                <w:bCs/>
                <w:sz w:val="20"/>
              </w:rPr>
              <w:t>3    2    1    N/A</w:t>
            </w:r>
          </w:p>
        </w:tc>
      </w:tr>
      <w:tr w:rsidR="009533F9" w:rsidRPr="009533F9" w:rsidTr="009533F9">
        <w:tc>
          <w:tcPr>
            <w:tcW w:w="10278" w:type="dxa"/>
            <w:gridSpan w:val="2"/>
          </w:tcPr>
          <w:p w:rsidR="009533F9" w:rsidRPr="009533F9" w:rsidRDefault="009533F9" w:rsidP="009533F9">
            <w:pPr>
              <w:tabs>
                <w:tab w:val="center" w:pos="4680"/>
                <w:tab w:val="right" w:pos="9360"/>
              </w:tabs>
              <w:spacing w:after="0" w:line="240" w:lineRule="auto"/>
              <w:rPr>
                <w:sz w:val="16"/>
              </w:rPr>
            </w:pPr>
          </w:p>
        </w:tc>
      </w:tr>
      <w:tr w:rsidR="009533F9" w:rsidRPr="009533F9" w:rsidTr="009533F9">
        <w:tc>
          <w:tcPr>
            <w:tcW w:w="8748" w:type="dxa"/>
          </w:tcPr>
          <w:p w:rsidR="009533F9" w:rsidRPr="009533F9" w:rsidRDefault="009533F9" w:rsidP="009533F9">
            <w:pPr>
              <w:tabs>
                <w:tab w:val="center" w:pos="4680"/>
                <w:tab w:val="right" w:pos="9360"/>
              </w:tabs>
              <w:spacing w:after="0" w:line="240" w:lineRule="auto"/>
              <w:rPr>
                <w:sz w:val="20"/>
              </w:rPr>
            </w:pPr>
            <w:r w:rsidRPr="009533F9">
              <w:rPr>
                <w:b/>
                <w:bCs/>
              </w:rPr>
              <w:t>Standard 10: Provides Leadership Within School/Community/Profession</w:t>
            </w:r>
          </w:p>
        </w:tc>
        <w:tc>
          <w:tcPr>
            <w:tcW w:w="1530" w:type="dxa"/>
          </w:tcPr>
          <w:p w:rsidR="009533F9" w:rsidRPr="009533F9" w:rsidRDefault="009533F9" w:rsidP="009533F9">
            <w:pPr>
              <w:tabs>
                <w:tab w:val="center" w:pos="4680"/>
                <w:tab w:val="right" w:pos="9360"/>
              </w:tabs>
              <w:spacing w:after="0" w:line="240" w:lineRule="auto"/>
              <w:rPr>
                <w:sz w:val="20"/>
              </w:rPr>
            </w:pPr>
            <w:r w:rsidRPr="009533F9">
              <w:rPr>
                <w:b/>
                <w:bCs/>
                <w:sz w:val="20"/>
              </w:rPr>
              <w:t>3    2    1    N/A</w:t>
            </w:r>
          </w:p>
        </w:tc>
      </w:tr>
      <w:tr w:rsidR="009533F9" w:rsidRPr="009533F9" w:rsidTr="009533F9">
        <w:tc>
          <w:tcPr>
            <w:tcW w:w="8748" w:type="dxa"/>
          </w:tcPr>
          <w:p w:rsidR="009533F9" w:rsidRPr="009533F9" w:rsidRDefault="009533F9" w:rsidP="009533F9">
            <w:pPr>
              <w:tabs>
                <w:tab w:val="center" w:pos="4680"/>
                <w:tab w:val="right" w:pos="9360"/>
              </w:tabs>
              <w:spacing w:after="0" w:line="240" w:lineRule="auto"/>
              <w:rPr>
                <w:b/>
                <w:bCs/>
              </w:rPr>
            </w:pPr>
            <w:r w:rsidRPr="009533F9">
              <w:rPr>
                <w:b/>
                <w:bCs/>
              </w:rPr>
              <w:t>Total Summative Score (30 Possible Points)</w:t>
            </w:r>
          </w:p>
        </w:tc>
        <w:tc>
          <w:tcPr>
            <w:tcW w:w="1530" w:type="dxa"/>
          </w:tcPr>
          <w:p w:rsidR="009533F9" w:rsidRPr="009533F9" w:rsidRDefault="009533F9" w:rsidP="009533F9">
            <w:pPr>
              <w:tabs>
                <w:tab w:val="center" w:pos="4680"/>
                <w:tab w:val="right" w:pos="9360"/>
              </w:tabs>
              <w:spacing w:after="0" w:line="240" w:lineRule="auto"/>
              <w:rPr>
                <w:b/>
                <w:bCs/>
                <w:sz w:val="20"/>
              </w:rPr>
            </w:pPr>
          </w:p>
        </w:tc>
      </w:tr>
    </w:tbl>
    <w:p w:rsidR="009533F9" w:rsidRPr="009533F9" w:rsidRDefault="009533F9" w:rsidP="009533F9">
      <w:pPr>
        <w:tabs>
          <w:tab w:val="center" w:pos="4680"/>
          <w:tab w:val="right" w:pos="9360"/>
        </w:tabs>
        <w:spacing w:after="0" w:line="240" w:lineRule="auto"/>
        <w:rPr>
          <w:sz w:val="16"/>
          <w:szCs w:val="16"/>
        </w:rPr>
      </w:pPr>
    </w:p>
    <w:p w:rsidR="009533F9" w:rsidRPr="009533F9" w:rsidRDefault="009533F9" w:rsidP="009533F9">
      <w:pPr>
        <w:tabs>
          <w:tab w:val="center" w:pos="4680"/>
          <w:tab w:val="right" w:pos="9360"/>
        </w:tabs>
        <w:spacing w:after="0" w:line="240" w:lineRule="auto"/>
        <w:rPr>
          <w:sz w:val="20"/>
          <w:szCs w:val="20"/>
        </w:rPr>
      </w:pPr>
    </w:p>
    <w:p w:rsidR="009533F9" w:rsidRPr="009533F9" w:rsidRDefault="009533F9" w:rsidP="009533F9">
      <w:pPr>
        <w:tabs>
          <w:tab w:val="center" w:pos="4680"/>
          <w:tab w:val="right" w:pos="9360"/>
        </w:tabs>
        <w:spacing w:after="0" w:line="240" w:lineRule="auto"/>
        <w:rPr>
          <w:sz w:val="20"/>
          <w:szCs w:val="20"/>
        </w:rPr>
      </w:pPr>
      <w:r w:rsidRPr="009533F9">
        <w:rPr>
          <w:sz w:val="20"/>
          <w:szCs w:val="20"/>
        </w:rPr>
        <w:t>Evidence:</w:t>
      </w:r>
    </w:p>
    <w:p w:rsidR="009533F9" w:rsidRPr="009533F9" w:rsidRDefault="009533F9" w:rsidP="009533F9">
      <w:pPr>
        <w:tabs>
          <w:tab w:val="center" w:pos="4680"/>
          <w:tab w:val="right" w:pos="9360"/>
        </w:tabs>
        <w:spacing w:after="0" w:line="240" w:lineRule="auto"/>
        <w:rPr>
          <w:sz w:val="20"/>
          <w:szCs w:val="20"/>
        </w:rPr>
      </w:pPr>
    </w:p>
    <w:p w:rsidR="009533F9" w:rsidRPr="009533F9" w:rsidRDefault="009533F9" w:rsidP="009533F9">
      <w:pPr>
        <w:tabs>
          <w:tab w:val="center" w:pos="4680"/>
          <w:tab w:val="right" w:pos="9360"/>
        </w:tabs>
        <w:spacing w:after="0" w:line="240" w:lineRule="auto"/>
        <w:rPr>
          <w:sz w:val="20"/>
          <w:szCs w:val="20"/>
        </w:rPr>
      </w:pPr>
    </w:p>
    <w:p w:rsidR="009533F9" w:rsidRPr="009533F9" w:rsidRDefault="009533F9" w:rsidP="009533F9">
      <w:pPr>
        <w:tabs>
          <w:tab w:val="center" w:pos="4680"/>
          <w:tab w:val="right" w:pos="9360"/>
        </w:tabs>
        <w:spacing w:after="0" w:line="240" w:lineRule="auto"/>
        <w:rPr>
          <w:sz w:val="20"/>
          <w:szCs w:val="20"/>
        </w:rPr>
      </w:pPr>
    </w:p>
    <w:p w:rsidR="009533F9" w:rsidRPr="009533F9" w:rsidRDefault="009533F9" w:rsidP="009533F9">
      <w:pPr>
        <w:tabs>
          <w:tab w:val="center" w:pos="4680"/>
          <w:tab w:val="right" w:pos="9360"/>
        </w:tabs>
        <w:spacing w:after="0" w:line="240" w:lineRule="auto"/>
        <w:rPr>
          <w:sz w:val="20"/>
          <w:szCs w:val="20"/>
        </w:rPr>
      </w:pPr>
    </w:p>
    <w:p w:rsidR="009533F9" w:rsidRPr="009533F9" w:rsidRDefault="009533F9" w:rsidP="009533F9">
      <w:pPr>
        <w:tabs>
          <w:tab w:val="center" w:pos="4680"/>
          <w:tab w:val="right" w:pos="9360"/>
        </w:tabs>
        <w:spacing w:after="0" w:line="240" w:lineRule="auto"/>
        <w:rPr>
          <w:sz w:val="20"/>
          <w:szCs w:val="20"/>
        </w:rPr>
      </w:pPr>
    </w:p>
    <w:p w:rsidR="009533F9" w:rsidRPr="009533F9" w:rsidRDefault="009533F9" w:rsidP="009533F9">
      <w:pPr>
        <w:tabs>
          <w:tab w:val="center" w:pos="4680"/>
          <w:tab w:val="right" w:pos="9360"/>
        </w:tabs>
        <w:spacing w:after="0" w:line="240" w:lineRule="auto"/>
        <w:rPr>
          <w:sz w:val="20"/>
          <w:szCs w:val="20"/>
        </w:rPr>
      </w:pPr>
    </w:p>
    <w:p w:rsidR="009533F9" w:rsidRPr="009533F9" w:rsidRDefault="009533F9" w:rsidP="009533F9">
      <w:pPr>
        <w:tabs>
          <w:tab w:val="center" w:pos="4680"/>
          <w:tab w:val="right" w:pos="9360"/>
        </w:tabs>
        <w:spacing w:after="0" w:line="240" w:lineRule="auto"/>
        <w:rPr>
          <w:sz w:val="20"/>
          <w:szCs w:val="20"/>
        </w:rPr>
      </w:pPr>
    </w:p>
    <w:p w:rsidR="009533F9" w:rsidRPr="009533F9" w:rsidRDefault="009533F9" w:rsidP="009533F9">
      <w:pPr>
        <w:tabs>
          <w:tab w:val="center" w:pos="4680"/>
          <w:tab w:val="right" w:pos="9360"/>
        </w:tabs>
        <w:spacing w:after="0" w:line="240" w:lineRule="auto"/>
        <w:rPr>
          <w:sz w:val="20"/>
          <w:szCs w:val="20"/>
        </w:rPr>
      </w:pPr>
    </w:p>
    <w:p w:rsidR="009533F9" w:rsidRPr="009533F9" w:rsidRDefault="009533F9" w:rsidP="009533F9">
      <w:pPr>
        <w:tabs>
          <w:tab w:val="center" w:pos="4680"/>
          <w:tab w:val="right" w:pos="9360"/>
        </w:tabs>
        <w:spacing w:after="0" w:line="240" w:lineRule="auto"/>
        <w:rPr>
          <w:sz w:val="20"/>
          <w:szCs w:val="20"/>
        </w:rPr>
      </w:pPr>
    </w:p>
    <w:p w:rsidR="009533F9" w:rsidRPr="009533F9" w:rsidRDefault="009533F9" w:rsidP="009533F9">
      <w:pPr>
        <w:tabs>
          <w:tab w:val="center" w:pos="4680"/>
          <w:tab w:val="right" w:pos="9360"/>
        </w:tabs>
        <w:spacing w:after="0" w:line="240" w:lineRule="auto"/>
        <w:rPr>
          <w:sz w:val="20"/>
        </w:rPr>
      </w:pPr>
      <w:r w:rsidRPr="009533F9">
        <w:rPr>
          <w:sz w:val="20"/>
        </w:rPr>
        <w:t>Strengths/Growth Areas:</w:t>
      </w:r>
    </w:p>
    <w:p w:rsidR="009533F9" w:rsidRPr="009533F9" w:rsidRDefault="009533F9" w:rsidP="009533F9">
      <w:pPr>
        <w:tabs>
          <w:tab w:val="center" w:pos="4680"/>
          <w:tab w:val="right" w:pos="9360"/>
        </w:tabs>
        <w:spacing w:after="0" w:line="240" w:lineRule="auto"/>
        <w:rPr>
          <w:sz w:val="20"/>
        </w:rPr>
      </w:pPr>
    </w:p>
    <w:p w:rsidR="009533F9" w:rsidRPr="009533F9" w:rsidRDefault="009533F9" w:rsidP="009533F9">
      <w:pPr>
        <w:tabs>
          <w:tab w:val="center" w:pos="4680"/>
          <w:tab w:val="right" w:pos="9360"/>
        </w:tabs>
        <w:spacing w:after="0" w:line="240" w:lineRule="auto"/>
      </w:pPr>
    </w:p>
    <w:p w:rsidR="009533F9" w:rsidRPr="009533F9" w:rsidRDefault="009533F9" w:rsidP="009533F9">
      <w:pPr>
        <w:tabs>
          <w:tab w:val="center" w:pos="4680"/>
          <w:tab w:val="right" w:pos="9360"/>
        </w:tabs>
        <w:spacing w:after="0" w:line="240" w:lineRule="auto"/>
      </w:pPr>
    </w:p>
    <w:p w:rsidR="009533F9" w:rsidRPr="009533F9" w:rsidRDefault="009533F9" w:rsidP="009533F9">
      <w:pPr>
        <w:tabs>
          <w:tab w:val="center" w:pos="4680"/>
          <w:tab w:val="right" w:pos="9360"/>
        </w:tabs>
        <w:spacing w:after="0" w:line="240" w:lineRule="auto"/>
      </w:pPr>
    </w:p>
    <w:p w:rsidR="009533F9" w:rsidRPr="009533F9" w:rsidRDefault="009533F9" w:rsidP="009533F9">
      <w:pPr>
        <w:tabs>
          <w:tab w:val="center" w:pos="4680"/>
          <w:tab w:val="right" w:pos="9360"/>
        </w:tabs>
        <w:spacing w:after="0" w:line="240" w:lineRule="auto"/>
      </w:pPr>
    </w:p>
    <w:p w:rsidR="009533F9" w:rsidRPr="009533F9" w:rsidRDefault="009533F9" w:rsidP="009533F9">
      <w:pPr>
        <w:tabs>
          <w:tab w:val="center" w:pos="4680"/>
          <w:tab w:val="right" w:pos="9360"/>
        </w:tabs>
        <w:spacing w:after="0" w:line="240" w:lineRule="auto"/>
        <w:rPr>
          <w:sz w:val="20"/>
        </w:rPr>
      </w:pPr>
      <w:r w:rsidRPr="009533F9">
        <w:rPr>
          <w:sz w:val="20"/>
        </w:rPr>
        <w:t>Overall Comments:</w:t>
      </w:r>
      <w:r w:rsidRPr="009533F9">
        <w:rPr>
          <w:noProof/>
          <w:sz w:val="20"/>
        </w:rPr>
        <mc:AlternateContent>
          <mc:Choice Requires="wps">
            <w:drawing>
              <wp:anchor distT="0" distB="0" distL="114300" distR="114300" simplePos="0" relativeHeight="251661312" behindDoc="0" locked="0" layoutInCell="1" allowOverlap="1" wp14:anchorId="2D45B5EE" wp14:editId="66613198">
                <wp:simplePos x="0" y="0"/>
                <wp:positionH relativeFrom="column">
                  <wp:posOffset>1295400</wp:posOffset>
                </wp:positionH>
                <wp:positionV relativeFrom="paragraph">
                  <wp:posOffset>1049020</wp:posOffset>
                </wp:positionV>
                <wp:extent cx="4171950" cy="247650"/>
                <wp:effectExtent l="0" t="4445" r="190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3F9" w:rsidRPr="003C0920" w:rsidRDefault="009533F9" w:rsidP="009533F9">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5B5EE" id="Text Box 14" o:spid="_x0000_s1034" type="#_x0000_t202" style="position:absolute;margin-left:102pt;margin-top:82.6pt;width:32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" stroked="f">
                <v:textbox>
                  <w:txbxContent>
                    <w:p w:rsidR="009533F9" w:rsidRPr="003C0920" w:rsidRDefault="009533F9" w:rsidP="009533F9">
                      <w:pPr>
                        <w:jc w:val="center"/>
                        <w:rPr>
                          <w:sz w:val="14"/>
                          <w:szCs w:val="14"/>
                        </w:rPr>
                      </w:pPr>
                      <w:r w:rsidRPr="003C0920">
                        <w:rPr>
                          <w:sz w:val="14"/>
                          <w:szCs w:val="14"/>
                        </w:rPr>
                        <w:t>white – office copy                              yellow – student copy</w:t>
                      </w:r>
                    </w:p>
                  </w:txbxContent>
                </v:textbox>
              </v:shape>
            </w:pict>
          </mc:Fallback>
        </mc:AlternateContent>
      </w:r>
    </w:p>
    <w:p w:rsidR="009533F9" w:rsidRPr="009533F9" w:rsidRDefault="009533F9"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b/>
        </w:rPr>
      </w:pPr>
    </w:p>
    <w:p w:rsidR="009533F9" w:rsidRPr="009533F9" w:rsidRDefault="009533F9" w:rsidP="009533F9"/>
    <w:p w:rsidR="009533F9" w:rsidRPr="009533F9" w:rsidRDefault="009533F9" w:rsidP="009533F9">
      <w:pPr>
        <w:spacing w:after="0" w:line="240" w:lineRule="auto"/>
        <w:rPr>
          <w:rFonts w:ascii="Times New Roman" w:eastAsia="Times New Roman" w:hAnsi="Times New Roman" w:cs="Times New Roman"/>
          <w:sz w:val="24"/>
          <w:szCs w:val="20"/>
        </w:rPr>
      </w:pPr>
    </w:p>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9533F9" w:rsidRPr="009533F9" w:rsidRDefault="009533F9" w:rsidP="009533F9"/>
    <w:p w:rsidR="006C5E3D" w:rsidRDefault="006C5E3D" w:rsidP="009533F9">
      <w:pPr>
        <w:jc w:val="center"/>
        <w:rPr>
          <w:rFonts w:asciiTheme="majorHAnsi" w:eastAsiaTheme="majorEastAsia" w:hAnsiTheme="majorHAnsi" w:cstheme="majorBidi"/>
          <w:b/>
          <w:bCs/>
          <w:sz w:val="28"/>
          <w:szCs w:val="28"/>
        </w:rPr>
      </w:pPr>
    </w:p>
    <w:p w:rsidR="009533F9" w:rsidRPr="009533F9" w:rsidRDefault="009533F9" w:rsidP="009533F9">
      <w:pPr>
        <w:jc w:val="center"/>
        <w:rPr>
          <w:rFonts w:asciiTheme="majorHAnsi" w:eastAsiaTheme="majorEastAsia" w:hAnsiTheme="majorHAnsi" w:cstheme="majorBidi"/>
          <w:b/>
          <w:bCs/>
          <w:sz w:val="28"/>
          <w:szCs w:val="28"/>
        </w:rPr>
      </w:pPr>
      <w:bookmarkStart w:id="17" w:name="M"/>
      <w:bookmarkEnd w:id="17"/>
      <w:r w:rsidRPr="009533F9">
        <w:rPr>
          <w:rFonts w:asciiTheme="majorHAnsi" w:eastAsiaTheme="majorEastAsia" w:hAnsiTheme="majorHAnsi" w:cstheme="majorBidi"/>
          <w:b/>
          <w:bCs/>
          <w:sz w:val="28"/>
          <w:szCs w:val="28"/>
        </w:rPr>
        <w:lastRenderedPageBreak/>
        <w:t>Addendum M</w:t>
      </w:r>
    </w:p>
    <w:p w:rsidR="009533F9" w:rsidRPr="009533F9" w:rsidRDefault="009533F9" w:rsidP="009533F9">
      <w:pPr>
        <w:jc w:val="center"/>
        <w:rPr>
          <w:rFonts w:ascii="Times New Roman" w:hAnsi="Times New Roman"/>
          <w:b/>
          <w:sz w:val="24"/>
          <w:szCs w:val="24"/>
        </w:rPr>
      </w:pPr>
      <w:r w:rsidRPr="009533F9">
        <w:rPr>
          <w:rFonts w:ascii="Times New Roman" w:hAnsi="Times New Roman"/>
          <w:b/>
          <w:sz w:val="24"/>
          <w:szCs w:val="24"/>
        </w:rPr>
        <w:t>Campbellsville University</w:t>
      </w:r>
      <w:r w:rsidRPr="009533F9">
        <w:rPr>
          <w:rFonts w:ascii="Times New Roman" w:hAnsi="Times New Roman"/>
          <w:b/>
          <w:sz w:val="24"/>
          <w:szCs w:val="24"/>
        </w:rPr>
        <w:br/>
        <w:t>School of Education</w:t>
      </w:r>
      <w:r w:rsidRPr="009533F9">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9533F9" w:rsidRPr="009533F9" w:rsidTr="009533F9">
        <w:tc>
          <w:tcPr>
            <w:tcW w:w="11016" w:type="dxa"/>
          </w:tcPr>
          <w:p w:rsidR="009533F9" w:rsidRPr="009533F9" w:rsidRDefault="009533F9" w:rsidP="009533F9">
            <w:pPr>
              <w:spacing w:after="0" w:line="240" w:lineRule="auto"/>
              <w:rPr>
                <w:rFonts w:ascii="Times New Roman" w:hAnsi="Times New Roman"/>
                <w:b/>
                <w:sz w:val="18"/>
                <w:szCs w:val="18"/>
              </w:rPr>
            </w:pPr>
          </w:p>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CU ID#_____________________________________                                  Major______________________________________</w:t>
            </w:r>
          </w:p>
          <w:p w:rsidR="009533F9" w:rsidRPr="009533F9" w:rsidRDefault="009533F9" w:rsidP="009533F9">
            <w:pPr>
              <w:spacing w:after="0" w:line="240" w:lineRule="auto"/>
              <w:rPr>
                <w:rFonts w:ascii="Times New Roman" w:hAnsi="Times New Roman"/>
                <w:b/>
                <w:sz w:val="18"/>
                <w:szCs w:val="18"/>
              </w:rPr>
            </w:pPr>
          </w:p>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Name_______________________________________                                 Evaluator Code______________________________</w:t>
            </w:r>
          </w:p>
          <w:p w:rsidR="009533F9" w:rsidRPr="009533F9" w:rsidRDefault="009533F9" w:rsidP="009533F9">
            <w:pPr>
              <w:spacing w:after="0" w:line="240" w:lineRule="auto"/>
              <w:rPr>
                <w:rFonts w:ascii="Times New Roman" w:hAnsi="Times New Roman"/>
                <w:b/>
                <w:sz w:val="18"/>
                <w:szCs w:val="18"/>
              </w:rPr>
            </w:pPr>
          </w:p>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Date________________________________________                                 Holistic Portfolio Score________________________</w:t>
            </w:r>
          </w:p>
          <w:p w:rsidR="009533F9" w:rsidRPr="009533F9" w:rsidRDefault="009533F9" w:rsidP="009533F9">
            <w:pPr>
              <w:spacing w:after="0" w:line="240" w:lineRule="auto"/>
              <w:rPr>
                <w:rFonts w:ascii="Times New Roman" w:hAnsi="Times New Roman"/>
                <w:b/>
                <w:sz w:val="18"/>
                <w:szCs w:val="18"/>
              </w:rPr>
            </w:pPr>
          </w:p>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Check appropriate box:   CAP 3               CAP 4            CAP 7</w:t>
            </w:r>
          </w:p>
          <w:p w:rsidR="009533F9" w:rsidRPr="009533F9" w:rsidRDefault="009533F9" w:rsidP="009533F9">
            <w:pPr>
              <w:spacing w:after="0" w:line="240" w:lineRule="auto"/>
              <w:rPr>
                <w:rFonts w:ascii="Times New Roman" w:hAnsi="Times New Roman"/>
                <w:sz w:val="18"/>
                <w:szCs w:val="18"/>
              </w:rPr>
            </w:pPr>
          </w:p>
        </w:tc>
      </w:tr>
    </w:tbl>
    <w:p w:rsidR="009533F9" w:rsidRPr="009533F9" w:rsidRDefault="009533F9" w:rsidP="009533F9">
      <w:pPr>
        <w:spacing w:after="0" w:line="240" w:lineRule="auto"/>
        <w:jc w:val="center"/>
        <w:rPr>
          <w:rFonts w:ascii="Times New Roman" w:hAnsi="Times New Roman"/>
          <w:sz w:val="18"/>
          <w:szCs w:val="18"/>
        </w:rPr>
      </w:pPr>
      <w:r w:rsidRPr="009533F9">
        <w:rPr>
          <w:rFonts w:ascii="Times New Roman" w:hAnsi="Times New Roman"/>
          <w:sz w:val="18"/>
          <w:szCs w:val="18"/>
        </w:rPr>
        <w:t xml:space="preserve">Directions:  Record a </w:t>
      </w:r>
      <w:r w:rsidRPr="009533F9">
        <w:rPr>
          <w:rFonts w:ascii="Times New Roman" w:hAnsi="Times New Roman"/>
          <w:i/>
          <w:sz w:val="18"/>
          <w:szCs w:val="18"/>
        </w:rPr>
        <w:t>holistic</w:t>
      </w:r>
      <w:r w:rsidRPr="009533F9">
        <w:rPr>
          <w:rFonts w:ascii="Times New Roman" w:hAnsi="Times New Roman"/>
          <w:sz w:val="18"/>
          <w:szCs w:val="18"/>
        </w:rPr>
        <w:t xml:space="preserve"> score for </w:t>
      </w:r>
      <w:r w:rsidRPr="009533F9">
        <w:rPr>
          <w:rFonts w:ascii="Times New Roman" w:hAnsi="Times New Roman"/>
          <w:sz w:val="18"/>
          <w:szCs w:val="18"/>
          <w:u w:val="single"/>
        </w:rPr>
        <w:t>each</w:t>
      </w:r>
      <w:r w:rsidRPr="009533F9">
        <w:rPr>
          <w:rFonts w:ascii="Times New Roman" w:hAnsi="Times New Roman"/>
          <w:sz w:val="18"/>
          <w:szCs w:val="18"/>
        </w:rPr>
        <w:t xml:space="preserve"> standard and an </w:t>
      </w:r>
      <w:r w:rsidRPr="009533F9">
        <w:rPr>
          <w:rFonts w:ascii="Times New Roman" w:hAnsi="Times New Roman"/>
          <w:i/>
          <w:sz w:val="18"/>
          <w:szCs w:val="18"/>
        </w:rPr>
        <w:t>analytical</w:t>
      </w:r>
      <w:r w:rsidRPr="009533F9">
        <w:rPr>
          <w:rFonts w:ascii="Times New Roman" w:hAnsi="Times New Roman"/>
          <w:sz w:val="18"/>
          <w:szCs w:val="18"/>
        </w:rPr>
        <w:t xml:space="preserve"> score for each indicator.</w:t>
      </w:r>
    </w:p>
    <w:p w:rsidR="009533F9" w:rsidRPr="009533F9" w:rsidRDefault="009533F9" w:rsidP="009533F9">
      <w:pPr>
        <w:spacing w:after="0" w:line="240" w:lineRule="auto"/>
        <w:jc w:val="center"/>
        <w:rPr>
          <w:rFonts w:ascii="Times New Roman" w:hAnsi="Times New Roman"/>
          <w:sz w:val="18"/>
          <w:szCs w:val="18"/>
        </w:rPr>
      </w:pPr>
      <w:r w:rsidRPr="009533F9">
        <w:rPr>
          <w:rFonts w:ascii="Times New Roman" w:hAnsi="Times New Roman"/>
          <w:sz w:val="18"/>
          <w:szCs w:val="18"/>
        </w:rPr>
        <w:t>Scoring Guide:  3=Satisfactory</w:t>
      </w:r>
      <w:r w:rsidRPr="009533F9">
        <w:rPr>
          <w:rFonts w:ascii="Times New Roman" w:hAnsi="Times New Roman"/>
          <w:sz w:val="18"/>
          <w:szCs w:val="18"/>
        </w:rPr>
        <w:tab/>
      </w:r>
      <w:r w:rsidRPr="009533F9">
        <w:rPr>
          <w:rFonts w:ascii="Times New Roman" w:hAnsi="Times New Roman"/>
          <w:sz w:val="18"/>
          <w:szCs w:val="18"/>
        </w:rPr>
        <w:tab/>
        <w:t>2=Progress Made</w:t>
      </w:r>
      <w:r w:rsidRPr="009533F9">
        <w:rPr>
          <w:rFonts w:ascii="Times New Roman" w:hAnsi="Times New Roman"/>
          <w:sz w:val="18"/>
          <w:szCs w:val="18"/>
        </w:rPr>
        <w:tab/>
        <w:t>1=Unsatisfactory</w:t>
      </w:r>
    </w:p>
    <w:p w:rsidR="009533F9" w:rsidRPr="009533F9" w:rsidRDefault="009533F9" w:rsidP="009533F9">
      <w:pPr>
        <w:spacing w:after="0" w:line="240" w:lineRule="auto"/>
        <w:jc w:val="center"/>
        <w:rPr>
          <w:rFonts w:ascii="Times New Roman" w:hAnsi="Times New Roman"/>
          <w:sz w:val="18"/>
          <w:szCs w:val="18"/>
        </w:rPr>
      </w:pPr>
    </w:p>
    <w:p w:rsidR="009533F9" w:rsidRPr="009533F9" w:rsidRDefault="009533F9" w:rsidP="009533F9">
      <w:pPr>
        <w:spacing w:after="0" w:line="240" w:lineRule="auto"/>
        <w:jc w:val="center"/>
        <w:rPr>
          <w:rFonts w:ascii="Times New Roman" w:hAnsi="Times New Roman"/>
          <w:sz w:val="18"/>
          <w:szCs w:val="18"/>
        </w:rPr>
      </w:pPr>
      <w:r w:rsidRPr="009533F9">
        <w:rPr>
          <w:rFonts w:ascii="Times New Roman" w:hAnsi="Times New Roman"/>
          <w:sz w:val="18"/>
          <w:szCs w:val="18"/>
        </w:rPr>
        <w:t xml:space="preserve">Important Note:  Evidence for evaluating KTS 1, 2, 4, 6, 7 in </w:t>
      </w:r>
      <w:r w:rsidRPr="009533F9">
        <w:rPr>
          <w:rFonts w:ascii="Times New Roman" w:hAnsi="Times New Roman"/>
          <w:i/>
          <w:sz w:val="18"/>
          <w:szCs w:val="18"/>
        </w:rPr>
        <w:t>CAP 4 and 7 portfolios only</w:t>
      </w:r>
      <w:r w:rsidRPr="009533F9">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9533F9" w:rsidRPr="009533F9" w:rsidTr="009533F9">
        <w:tc>
          <w:tcPr>
            <w:tcW w:w="8005"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 xml:space="preserve">General Portfolio Requirements                                                                                                    </w:t>
            </w:r>
          </w:p>
        </w:tc>
        <w:tc>
          <w:tcPr>
            <w:tcW w:w="2785"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sz w:val="18"/>
                <w:szCs w:val="18"/>
              </w:rPr>
              <w:t xml:space="preserve">   </w:t>
            </w:r>
            <w:r w:rsidRPr="009533F9">
              <w:rPr>
                <w:rFonts w:ascii="Times New Roman" w:hAnsi="Times New Roman"/>
                <w:b/>
                <w:sz w:val="18"/>
                <w:szCs w:val="18"/>
              </w:rPr>
              <w:t>3                  2               1</w:t>
            </w:r>
          </w:p>
        </w:tc>
      </w:tr>
      <w:tr w:rsidR="009533F9" w:rsidRPr="009533F9" w:rsidTr="009533F9">
        <w:tc>
          <w:tcPr>
            <w:tcW w:w="800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a.  Main Page</w:t>
            </w:r>
          </w:p>
        </w:tc>
        <w:tc>
          <w:tcPr>
            <w:tcW w:w="278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 xml:space="preserve">   </w:t>
            </w:r>
            <w:r w:rsidRPr="009533F9">
              <w:rPr>
                <w:rFonts w:ascii="Times New Roman" w:hAnsi="Times New Roman"/>
                <w:b/>
                <w:sz w:val="18"/>
                <w:szCs w:val="18"/>
              </w:rPr>
              <w:t>3                  2               1</w:t>
            </w:r>
          </w:p>
        </w:tc>
      </w:tr>
      <w:tr w:rsidR="009533F9" w:rsidRPr="009533F9" w:rsidTr="009533F9">
        <w:tc>
          <w:tcPr>
            <w:tcW w:w="800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b.  Signed form verifying original work and permission to review</w:t>
            </w:r>
          </w:p>
        </w:tc>
        <w:tc>
          <w:tcPr>
            <w:tcW w:w="278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 xml:space="preserve">   </w:t>
            </w:r>
            <w:r w:rsidRPr="009533F9">
              <w:rPr>
                <w:rFonts w:ascii="Times New Roman" w:hAnsi="Times New Roman"/>
                <w:b/>
                <w:sz w:val="18"/>
                <w:szCs w:val="18"/>
              </w:rPr>
              <w:t>3                  2               1</w:t>
            </w:r>
          </w:p>
        </w:tc>
      </w:tr>
      <w:tr w:rsidR="009533F9" w:rsidRPr="009533F9" w:rsidTr="009533F9">
        <w:tc>
          <w:tcPr>
            <w:tcW w:w="800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c.  Self-evaluation of portfolio</w:t>
            </w:r>
          </w:p>
        </w:tc>
        <w:tc>
          <w:tcPr>
            <w:tcW w:w="278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 xml:space="preserve">   </w:t>
            </w:r>
            <w:r w:rsidRPr="009533F9">
              <w:rPr>
                <w:rFonts w:ascii="Times New Roman" w:hAnsi="Times New Roman"/>
                <w:b/>
                <w:sz w:val="18"/>
                <w:szCs w:val="18"/>
              </w:rPr>
              <w:t>3                  2               1</w:t>
            </w:r>
          </w:p>
        </w:tc>
      </w:tr>
      <w:tr w:rsidR="009533F9" w:rsidRPr="009533F9" w:rsidTr="009533F9">
        <w:tc>
          <w:tcPr>
            <w:tcW w:w="800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  Resume/vita</w:t>
            </w:r>
          </w:p>
        </w:tc>
        <w:tc>
          <w:tcPr>
            <w:tcW w:w="278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 xml:space="preserve">   </w:t>
            </w:r>
            <w:r w:rsidRPr="009533F9">
              <w:rPr>
                <w:rFonts w:ascii="Times New Roman" w:hAnsi="Times New Roman"/>
                <w:b/>
                <w:sz w:val="18"/>
                <w:szCs w:val="18"/>
              </w:rPr>
              <w:t>3                  2               1</w:t>
            </w:r>
          </w:p>
        </w:tc>
      </w:tr>
      <w:tr w:rsidR="009533F9" w:rsidRPr="009533F9" w:rsidTr="009533F9">
        <w:tc>
          <w:tcPr>
            <w:tcW w:w="800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e.  Educational philosophy located after the resume/vita (2 pages, size 12 font, double-spaced)</w:t>
            </w:r>
          </w:p>
        </w:tc>
        <w:tc>
          <w:tcPr>
            <w:tcW w:w="278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 xml:space="preserve">   </w:t>
            </w:r>
            <w:r w:rsidRPr="009533F9">
              <w:rPr>
                <w:rFonts w:ascii="Times New Roman" w:hAnsi="Times New Roman"/>
                <w:b/>
                <w:sz w:val="18"/>
                <w:szCs w:val="18"/>
              </w:rPr>
              <w:t>3                  2               1</w:t>
            </w:r>
          </w:p>
        </w:tc>
      </w:tr>
      <w:tr w:rsidR="009533F9" w:rsidRPr="009533F9" w:rsidTr="009533F9">
        <w:trPr>
          <w:trHeight w:val="215"/>
        </w:trPr>
        <w:tc>
          <w:tcPr>
            <w:tcW w:w="800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f.  Competency in writing skills</w:t>
            </w:r>
          </w:p>
        </w:tc>
        <w:tc>
          <w:tcPr>
            <w:tcW w:w="278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 xml:space="preserve">   </w:t>
            </w:r>
            <w:r w:rsidRPr="009533F9">
              <w:rPr>
                <w:rFonts w:ascii="Times New Roman" w:hAnsi="Times New Roman"/>
                <w:b/>
                <w:sz w:val="18"/>
                <w:szCs w:val="18"/>
              </w:rPr>
              <w:t>3                  2               1</w:t>
            </w:r>
          </w:p>
        </w:tc>
      </w:tr>
    </w:tbl>
    <w:p w:rsidR="009533F9" w:rsidRPr="009533F9" w:rsidRDefault="009533F9" w:rsidP="009533F9">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9533F9" w:rsidRPr="009533F9" w:rsidTr="009533F9">
        <w:trPr>
          <w:trHeight w:val="308"/>
        </w:trPr>
        <w:tc>
          <w:tcPr>
            <w:tcW w:w="2400" w:type="dxa"/>
            <w:vMerge w:val="restart"/>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Standard 1:  The Teacher Demonstrates Applied Content Knowledge</w:t>
            </w:r>
          </w:p>
        </w:tc>
        <w:tc>
          <w:tcPr>
            <w:tcW w:w="2455"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3</w:t>
            </w:r>
          </w:p>
        </w:tc>
        <w:tc>
          <w:tcPr>
            <w:tcW w:w="2790"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2</w:t>
            </w:r>
          </w:p>
        </w:tc>
        <w:tc>
          <w:tcPr>
            <w:tcW w:w="2411"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1</w:t>
            </w:r>
          </w:p>
        </w:tc>
        <w:tc>
          <w:tcPr>
            <w:tcW w:w="734" w:type="dxa"/>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Score</w:t>
            </w:r>
          </w:p>
        </w:tc>
      </w:tr>
      <w:tr w:rsidR="009533F9" w:rsidRPr="009533F9" w:rsidTr="009533F9">
        <w:trPr>
          <w:trHeight w:val="307"/>
        </w:trPr>
        <w:tc>
          <w:tcPr>
            <w:tcW w:w="2400" w:type="dxa"/>
            <w:vMerge/>
          </w:tcPr>
          <w:p w:rsidR="009533F9" w:rsidRPr="009533F9" w:rsidRDefault="009533F9" w:rsidP="009533F9">
            <w:pPr>
              <w:spacing w:after="0" w:line="240" w:lineRule="auto"/>
              <w:jc w:val="center"/>
              <w:rPr>
                <w:rFonts w:ascii="Times New Roman" w:hAnsi="Times New Roman"/>
                <w:b/>
                <w:sz w:val="18"/>
                <w:szCs w:val="18"/>
              </w:rPr>
            </w:pPr>
          </w:p>
        </w:tc>
        <w:tc>
          <w:tcPr>
            <w:tcW w:w="2455" w:type="dxa"/>
            <w:vMerge/>
            <w:vAlign w:val="center"/>
          </w:tcPr>
          <w:p w:rsidR="009533F9" w:rsidRPr="009533F9" w:rsidRDefault="009533F9" w:rsidP="009533F9">
            <w:pPr>
              <w:spacing w:after="0" w:line="240" w:lineRule="auto"/>
              <w:jc w:val="center"/>
              <w:rPr>
                <w:rFonts w:ascii="Times New Roman" w:hAnsi="Times New Roman"/>
                <w:sz w:val="18"/>
                <w:szCs w:val="18"/>
              </w:rPr>
            </w:pPr>
          </w:p>
        </w:tc>
        <w:tc>
          <w:tcPr>
            <w:tcW w:w="2790" w:type="dxa"/>
            <w:vMerge/>
            <w:vAlign w:val="center"/>
          </w:tcPr>
          <w:p w:rsidR="009533F9" w:rsidRPr="009533F9" w:rsidRDefault="009533F9" w:rsidP="009533F9">
            <w:pPr>
              <w:spacing w:after="0" w:line="240" w:lineRule="auto"/>
              <w:jc w:val="center"/>
              <w:rPr>
                <w:rFonts w:ascii="Times New Roman" w:hAnsi="Times New Roman"/>
                <w:sz w:val="18"/>
                <w:szCs w:val="18"/>
              </w:rPr>
            </w:pPr>
          </w:p>
        </w:tc>
        <w:tc>
          <w:tcPr>
            <w:tcW w:w="2411" w:type="dxa"/>
            <w:vMerge/>
            <w:vAlign w:val="center"/>
          </w:tcPr>
          <w:p w:rsidR="009533F9" w:rsidRPr="009533F9" w:rsidRDefault="009533F9" w:rsidP="009533F9">
            <w:pPr>
              <w:spacing w:after="0" w:line="240" w:lineRule="auto"/>
              <w:jc w:val="center"/>
              <w:rPr>
                <w:rFonts w:ascii="Times New Roman" w:hAnsi="Times New Roman"/>
                <w:sz w:val="18"/>
                <w:szCs w:val="18"/>
              </w:rPr>
            </w:pPr>
          </w:p>
        </w:tc>
        <w:tc>
          <w:tcPr>
            <w:tcW w:w="734" w:type="dxa"/>
            <w:vAlign w:val="center"/>
          </w:tcPr>
          <w:p w:rsidR="009533F9" w:rsidRPr="009533F9" w:rsidRDefault="009533F9" w:rsidP="009533F9">
            <w:pPr>
              <w:spacing w:after="0" w:line="240" w:lineRule="auto"/>
              <w:jc w:val="center"/>
              <w:rPr>
                <w:rFonts w:ascii="Times New Roman" w:hAnsi="Times New Roman"/>
                <w:sz w:val="18"/>
                <w:szCs w:val="18"/>
              </w:rPr>
            </w:pPr>
          </w:p>
        </w:tc>
      </w:tr>
      <w:tr w:rsidR="009533F9" w:rsidRPr="009533F9" w:rsidTr="009533F9">
        <w:tc>
          <w:tcPr>
            <w:tcW w:w="2400"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a.  Communicates concepts, processes and knowledge</w:t>
            </w:r>
          </w:p>
        </w:tc>
        <w:tc>
          <w:tcPr>
            <w:tcW w:w="245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Inaccurately and ineffectively communicates concepts,  processes and knowledge</w:t>
            </w:r>
          </w:p>
        </w:tc>
        <w:tc>
          <w:tcPr>
            <w:tcW w:w="734"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rPr>
          <w:trHeight w:val="818"/>
        </w:trPr>
        <w:tc>
          <w:tcPr>
            <w:tcW w:w="2400"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b. Connects content to life experiences of students</w:t>
            </w:r>
          </w:p>
        </w:tc>
        <w:tc>
          <w:tcPr>
            <w:tcW w:w="245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Effectively connects MOST content, procedures, and activities  with relevant life experiences of students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Connects SOME content, procedures, and activities with relevant life experiences of students</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RARELY or NEVER connects content, procedures, and activities with relevant life experiences of students</w:t>
            </w:r>
          </w:p>
        </w:tc>
        <w:tc>
          <w:tcPr>
            <w:tcW w:w="734"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rPr>
          <w:trHeight w:val="1340"/>
        </w:trPr>
        <w:tc>
          <w:tcPr>
            <w:tcW w:w="2400"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c. Demonstrates instructional strategies that are appropriate for content and contribute to student learning</w:t>
            </w:r>
          </w:p>
        </w:tc>
        <w:tc>
          <w:tcPr>
            <w:tcW w:w="245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rPr>
          <w:trHeight w:val="1250"/>
        </w:trPr>
        <w:tc>
          <w:tcPr>
            <w:tcW w:w="2400"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d.  Guides students to understand content from various perspectives</w:t>
            </w:r>
          </w:p>
        </w:tc>
        <w:tc>
          <w:tcPr>
            <w:tcW w:w="245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00"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e.  Identifies and addresses students’ misconceptions of content</w:t>
            </w:r>
          </w:p>
        </w:tc>
        <w:tc>
          <w:tcPr>
            <w:tcW w:w="245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REGULARLY identifies misconceptions related to content and addresses them during planning and instruction</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SOMETIMES identifies misconceptions related to content and addresses them during planning and instruction</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RARELY or NEVER identifies misconceptions related to content and addresses them during planning and instruction</w:t>
            </w:r>
          </w:p>
        </w:tc>
        <w:tc>
          <w:tcPr>
            <w:tcW w:w="734" w:type="dxa"/>
          </w:tcPr>
          <w:p w:rsidR="009533F9" w:rsidRPr="009533F9" w:rsidRDefault="009533F9" w:rsidP="009533F9">
            <w:pPr>
              <w:spacing w:after="0" w:line="240" w:lineRule="auto"/>
              <w:rPr>
                <w:rFonts w:ascii="Times New Roman" w:hAnsi="Times New Roman"/>
                <w:sz w:val="18"/>
                <w:szCs w:val="18"/>
              </w:rPr>
            </w:pPr>
          </w:p>
        </w:tc>
      </w:tr>
    </w:tbl>
    <w:p w:rsidR="009533F9" w:rsidRPr="009533F9" w:rsidRDefault="009533F9" w:rsidP="009533F9">
      <w:pPr>
        <w:rPr>
          <w:rFonts w:ascii="Times New Roman" w:hAnsi="Times New Roman"/>
          <w:sz w:val="18"/>
          <w:szCs w:val="18"/>
        </w:rPr>
      </w:pPr>
    </w:p>
    <w:p w:rsidR="009533F9" w:rsidRPr="009533F9" w:rsidRDefault="009533F9" w:rsidP="009533F9">
      <w:pPr>
        <w:rPr>
          <w:rFonts w:ascii="Times New Roman" w:hAnsi="Times New Roman"/>
          <w:sz w:val="18"/>
          <w:szCs w:val="18"/>
        </w:rPr>
      </w:pPr>
    </w:p>
    <w:p w:rsidR="009533F9" w:rsidRPr="009533F9" w:rsidRDefault="009533F9" w:rsidP="009533F9">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9533F9" w:rsidRPr="009533F9" w:rsidTr="009533F9">
        <w:trPr>
          <w:trHeight w:val="210"/>
        </w:trPr>
        <w:tc>
          <w:tcPr>
            <w:tcW w:w="2403" w:type="dxa"/>
            <w:vMerge w:val="restart"/>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Standard 2:  The Teacher Designs and Plans Instruction</w:t>
            </w:r>
          </w:p>
        </w:tc>
        <w:tc>
          <w:tcPr>
            <w:tcW w:w="2452"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3</w:t>
            </w:r>
          </w:p>
        </w:tc>
        <w:tc>
          <w:tcPr>
            <w:tcW w:w="2790"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2</w:t>
            </w:r>
          </w:p>
        </w:tc>
        <w:tc>
          <w:tcPr>
            <w:tcW w:w="2428"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1</w:t>
            </w:r>
          </w:p>
        </w:tc>
        <w:tc>
          <w:tcPr>
            <w:tcW w:w="717" w:type="dxa"/>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Score</w:t>
            </w:r>
          </w:p>
        </w:tc>
      </w:tr>
      <w:tr w:rsidR="009533F9" w:rsidRPr="009533F9" w:rsidTr="009533F9">
        <w:trPr>
          <w:trHeight w:val="210"/>
        </w:trPr>
        <w:tc>
          <w:tcPr>
            <w:tcW w:w="2403" w:type="dxa"/>
            <w:vMerge/>
          </w:tcPr>
          <w:p w:rsidR="009533F9" w:rsidRPr="009533F9" w:rsidRDefault="009533F9" w:rsidP="009533F9">
            <w:pPr>
              <w:spacing w:after="0" w:line="240" w:lineRule="auto"/>
              <w:jc w:val="center"/>
              <w:rPr>
                <w:rFonts w:ascii="Times New Roman" w:hAnsi="Times New Roman"/>
                <w:b/>
                <w:sz w:val="18"/>
                <w:szCs w:val="18"/>
              </w:rPr>
            </w:pPr>
          </w:p>
        </w:tc>
        <w:tc>
          <w:tcPr>
            <w:tcW w:w="2452"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790"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428"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717" w:type="dxa"/>
          </w:tcPr>
          <w:p w:rsidR="009533F9" w:rsidRPr="009533F9" w:rsidRDefault="009533F9" w:rsidP="009533F9">
            <w:pPr>
              <w:spacing w:after="0" w:line="240" w:lineRule="auto"/>
              <w:jc w:val="center"/>
              <w:rPr>
                <w:rFonts w:ascii="Times New Roman" w:hAnsi="Times New Roman"/>
                <w:b/>
                <w:sz w:val="18"/>
                <w:szCs w:val="18"/>
              </w:rPr>
            </w:pPr>
          </w:p>
        </w:tc>
      </w:tr>
      <w:tr w:rsidR="009533F9" w:rsidRPr="009533F9" w:rsidTr="009533F9">
        <w:tc>
          <w:tcPr>
            <w:tcW w:w="2403"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a.  Develops significant objectives aligned with standards</w:t>
            </w:r>
          </w:p>
        </w:tc>
        <w:tc>
          <w:tcPr>
            <w:tcW w:w="2452"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States learning objectives that reflect key concepts of the discipline AND are aligned with local or state standards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Uses objectives that are not clearly stated or are trivial AND are not aligned with local or state standards</w:t>
            </w:r>
          </w:p>
        </w:tc>
        <w:tc>
          <w:tcPr>
            <w:tcW w:w="717"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03"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b.  Uses contextual data to design instruction relevant to students</w:t>
            </w:r>
          </w:p>
        </w:tc>
        <w:tc>
          <w:tcPr>
            <w:tcW w:w="2452"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Plans and designs MOST instruction that is clearly and appropriately based on significant student, community, and/or cultural data</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Plans and designs SOME instruction that is appropriately based on some student, community, and/or cultural data</w:t>
            </w:r>
          </w:p>
        </w:tc>
        <w:tc>
          <w:tcPr>
            <w:tcW w:w="2428"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03"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c.  Plans assessments to guide instruction and measure learning objectives</w:t>
            </w:r>
          </w:p>
        </w:tc>
        <w:tc>
          <w:tcPr>
            <w:tcW w:w="2452"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Plans MOST assessments that guide instruction, measure learning results, and are aligned with learning objectives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Plans SOME assessments that guide instruction, measure learning results, and are aligned with learning objectives</w:t>
            </w:r>
          </w:p>
        </w:tc>
        <w:tc>
          <w:tcPr>
            <w:tcW w:w="2428"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Plans FEW assessments  that guide instruction, measure learning results, and are aligned with learning objectives</w:t>
            </w:r>
          </w:p>
        </w:tc>
        <w:tc>
          <w:tcPr>
            <w:tcW w:w="717"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03"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d.  Plans instructional strategies and activities that address learning objectives for all students</w:t>
            </w:r>
          </w:p>
        </w:tc>
        <w:tc>
          <w:tcPr>
            <w:tcW w:w="2452"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Aligns MOST instructional strategies and activities with learning objectives for all students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Aligns SOME instructional strategies and activities with learning objectives for all students</w:t>
            </w:r>
          </w:p>
        </w:tc>
        <w:tc>
          <w:tcPr>
            <w:tcW w:w="2428"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Aligns FEW instructional strategies and activities with learning objectives for all students</w:t>
            </w:r>
          </w:p>
        </w:tc>
        <w:tc>
          <w:tcPr>
            <w:tcW w:w="717"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03"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e.  Plans instructional strategies and activities that facilitate multiple levels of learning</w:t>
            </w:r>
          </w:p>
        </w:tc>
        <w:tc>
          <w:tcPr>
            <w:tcW w:w="2452"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Plans MOST instructional strategies that include several levels of learning with SOME requiring higher-order thinking</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Plans instructional strategies that include at least TWO levels of learning with at least ONE requiring higher-order thinking</w:t>
            </w:r>
          </w:p>
        </w:tc>
        <w:tc>
          <w:tcPr>
            <w:tcW w:w="2428"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Plans instructional strategies that do not include levels of learning OR do not require higher- order thinking</w:t>
            </w:r>
          </w:p>
        </w:tc>
        <w:tc>
          <w:tcPr>
            <w:tcW w:w="717" w:type="dxa"/>
          </w:tcPr>
          <w:p w:rsidR="009533F9" w:rsidRPr="009533F9" w:rsidRDefault="009533F9" w:rsidP="009533F9">
            <w:pPr>
              <w:spacing w:after="0" w:line="240" w:lineRule="auto"/>
              <w:rPr>
                <w:rFonts w:ascii="Times New Roman" w:hAnsi="Times New Roman"/>
                <w:sz w:val="18"/>
                <w:szCs w:val="18"/>
              </w:rPr>
            </w:pPr>
          </w:p>
        </w:tc>
      </w:tr>
    </w:tbl>
    <w:p w:rsidR="009533F9" w:rsidRPr="009533F9" w:rsidRDefault="009533F9" w:rsidP="009533F9">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9533F9" w:rsidRPr="009533F9" w:rsidTr="009533F9">
        <w:trPr>
          <w:trHeight w:val="278"/>
        </w:trPr>
        <w:tc>
          <w:tcPr>
            <w:tcW w:w="2397" w:type="dxa"/>
            <w:gridSpan w:val="2"/>
            <w:vMerge w:val="restart"/>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Standard 3:  The Teacher Creates and Maintains Learning Climate</w:t>
            </w:r>
          </w:p>
        </w:tc>
        <w:tc>
          <w:tcPr>
            <w:tcW w:w="2458"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3</w:t>
            </w:r>
          </w:p>
        </w:tc>
        <w:tc>
          <w:tcPr>
            <w:tcW w:w="2790"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2</w:t>
            </w:r>
          </w:p>
        </w:tc>
        <w:tc>
          <w:tcPr>
            <w:tcW w:w="2411"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1</w:t>
            </w:r>
          </w:p>
        </w:tc>
        <w:tc>
          <w:tcPr>
            <w:tcW w:w="734" w:type="dxa"/>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Score</w:t>
            </w:r>
          </w:p>
        </w:tc>
      </w:tr>
      <w:tr w:rsidR="009533F9" w:rsidRPr="009533F9" w:rsidTr="009533F9">
        <w:trPr>
          <w:trHeight w:val="307"/>
        </w:trPr>
        <w:tc>
          <w:tcPr>
            <w:tcW w:w="2397" w:type="dxa"/>
            <w:gridSpan w:val="2"/>
            <w:vMerge/>
          </w:tcPr>
          <w:p w:rsidR="009533F9" w:rsidRPr="009533F9" w:rsidRDefault="009533F9" w:rsidP="009533F9">
            <w:pPr>
              <w:spacing w:after="0" w:line="240" w:lineRule="auto"/>
              <w:jc w:val="center"/>
              <w:rPr>
                <w:rFonts w:ascii="Times New Roman" w:hAnsi="Times New Roman"/>
                <w:b/>
                <w:sz w:val="18"/>
                <w:szCs w:val="18"/>
              </w:rPr>
            </w:pPr>
          </w:p>
        </w:tc>
        <w:tc>
          <w:tcPr>
            <w:tcW w:w="2458"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790"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411"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734" w:type="dxa"/>
          </w:tcPr>
          <w:p w:rsidR="009533F9" w:rsidRPr="009533F9" w:rsidRDefault="009533F9" w:rsidP="009533F9">
            <w:pPr>
              <w:spacing w:after="0" w:line="240" w:lineRule="auto"/>
              <w:rPr>
                <w:rFonts w:ascii="Times New Roman" w:hAnsi="Times New Roman"/>
                <w:b/>
                <w:sz w:val="18"/>
                <w:szCs w:val="18"/>
              </w:rPr>
            </w:pPr>
          </w:p>
        </w:tc>
      </w:tr>
      <w:tr w:rsidR="009533F9" w:rsidRPr="009533F9" w:rsidTr="009533F9">
        <w:tc>
          <w:tcPr>
            <w:tcW w:w="2397" w:type="dxa"/>
            <w:gridSpan w:val="2"/>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a.  Communicates high expectations</w:t>
            </w:r>
          </w:p>
        </w:tc>
        <w:tc>
          <w:tcPr>
            <w:tcW w:w="2458"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Does not set significant and challenging objectives for students AND does not communicate confidence in students</w:t>
            </w:r>
          </w:p>
        </w:tc>
        <w:tc>
          <w:tcPr>
            <w:tcW w:w="734"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97" w:type="dxa"/>
            <w:gridSpan w:val="2"/>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b.  Establishes a positive  learning environment</w:t>
            </w:r>
          </w:p>
        </w:tc>
        <w:tc>
          <w:tcPr>
            <w:tcW w:w="2458"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97" w:type="dxa"/>
            <w:gridSpan w:val="2"/>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c. Values and supports student diversity and addresses individual needs.</w:t>
            </w:r>
          </w:p>
        </w:tc>
        <w:tc>
          <w:tcPr>
            <w:tcW w:w="2458"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Consistently supports student diversity and addresses individual needs using a VARIETY of strategies and methods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Inconsistently supports student diversity and addresses individual needs or uses a LIMITED repertoire of strategies and methods</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Makes LITTLE or NO attempt to respond to student diversity and individual needs – tends to use a “one size fits all” approach</w:t>
            </w:r>
          </w:p>
        </w:tc>
        <w:tc>
          <w:tcPr>
            <w:tcW w:w="734"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97" w:type="dxa"/>
            <w:gridSpan w:val="2"/>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d.  Fosters mutual respect between teacher and students and among students</w:t>
            </w:r>
          </w:p>
        </w:tc>
        <w:tc>
          <w:tcPr>
            <w:tcW w:w="2458"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 xml:space="preserve">Consistently treats all students with respect and concern AND monitors student interactions to encourage students to treat </w:t>
            </w:r>
            <w:r w:rsidRPr="009533F9">
              <w:rPr>
                <w:rFonts w:ascii="Times New Roman" w:hAnsi="Times New Roman"/>
                <w:sz w:val="18"/>
                <w:szCs w:val="18"/>
              </w:rPr>
              <w:lastRenderedPageBreak/>
              <w:t>each other with respect and concern</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lastRenderedPageBreak/>
              <w:t>Inconsistently treats all students with respect OR does not monitor students</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Does not treat all students with respect and concern AND does not monitor students</w:t>
            </w:r>
          </w:p>
        </w:tc>
        <w:tc>
          <w:tcPr>
            <w:tcW w:w="734"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97" w:type="dxa"/>
            <w:gridSpan w:val="2"/>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e.  Provides a safe environment for learning</w:t>
            </w:r>
          </w:p>
        </w:tc>
        <w:tc>
          <w:tcPr>
            <w:tcW w:w="2458"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Creates a classroom environment that is BOTH emotionally and physically safe for all students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Fails to create an emotionally AND physically safe environment for students</w:t>
            </w:r>
          </w:p>
        </w:tc>
        <w:tc>
          <w:tcPr>
            <w:tcW w:w="734"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rPr>
          <w:trHeight w:val="260"/>
        </w:trPr>
        <w:tc>
          <w:tcPr>
            <w:tcW w:w="2389" w:type="dxa"/>
            <w:vMerge w:val="restart"/>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Standard 4:  The Teacher Implements and Manages Instruction</w:t>
            </w:r>
          </w:p>
        </w:tc>
        <w:tc>
          <w:tcPr>
            <w:tcW w:w="2466" w:type="dxa"/>
            <w:gridSpan w:val="2"/>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3</w:t>
            </w:r>
          </w:p>
        </w:tc>
        <w:tc>
          <w:tcPr>
            <w:tcW w:w="2790"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2</w:t>
            </w:r>
          </w:p>
        </w:tc>
        <w:tc>
          <w:tcPr>
            <w:tcW w:w="2411"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1</w:t>
            </w:r>
          </w:p>
        </w:tc>
        <w:tc>
          <w:tcPr>
            <w:tcW w:w="734" w:type="dxa"/>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Score</w:t>
            </w:r>
          </w:p>
        </w:tc>
      </w:tr>
      <w:tr w:rsidR="009533F9" w:rsidRPr="009533F9" w:rsidTr="009533F9">
        <w:trPr>
          <w:trHeight w:val="307"/>
        </w:trPr>
        <w:tc>
          <w:tcPr>
            <w:tcW w:w="2389" w:type="dxa"/>
            <w:vMerge/>
          </w:tcPr>
          <w:p w:rsidR="009533F9" w:rsidRPr="009533F9" w:rsidRDefault="009533F9" w:rsidP="009533F9">
            <w:pPr>
              <w:spacing w:after="0" w:line="240" w:lineRule="auto"/>
              <w:jc w:val="center"/>
              <w:rPr>
                <w:rFonts w:ascii="Times New Roman" w:hAnsi="Times New Roman"/>
                <w:b/>
                <w:sz w:val="18"/>
                <w:szCs w:val="18"/>
              </w:rPr>
            </w:pPr>
          </w:p>
        </w:tc>
        <w:tc>
          <w:tcPr>
            <w:tcW w:w="2466" w:type="dxa"/>
            <w:gridSpan w:val="2"/>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790"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411"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734" w:type="dxa"/>
          </w:tcPr>
          <w:p w:rsidR="009533F9" w:rsidRPr="009533F9" w:rsidRDefault="009533F9" w:rsidP="009533F9">
            <w:pPr>
              <w:spacing w:after="0" w:line="240" w:lineRule="auto"/>
              <w:jc w:val="center"/>
              <w:rPr>
                <w:rFonts w:ascii="Times New Roman" w:hAnsi="Times New Roman"/>
                <w:b/>
                <w:sz w:val="18"/>
                <w:szCs w:val="18"/>
              </w:rPr>
            </w:pPr>
          </w:p>
        </w:tc>
      </w:tr>
      <w:tr w:rsidR="009533F9" w:rsidRPr="009533F9" w:rsidTr="009533F9">
        <w:tc>
          <w:tcPr>
            <w:tcW w:w="2389"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a.  Uses a variety of instructional strategies that align with learning objectives and actively engage students</w:t>
            </w:r>
          </w:p>
        </w:tc>
        <w:tc>
          <w:tcPr>
            <w:tcW w:w="2466" w:type="dxa"/>
            <w:gridSpan w:val="2"/>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Uses a variety of instructional strategies that engage students throughout the lesson on tasks aligned with learning objectives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Uses instructional strategies that do not engage students AND are not aligned with learning objectives</w:t>
            </w:r>
          </w:p>
        </w:tc>
        <w:tc>
          <w:tcPr>
            <w:tcW w:w="734"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89"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b.  Implements instruction based on diverse student needs and assessment data</w:t>
            </w:r>
          </w:p>
        </w:tc>
        <w:tc>
          <w:tcPr>
            <w:tcW w:w="2466" w:type="dxa"/>
            <w:gridSpan w:val="2"/>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89"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c.  Uses time effectively</w:t>
            </w:r>
          </w:p>
        </w:tc>
        <w:tc>
          <w:tcPr>
            <w:tcW w:w="2466" w:type="dxa"/>
            <w:gridSpan w:val="2"/>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89"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d.  Uses space and materials effectively</w:t>
            </w:r>
          </w:p>
        </w:tc>
        <w:tc>
          <w:tcPr>
            <w:tcW w:w="2466" w:type="dxa"/>
            <w:gridSpan w:val="2"/>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Uses classroom space AND materials effectively to facilitate student learning</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Fails to effectively use classroom space AND materials to facilitate student learning</w:t>
            </w:r>
          </w:p>
        </w:tc>
        <w:tc>
          <w:tcPr>
            <w:tcW w:w="734"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89"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e.  Implements and manages instruction in ways that facilitate higher-order thinking</w:t>
            </w:r>
          </w:p>
        </w:tc>
        <w:tc>
          <w:tcPr>
            <w:tcW w:w="2466" w:type="dxa"/>
            <w:gridSpan w:val="2"/>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CONSISTENTLY uses a variety of appropriate strategies to facilitate higher-order thinking</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SOME instruction promotes higher-order thinking</w:t>
            </w:r>
          </w:p>
        </w:tc>
        <w:tc>
          <w:tcPr>
            <w:tcW w:w="2411"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LITTLE or NO instruction promotes higher-order thinking</w:t>
            </w:r>
          </w:p>
        </w:tc>
        <w:tc>
          <w:tcPr>
            <w:tcW w:w="734" w:type="dxa"/>
          </w:tcPr>
          <w:p w:rsidR="009533F9" w:rsidRPr="009533F9" w:rsidRDefault="009533F9" w:rsidP="009533F9">
            <w:pPr>
              <w:spacing w:after="0" w:line="240" w:lineRule="auto"/>
              <w:rPr>
                <w:rFonts w:ascii="Times New Roman" w:hAnsi="Times New Roman"/>
                <w:sz w:val="18"/>
                <w:szCs w:val="18"/>
              </w:rPr>
            </w:pPr>
          </w:p>
        </w:tc>
      </w:tr>
    </w:tbl>
    <w:p w:rsidR="009533F9" w:rsidRPr="009533F9" w:rsidRDefault="009533F9" w:rsidP="009533F9">
      <w:pPr>
        <w:spacing w:after="0" w:line="240" w:lineRule="auto"/>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9533F9" w:rsidRPr="009533F9" w:rsidTr="009533F9">
        <w:trPr>
          <w:trHeight w:val="308"/>
        </w:trPr>
        <w:tc>
          <w:tcPr>
            <w:tcW w:w="2448" w:type="dxa"/>
            <w:vMerge w:val="restart"/>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Standard 5:  The Teacher Assesses and Communicates Learning Results</w:t>
            </w:r>
          </w:p>
        </w:tc>
        <w:tc>
          <w:tcPr>
            <w:tcW w:w="2407"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3</w:t>
            </w:r>
          </w:p>
        </w:tc>
        <w:tc>
          <w:tcPr>
            <w:tcW w:w="2790"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2</w:t>
            </w:r>
          </w:p>
        </w:tc>
        <w:tc>
          <w:tcPr>
            <w:tcW w:w="2633"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1</w:t>
            </w:r>
          </w:p>
        </w:tc>
        <w:tc>
          <w:tcPr>
            <w:tcW w:w="720" w:type="dxa"/>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Score</w:t>
            </w:r>
          </w:p>
        </w:tc>
      </w:tr>
      <w:tr w:rsidR="009533F9" w:rsidRPr="009533F9" w:rsidTr="009533F9">
        <w:trPr>
          <w:trHeight w:val="307"/>
        </w:trPr>
        <w:tc>
          <w:tcPr>
            <w:tcW w:w="2448" w:type="dxa"/>
            <w:vMerge/>
          </w:tcPr>
          <w:p w:rsidR="009533F9" w:rsidRPr="009533F9" w:rsidRDefault="009533F9" w:rsidP="009533F9">
            <w:pPr>
              <w:spacing w:after="0" w:line="240" w:lineRule="auto"/>
              <w:jc w:val="center"/>
              <w:rPr>
                <w:rFonts w:ascii="Times New Roman" w:hAnsi="Times New Roman"/>
                <w:b/>
                <w:sz w:val="18"/>
                <w:szCs w:val="18"/>
              </w:rPr>
            </w:pPr>
          </w:p>
        </w:tc>
        <w:tc>
          <w:tcPr>
            <w:tcW w:w="2407"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790"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633"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720" w:type="dxa"/>
            <w:vAlign w:val="center"/>
          </w:tcPr>
          <w:p w:rsidR="009533F9" w:rsidRPr="009533F9" w:rsidRDefault="009533F9" w:rsidP="009533F9">
            <w:pPr>
              <w:spacing w:after="0" w:line="240" w:lineRule="auto"/>
              <w:jc w:val="center"/>
              <w:rPr>
                <w:rFonts w:ascii="Times New Roman" w:hAnsi="Times New Roman"/>
                <w:b/>
                <w:sz w:val="18"/>
                <w:szCs w:val="18"/>
              </w:rPr>
            </w:pPr>
          </w:p>
        </w:tc>
      </w:tr>
      <w:tr w:rsidR="009533F9" w:rsidRPr="009533F9" w:rsidTr="009533F9">
        <w:tc>
          <w:tcPr>
            <w:tcW w:w="2448"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a.  Uses pre-assessments</w:t>
            </w:r>
          </w:p>
        </w:tc>
        <w:tc>
          <w:tcPr>
            <w:tcW w:w="2407"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Uses a variety of pre-assessments to establish baseline knowledge and skills for all students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SOMETIMES uses pre-assessments to establish baseline knowledge and skills for all students</w:t>
            </w:r>
          </w:p>
        </w:tc>
        <w:tc>
          <w:tcPr>
            <w:tcW w:w="2633"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DOES NOT USE pre-assessments to establish baseline knowledge and skills for all students</w:t>
            </w:r>
          </w:p>
        </w:tc>
        <w:tc>
          <w:tcPr>
            <w:tcW w:w="720"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48"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b.  Uses formative assessments</w:t>
            </w:r>
          </w:p>
        </w:tc>
        <w:tc>
          <w:tcPr>
            <w:tcW w:w="2407"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Uses a variety of formative assessments to determine each student’s progress and guide instruction</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Uses SOME formative assessments to determine each student’s progress and guide instruction BUT offers LITTLE variety</w:t>
            </w:r>
          </w:p>
        </w:tc>
        <w:tc>
          <w:tcPr>
            <w:tcW w:w="2633"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Does not use a variety of formative assessments to determine each student’s progress and guide instruction AND offers NO variety</w:t>
            </w:r>
          </w:p>
        </w:tc>
        <w:tc>
          <w:tcPr>
            <w:tcW w:w="720"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48"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c.  Uses summative assessments</w:t>
            </w:r>
          </w:p>
        </w:tc>
        <w:tc>
          <w:tcPr>
            <w:tcW w:w="2407"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Uses varied summative assessments to determine each student’s progress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Uses LITTLE variety in summative assessments to determine each student’s progress</w:t>
            </w:r>
          </w:p>
        </w:tc>
        <w:tc>
          <w:tcPr>
            <w:tcW w:w="2633"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Uses NO variety in summative assessments to determine each student’s progress</w:t>
            </w:r>
          </w:p>
        </w:tc>
        <w:tc>
          <w:tcPr>
            <w:tcW w:w="720"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48"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d.  Describes, analyzes, and evaluates student performance data</w:t>
            </w:r>
          </w:p>
        </w:tc>
        <w:tc>
          <w:tcPr>
            <w:tcW w:w="2407"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 xml:space="preserve">Analyzes assessment data to guide instruction and learning </w:t>
            </w:r>
            <w:r w:rsidRPr="009533F9">
              <w:rPr>
                <w:rFonts w:ascii="Times New Roman" w:hAnsi="Times New Roman"/>
                <w:sz w:val="18"/>
                <w:szCs w:val="18"/>
              </w:rPr>
              <w:lastRenderedPageBreak/>
              <w:t>and measure learning progress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lastRenderedPageBreak/>
              <w:t>Analyzes assessment data to guide instruction and learning OR to measure learning progress</w:t>
            </w:r>
          </w:p>
        </w:tc>
        <w:tc>
          <w:tcPr>
            <w:tcW w:w="2633"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Does not analyze assessment data to guide instruction OR measure learning progress</w:t>
            </w:r>
          </w:p>
        </w:tc>
        <w:tc>
          <w:tcPr>
            <w:tcW w:w="720"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48"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e.  Communicates learning results to students and parents</w:t>
            </w:r>
          </w:p>
        </w:tc>
        <w:tc>
          <w:tcPr>
            <w:tcW w:w="2407"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Communicates learning results to students AND parents in a meaningful and timely manner</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Communicates learning results to students OR parents in a meaningful and timely manner</w:t>
            </w:r>
          </w:p>
        </w:tc>
        <w:tc>
          <w:tcPr>
            <w:tcW w:w="2633"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Does not communicate learning results to students AND parents in a meaningful and timely manner</w:t>
            </w:r>
          </w:p>
        </w:tc>
        <w:tc>
          <w:tcPr>
            <w:tcW w:w="720"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48"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f.  Allows opportunity for student self-assessment</w:t>
            </w:r>
          </w:p>
        </w:tc>
        <w:tc>
          <w:tcPr>
            <w:tcW w:w="2407"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CONSISTENTLY promotes opportunities for students to engage in accurate self-assessment of learning</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SOMETIMES promotes opportunities for students to engage in accurate self-assessment of learning</w:t>
            </w:r>
          </w:p>
        </w:tc>
        <w:tc>
          <w:tcPr>
            <w:tcW w:w="2633"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RARELY OR NEVER promotes opportunities for students to engage in accurate self-assessment of learning</w:t>
            </w:r>
          </w:p>
        </w:tc>
        <w:tc>
          <w:tcPr>
            <w:tcW w:w="720" w:type="dxa"/>
          </w:tcPr>
          <w:p w:rsidR="009533F9" w:rsidRPr="009533F9" w:rsidRDefault="009533F9" w:rsidP="009533F9">
            <w:pPr>
              <w:spacing w:after="0" w:line="240" w:lineRule="auto"/>
              <w:rPr>
                <w:rFonts w:ascii="Times New Roman" w:hAnsi="Times New Roman"/>
                <w:sz w:val="18"/>
                <w:szCs w:val="18"/>
              </w:rPr>
            </w:pPr>
          </w:p>
        </w:tc>
      </w:tr>
    </w:tbl>
    <w:p w:rsidR="009533F9" w:rsidRPr="009533F9" w:rsidRDefault="009533F9" w:rsidP="009533F9">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9533F9" w:rsidRPr="009533F9" w:rsidTr="009533F9">
        <w:trPr>
          <w:trHeight w:val="308"/>
        </w:trPr>
        <w:tc>
          <w:tcPr>
            <w:tcW w:w="2405" w:type="dxa"/>
            <w:vMerge w:val="restart"/>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Standard 6:  The Teacher Demonstrates the Implementation of Technology</w:t>
            </w:r>
          </w:p>
        </w:tc>
        <w:tc>
          <w:tcPr>
            <w:tcW w:w="2450"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3</w:t>
            </w:r>
          </w:p>
        </w:tc>
        <w:tc>
          <w:tcPr>
            <w:tcW w:w="2790"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2</w:t>
            </w:r>
          </w:p>
        </w:tc>
        <w:tc>
          <w:tcPr>
            <w:tcW w:w="2325"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1</w:t>
            </w:r>
          </w:p>
        </w:tc>
        <w:tc>
          <w:tcPr>
            <w:tcW w:w="820" w:type="dxa"/>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Score</w:t>
            </w:r>
          </w:p>
        </w:tc>
      </w:tr>
      <w:tr w:rsidR="009533F9" w:rsidRPr="009533F9" w:rsidTr="009533F9">
        <w:trPr>
          <w:trHeight w:val="307"/>
        </w:trPr>
        <w:tc>
          <w:tcPr>
            <w:tcW w:w="2405" w:type="dxa"/>
            <w:vMerge/>
          </w:tcPr>
          <w:p w:rsidR="009533F9" w:rsidRPr="009533F9" w:rsidRDefault="009533F9" w:rsidP="009533F9">
            <w:pPr>
              <w:spacing w:after="0" w:line="240" w:lineRule="auto"/>
              <w:jc w:val="center"/>
              <w:rPr>
                <w:rFonts w:ascii="Times New Roman" w:hAnsi="Times New Roman"/>
                <w:b/>
                <w:sz w:val="18"/>
                <w:szCs w:val="18"/>
              </w:rPr>
            </w:pPr>
          </w:p>
        </w:tc>
        <w:tc>
          <w:tcPr>
            <w:tcW w:w="2450"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790"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325"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820" w:type="dxa"/>
            <w:vAlign w:val="center"/>
          </w:tcPr>
          <w:p w:rsidR="009533F9" w:rsidRPr="009533F9" w:rsidRDefault="009533F9" w:rsidP="009533F9">
            <w:pPr>
              <w:spacing w:after="0" w:line="240" w:lineRule="auto"/>
              <w:jc w:val="center"/>
              <w:rPr>
                <w:rFonts w:ascii="Times New Roman" w:hAnsi="Times New Roman"/>
                <w:b/>
                <w:sz w:val="18"/>
                <w:szCs w:val="18"/>
              </w:rPr>
            </w:pPr>
          </w:p>
        </w:tc>
      </w:tr>
      <w:tr w:rsidR="009533F9" w:rsidRPr="009533F9" w:rsidTr="009533F9">
        <w:tc>
          <w:tcPr>
            <w:tcW w:w="2405"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a.  Uses available technology to design and plan instruction</w:t>
            </w:r>
          </w:p>
        </w:tc>
        <w:tc>
          <w:tcPr>
            <w:tcW w:w="245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REGULARLY uses technology to design and plan instruction</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SOMETIMES  uses technology to design and plan instruction</w:t>
            </w:r>
          </w:p>
        </w:tc>
        <w:tc>
          <w:tcPr>
            <w:tcW w:w="232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RARELY or NEVER uses technology to design and plan instruction</w:t>
            </w:r>
          </w:p>
        </w:tc>
        <w:tc>
          <w:tcPr>
            <w:tcW w:w="820"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05"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b.  Uses available technology to implement instruction that facilitates student learning</w:t>
            </w:r>
          </w:p>
        </w:tc>
        <w:tc>
          <w:tcPr>
            <w:tcW w:w="245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REGULARLY uses technology to implement instruction and facilitate student learning</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SOMETIMES uses technology to implement instruction and facilitate student learning</w:t>
            </w:r>
          </w:p>
        </w:tc>
        <w:tc>
          <w:tcPr>
            <w:tcW w:w="232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RARELY or NEVER uses technology to implement instruction and facilitate student learning</w:t>
            </w:r>
          </w:p>
        </w:tc>
        <w:tc>
          <w:tcPr>
            <w:tcW w:w="820"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05"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c.  Integrates student use of available technology into instruction</w:t>
            </w:r>
          </w:p>
        </w:tc>
        <w:tc>
          <w:tcPr>
            <w:tcW w:w="245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REGULARLY integrates student use of technology into instruction to enhance learning outcomes and meet diverse student needs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SOMETIMES integrates student use of technology into instruction to enhance learning outcomes and meet diverse student needs</w:t>
            </w:r>
          </w:p>
        </w:tc>
        <w:tc>
          <w:tcPr>
            <w:tcW w:w="232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RARELY or NEVER integrates student use of technology into instruction to enhance learning outcomes and meet diverse student needs</w:t>
            </w:r>
          </w:p>
        </w:tc>
        <w:tc>
          <w:tcPr>
            <w:tcW w:w="820"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05"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d.  Uses available technology to assess and communicate student learning</w:t>
            </w:r>
          </w:p>
        </w:tc>
        <w:tc>
          <w:tcPr>
            <w:tcW w:w="245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REGULARLY uses technology to assess and communicate student learning</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SOMETIMES uses technology to assess and communicate student learning</w:t>
            </w:r>
          </w:p>
        </w:tc>
        <w:tc>
          <w:tcPr>
            <w:tcW w:w="232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RARELY or NEVER uses technology to assess and communicate student learning</w:t>
            </w:r>
          </w:p>
        </w:tc>
        <w:tc>
          <w:tcPr>
            <w:tcW w:w="820"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05"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e.  Demonstrates ethical use of technology</w:t>
            </w:r>
          </w:p>
        </w:tc>
        <w:tc>
          <w:tcPr>
            <w:tcW w:w="245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Ensures that personal use and student use of technology are ethical and legal</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Ensures that personal use OR student use of technology are ethical and legal</w:t>
            </w:r>
          </w:p>
        </w:tc>
        <w:tc>
          <w:tcPr>
            <w:tcW w:w="232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DOES NOT ensure that personal use OR student use of technology is ethical and legal</w:t>
            </w:r>
          </w:p>
        </w:tc>
        <w:tc>
          <w:tcPr>
            <w:tcW w:w="820" w:type="dxa"/>
          </w:tcPr>
          <w:p w:rsidR="009533F9" w:rsidRPr="009533F9" w:rsidRDefault="009533F9" w:rsidP="009533F9">
            <w:pPr>
              <w:spacing w:after="0" w:line="240" w:lineRule="auto"/>
              <w:rPr>
                <w:rFonts w:ascii="Times New Roman" w:hAnsi="Times New Roman"/>
                <w:sz w:val="18"/>
                <w:szCs w:val="18"/>
              </w:rPr>
            </w:pPr>
          </w:p>
        </w:tc>
      </w:tr>
    </w:tbl>
    <w:p w:rsidR="009533F9" w:rsidRPr="009533F9" w:rsidRDefault="009533F9" w:rsidP="009533F9">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9533F9" w:rsidRPr="009533F9" w:rsidTr="009533F9">
        <w:trPr>
          <w:trHeight w:val="308"/>
        </w:trPr>
        <w:tc>
          <w:tcPr>
            <w:tcW w:w="2396" w:type="dxa"/>
            <w:vMerge w:val="restart"/>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Standard 7:  Reflects on and Evaluates Teaching and Learning</w:t>
            </w:r>
          </w:p>
        </w:tc>
        <w:tc>
          <w:tcPr>
            <w:tcW w:w="2459"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3</w:t>
            </w:r>
          </w:p>
        </w:tc>
        <w:tc>
          <w:tcPr>
            <w:tcW w:w="2790"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2</w:t>
            </w:r>
          </w:p>
        </w:tc>
        <w:tc>
          <w:tcPr>
            <w:tcW w:w="2324"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1</w:t>
            </w:r>
          </w:p>
        </w:tc>
        <w:tc>
          <w:tcPr>
            <w:tcW w:w="821" w:type="dxa"/>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Score</w:t>
            </w:r>
          </w:p>
        </w:tc>
      </w:tr>
      <w:tr w:rsidR="009533F9" w:rsidRPr="009533F9" w:rsidTr="009533F9">
        <w:trPr>
          <w:trHeight w:val="307"/>
        </w:trPr>
        <w:tc>
          <w:tcPr>
            <w:tcW w:w="2396" w:type="dxa"/>
            <w:vMerge/>
          </w:tcPr>
          <w:p w:rsidR="009533F9" w:rsidRPr="009533F9" w:rsidRDefault="009533F9" w:rsidP="009533F9">
            <w:pPr>
              <w:spacing w:after="0" w:line="240" w:lineRule="auto"/>
              <w:jc w:val="center"/>
              <w:rPr>
                <w:rFonts w:ascii="Times New Roman" w:hAnsi="Times New Roman"/>
                <w:b/>
                <w:sz w:val="18"/>
                <w:szCs w:val="18"/>
              </w:rPr>
            </w:pPr>
          </w:p>
        </w:tc>
        <w:tc>
          <w:tcPr>
            <w:tcW w:w="2459"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790"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324"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821" w:type="dxa"/>
            <w:vAlign w:val="center"/>
          </w:tcPr>
          <w:p w:rsidR="009533F9" w:rsidRPr="009533F9" w:rsidRDefault="009533F9" w:rsidP="009533F9">
            <w:pPr>
              <w:spacing w:after="0" w:line="240" w:lineRule="auto"/>
              <w:jc w:val="center"/>
              <w:rPr>
                <w:rFonts w:ascii="Times New Roman" w:hAnsi="Times New Roman"/>
                <w:b/>
                <w:sz w:val="18"/>
                <w:szCs w:val="18"/>
              </w:rPr>
            </w:pPr>
          </w:p>
        </w:tc>
      </w:tr>
      <w:tr w:rsidR="009533F9" w:rsidRPr="009533F9" w:rsidTr="009533F9">
        <w:tc>
          <w:tcPr>
            <w:tcW w:w="2396"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a.  Uses data to reflect on and evaluate student learning</w:t>
            </w:r>
          </w:p>
        </w:tc>
        <w:tc>
          <w:tcPr>
            <w:tcW w:w="2459"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REGULARLY reflects on and evaluates student learning using appropriate data</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SOMETIMES reflects on and evaluates student learning using appropriate data</w:t>
            </w:r>
          </w:p>
        </w:tc>
        <w:tc>
          <w:tcPr>
            <w:tcW w:w="2324"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RARELY or NEVER reflects on and evaluates student learning using appropriate data</w:t>
            </w:r>
          </w:p>
        </w:tc>
        <w:tc>
          <w:tcPr>
            <w:tcW w:w="821"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96"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b.  Uses data to reflect on and evaluate instructional practice</w:t>
            </w:r>
          </w:p>
        </w:tc>
        <w:tc>
          <w:tcPr>
            <w:tcW w:w="2459"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REGULARLY reflects on and evaluates instructional practice using appropriate data</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SOMETIMES reflects on and evaluates instructional practice using appropriate data</w:t>
            </w:r>
          </w:p>
        </w:tc>
        <w:tc>
          <w:tcPr>
            <w:tcW w:w="2324"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RARELY or NEVER reflects on and evaluates instructional practice using appropriate data</w:t>
            </w:r>
          </w:p>
        </w:tc>
        <w:tc>
          <w:tcPr>
            <w:tcW w:w="821"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96"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c.  Uses data to reflect on and identify areas for professional growth</w:t>
            </w:r>
          </w:p>
        </w:tc>
        <w:tc>
          <w:tcPr>
            <w:tcW w:w="2459"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REGULARLY identifies areas for professional growth using appropriate data</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SOMETIMES identifies areas for professional growth using appropriate data</w:t>
            </w:r>
          </w:p>
        </w:tc>
        <w:tc>
          <w:tcPr>
            <w:tcW w:w="2324"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RARELY or NEVER identifies areas for professional growth using appropriate data</w:t>
            </w:r>
          </w:p>
        </w:tc>
        <w:tc>
          <w:tcPr>
            <w:tcW w:w="821" w:type="dxa"/>
          </w:tcPr>
          <w:p w:rsidR="009533F9" w:rsidRPr="009533F9" w:rsidRDefault="009533F9" w:rsidP="009533F9">
            <w:pPr>
              <w:spacing w:after="0" w:line="240" w:lineRule="auto"/>
              <w:rPr>
                <w:rFonts w:ascii="Times New Roman" w:hAnsi="Times New Roman"/>
                <w:sz w:val="18"/>
                <w:szCs w:val="18"/>
              </w:rPr>
            </w:pPr>
          </w:p>
        </w:tc>
      </w:tr>
    </w:tbl>
    <w:p w:rsidR="009533F9" w:rsidRPr="009533F9" w:rsidRDefault="009533F9" w:rsidP="009533F9">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9533F9" w:rsidRPr="009533F9" w:rsidTr="009533F9">
        <w:trPr>
          <w:trHeight w:val="233"/>
        </w:trPr>
        <w:tc>
          <w:tcPr>
            <w:tcW w:w="2399" w:type="dxa"/>
            <w:vMerge w:val="restart"/>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Standard 8:  Collaborates with Colleagues/ Parents/ Others</w:t>
            </w:r>
          </w:p>
        </w:tc>
        <w:tc>
          <w:tcPr>
            <w:tcW w:w="2456"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3</w:t>
            </w:r>
          </w:p>
        </w:tc>
        <w:tc>
          <w:tcPr>
            <w:tcW w:w="2790"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2</w:t>
            </w:r>
          </w:p>
        </w:tc>
        <w:tc>
          <w:tcPr>
            <w:tcW w:w="2324"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1</w:t>
            </w:r>
          </w:p>
        </w:tc>
        <w:tc>
          <w:tcPr>
            <w:tcW w:w="821" w:type="dxa"/>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Score</w:t>
            </w:r>
          </w:p>
        </w:tc>
      </w:tr>
      <w:tr w:rsidR="009533F9" w:rsidRPr="009533F9" w:rsidTr="009533F9">
        <w:trPr>
          <w:trHeight w:val="179"/>
        </w:trPr>
        <w:tc>
          <w:tcPr>
            <w:tcW w:w="2399" w:type="dxa"/>
            <w:vMerge/>
          </w:tcPr>
          <w:p w:rsidR="009533F9" w:rsidRPr="009533F9" w:rsidRDefault="009533F9" w:rsidP="009533F9">
            <w:pPr>
              <w:spacing w:after="0" w:line="240" w:lineRule="auto"/>
              <w:jc w:val="center"/>
              <w:rPr>
                <w:rFonts w:ascii="Times New Roman" w:hAnsi="Times New Roman"/>
                <w:b/>
                <w:sz w:val="18"/>
                <w:szCs w:val="18"/>
              </w:rPr>
            </w:pPr>
          </w:p>
        </w:tc>
        <w:tc>
          <w:tcPr>
            <w:tcW w:w="2456"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790"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324"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821" w:type="dxa"/>
            <w:vAlign w:val="center"/>
          </w:tcPr>
          <w:p w:rsidR="009533F9" w:rsidRPr="009533F9" w:rsidRDefault="009533F9" w:rsidP="009533F9">
            <w:pPr>
              <w:spacing w:after="0" w:line="240" w:lineRule="auto"/>
              <w:rPr>
                <w:rFonts w:ascii="Times New Roman" w:hAnsi="Times New Roman"/>
                <w:b/>
                <w:sz w:val="18"/>
                <w:szCs w:val="18"/>
              </w:rPr>
            </w:pPr>
          </w:p>
        </w:tc>
      </w:tr>
      <w:tr w:rsidR="009533F9" w:rsidRPr="009533F9" w:rsidTr="009533F9">
        <w:tc>
          <w:tcPr>
            <w:tcW w:w="2399"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a.  Identifies students whose learning could be enhanced by collaboration</w:t>
            </w:r>
          </w:p>
        </w:tc>
        <w:tc>
          <w:tcPr>
            <w:tcW w:w="2456"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Identifies ONE or more students whose learning could be enhanced by collaboration and provides an appropriate rationale</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Identifies ONE or more students whose learning could be enhanced by collaboration, but does not provide an appropriate rationale</w:t>
            </w:r>
          </w:p>
        </w:tc>
        <w:tc>
          <w:tcPr>
            <w:tcW w:w="2324"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Fails to identify a student whose learning could be enhanced by collaboration</w:t>
            </w:r>
          </w:p>
        </w:tc>
        <w:tc>
          <w:tcPr>
            <w:tcW w:w="821"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99"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lastRenderedPageBreak/>
              <w:t>b.  Designs a plan to enhance student learning that includes all parties in the collaborative effort</w:t>
            </w:r>
          </w:p>
        </w:tc>
        <w:tc>
          <w:tcPr>
            <w:tcW w:w="2456"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Designs a plan to enhance student learning that includes ALL parties in the collaborative effort</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Designs a plan to enhance student learning that includes SOME parties in the collaborative effort</w:t>
            </w:r>
          </w:p>
        </w:tc>
        <w:tc>
          <w:tcPr>
            <w:tcW w:w="2324"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Does not design a plan OR the plan does not enhance student learning</w:t>
            </w:r>
          </w:p>
        </w:tc>
        <w:tc>
          <w:tcPr>
            <w:tcW w:w="821"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99"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c.  Implements planned activities that enhance student learning and engages all parties</w:t>
            </w:r>
          </w:p>
        </w:tc>
        <w:tc>
          <w:tcPr>
            <w:tcW w:w="2456"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Implements planned activities that enhance student learning AND engage ALL parties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Implements planned activities that enhance student learning AND engage SOME parties</w:t>
            </w:r>
          </w:p>
        </w:tc>
        <w:tc>
          <w:tcPr>
            <w:tcW w:w="2324"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Does not implement planned activities OR plan does not enhance student learning</w:t>
            </w:r>
          </w:p>
        </w:tc>
        <w:tc>
          <w:tcPr>
            <w:tcW w:w="821"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99"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d.  Analyzes data to evaluate the outcomes of collaborative effort</w:t>
            </w:r>
          </w:p>
        </w:tc>
        <w:tc>
          <w:tcPr>
            <w:tcW w:w="2456"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Analyzes student learning data to evaluate the outcomes of collaboration AND identifies next steps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Analyzes student learning data to evaluate the outcomes of collaboration BUT does not identify next steps</w:t>
            </w:r>
          </w:p>
        </w:tc>
        <w:tc>
          <w:tcPr>
            <w:tcW w:w="2324" w:type="dxa"/>
          </w:tcPr>
          <w:p w:rsidR="009533F9" w:rsidRPr="009533F9" w:rsidRDefault="009533F9" w:rsidP="009533F9">
            <w:pPr>
              <w:spacing w:after="0" w:line="240" w:lineRule="auto"/>
              <w:rPr>
                <w:rFonts w:ascii="Times New Roman" w:hAnsi="Times New Roman"/>
                <w:sz w:val="16"/>
                <w:szCs w:val="16"/>
              </w:rPr>
            </w:pPr>
            <w:r w:rsidRPr="009533F9">
              <w:rPr>
                <w:rFonts w:ascii="Times New Roman" w:hAnsi="Times New Roman"/>
                <w:sz w:val="16"/>
                <w:szCs w:val="16"/>
              </w:rPr>
              <w:t>Does not evaluate outcomes of collaboration OR does not analyze student learning data to evaluate outcomes of collaboration</w:t>
            </w:r>
          </w:p>
        </w:tc>
        <w:tc>
          <w:tcPr>
            <w:tcW w:w="821" w:type="dxa"/>
          </w:tcPr>
          <w:p w:rsidR="009533F9" w:rsidRPr="009533F9" w:rsidRDefault="009533F9" w:rsidP="009533F9">
            <w:pPr>
              <w:spacing w:after="0" w:line="240" w:lineRule="auto"/>
              <w:rPr>
                <w:rFonts w:ascii="Times New Roman" w:hAnsi="Times New Roman"/>
                <w:sz w:val="18"/>
                <w:szCs w:val="18"/>
              </w:rPr>
            </w:pPr>
          </w:p>
        </w:tc>
      </w:tr>
    </w:tbl>
    <w:p w:rsidR="009533F9" w:rsidRPr="009533F9" w:rsidRDefault="009533F9" w:rsidP="009533F9">
      <w:pPr>
        <w:spacing w:after="0" w:line="240" w:lineRule="auto"/>
        <w:rPr>
          <w:rFonts w:ascii="Times New Roman" w:hAnsi="Times New Roman"/>
          <w:sz w:val="18"/>
          <w:szCs w:val="18"/>
        </w:rPr>
      </w:pPr>
    </w:p>
    <w:p w:rsidR="009533F9" w:rsidRPr="009533F9" w:rsidRDefault="009533F9" w:rsidP="009533F9">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9533F9" w:rsidRPr="009533F9" w:rsidTr="009533F9">
        <w:trPr>
          <w:trHeight w:val="308"/>
        </w:trPr>
        <w:tc>
          <w:tcPr>
            <w:tcW w:w="2397" w:type="dxa"/>
            <w:vMerge w:val="restart"/>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Standard 9:  Evaluates Teaching and Implements Professional Development</w:t>
            </w:r>
          </w:p>
        </w:tc>
        <w:tc>
          <w:tcPr>
            <w:tcW w:w="2458"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3</w:t>
            </w:r>
          </w:p>
        </w:tc>
        <w:tc>
          <w:tcPr>
            <w:tcW w:w="2790"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2</w:t>
            </w:r>
          </w:p>
        </w:tc>
        <w:tc>
          <w:tcPr>
            <w:tcW w:w="2325"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1</w:t>
            </w:r>
          </w:p>
        </w:tc>
        <w:tc>
          <w:tcPr>
            <w:tcW w:w="820" w:type="dxa"/>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Score</w:t>
            </w:r>
          </w:p>
        </w:tc>
      </w:tr>
      <w:tr w:rsidR="009533F9" w:rsidRPr="009533F9" w:rsidTr="009533F9">
        <w:trPr>
          <w:trHeight w:val="307"/>
        </w:trPr>
        <w:tc>
          <w:tcPr>
            <w:tcW w:w="2397" w:type="dxa"/>
            <w:vMerge/>
          </w:tcPr>
          <w:p w:rsidR="009533F9" w:rsidRPr="009533F9" w:rsidRDefault="009533F9" w:rsidP="009533F9">
            <w:pPr>
              <w:spacing w:after="0" w:line="240" w:lineRule="auto"/>
              <w:jc w:val="center"/>
              <w:rPr>
                <w:rFonts w:ascii="Times New Roman" w:hAnsi="Times New Roman"/>
                <w:b/>
                <w:sz w:val="18"/>
                <w:szCs w:val="18"/>
              </w:rPr>
            </w:pPr>
          </w:p>
        </w:tc>
        <w:tc>
          <w:tcPr>
            <w:tcW w:w="2458"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790"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325"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820" w:type="dxa"/>
            <w:vAlign w:val="center"/>
          </w:tcPr>
          <w:p w:rsidR="009533F9" w:rsidRPr="009533F9" w:rsidRDefault="009533F9" w:rsidP="009533F9">
            <w:pPr>
              <w:spacing w:after="0" w:line="240" w:lineRule="auto"/>
              <w:jc w:val="center"/>
              <w:rPr>
                <w:rFonts w:ascii="Times New Roman" w:hAnsi="Times New Roman"/>
                <w:b/>
                <w:sz w:val="18"/>
                <w:szCs w:val="18"/>
              </w:rPr>
            </w:pPr>
          </w:p>
        </w:tc>
      </w:tr>
      <w:tr w:rsidR="009533F9" w:rsidRPr="009533F9" w:rsidTr="009533F9">
        <w:tc>
          <w:tcPr>
            <w:tcW w:w="2397"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a.  Self-assesses performance relative to Kentucky’s Teacher Standards</w:t>
            </w:r>
          </w:p>
        </w:tc>
        <w:tc>
          <w:tcPr>
            <w:tcW w:w="2458"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THOROUGHLY and ACCURATELY assesses current performance on all Kentucky Teacher Standards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PARTIALLY assesses current performance on some Kentucky Teacher Standards</w:t>
            </w:r>
          </w:p>
        </w:tc>
        <w:tc>
          <w:tcPr>
            <w:tcW w:w="232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Does not assess current performance on Kentucky Teacher Standards</w:t>
            </w:r>
          </w:p>
        </w:tc>
        <w:tc>
          <w:tcPr>
            <w:tcW w:w="820"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97"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Identifies priority areas for growth based on self-assessment, student performance, AND feedback from colleagues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Identifies priority areas for growth based on self-assessment , student performance OR feedback from colleagues</w:t>
            </w:r>
          </w:p>
        </w:tc>
        <w:tc>
          <w:tcPr>
            <w:tcW w:w="232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97"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 xml:space="preserve">c.  Designs a professional growth plan that addresses identified priorities </w:t>
            </w:r>
          </w:p>
        </w:tc>
        <w:tc>
          <w:tcPr>
            <w:tcW w:w="2458"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Designs a clear, logical professional growth plan AND addresses all identified priorities</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Designs a professional growth plan that is not clear and logical AND does not address identified priorities</w:t>
            </w:r>
          </w:p>
        </w:tc>
        <w:tc>
          <w:tcPr>
            <w:tcW w:w="820"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397"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9533F9" w:rsidRPr="009533F9" w:rsidRDefault="009533F9" w:rsidP="009533F9">
            <w:pPr>
              <w:spacing w:after="0" w:line="240" w:lineRule="auto"/>
              <w:rPr>
                <w:rFonts w:ascii="Times New Roman" w:hAnsi="Times New Roman"/>
                <w:sz w:val="18"/>
                <w:szCs w:val="18"/>
              </w:rPr>
            </w:pPr>
          </w:p>
        </w:tc>
      </w:tr>
    </w:tbl>
    <w:p w:rsidR="009533F9" w:rsidRPr="009533F9" w:rsidRDefault="009533F9" w:rsidP="009533F9">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9533F9" w:rsidRPr="009533F9" w:rsidTr="009533F9">
        <w:trPr>
          <w:trHeight w:val="308"/>
        </w:trPr>
        <w:tc>
          <w:tcPr>
            <w:tcW w:w="2411" w:type="dxa"/>
            <w:vMerge w:val="restart"/>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Standard 10:  Provides Leadership Within School/Community/ Profession</w:t>
            </w:r>
          </w:p>
        </w:tc>
        <w:tc>
          <w:tcPr>
            <w:tcW w:w="2264"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3</w:t>
            </w:r>
          </w:p>
        </w:tc>
        <w:tc>
          <w:tcPr>
            <w:tcW w:w="2610"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2</w:t>
            </w:r>
          </w:p>
        </w:tc>
        <w:tc>
          <w:tcPr>
            <w:tcW w:w="2686" w:type="dxa"/>
            <w:vMerge w:val="restart"/>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1</w:t>
            </w:r>
          </w:p>
        </w:tc>
        <w:tc>
          <w:tcPr>
            <w:tcW w:w="819" w:type="dxa"/>
            <w:vAlign w:val="center"/>
          </w:tcPr>
          <w:p w:rsidR="009533F9" w:rsidRPr="009533F9" w:rsidRDefault="009533F9" w:rsidP="009533F9">
            <w:pPr>
              <w:spacing w:after="0" w:line="240" w:lineRule="auto"/>
              <w:jc w:val="center"/>
              <w:rPr>
                <w:rFonts w:ascii="Times New Roman" w:hAnsi="Times New Roman"/>
                <w:b/>
                <w:sz w:val="18"/>
                <w:szCs w:val="18"/>
              </w:rPr>
            </w:pPr>
            <w:r w:rsidRPr="009533F9">
              <w:rPr>
                <w:rFonts w:ascii="Times New Roman" w:hAnsi="Times New Roman"/>
                <w:b/>
                <w:sz w:val="18"/>
                <w:szCs w:val="18"/>
              </w:rPr>
              <w:t>Score</w:t>
            </w:r>
          </w:p>
        </w:tc>
      </w:tr>
      <w:tr w:rsidR="009533F9" w:rsidRPr="009533F9" w:rsidTr="009533F9">
        <w:trPr>
          <w:trHeight w:val="307"/>
        </w:trPr>
        <w:tc>
          <w:tcPr>
            <w:tcW w:w="2411" w:type="dxa"/>
            <w:vMerge/>
          </w:tcPr>
          <w:p w:rsidR="009533F9" w:rsidRPr="009533F9" w:rsidRDefault="009533F9" w:rsidP="009533F9">
            <w:pPr>
              <w:spacing w:after="0" w:line="240" w:lineRule="auto"/>
              <w:jc w:val="center"/>
              <w:rPr>
                <w:rFonts w:ascii="Times New Roman" w:hAnsi="Times New Roman"/>
                <w:b/>
                <w:sz w:val="18"/>
                <w:szCs w:val="18"/>
              </w:rPr>
            </w:pPr>
          </w:p>
        </w:tc>
        <w:tc>
          <w:tcPr>
            <w:tcW w:w="2264"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610"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2686" w:type="dxa"/>
            <w:vMerge/>
            <w:vAlign w:val="center"/>
          </w:tcPr>
          <w:p w:rsidR="009533F9" w:rsidRPr="009533F9" w:rsidRDefault="009533F9" w:rsidP="009533F9">
            <w:pPr>
              <w:spacing w:after="0" w:line="240" w:lineRule="auto"/>
              <w:jc w:val="center"/>
              <w:rPr>
                <w:rFonts w:ascii="Times New Roman" w:hAnsi="Times New Roman"/>
                <w:b/>
                <w:sz w:val="18"/>
                <w:szCs w:val="18"/>
              </w:rPr>
            </w:pPr>
          </w:p>
        </w:tc>
        <w:tc>
          <w:tcPr>
            <w:tcW w:w="819" w:type="dxa"/>
            <w:vAlign w:val="center"/>
          </w:tcPr>
          <w:p w:rsidR="009533F9" w:rsidRPr="009533F9" w:rsidRDefault="009533F9" w:rsidP="009533F9">
            <w:pPr>
              <w:spacing w:after="0" w:line="240" w:lineRule="auto"/>
              <w:jc w:val="center"/>
              <w:rPr>
                <w:rFonts w:ascii="Times New Roman" w:hAnsi="Times New Roman"/>
                <w:b/>
                <w:sz w:val="18"/>
                <w:szCs w:val="18"/>
              </w:rPr>
            </w:pPr>
          </w:p>
        </w:tc>
      </w:tr>
      <w:tr w:rsidR="009533F9" w:rsidRPr="009533F9" w:rsidTr="009533F9">
        <w:tc>
          <w:tcPr>
            <w:tcW w:w="2411"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a.  Identifies leadership opportunities that enhance student learning and/or professional environment of the school</w:t>
            </w:r>
          </w:p>
        </w:tc>
        <w:tc>
          <w:tcPr>
            <w:tcW w:w="2264"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Does not identify leadership opportunities that have real potential for impact on either the learning or professional environment</w:t>
            </w:r>
          </w:p>
        </w:tc>
        <w:tc>
          <w:tcPr>
            <w:tcW w:w="819"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11"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b.  Develops a plan for engaging in leadership activities</w:t>
            </w:r>
          </w:p>
        </w:tc>
        <w:tc>
          <w:tcPr>
            <w:tcW w:w="2264"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t xml:space="preserve">Develops a work plan for a leadership project that CLEARLY </w:t>
            </w:r>
            <w:r w:rsidRPr="009533F9">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lastRenderedPageBreak/>
              <w:t xml:space="preserve">Develops a work plan for a leadership project that provides a LIMITED </w:t>
            </w:r>
            <w:r w:rsidRPr="009533F9">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rsidR="009533F9" w:rsidRPr="009533F9" w:rsidRDefault="009533F9" w:rsidP="009533F9">
            <w:pPr>
              <w:spacing w:after="0" w:line="240" w:lineRule="auto"/>
              <w:rPr>
                <w:rFonts w:ascii="Times New Roman" w:hAnsi="Times New Roman"/>
                <w:sz w:val="18"/>
                <w:szCs w:val="18"/>
              </w:rPr>
            </w:pPr>
            <w:r w:rsidRPr="009533F9">
              <w:rPr>
                <w:rFonts w:ascii="Times New Roman" w:hAnsi="Times New Roman"/>
                <w:sz w:val="18"/>
                <w:szCs w:val="18"/>
              </w:rPr>
              <w:lastRenderedPageBreak/>
              <w:t xml:space="preserve">Develops a work plan for a leadership project that provides a SUPERFICIAL </w:t>
            </w:r>
            <w:r w:rsidRPr="009533F9">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11"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c.  Implements a plan for engaging in leadership activities</w:t>
            </w:r>
          </w:p>
        </w:tc>
        <w:tc>
          <w:tcPr>
            <w:tcW w:w="2264" w:type="dxa"/>
          </w:tcPr>
          <w:p w:rsidR="009533F9" w:rsidRPr="009533F9" w:rsidRDefault="009533F9" w:rsidP="009533F9">
            <w:pPr>
              <w:spacing w:after="0" w:line="240" w:lineRule="auto"/>
              <w:rPr>
                <w:rFonts w:ascii="Times New Roman" w:hAnsi="Times New Roman"/>
                <w:sz w:val="16"/>
                <w:szCs w:val="16"/>
              </w:rPr>
            </w:pPr>
            <w:r w:rsidRPr="009533F9">
              <w:rPr>
                <w:rFonts w:ascii="Times New Roman" w:hAnsi="Times New Roman"/>
                <w:sz w:val="16"/>
                <w:szCs w:val="16"/>
              </w:rPr>
              <w:t>Implements a well-organized leadership plan that has a clear timeline of events/actions AND a clear description of how impact will be assessed</w:t>
            </w:r>
          </w:p>
        </w:tc>
        <w:tc>
          <w:tcPr>
            <w:tcW w:w="2610" w:type="dxa"/>
          </w:tcPr>
          <w:p w:rsidR="009533F9" w:rsidRPr="009533F9" w:rsidRDefault="009533F9" w:rsidP="009533F9">
            <w:pPr>
              <w:spacing w:after="0" w:line="240" w:lineRule="auto"/>
              <w:rPr>
                <w:rFonts w:ascii="Times New Roman" w:hAnsi="Times New Roman"/>
                <w:sz w:val="16"/>
                <w:szCs w:val="16"/>
              </w:rPr>
            </w:pPr>
            <w:r w:rsidRPr="009533F9">
              <w:rPr>
                <w:rFonts w:ascii="Times New Roman" w:hAnsi="Times New Roman"/>
                <w:sz w:val="16"/>
                <w:szCs w:val="16"/>
              </w:rPr>
              <w:t>Implements a well-organized leadership plan that has a clear timeline of events/actions BUT lacks a clear description of how impact will be assessed</w:t>
            </w:r>
          </w:p>
          <w:p w:rsidR="009533F9" w:rsidRPr="009533F9" w:rsidRDefault="009533F9" w:rsidP="009533F9">
            <w:pPr>
              <w:spacing w:after="0" w:line="240" w:lineRule="auto"/>
              <w:rPr>
                <w:rFonts w:ascii="Times New Roman" w:hAnsi="Times New Roman"/>
                <w:sz w:val="16"/>
                <w:szCs w:val="16"/>
              </w:rPr>
            </w:pPr>
          </w:p>
          <w:p w:rsidR="009533F9" w:rsidRPr="009533F9" w:rsidRDefault="009533F9" w:rsidP="009533F9">
            <w:pPr>
              <w:spacing w:after="0" w:line="240" w:lineRule="auto"/>
              <w:rPr>
                <w:rFonts w:ascii="Times New Roman" w:hAnsi="Times New Roman"/>
                <w:sz w:val="16"/>
                <w:szCs w:val="16"/>
              </w:rPr>
            </w:pPr>
          </w:p>
        </w:tc>
        <w:tc>
          <w:tcPr>
            <w:tcW w:w="2686" w:type="dxa"/>
          </w:tcPr>
          <w:p w:rsidR="009533F9" w:rsidRPr="009533F9" w:rsidRDefault="009533F9" w:rsidP="009533F9">
            <w:pPr>
              <w:spacing w:after="0" w:line="240" w:lineRule="auto"/>
              <w:rPr>
                <w:rFonts w:ascii="Times New Roman" w:hAnsi="Times New Roman"/>
                <w:sz w:val="16"/>
                <w:szCs w:val="16"/>
              </w:rPr>
            </w:pPr>
            <w:r w:rsidRPr="009533F9">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9533F9" w:rsidRPr="009533F9" w:rsidRDefault="009533F9" w:rsidP="009533F9">
            <w:pPr>
              <w:spacing w:after="0" w:line="240" w:lineRule="auto"/>
              <w:rPr>
                <w:rFonts w:ascii="Times New Roman" w:hAnsi="Times New Roman"/>
                <w:sz w:val="18"/>
                <w:szCs w:val="18"/>
              </w:rPr>
            </w:pPr>
          </w:p>
        </w:tc>
      </w:tr>
      <w:tr w:rsidR="009533F9" w:rsidRPr="009533F9" w:rsidTr="009533F9">
        <w:tc>
          <w:tcPr>
            <w:tcW w:w="2411" w:type="dxa"/>
          </w:tcPr>
          <w:p w:rsidR="009533F9" w:rsidRPr="009533F9" w:rsidRDefault="009533F9" w:rsidP="009533F9">
            <w:pPr>
              <w:spacing w:after="0" w:line="240" w:lineRule="auto"/>
              <w:rPr>
                <w:rFonts w:ascii="Times New Roman" w:hAnsi="Times New Roman"/>
                <w:b/>
                <w:sz w:val="18"/>
                <w:szCs w:val="18"/>
              </w:rPr>
            </w:pPr>
            <w:r w:rsidRPr="009533F9">
              <w:rPr>
                <w:rFonts w:ascii="Times New Roman" w:hAnsi="Times New Roman"/>
                <w:b/>
                <w:sz w:val="18"/>
                <w:szCs w:val="18"/>
              </w:rPr>
              <w:t>d.  Analyzes data to evaluate the results of planned and executed leadership efforts</w:t>
            </w:r>
          </w:p>
        </w:tc>
        <w:tc>
          <w:tcPr>
            <w:tcW w:w="2264" w:type="dxa"/>
          </w:tcPr>
          <w:p w:rsidR="009533F9" w:rsidRPr="009533F9" w:rsidRDefault="009533F9" w:rsidP="009533F9">
            <w:pPr>
              <w:spacing w:after="0" w:line="240" w:lineRule="auto"/>
              <w:rPr>
                <w:rFonts w:ascii="Times New Roman" w:hAnsi="Times New Roman"/>
                <w:sz w:val="16"/>
                <w:szCs w:val="16"/>
              </w:rPr>
            </w:pPr>
            <w:r w:rsidRPr="009533F9">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9533F9" w:rsidRPr="009533F9" w:rsidRDefault="009533F9" w:rsidP="009533F9">
            <w:pPr>
              <w:spacing w:after="0" w:line="240" w:lineRule="auto"/>
              <w:rPr>
                <w:rFonts w:ascii="Times New Roman" w:hAnsi="Times New Roman"/>
                <w:sz w:val="16"/>
                <w:szCs w:val="16"/>
              </w:rPr>
            </w:pPr>
            <w:r w:rsidRPr="009533F9">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9533F9" w:rsidRPr="009533F9" w:rsidRDefault="009533F9" w:rsidP="009533F9">
            <w:pPr>
              <w:spacing w:after="0" w:line="240" w:lineRule="auto"/>
              <w:rPr>
                <w:rFonts w:ascii="Times New Roman" w:hAnsi="Times New Roman"/>
                <w:sz w:val="16"/>
                <w:szCs w:val="16"/>
              </w:rPr>
            </w:pPr>
            <w:r w:rsidRPr="009533F9">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9533F9" w:rsidRPr="009533F9" w:rsidRDefault="009533F9" w:rsidP="009533F9">
            <w:pPr>
              <w:spacing w:after="0" w:line="240" w:lineRule="auto"/>
              <w:rPr>
                <w:rFonts w:ascii="Times New Roman" w:hAnsi="Times New Roman"/>
                <w:sz w:val="18"/>
                <w:szCs w:val="18"/>
              </w:rPr>
            </w:pPr>
          </w:p>
        </w:tc>
      </w:tr>
    </w:tbl>
    <w:p w:rsidR="009533F9" w:rsidRPr="009533F9" w:rsidRDefault="009533F9" w:rsidP="009533F9">
      <w:pPr>
        <w:jc w:val="center"/>
        <w:rPr>
          <w:rFonts w:ascii="Times New Roman" w:hAnsi="Times New Roman"/>
          <w:sz w:val="18"/>
          <w:szCs w:val="18"/>
        </w:rPr>
      </w:pPr>
      <w:r w:rsidRPr="009533F9">
        <w:rPr>
          <w:rFonts w:ascii="Times New Roman" w:hAnsi="Times New Roman"/>
          <w:sz w:val="18"/>
          <w:szCs w:val="18"/>
        </w:rPr>
        <w:tab/>
      </w:r>
      <w:r w:rsidRPr="009533F9">
        <w:rPr>
          <w:rFonts w:ascii="Times New Roman" w:hAnsi="Times New Roman"/>
          <w:sz w:val="18"/>
          <w:szCs w:val="18"/>
        </w:rPr>
        <w:tab/>
      </w:r>
      <w:r w:rsidRPr="009533F9">
        <w:rPr>
          <w:rFonts w:ascii="Times New Roman" w:hAnsi="Times New Roman"/>
          <w:sz w:val="18"/>
          <w:szCs w:val="18"/>
        </w:rPr>
        <w:tab/>
      </w:r>
      <w:r w:rsidRPr="009533F9">
        <w:rPr>
          <w:rFonts w:ascii="Times New Roman" w:hAnsi="Times New Roman"/>
          <w:sz w:val="18"/>
          <w:szCs w:val="18"/>
        </w:rPr>
        <w:tab/>
      </w:r>
      <w:r w:rsidRPr="009533F9">
        <w:rPr>
          <w:rFonts w:ascii="Times New Roman" w:hAnsi="Times New Roman"/>
          <w:sz w:val="18"/>
          <w:szCs w:val="18"/>
        </w:rPr>
        <w:tab/>
      </w: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Pr="009533F9" w:rsidRDefault="009533F9" w:rsidP="009533F9">
      <w:pPr>
        <w:jc w:val="center"/>
        <w:rPr>
          <w:rFonts w:ascii="Times New Roman" w:hAnsi="Times New Roman"/>
          <w:sz w:val="18"/>
          <w:szCs w:val="18"/>
        </w:rPr>
      </w:pPr>
    </w:p>
    <w:p w:rsidR="009533F9" w:rsidRDefault="009533F9" w:rsidP="009533F9">
      <w:pPr>
        <w:spacing w:after="0" w:line="240" w:lineRule="auto"/>
        <w:jc w:val="center"/>
        <w:rPr>
          <w:rFonts w:asciiTheme="majorHAnsi" w:eastAsiaTheme="majorEastAsia" w:hAnsiTheme="majorHAnsi" w:cstheme="majorBidi"/>
          <w:b/>
          <w:bCs/>
          <w:color w:val="365F91" w:themeColor="accent1" w:themeShade="BF"/>
          <w:sz w:val="28"/>
          <w:szCs w:val="28"/>
        </w:rPr>
      </w:pPr>
    </w:p>
    <w:sectPr w:rsidR="009533F9" w:rsidSect="00B320DB">
      <w:headerReference w:type="default" r:id="rId19"/>
      <w:footerReference w:type="default" r:id="rId20"/>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F9" w:rsidRDefault="009533F9" w:rsidP="00137A69">
      <w:pPr>
        <w:spacing w:after="0" w:line="240" w:lineRule="auto"/>
      </w:pPr>
      <w:r>
        <w:separator/>
      </w:r>
    </w:p>
  </w:endnote>
  <w:endnote w:type="continuationSeparator" w:id="0">
    <w:p w:rsidR="009533F9" w:rsidRDefault="009533F9"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F9" w:rsidRDefault="009533F9"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AE6911">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F9" w:rsidRDefault="009533F9" w:rsidP="00137A69">
      <w:pPr>
        <w:spacing w:after="0" w:line="240" w:lineRule="auto"/>
      </w:pPr>
      <w:r>
        <w:separator/>
      </w:r>
    </w:p>
  </w:footnote>
  <w:footnote w:type="continuationSeparator" w:id="0">
    <w:p w:rsidR="009533F9" w:rsidRDefault="009533F9"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F9" w:rsidRPr="00486FAC" w:rsidRDefault="009533F9">
    <w:pPr>
      <w:pStyle w:val="Header"/>
      <w:rPr>
        <w:b/>
        <w:i/>
        <w:color w:val="FF0000"/>
        <w:sz w:val="24"/>
      </w:rPr>
    </w:pPr>
    <w:r w:rsidRPr="00486FAC">
      <w:rPr>
        <w:b/>
        <w:i/>
        <w:color w:val="FF0000"/>
        <w:sz w:val="24"/>
      </w:rPr>
      <w:t xml:space="preserve"> </w:t>
    </w:r>
    <w:r w:rsidRPr="008C15F3">
      <w:rPr>
        <w:b/>
        <w:i/>
        <w:color w:val="FF0000"/>
        <w:sz w:val="24"/>
      </w:rPr>
      <w:t>Template for Initial Teacher – Section III.</w:t>
    </w:r>
    <w:r>
      <w:rPr>
        <w:b/>
        <w:i/>
        <w:color w:val="FF0000"/>
        <w:sz w:val="24"/>
      </w:rPr>
      <w:t xml:space="preserve">   May 18,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4FDA7D"/>
    <w:multiLevelType w:val="hybridMultilevel"/>
    <w:tmpl w:val="B1BDA1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CD1D35"/>
    <w:multiLevelType w:val="hybridMultilevel"/>
    <w:tmpl w:val="9C7600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565B8"/>
    <w:multiLevelType w:val="hybridMultilevel"/>
    <w:tmpl w:val="F7ECAF6A"/>
    <w:lvl w:ilvl="0" w:tplc="5A5AB0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AF7F6E"/>
    <w:multiLevelType w:val="hybridMultilevel"/>
    <w:tmpl w:val="30FA5C3E"/>
    <w:lvl w:ilvl="0" w:tplc="9216C1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918D2"/>
    <w:multiLevelType w:val="hybridMultilevel"/>
    <w:tmpl w:val="45A8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A751FF"/>
    <w:multiLevelType w:val="hybridMultilevel"/>
    <w:tmpl w:val="D9AAE0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900C7A"/>
    <w:multiLevelType w:val="hybridMultilevel"/>
    <w:tmpl w:val="746E0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3A35E76"/>
    <w:multiLevelType w:val="hybridMultilevel"/>
    <w:tmpl w:val="5D0888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C57276"/>
    <w:multiLevelType w:val="hybridMultilevel"/>
    <w:tmpl w:val="D4B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575D5"/>
    <w:multiLevelType w:val="hybridMultilevel"/>
    <w:tmpl w:val="CB9C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C7789"/>
    <w:multiLevelType w:val="hybridMultilevel"/>
    <w:tmpl w:val="B024C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2E0C88"/>
    <w:multiLevelType w:val="hybridMultilevel"/>
    <w:tmpl w:val="D31EA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7C4381"/>
    <w:multiLevelType w:val="hybridMultilevel"/>
    <w:tmpl w:val="FA4E4C14"/>
    <w:lvl w:ilvl="0" w:tplc="34445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F5C1A"/>
    <w:multiLevelType w:val="hybridMultilevel"/>
    <w:tmpl w:val="D3FC1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72F24"/>
    <w:multiLevelType w:val="hybridMultilevel"/>
    <w:tmpl w:val="67209EC8"/>
    <w:lvl w:ilvl="0" w:tplc="FD24E8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948260A"/>
    <w:multiLevelType w:val="hybridMultilevel"/>
    <w:tmpl w:val="0CA2E9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4333D5"/>
    <w:multiLevelType w:val="hybridMultilevel"/>
    <w:tmpl w:val="772410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4BC624EF"/>
    <w:multiLevelType w:val="hybridMultilevel"/>
    <w:tmpl w:val="D276B2CC"/>
    <w:lvl w:ilvl="0" w:tplc="7DEC5F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596D93"/>
    <w:multiLevelType w:val="singleLevel"/>
    <w:tmpl w:val="3C3635A8"/>
    <w:lvl w:ilvl="0">
      <w:start w:val="1"/>
      <w:numFmt w:val="decimal"/>
      <w:lvlText w:val="%1."/>
      <w:lvlJc w:val="left"/>
      <w:pPr>
        <w:tabs>
          <w:tab w:val="num" w:pos="360"/>
        </w:tabs>
        <w:ind w:left="360" w:hanging="360"/>
      </w:pPr>
      <w:rPr>
        <w:rFonts w:hint="default"/>
        <w:b w:val="0"/>
      </w:rPr>
    </w:lvl>
  </w:abstractNum>
  <w:abstractNum w:abstractNumId="21" w15:restartNumberingAfterBreak="0">
    <w:nsid w:val="59392A3B"/>
    <w:multiLevelType w:val="hybridMultilevel"/>
    <w:tmpl w:val="DE9EFD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67884"/>
    <w:multiLevelType w:val="hybridMultilevel"/>
    <w:tmpl w:val="4C0E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864E8"/>
    <w:multiLevelType w:val="hybridMultilevel"/>
    <w:tmpl w:val="97BC8C20"/>
    <w:lvl w:ilvl="0" w:tplc="F774A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40048"/>
    <w:multiLevelType w:val="hybridMultilevel"/>
    <w:tmpl w:val="E812BB78"/>
    <w:lvl w:ilvl="0" w:tplc="70260276">
      <w:start w:val="1"/>
      <w:numFmt w:val="lowerLetter"/>
      <w:lvlText w:val="%1."/>
      <w:lvlJc w:val="left"/>
      <w:pPr>
        <w:ind w:left="1440" w:hanging="720"/>
      </w:pPr>
      <w:rPr>
        <w:rFonts w:ascii="Times New Roman" w:eastAsia="Times New Roman" w:hAnsi="Times New Roman" w:cs="Times New Roman"/>
        <w:i w:val="0"/>
      </w:rPr>
    </w:lvl>
    <w:lvl w:ilvl="1" w:tplc="04090015">
      <w:start w:val="1"/>
      <w:numFmt w:val="upperLetter"/>
      <w:lvlText w:val="%2."/>
      <w:lvlJc w:val="left"/>
      <w:pPr>
        <w:ind w:left="1800" w:hanging="360"/>
      </w:pPr>
      <w:rPr>
        <w:rFonts w:hint="default"/>
      </w:rPr>
    </w:lvl>
    <w:lvl w:ilvl="2" w:tplc="B0D420B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692966"/>
    <w:multiLevelType w:val="hybridMultilevel"/>
    <w:tmpl w:val="DF4C072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0B7A2A"/>
    <w:multiLevelType w:val="hybridMultilevel"/>
    <w:tmpl w:val="E2C2C41C"/>
    <w:lvl w:ilvl="0" w:tplc="6E16B2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7">
      <w:start w:val="1"/>
      <w:numFmt w:val="lowerLetter"/>
      <w:lvlText w:val="%2)"/>
      <w:lvlJc w:val="left"/>
      <w:pPr>
        <w:tabs>
          <w:tab w:val="num" w:pos="1440"/>
        </w:tabs>
        <w:ind w:left="1440" w:hanging="360"/>
      </w:pPr>
    </w:lvl>
    <w:lvl w:ilvl="2" w:tplc="D64CBD8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F3229"/>
    <w:multiLevelType w:val="multilevel"/>
    <w:tmpl w:val="0E28908A"/>
    <w:lvl w:ilvl="0">
      <w:start w:val="1"/>
      <w:numFmt w:val="lowerLetter"/>
      <w:lvlText w:val="%1."/>
      <w:lvlJc w:val="left"/>
      <w:pPr>
        <w:ind w:left="612" w:firstLine="252"/>
      </w:pPr>
    </w:lvl>
    <w:lvl w:ilvl="1">
      <w:start w:val="1"/>
      <w:numFmt w:val="lowerLetter"/>
      <w:lvlText w:val="%2."/>
      <w:lvlJc w:val="left"/>
      <w:pPr>
        <w:ind w:left="1332" w:firstLine="971"/>
      </w:pPr>
    </w:lvl>
    <w:lvl w:ilvl="2">
      <w:start w:val="1"/>
      <w:numFmt w:val="lowerRoman"/>
      <w:lvlText w:val="%3."/>
      <w:lvlJc w:val="right"/>
      <w:pPr>
        <w:ind w:left="2052" w:firstLine="1872"/>
      </w:pPr>
    </w:lvl>
    <w:lvl w:ilvl="3">
      <w:start w:val="1"/>
      <w:numFmt w:val="decimal"/>
      <w:lvlText w:val="%4."/>
      <w:lvlJc w:val="left"/>
      <w:pPr>
        <w:ind w:left="2772" w:firstLine="2412"/>
      </w:pPr>
    </w:lvl>
    <w:lvl w:ilvl="4">
      <w:start w:val="1"/>
      <w:numFmt w:val="lowerLetter"/>
      <w:lvlText w:val="%5."/>
      <w:lvlJc w:val="left"/>
      <w:pPr>
        <w:ind w:left="3492" w:firstLine="3132"/>
      </w:pPr>
    </w:lvl>
    <w:lvl w:ilvl="5">
      <w:start w:val="1"/>
      <w:numFmt w:val="lowerRoman"/>
      <w:lvlText w:val="%6."/>
      <w:lvlJc w:val="right"/>
      <w:pPr>
        <w:ind w:left="4212" w:firstLine="4032"/>
      </w:pPr>
    </w:lvl>
    <w:lvl w:ilvl="6">
      <w:start w:val="1"/>
      <w:numFmt w:val="decimal"/>
      <w:lvlText w:val="%7."/>
      <w:lvlJc w:val="left"/>
      <w:pPr>
        <w:ind w:left="4932" w:firstLine="4572"/>
      </w:pPr>
    </w:lvl>
    <w:lvl w:ilvl="7">
      <w:start w:val="1"/>
      <w:numFmt w:val="lowerLetter"/>
      <w:lvlText w:val="%8."/>
      <w:lvlJc w:val="left"/>
      <w:pPr>
        <w:ind w:left="5652" w:firstLine="5292"/>
      </w:pPr>
    </w:lvl>
    <w:lvl w:ilvl="8">
      <w:start w:val="1"/>
      <w:numFmt w:val="lowerRoman"/>
      <w:lvlText w:val="%9."/>
      <w:lvlJc w:val="right"/>
      <w:pPr>
        <w:ind w:left="6372" w:firstLine="6192"/>
      </w:pPr>
    </w:lvl>
  </w:abstractNum>
  <w:abstractNum w:abstractNumId="29"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9"/>
  </w:num>
  <w:num w:numId="3">
    <w:abstractNumId w:val="3"/>
  </w:num>
  <w:num w:numId="4">
    <w:abstractNumId w:val="22"/>
  </w:num>
  <w:num w:numId="5">
    <w:abstractNumId w:val="15"/>
  </w:num>
  <w:num w:numId="6">
    <w:abstractNumId w:val="1"/>
  </w:num>
  <w:num w:numId="7">
    <w:abstractNumId w:val="6"/>
  </w:num>
  <w:num w:numId="8">
    <w:abstractNumId w:val="8"/>
  </w:num>
  <w:num w:numId="9">
    <w:abstractNumId w:val="18"/>
  </w:num>
  <w:num w:numId="10">
    <w:abstractNumId w:val="28"/>
  </w:num>
  <w:num w:numId="11">
    <w:abstractNumId w:val="12"/>
  </w:num>
  <w:num w:numId="12">
    <w:abstractNumId w:val="2"/>
  </w:num>
  <w:num w:numId="13">
    <w:abstractNumId w:val="23"/>
  </w:num>
  <w:num w:numId="14">
    <w:abstractNumId w:val="26"/>
  </w:num>
  <w:num w:numId="15">
    <w:abstractNumId w:val="13"/>
  </w:num>
  <w:num w:numId="16">
    <w:abstractNumId w:val="17"/>
  </w:num>
  <w:num w:numId="17">
    <w:abstractNumId w:val="9"/>
  </w:num>
  <w:num w:numId="18">
    <w:abstractNumId w:val="7"/>
  </w:num>
  <w:num w:numId="19">
    <w:abstractNumId w:val="21"/>
  </w:num>
  <w:num w:numId="20">
    <w:abstractNumId w:val="11"/>
  </w:num>
  <w:num w:numId="21">
    <w:abstractNumId w:val="10"/>
  </w:num>
  <w:num w:numId="22">
    <w:abstractNumId w:val="20"/>
  </w:num>
  <w:num w:numId="23">
    <w:abstractNumId w:val="0"/>
  </w:num>
  <w:num w:numId="24">
    <w:abstractNumId w:val="27"/>
  </w:num>
  <w:num w:numId="25">
    <w:abstractNumId w:val="16"/>
  </w:num>
  <w:num w:numId="26">
    <w:abstractNumId w:val="25"/>
  </w:num>
  <w:num w:numId="27">
    <w:abstractNumId w:val="14"/>
  </w:num>
  <w:num w:numId="28">
    <w:abstractNumId w:val="5"/>
  </w:num>
  <w:num w:numId="29">
    <w:abstractNumId w:val="4"/>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31AC"/>
    <w:rsid w:val="00027C51"/>
    <w:rsid w:val="00030E43"/>
    <w:rsid w:val="0003385F"/>
    <w:rsid w:val="0003590F"/>
    <w:rsid w:val="0003765E"/>
    <w:rsid w:val="00042674"/>
    <w:rsid w:val="000444CC"/>
    <w:rsid w:val="00044903"/>
    <w:rsid w:val="00047A9C"/>
    <w:rsid w:val="000500A0"/>
    <w:rsid w:val="000509E3"/>
    <w:rsid w:val="0005616E"/>
    <w:rsid w:val="00057777"/>
    <w:rsid w:val="000637DE"/>
    <w:rsid w:val="000651DD"/>
    <w:rsid w:val="00073403"/>
    <w:rsid w:val="000736C2"/>
    <w:rsid w:val="00077C88"/>
    <w:rsid w:val="00082A24"/>
    <w:rsid w:val="00086789"/>
    <w:rsid w:val="00096015"/>
    <w:rsid w:val="000973A5"/>
    <w:rsid w:val="000A10F7"/>
    <w:rsid w:val="000A1C0A"/>
    <w:rsid w:val="000A248B"/>
    <w:rsid w:val="000A5B93"/>
    <w:rsid w:val="000A5E62"/>
    <w:rsid w:val="000A6E1C"/>
    <w:rsid w:val="000A7BFC"/>
    <w:rsid w:val="000B412E"/>
    <w:rsid w:val="000B50D3"/>
    <w:rsid w:val="000B7007"/>
    <w:rsid w:val="000C0DEE"/>
    <w:rsid w:val="000C0E71"/>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55A6"/>
    <w:rsid w:val="000F0B5F"/>
    <w:rsid w:val="000F340C"/>
    <w:rsid w:val="000F6D2D"/>
    <w:rsid w:val="000F739D"/>
    <w:rsid w:val="000F7F08"/>
    <w:rsid w:val="00101BBD"/>
    <w:rsid w:val="001067A7"/>
    <w:rsid w:val="001079D4"/>
    <w:rsid w:val="0011339E"/>
    <w:rsid w:val="00117DF7"/>
    <w:rsid w:val="00127B07"/>
    <w:rsid w:val="00131589"/>
    <w:rsid w:val="00132267"/>
    <w:rsid w:val="00133ED8"/>
    <w:rsid w:val="00136090"/>
    <w:rsid w:val="00136909"/>
    <w:rsid w:val="00137A69"/>
    <w:rsid w:val="00137F48"/>
    <w:rsid w:val="00140AE3"/>
    <w:rsid w:val="0014105E"/>
    <w:rsid w:val="0014215D"/>
    <w:rsid w:val="001425C1"/>
    <w:rsid w:val="00146613"/>
    <w:rsid w:val="001531C5"/>
    <w:rsid w:val="001539C0"/>
    <w:rsid w:val="001565B0"/>
    <w:rsid w:val="0015686B"/>
    <w:rsid w:val="0015795B"/>
    <w:rsid w:val="0016092A"/>
    <w:rsid w:val="0016124B"/>
    <w:rsid w:val="00162514"/>
    <w:rsid w:val="001673D6"/>
    <w:rsid w:val="00170AB4"/>
    <w:rsid w:val="001739F6"/>
    <w:rsid w:val="00174F66"/>
    <w:rsid w:val="00180F75"/>
    <w:rsid w:val="001814D0"/>
    <w:rsid w:val="0018363C"/>
    <w:rsid w:val="00183BB7"/>
    <w:rsid w:val="00183D7A"/>
    <w:rsid w:val="00185834"/>
    <w:rsid w:val="00186FD8"/>
    <w:rsid w:val="00187037"/>
    <w:rsid w:val="00193CA7"/>
    <w:rsid w:val="001965E3"/>
    <w:rsid w:val="00197437"/>
    <w:rsid w:val="00197DFC"/>
    <w:rsid w:val="001B0CF8"/>
    <w:rsid w:val="001B3FB6"/>
    <w:rsid w:val="001B7678"/>
    <w:rsid w:val="001B77BA"/>
    <w:rsid w:val="001C1DDA"/>
    <w:rsid w:val="001C24A0"/>
    <w:rsid w:val="001C5D4D"/>
    <w:rsid w:val="001C63A0"/>
    <w:rsid w:val="001C7E92"/>
    <w:rsid w:val="001D46FE"/>
    <w:rsid w:val="001D6B65"/>
    <w:rsid w:val="001F1E79"/>
    <w:rsid w:val="001F3E16"/>
    <w:rsid w:val="001F68C8"/>
    <w:rsid w:val="00206AA4"/>
    <w:rsid w:val="00207AFB"/>
    <w:rsid w:val="00215A18"/>
    <w:rsid w:val="00216B66"/>
    <w:rsid w:val="00217ABE"/>
    <w:rsid w:val="00217FF2"/>
    <w:rsid w:val="0022258F"/>
    <w:rsid w:val="002239B1"/>
    <w:rsid w:val="00223A62"/>
    <w:rsid w:val="002243C6"/>
    <w:rsid w:val="00224ED3"/>
    <w:rsid w:val="00227058"/>
    <w:rsid w:val="00232AA6"/>
    <w:rsid w:val="002353B8"/>
    <w:rsid w:val="002355AE"/>
    <w:rsid w:val="0024029E"/>
    <w:rsid w:val="002467F1"/>
    <w:rsid w:val="002529B8"/>
    <w:rsid w:val="00252BED"/>
    <w:rsid w:val="0025519F"/>
    <w:rsid w:val="002552CF"/>
    <w:rsid w:val="00255E27"/>
    <w:rsid w:val="002562FB"/>
    <w:rsid w:val="002574CF"/>
    <w:rsid w:val="002602D0"/>
    <w:rsid w:val="00262BEC"/>
    <w:rsid w:val="00262F4D"/>
    <w:rsid w:val="002630EC"/>
    <w:rsid w:val="00265C36"/>
    <w:rsid w:val="002704E3"/>
    <w:rsid w:val="0027377E"/>
    <w:rsid w:val="002741A5"/>
    <w:rsid w:val="00281E90"/>
    <w:rsid w:val="00283AF2"/>
    <w:rsid w:val="00290327"/>
    <w:rsid w:val="00291E1F"/>
    <w:rsid w:val="00295082"/>
    <w:rsid w:val="002A20C7"/>
    <w:rsid w:val="002A2A4D"/>
    <w:rsid w:val="002A4072"/>
    <w:rsid w:val="002A4F0A"/>
    <w:rsid w:val="002B065A"/>
    <w:rsid w:val="002B0DB3"/>
    <w:rsid w:val="002B3DBD"/>
    <w:rsid w:val="002C08C8"/>
    <w:rsid w:val="002C1A04"/>
    <w:rsid w:val="002C2B11"/>
    <w:rsid w:val="002C43D2"/>
    <w:rsid w:val="002C6265"/>
    <w:rsid w:val="002D7BE8"/>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3213D"/>
    <w:rsid w:val="00332F3A"/>
    <w:rsid w:val="003337BF"/>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487B"/>
    <w:rsid w:val="003850E3"/>
    <w:rsid w:val="00390D13"/>
    <w:rsid w:val="00392ED9"/>
    <w:rsid w:val="00393207"/>
    <w:rsid w:val="00397542"/>
    <w:rsid w:val="003A13C2"/>
    <w:rsid w:val="003A15E8"/>
    <w:rsid w:val="003A3A7B"/>
    <w:rsid w:val="003A4231"/>
    <w:rsid w:val="003B3EB6"/>
    <w:rsid w:val="003B4102"/>
    <w:rsid w:val="003B62F4"/>
    <w:rsid w:val="003B6AA1"/>
    <w:rsid w:val="003B708E"/>
    <w:rsid w:val="003D2D44"/>
    <w:rsid w:val="003D438C"/>
    <w:rsid w:val="003E0A80"/>
    <w:rsid w:val="003E39B1"/>
    <w:rsid w:val="003E3CFF"/>
    <w:rsid w:val="003E42A9"/>
    <w:rsid w:val="003E4494"/>
    <w:rsid w:val="003F23B8"/>
    <w:rsid w:val="003F54D7"/>
    <w:rsid w:val="003F7B05"/>
    <w:rsid w:val="00401798"/>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53A6C"/>
    <w:rsid w:val="00460696"/>
    <w:rsid w:val="004640D9"/>
    <w:rsid w:val="004675E5"/>
    <w:rsid w:val="00470CE7"/>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E19AF"/>
    <w:rsid w:val="004E347E"/>
    <w:rsid w:val="004E5031"/>
    <w:rsid w:val="004E67C4"/>
    <w:rsid w:val="004F16A6"/>
    <w:rsid w:val="004F31F9"/>
    <w:rsid w:val="004F4ACA"/>
    <w:rsid w:val="004F6BBE"/>
    <w:rsid w:val="004F6DE7"/>
    <w:rsid w:val="00501FEC"/>
    <w:rsid w:val="005042C1"/>
    <w:rsid w:val="00506ADD"/>
    <w:rsid w:val="005146B5"/>
    <w:rsid w:val="00514AA1"/>
    <w:rsid w:val="00514B83"/>
    <w:rsid w:val="00520076"/>
    <w:rsid w:val="00521522"/>
    <w:rsid w:val="005243E9"/>
    <w:rsid w:val="0053391C"/>
    <w:rsid w:val="00534657"/>
    <w:rsid w:val="00534CBA"/>
    <w:rsid w:val="005357DC"/>
    <w:rsid w:val="005365A5"/>
    <w:rsid w:val="005429C4"/>
    <w:rsid w:val="00542BC0"/>
    <w:rsid w:val="00543448"/>
    <w:rsid w:val="005444BA"/>
    <w:rsid w:val="00544DDF"/>
    <w:rsid w:val="00545306"/>
    <w:rsid w:val="00551500"/>
    <w:rsid w:val="00552682"/>
    <w:rsid w:val="005600F3"/>
    <w:rsid w:val="0056085A"/>
    <w:rsid w:val="00562F48"/>
    <w:rsid w:val="0056526E"/>
    <w:rsid w:val="00571E0A"/>
    <w:rsid w:val="00572328"/>
    <w:rsid w:val="00572C72"/>
    <w:rsid w:val="00575BFB"/>
    <w:rsid w:val="0058044F"/>
    <w:rsid w:val="0058263D"/>
    <w:rsid w:val="00583201"/>
    <w:rsid w:val="00585FA4"/>
    <w:rsid w:val="005A0158"/>
    <w:rsid w:val="005A1C87"/>
    <w:rsid w:val="005A291F"/>
    <w:rsid w:val="005A342E"/>
    <w:rsid w:val="005A42B2"/>
    <w:rsid w:val="005A460C"/>
    <w:rsid w:val="005A685E"/>
    <w:rsid w:val="005B476F"/>
    <w:rsid w:val="005B59C2"/>
    <w:rsid w:val="005B77E7"/>
    <w:rsid w:val="005C17A3"/>
    <w:rsid w:val="005C465F"/>
    <w:rsid w:val="005C5297"/>
    <w:rsid w:val="005C6A1C"/>
    <w:rsid w:val="005D0836"/>
    <w:rsid w:val="005D209D"/>
    <w:rsid w:val="005D2ABD"/>
    <w:rsid w:val="005D6231"/>
    <w:rsid w:val="005E19A4"/>
    <w:rsid w:val="005E3ACF"/>
    <w:rsid w:val="005E4DE3"/>
    <w:rsid w:val="005E77A2"/>
    <w:rsid w:val="005E7C72"/>
    <w:rsid w:val="005F3B16"/>
    <w:rsid w:val="005F6850"/>
    <w:rsid w:val="005F6C74"/>
    <w:rsid w:val="006003FF"/>
    <w:rsid w:val="006014FB"/>
    <w:rsid w:val="00602AE5"/>
    <w:rsid w:val="00602FDC"/>
    <w:rsid w:val="00603F24"/>
    <w:rsid w:val="00607743"/>
    <w:rsid w:val="00607943"/>
    <w:rsid w:val="0061071B"/>
    <w:rsid w:val="00611801"/>
    <w:rsid w:val="00614CAD"/>
    <w:rsid w:val="0061610A"/>
    <w:rsid w:val="00630A47"/>
    <w:rsid w:val="006310DF"/>
    <w:rsid w:val="00632673"/>
    <w:rsid w:val="006365DF"/>
    <w:rsid w:val="00637045"/>
    <w:rsid w:val="006402BC"/>
    <w:rsid w:val="00641FC1"/>
    <w:rsid w:val="0064234F"/>
    <w:rsid w:val="00645EB8"/>
    <w:rsid w:val="006463A6"/>
    <w:rsid w:val="006473F5"/>
    <w:rsid w:val="0065102E"/>
    <w:rsid w:val="006533B3"/>
    <w:rsid w:val="00656735"/>
    <w:rsid w:val="00660E21"/>
    <w:rsid w:val="00664A6F"/>
    <w:rsid w:val="00665A7C"/>
    <w:rsid w:val="00670C77"/>
    <w:rsid w:val="0067144C"/>
    <w:rsid w:val="0067390A"/>
    <w:rsid w:val="00673D37"/>
    <w:rsid w:val="006850D1"/>
    <w:rsid w:val="00695A78"/>
    <w:rsid w:val="00695D61"/>
    <w:rsid w:val="00697A23"/>
    <w:rsid w:val="006A3E31"/>
    <w:rsid w:val="006B02C8"/>
    <w:rsid w:val="006B6073"/>
    <w:rsid w:val="006B6F1E"/>
    <w:rsid w:val="006B7579"/>
    <w:rsid w:val="006C1FE6"/>
    <w:rsid w:val="006C2541"/>
    <w:rsid w:val="006C5E3D"/>
    <w:rsid w:val="006C6843"/>
    <w:rsid w:val="006C747E"/>
    <w:rsid w:val="006D172C"/>
    <w:rsid w:val="006D1FD5"/>
    <w:rsid w:val="006D37E2"/>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4DC6"/>
    <w:rsid w:val="00715C83"/>
    <w:rsid w:val="00722794"/>
    <w:rsid w:val="0072506A"/>
    <w:rsid w:val="00730085"/>
    <w:rsid w:val="007314D0"/>
    <w:rsid w:val="00734B74"/>
    <w:rsid w:val="00740721"/>
    <w:rsid w:val="007427B6"/>
    <w:rsid w:val="0075258F"/>
    <w:rsid w:val="00752735"/>
    <w:rsid w:val="007528E3"/>
    <w:rsid w:val="0075586C"/>
    <w:rsid w:val="00756310"/>
    <w:rsid w:val="007636CB"/>
    <w:rsid w:val="00763D2F"/>
    <w:rsid w:val="00764B4D"/>
    <w:rsid w:val="00766AF0"/>
    <w:rsid w:val="00771E6E"/>
    <w:rsid w:val="00771F89"/>
    <w:rsid w:val="00773127"/>
    <w:rsid w:val="00774255"/>
    <w:rsid w:val="007744FC"/>
    <w:rsid w:val="0077590D"/>
    <w:rsid w:val="00780A48"/>
    <w:rsid w:val="0078148F"/>
    <w:rsid w:val="007822AC"/>
    <w:rsid w:val="007857C2"/>
    <w:rsid w:val="00790BC3"/>
    <w:rsid w:val="007924BD"/>
    <w:rsid w:val="007A1DE2"/>
    <w:rsid w:val="007A4EB5"/>
    <w:rsid w:val="007A4FBC"/>
    <w:rsid w:val="007B2918"/>
    <w:rsid w:val="007B32FA"/>
    <w:rsid w:val="007B5351"/>
    <w:rsid w:val="007C21C1"/>
    <w:rsid w:val="007C3786"/>
    <w:rsid w:val="007C7BE4"/>
    <w:rsid w:val="007D0D31"/>
    <w:rsid w:val="007D3049"/>
    <w:rsid w:val="007D31DA"/>
    <w:rsid w:val="007D326C"/>
    <w:rsid w:val="007D3B0B"/>
    <w:rsid w:val="007D4EA3"/>
    <w:rsid w:val="007D75F2"/>
    <w:rsid w:val="007E1019"/>
    <w:rsid w:val="007E3B24"/>
    <w:rsid w:val="007E70E8"/>
    <w:rsid w:val="007F1FC3"/>
    <w:rsid w:val="007F3B31"/>
    <w:rsid w:val="007F4190"/>
    <w:rsid w:val="00804765"/>
    <w:rsid w:val="00806C1F"/>
    <w:rsid w:val="008137B9"/>
    <w:rsid w:val="00813C8F"/>
    <w:rsid w:val="00815CFE"/>
    <w:rsid w:val="008176F3"/>
    <w:rsid w:val="008210E2"/>
    <w:rsid w:val="008214E8"/>
    <w:rsid w:val="0083459D"/>
    <w:rsid w:val="008427AD"/>
    <w:rsid w:val="00845A91"/>
    <w:rsid w:val="00856209"/>
    <w:rsid w:val="00862485"/>
    <w:rsid w:val="008624A9"/>
    <w:rsid w:val="00863F3A"/>
    <w:rsid w:val="00866CA0"/>
    <w:rsid w:val="00867186"/>
    <w:rsid w:val="00867529"/>
    <w:rsid w:val="00870B71"/>
    <w:rsid w:val="00871E24"/>
    <w:rsid w:val="00872CB1"/>
    <w:rsid w:val="00875374"/>
    <w:rsid w:val="0087785A"/>
    <w:rsid w:val="008810E7"/>
    <w:rsid w:val="0088263A"/>
    <w:rsid w:val="0088390F"/>
    <w:rsid w:val="00893022"/>
    <w:rsid w:val="008A0DBE"/>
    <w:rsid w:val="008A6EDF"/>
    <w:rsid w:val="008B0202"/>
    <w:rsid w:val="008B6C5E"/>
    <w:rsid w:val="008C392F"/>
    <w:rsid w:val="008D1843"/>
    <w:rsid w:val="008D1E35"/>
    <w:rsid w:val="008D38CB"/>
    <w:rsid w:val="008D4025"/>
    <w:rsid w:val="008D4826"/>
    <w:rsid w:val="008D56AB"/>
    <w:rsid w:val="008D683C"/>
    <w:rsid w:val="008E0DFE"/>
    <w:rsid w:val="008E45C5"/>
    <w:rsid w:val="008E55D3"/>
    <w:rsid w:val="008E6AE3"/>
    <w:rsid w:val="008F116D"/>
    <w:rsid w:val="008F14D4"/>
    <w:rsid w:val="008F58BE"/>
    <w:rsid w:val="008F7118"/>
    <w:rsid w:val="00901090"/>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1536"/>
    <w:rsid w:val="00932CEB"/>
    <w:rsid w:val="0093570B"/>
    <w:rsid w:val="00937521"/>
    <w:rsid w:val="00937DB5"/>
    <w:rsid w:val="00941D9A"/>
    <w:rsid w:val="0094450E"/>
    <w:rsid w:val="00944512"/>
    <w:rsid w:val="009460AF"/>
    <w:rsid w:val="009464CF"/>
    <w:rsid w:val="00946575"/>
    <w:rsid w:val="00947D39"/>
    <w:rsid w:val="009520D0"/>
    <w:rsid w:val="00952EBE"/>
    <w:rsid w:val="009533F9"/>
    <w:rsid w:val="00954C1F"/>
    <w:rsid w:val="00957FB6"/>
    <w:rsid w:val="00961C1E"/>
    <w:rsid w:val="00962E75"/>
    <w:rsid w:val="00964D21"/>
    <w:rsid w:val="00965A55"/>
    <w:rsid w:val="0096699D"/>
    <w:rsid w:val="00966C90"/>
    <w:rsid w:val="00972281"/>
    <w:rsid w:val="00974D4E"/>
    <w:rsid w:val="00986DD5"/>
    <w:rsid w:val="009903F4"/>
    <w:rsid w:val="00990C49"/>
    <w:rsid w:val="0099251A"/>
    <w:rsid w:val="00993B0C"/>
    <w:rsid w:val="00995642"/>
    <w:rsid w:val="00997BD3"/>
    <w:rsid w:val="00997CBA"/>
    <w:rsid w:val="009A139C"/>
    <w:rsid w:val="009A3AF0"/>
    <w:rsid w:val="009A4D3A"/>
    <w:rsid w:val="009A55D8"/>
    <w:rsid w:val="009A5B7D"/>
    <w:rsid w:val="009A7DA1"/>
    <w:rsid w:val="009B1F80"/>
    <w:rsid w:val="009B2E4F"/>
    <w:rsid w:val="009B563F"/>
    <w:rsid w:val="009C010D"/>
    <w:rsid w:val="009C0FCC"/>
    <w:rsid w:val="009C10AB"/>
    <w:rsid w:val="009D0C1F"/>
    <w:rsid w:val="009D4547"/>
    <w:rsid w:val="009D7959"/>
    <w:rsid w:val="009D7B51"/>
    <w:rsid w:val="009D7E8F"/>
    <w:rsid w:val="009E1EAE"/>
    <w:rsid w:val="009E268E"/>
    <w:rsid w:val="009E5DB2"/>
    <w:rsid w:val="009E5EB7"/>
    <w:rsid w:val="009E6E7D"/>
    <w:rsid w:val="009F369A"/>
    <w:rsid w:val="009F4479"/>
    <w:rsid w:val="009F7BA7"/>
    <w:rsid w:val="00A02871"/>
    <w:rsid w:val="00A10A87"/>
    <w:rsid w:val="00A217B9"/>
    <w:rsid w:val="00A22965"/>
    <w:rsid w:val="00A232F3"/>
    <w:rsid w:val="00A239C6"/>
    <w:rsid w:val="00A330F5"/>
    <w:rsid w:val="00A33AF9"/>
    <w:rsid w:val="00A35FC2"/>
    <w:rsid w:val="00A40723"/>
    <w:rsid w:val="00A416E4"/>
    <w:rsid w:val="00A4181A"/>
    <w:rsid w:val="00A442D5"/>
    <w:rsid w:val="00A458F3"/>
    <w:rsid w:val="00A47207"/>
    <w:rsid w:val="00A47844"/>
    <w:rsid w:val="00A51B9F"/>
    <w:rsid w:val="00A534A1"/>
    <w:rsid w:val="00A57768"/>
    <w:rsid w:val="00A6253A"/>
    <w:rsid w:val="00A63F40"/>
    <w:rsid w:val="00A65156"/>
    <w:rsid w:val="00A67DC0"/>
    <w:rsid w:val="00A753C0"/>
    <w:rsid w:val="00A80B60"/>
    <w:rsid w:val="00A8227B"/>
    <w:rsid w:val="00A8383A"/>
    <w:rsid w:val="00A8487A"/>
    <w:rsid w:val="00A849C6"/>
    <w:rsid w:val="00A85B3A"/>
    <w:rsid w:val="00A85D71"/>
    <w:rsid w:val="00A87FC4"/>
    <w:rsid w:val="00A908A2"/>
    <w:rsid w:val="00A94F52"/>
    <w:rsid w:val="00A96211"/>
    <w:rsid w:val="00AA4217"/>
    <w:rsid w:val="00AA765F"/>
    <w:rsid w:val="00AA7AD9"/>
    <w:rsid w:val="00AB3A2E"/>
    <w:rsid w:val="00AB48A1"/>
    <w:rsid w:val="00AB65A9"/>
    <w:rsid w:val="00AC2B78"/>
    <w:rsid w:val="00AC6F26"/>
    <w:rsid w:val="00AC7276"/>
    <w:rsid w:val="00AD04BC"/>
    <w:rsid w:val="00AD5BBF"/>
    <w:rsid w:val="00AE0865"/>
    <w:rsid w:val="00AE189A"/>
    <w:rsid w:val="00AE6911"/>
    <w:rsid w:val="00AF10D5"/>
    <w:rsid w:val="00AF62EE"/>
    <w:rsid w:val="00B012E6"/>
    <w:rsid w:val="00B035FE"/>
    <w:rsid w:val="00B05B29"/>
    <w:rsid w:val="00B108C3"/>
    <w:rsid w:val="00B1366F"/>
    <w:rsid w:val="00B1745C"/>
    <w:rsid w:val="00B20EB7"/>
    <w:rsid w:val="00B20F6F"/>
    <w:rsid w:val="00B227EC"/>
    <w:rsid w:val="00B320DB"/>
    <w:rsid w:val="00B340B3"/>
    <w:rsid w:val="00B36282"/>
    <w:rsid w:val="00B362CA"/>
    <w:rsid w:val="00B37CC4"/>
    <w:rsid w:val="00B50E8D"/>
    <w:rsid w:val="00B54B54"/>
    <w:rsid w:val="00B610F7"/>
    <w:rsid w:val="00B6114E"/>
    <w:rsid w:val="00B61F14"/>
    <w:rsid w:val="00B718DB"/>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09FE"/>
    <w:rsid w:val="00C035E2"/>
    <w:rsid w:val="00C036CC"/>
    <w:rsid w:val="00C03C27"/>
    <w:rsid w:val="00C056B2"/>
    <w:rsid w:val="00C0610C"/>
    <w:rsid w:val="00C06FC5"/>
    <w:rsid w:val="00C07621"/>
    <w:rsid w:val="00C14614"/>
    <w:rsid w:val="00C155D2"/>
    <w:rsid w:val="00C15C81"/>
    <w:rsid w:val="00C174A8"/>
    <w:rsid w:val="00C203EC"/>
    <w:rsid w:val="00C238F8"/>
    <w:rsid w:val="00C23E50"/>
    <w:rsid w:val="00C24399"/>
    <w:rsid w:val="00C25D91"/>
    <w:rsid w:val="00C27FB3"/>
    <w:rsid w:val="00C31AB2"/>
    <w:rsid w:val="00C41AAD"/>
    <w:rsid w:val="00C41F1D"/>
    <w:rsid w:val="00C42086"/>
    <w:rsid w:val="00C427BA"/>
    <w:rsid w:val="00C44F0F"/>
    <w:rsid w:val="00C469E0"/>
    <w:rsid w:val="00C475F9"/>
    <w:rsid w:val="00C53EF4"/>
    <w:rsid w:val="00C541BB"/>
    <w:rsid w:val="00C56540"/>
    <w:rsid w:val="00C60CFD"/>
    <w:rsid w:val="00C62522"/>
    <w:rsid w:val="00C63596"/>
    <w:rsid w:val="00C63E6E"/>
    <w:rsid w:val="00C63F48"/>
    <w:rsid w:val="00C6562A"/>
    <w:rsid w:val="00C65B0F"/>
    <w:rsid w:val="00C678BF"/>
    <w:rsid w:val="00C724E7"/>
    <w:rsid w:val="00C76BC3"/>
    <w:rsid w:val="00C76C4B"/>
    <w:rsid w:val="00C76EF0"/>
    <w:rsid w:val="00C81C43"/>
    <w:rsid w:val="00C85736"/>
    <w:rsid w:val="00C85F8C"/>
    <w:rsid w:val="00C862DC"/>
    <w:rsid w:val="00C908E7"/>
    <w:rsid w:val="00C92042"/>
    <w:rsid w:val="00C9695D"/>
    <w:rsid w:val="00CA0DDE"/>
    <w:rsid w:val="00CA754F"/>
    <w:rsid w:val="00CB178C"/>
    <w:rsid w:val="00CB2AF8"/>
    <w:rsid w:val="00CB4F4F"/>
    <w:rsid w:val="00CB5684"/>
    <w:rsid w:val="00CC6874"/>
    <w:rsid w:val="00CC6E14"/>
    <w:rsid w:val="00CD5158"/>
    <w:rsid w:val="00CD5D05"/>
    <w:rsid w:val="00CE2CF9"/>
    <w:rsid w:val="00CF1498"/>
    <w:rsid w:val="00D0183F"/>
    <w:rsid w:val="00D074DB"/>
    <w:rsid w:val="00D1256D"/>
    <w:rsid w:val="00D12AA0"/>
    <w:rsid w:val="00D14F91"/>
    <w:rsid w:val="00D15E3A"/>
    <w:rsid w:val="00D1696B"/>
    <w:rsid w:val="00D205D2"/>
    <w:rsid w:val="00D20F2A"/>
    <w:rsid w:val="00D21696"/>
    <w:rsid w:val="00D233E9"/>
    <w:rsid w:val="00D245FB"/>
    <w:rsid w:val="00D2584B"/>
    <w:rsid w:val="00D26E40"/>
    <w:rsid w:val="00D3018B"/>
    <w:rsid w:val="00D4027F"/>
    <w:rsid w:val="00D41803"/>
    <w:rsid w:val="00D4348A"/>
    <w:rsid w:val="00D438A1"/>
    <w:rsid w:val="00D4789D"/>
    <w:rsid w:val="00D5103B"/>
    <w:rsid w:val="00D51518"/>
    <w:rsid w:val="00D51E8F"/>
    <w:rsid w:val="00D51FAF"/>
    <w:rsid w:val="00D51FEF"/>
    <w:rsid w:val="00D5356F"/>
    <w:rsid w:val="00D53CDD"/>
    <w:rsid w:val="00D551D1"/>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C2323"/>
    <w:rsid w:val="00DC4B61"/>
    <w:rsid w:val="00DC4EFA"/>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4ACA"/>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63017"/>
    <w:rsid w:val="00E6503A"/>
    <w:rsid w:val="00E650AD"/>
    <w:rsid w:val="00E718A7"/>
    <w:rsid w:val="00E76A1A"/>
    <w:rsid w:val="00E81642"/>
    <w:rsid w:val="00E84F76"/>
    <w:rsid w:val="00E86B5C"/>
    <w:rsid w:val="00E93303"/>
    <w:rsid w:val="00E9669A"/>
    <w:rsid w:val="00E96B12"/>
    <w:rsid w:val="00E97D89"/>
    <w:rsid w:val="00EA3C5B"/>
    <w:rsid w:val="00EA4581"/>
    <w:rsid w:val="00EA5A34"/>
    <w:rsid w:val="00EA6B17"/>
    <w:rsid w:val="00EA71C2"/>
    <w:rsid w:val="00EB3620"/>
    <w:rsid w:val="00EB4D76"/>
    <w:rsid w:val="00EB536E"/>
    <w:rsid w:val="00EB7394"/>
    <w:rsid w:val="00EB78A6"/>
    <w:rsid w:val="00EB7E39"/>
    <w:rsid w:val="00EC00BD"/>
    <w:rsid w:val="00EC7965"/>
    <w:rsid w:val="00ED0B52"/>
    <w:rsid w:val="00ED1D77"/>
    <w:rsid w:val="00ED4B35"/>
    <w:rsid w:val="00ED6291"/>
    <w:rsid w:val="00ED7A99"/>
    <w:rsid w:val="00EE0334"/>
    <w:rsid w:val="00EE0405"/>
    <w:rsid w:val="00EE15EF"/>
    <w:rsid w:val="00EE3166"/>
    <w:rsid w:val="00EE37AC"/>
    <w:rsid w:val="00EE4C66"/>
    <w:rsid w:val="00EE5BAC"/>
    <w:rsid w:val="00F041C7"/>
    <w:rsid w:val="00F04371"/>
    <w:rsid w:val="00F0457E"/>
    <w:rsid w:val="00F04792"/>
    <w:rsid w:val="00F04B39"/>
    <w:rsid w:val="00F068D0"/>
    <w:rsid w:val="00F131F7"/>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7648"/>
    <w:rsid w:val="00F737FF"/>
    <w:rsid w:val="00F7422D"/>
    <w:rsid w:val="00F760CF"/>
    <w:rsid w:val="00F8189D"/>
    <w:rsid w:val="00F834F1"/>
    <w:rsid w:val="00F86643"/>
    <w:rsid w:val="00F90DE7"/>
    <w:rsid w:val="00F91601"/>
    <w:rsid w:val="00F952AC"/>
    <w:rsid w:val="00FA104A"/>
    <w:rsid w:val="00FA27D9"/>
    <w:rsid w:val="00FA3995"/>
    <w:rsid w:val="00FA4548"/>
    <w:rsid w:val="00FA5EFE"/>
    <w:rsid w:val="00FB27CC"/>
    <w:rsid w:val="00FC0F2D"/>
    <w:rsid w:val="00FC11BC"/>
    <w:rsid w:val="00FC1E61"/>
    <w:rsid w:val="00FC3D4F"/>
    <w:rsid w:val="00FC57F4"/>
    <w:rsid w:val="00FC62AB"/>
    <w:rsid w:val="00FD22A2"/>
    <w:rsid w:val="00FD3551"/>
    <w:rsid w:val="00FD57FB"/>
    <w:rsid w:val="00FD642E"/>
    <w:rsid w:val="00FE2ECC"/>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5:docId w15:val="{BE3FF9C5-44C6-4186-BB4B-D5A0A6B1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33F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533F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533F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533F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533F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33F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533F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533F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533F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533F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533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33F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3A7B"/>
    <w:rPr>
      <w:rFonts w:ascii="Tahoma" w:hAnsi="Tahoma" w:cs="Tahoma"/>
      <w:sz w:val="16"/>
      <w:szCs w:val="16"/>
    </w:rPr>
  </w:style>
  <w:style w:type="table" w:styleId="TableGrid">
    <w:name w:val="Table Grid"/>
    <w:basedOn w:val="TableNormal"/>
    <w:uiPriority w:val="3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paragraph" w:styleId="Title">
    <w:name w:val="Title"/>
    <w:basedOn w:val="Normal"/>
    <w:link w:val="TitleChar"/>
    <w:qFormat/>
    <w:rsid w:val="009533F9"/>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9533F9"/>
    <w:rPr>
      <w:rFonts w:ascii="Times New Roman" w:eastAsia="Times New Roman" w:hAnsi="Times New Roman" w:cs="Times New Roman"/>
      <w:b/>
      <w:bCs/>
      <w:sz w:val="24"/>
      <w:szCs w:val="20"/>
    </w:rPr>
  </w:style>
  <w:style w:type="paragraph" w:styleId="BodyText2">
    <w:name w:val="Body Text 2"/>
    <w:basedOn w:val="Normal"/>
    <w:link w:val="BodyText2Char"/>
    <w:uiPriority w:val="99"/>
    <w:rsid w:val="009533F9"/>
    <w:pPr>
      <w:widowControl w:val="0"/>
      <w:spacing w:after="0" w:line="240" w:lineRule="auto"/>
    </w:pPr>
    <w:rPr>
      <w:rFonts w:ascii="Times New Roman" w:eastAsia="Times New Roman" w:hAnsi="Times New Roman" w:cs="Times New Roman"/>
      <w:i/>
      <w:iCs/>
      <w:spacing w:val="-3"/>
      <w:sz w:val="24"/>
      <w:szCs w:val="24"/>
    </w:rPr>
  </w:style>
  <w:style w:type="character" w:customStyle="1" w:styleId="BodyText2Char">
    <w:name w:val="Body Text 2 Char"/>
    <w:basedOn w:val="DefaultParagraphFont"/>
    <w:link w:val="BodyText2"/>
    <w:uiPriority w:val="99"/>
    <w:rsid w:val="009533F9"/>
    <w:rPr>
      <w:rFonts w:ascii="Times New Roman" w:eastAsia="Times New Roman" w:hAnsi="Times New Roman" w:cs="Times New Roman"/>
      <w:i/>
      <w:iCs/>
      <w:spacing w:val="-3"/>
      <w:sz w:val="24"/>
      <w:szCs w:val="24"/>
    </w:rPr>
  </w:style>
  <w:style w:type="paragraph" w:styleId="BodyText">
    <w:name w:val="Body Text"/>
    <w:basedOn w:val="Normal"/>
    <w:link w:val="BodyTextChar"/>
    <w:unhideWhenUsed/>
    <w:rsid w:val="009533F9"/>
    <w:pPr>
      <w:spacing w:after="120"/>
    </w:pPr>
  </w:style>
  <w:style w:type="character" w:customStyle="1" w:styleId="BodyTextChar">
    <w:name w:val="Body Text Char"/>
    <w:basedOn w:val="DefaultParagraphFont"/>
    <w:link w:val="BodyText"/>
    <w:rsid w:val="009533F9"/>
  </w:style>
  <w:style w:type="paragraph" w:customStyle="1" w:styleId="normal1">
    <w:name w:val="normal1"/>
    <w:basedOn w:val="Normal"/>
    <w:rsid w:val="009533F9"/>
    <w:pPr>
      <w:spacing w:after="0" w:line="240" w:lineRule="auto"/>
    </w:pPr>
    <w:rPr>
      <w:rFonts w:ascii="Times New Roman" w:eastAsia="Times New Roman" w:hAnsi="Times New Roman" w:cs="Times New Roman"/>
      <w:sz w:val="24"/>
      <w:szCs w:val="24"/>
    </w:rPr>
  </w:style>
  <w:style w:type="paragraph" w:customStyle="1" w:styleId="Normal10">
    <w:name w:val="Normal1"/>
    <w:basedOn w:val="Normal"/>
    <w:rsid w:val="009533F9"/>
    <w:pPr>
      <w:spacing w:line="260" w:lineRule="atLeast"/>
    </w:pPr>
    <w:rPr>
      <w:rFonts w:ascii="Calibri" w:eastAsia="Times New Roman" w:hAnsi="Calibri" w:cs="Calibri"/>
    </w:rPr>
  </w:style>
  <w:style w:type="paragraph" w:styleId="NormalWeb">
    <w:name w:val="Normal (Web)"/>
    <w:basedOn w:val="Normal"/>
    <w:uiPriority w:val="99"/>
    <w:unhideWhenUsed/>
    <w:rsid w:val="009533F9"/>
    <w:pPr>
      <w:spacing w:after="0" w:line="240" w:lineRule="auto"/>
    </w:pPr>
    <w:rPr>
      <w:rFonts w:ascii="Times New Roman" w:eastAsia="Calibri" w:hAnsi="Times New Roman" w:cs="Times New Roman"/>
      <w:sz w:val="24"/>
      <w:szCs w:val="24"/>
    </w:rPr>
  </w:style>
  <w:style w:type="character" w:customStyle="1" w:styleId="apple-converted-space">
    <w:name w:val="apple-converted-space"/>
    <w:rsid w:val="009533F9"/>
  </w:style>
  <w:style w:type="paragraph" w:styleId="BodyText3">
    <w:name w:val="Body Text 3"/>
    <w:basedOn w:val="Normal"/>
    <w:link w:val="BodyText3Char"/>
    <w:uiPriority w:val="99"/>
    <w:semiHidden/>
    <w:unhideWhenUsed/>
    <w:rsid w:val="009533F9"/>
    <w:pPr>
      <w:spacing w:after="120"/>
    </w:pPr>
    <w:rPr>
      <w:sz w:val="16"/>
      <w:szCs w:val="16"/>
    </w:rPr>
  </w:style>
  <w:style w:type="character" w:customStyle="1" w:styleId="BodyText3Char">
    <w:name w:val="Body Text 3 Char"/>
    <w:basedOn w:val="DefaultParagraphFont"/>
    <w:link w:val="BodyText3"/>
    <w:uiPriority w:val="99"/>
    <w:semiHidden/>
    <w:rsid w:val="009533F9"/>
    <w:rPr>
      <w:sz w:val="16"/>
      <w:szCs w:val="16"/>
    </w:rPr>
  </w:style>
  <w:style w:type="paragraph" w:styleId="BodyTextIndent">
    <w:name w:val="Body Text Indent"/>
    <w:basedOn w:val="Normal"/>
    <w:link w:val="BodyTextIndentChar"/>
    <w:uiPriority w:val="99"/>
    <w:semiHidden/>
    <w:unhideWhenUsed/>
    <w:rsid w:val="009533F9"/>
    <w:pPr>
      <w:spacing w:after="120"/>
      <w:ind w:left="360"/>
    </w:pPr>
  </w:style>
  <w:style w:type="character" w:customStyle="1" w:styleId="BodyTextIndentChar">
    <w:name w:val="Body Text Indent Char"/>
    <w:basedOn w:val="DefaultParagraphFont"/>
    <w:link w:val="BodyTextIndent"/>
    <w:uiPriority w:val="99"/>
    <w:semiHidden/>
    <w:rsid w:val="009533F9"/>
  </w:style>
  <w:style w:type="paragraph" w:customStyle="1" w:styleId="Normal11">
    <w:name w:val="Normal+1"/>
    <w:basedOn w:val="Default"/>
    <w:next w:val="Default"/>
    <w:rsid w:val="009533F9"/>
    <w:rPr>
      <w:rFonts w:ascii="Book Antiqua" w:eastAsia="Times New Roman" w:hAnsi="Book Antiqu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715616393">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ea.org/assets/docs/Indicators_of_Success-BGH_ac5-final.pdf" TargetMode="External"/><Relationship Id="rId18" Type="http://schemas.openxmlformats.org/officeDocument/2006/relationships/hyperlink" Target="http://www.epsb.ky.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mpbellsville.edu/education/files/2017/07/Praxis-Series-Technical-Manual-2.pdf" TargetMode="External"/><Relationship Id="rId17" Type="http://schemas.openxmlformats.org/officeDocument/2006/relationships/hyperlink" Target="http://www.kyepsb.ky.gov" TargetMode="External"/><Relationship Id="rId2" Type="http://schemas.openxmlformats.org/officeDocument/2006/relationships/numbering" Target="numbering.xml"/><Relationship Id="rId16" Type="http://schemas.openxmlformats.org/officeDocument/2006/relationships/hyperlink" Target="http://www.ets.org/praxis/k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record/09RS/SB1.htm" TargetMode="External"/><Relationship Id="rId5" Type="http://schemas.openxmlformats.org/officeDocument/2006/relationships/webSettings" Target="webSettings.xml"/><Relationship Id="rId15" Type="http://schemas.openxmlformats.org/officeDocument/2006/relationships/hyperlink" Target="http://www.epsb.ky.gov" TargetMode="External"/><Relationship Id="rId23" Type="http://schemas.openxmlformats.org/officeDocument/2006/relationships/theme" Target="theme/theme1.xml"/><Relationship Id="rId10" Type="http://schemas.openxmlformats.org/officeDocument/2006/relationships/hyperlink" Target="mailto:bcennis@campbellsville.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tate.nj.us/education/sboe/meetings/2007/.../GPA%20research%20discussion.doc"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005094"/>
    <w:rsid w:val="001865D2"/>
    <w:rsid w:val="00192A03"/>
    <w:rsid w:val="002B3940"/>
    <w:rsid w:val="002E4598"/>
    <w:rsid w:val="00363CBA"/>
    <w:rsid w:val="007B7313"/>
    <w:rsid w:val="0093618E"/>
    <w:rsid w:val="009725FE"/>
    <w:rsid w:val="00AA613F"/>
    <w:rsid w:val="00B40891"/>
    <w:rsid w:val="00D27844"/>
    <w:rsid w:val="00DB1316"/>
    <w:rsid w:val="00E82591"/>
    <w:rsid w:val="00F44091"/>
    <w:rsid w:val="00FA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036F-8249-41B6-A801-EE65CCF9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18627</Words>
  <Characters>106180</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2016-09-14T18:30:00Z</cp:lastPrinted>
  <dcterms:created xsi:type="dcterms:W3CDTF">2017-08-22T17:40:00Z</dcterms:created>
  <dcterms:modified xsi:type="dcterms:W3CDTF">2017-08-22T17:40:00Z</dcterms:modified>
</cp:coreProperties>
</file>