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1F" w:rsidRDefault="00C9771F">
      <w:pPr>
        <w:jc w:val="center"/>
        <w:rPr>
          <w:b/>
          <w:bCs/>
        </w:rPr>
      </w:pPr>
      <w:bookmarkStart w:id="0" w:name="_GoBack"/>
      <w:bookmarkEnd w:id="0"/>
    </w:p>
    <w:p w:rsidR="00C9771F" w:rsidRDefault="00C9771F">
      <w:pPr>
        <w:jc w:val="center"/>
        <w:rPr>
          <w:b/>
          <w:bCs/>
        </w:rPr>
      </w:pPr>
    </w:p>
    <w:p w:rsidR="005064F2" w:rsidRDefault="005064F2">
      <w:pPr>
        <w:jc w:val="center"/>
        <w:rPr>
          <w:b/>
          <w:bCs/>
        </w:rPr>
      </w:pPr>
      <w:r>
        <w:rPr>
          <w:b/>
          <w:bCs/>
        </w:rPr>
        <w:t>BIO 348 M</w:t>
      </w:r>
      <w:r w:rsidR="007E3A12">
        <w:rPr>
          <w:b/>
          <w:bCs/>
        </w:rPr>
        <w:t xml:space="preserve">EDICAL TERMINOLOGY:  </w:t>
      </w:r>
      <w:r w:rsidR="00D63716">
        <w:rPr>
          <w:b/>
          <w:bCs/>
        </w:rPr>
        <w:t>SPRING 2017</w:t>
      </w:r>
    </w:p>
    <w:p w:rsidR="005064F2" w:rsidRDefault="005064F2">
      <w:pPr>
        <w:jc w:val="center"/>
        <w:rPr>
          <w:b/>
          <w:bCs/>
        </w:rPr>
      </w:pPr>
    </w:p>
    <w:p w:rsidR="005064F2" w:rsidRDefault="005064F2">
      <w:pPr>
        <w:rPr>
          <w:b/>
          <w:bCs/>
        </w:rPr>
      </w:pPr>
      <w:r>
        <w:rPr>
          <w:b/>
          <w:bCs/>
        </w:rPr>
        <w:t xml:space="preserve">   I.</w:t>
      </w:r>
      <w:r>
        <w:rPr>
          <w:b/>
          <w:bCs/>
        </w:rPr>
        <w:tab/>
        <w:t>CATALOG DESCRIPTION</w:t>
      </w:r>
    </w:p>
    <w:p w:rsidR="005064F2" w:rsidRDefault="005064F2">
      <w:r>
        <w:rPr>
          <w:b/>
          <w:bCs/>
        </w:rPr>
        <w:tab/>
      </w:r>
      <w:r>
        <w:t>An introduction to the study of medical language related to the human body.</w:t>
      </w:r>
    </w:p>
    <w:p w:rsidR="005064F2" w:rsidRDefault="00987292">
      <w:r>
        <w:tab/>
        <w:t xml:space="preserve">A course in anatomy and physiology, BIO 221/222, </w:t>
      </w:r>
      <w:proofErr w:type="gramStart"/>
      <w:r>
        <w:t>is</w:t>
      </w:r>
      <w:r w:rsidR="005064F2">
        <w:t xml:space="preserve"> </w:t>
      </w:r>
      <w:r w:rsidR="004C3596">
        <w:t>strongly recommended</w:t>
      </w:r>
      <w:proofErr w:type="gramEnd"/>
      <w:r w:rsidR="004C3596">
        <w:t>.</w:t>
      </w:r>
    </w:p>
    <w:p w:rsidR="005064F2" w:rsidRDefault="005064F2"/>
    <w:p w:rsidR="005064F2" w:rsidRDefault="005064F2">
      <w:pPr>
        <w:rPr>
          <w:b/>
          <w:bCs/>
        </w:rPr>
      </w:pPr>
      <w:r>
        <w:t xml:space="preserve"> </w:t>
      </w:r>
      <w:r>
        <w:rPr>
          <w:b/>
          <w:bCs/>
        </w:rPr>
        <w:t>II.</w:t>
      </w:r>
      <w:r>
        <w:rPr>
          <w:b/>
          <w:bCs/>
        </w:rPr>
        <w:tab/>
        <w:t>TEXTBOOKS/REFERENCES</w:t>
      </w:r>
    </w:p>
    <w:p w:rsidR="005064F2" w:rsidRDefault="005064F2">
      <w:pPr>
        <w:rPr>
          <w:b/>
          <w:bCs/>
        </w:rPr>
      </w:pPr>
      <w:r>
        <w:rPr>
          <w:b/>
          <w:bCs/>
        </w:rPr>
        <w:tab/>
        <w:t xml:space="preserve">A. </w:t>
      </w:r>
      <w:r>
        <w:rPr>
          <w:b/>
          <w:bCs/>
        </w:rPr>
        <w:tab/>
        <w:t>Textbook</w:t>
      </w:r>
    </w:p>
    <w:p w:rsidR="005064F2" w:rsidRDefault="005064F2">
      <w:pPr>
        <w:rPr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  <w:u w:val="single"/>
        </w:rPr>
        <w:t xml:space="preserve">Medical Terminology Simplified:  A Programmed Learning Approach by </w:t>
      </w:r>
    </w:p>
    <w:p w:rsidR="00416CC4" w:rsidRDefault="005064F2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>Body Systems</w:t>
      </w:r>
      <w:r>
        <w:rPr>
          <w:u w:val="single"/>
        </w:rPr>
        <w:t>,</w:t>
      </w:r>
      <w:r>
        <w:t xml:space="preserve"> Barbara </w:t>
      </w:r>
      <w:proofErr w:type="spellStart"/>
      <w:r>
        <w:t>Gylys</w:t>
      </w:r>
      <w:proofErr w:type="spellEnd"/>
      <w:r>
        <w:t xml:space="preserve"> and Regina</w:t>
      </w:r>
      <w:r w:rsidR="001F5BDF">
        <w:t xml:space="preserve"> Masters, F.A. Davis</w:t>
      </w:r>
      <w:proofErr w:type="gramStart"/>
      <w:r w:rsidR="001F5BDF">
        <w:t>,</w:t>
      </w:r>
      <w:r w:rsidR="00666519">
        <w:t>5</w:t>
      </w:r>
      <w:r w:rsidR="00124472" w:rsidRPr="00124472">
        <w:rPr>
          <w:vertAlign w:val="superscript"/>
        </w:rPr>
        <w:t>th</w:t>
      </w:r>
      <w:proofErr w:type="gramEnd"/>
      <w:r w:rsidR="00124472">
        <w:t xml:space="preserve"> </w:t>
      </w:r>
    </w:p>
    <w:p w:rsidR="005064F2" w:rsidRDefault="00416CC4">
      <w:r>
        <w:t xml:space="preserve">                       </w:t>
      </w:r>
      <w:r w:rsidR="00725526">
        <w:t xml:space="preserve"> Edition,</w:t>
      </w:r>
      <w:r w:rsidR="00666519">
        <w:t xml:space="preserve"> 2014</w:t>
      </w:r>
    </w:p>
    <w:p w:rsidR="005064F2" w:rsidRDefault="005064F2"/>
    <w:p w:rsidR="005064F2" w:rsidRDefault="005064F2">
      <w:pPr>
        <w:rPr>
          <w:b/>
          <w:bCs/>
        </w:rPr>
      </w:pPr>
      <w:r>
        <w:tab/>
      </w:r>
      <w:r w:rsidR="002E5DE0">
        <w:rPr>
          <w:b/>
          <w:bCs/>
        </w:rPr>
        <w:t>B.</w:t>
      </w:r>
      <w:r w:rsidR="002E5DE0">
        <w:rPr>
          <w:b/>
          <w:bCs/>
        </w:rPr>
        <w:tab/>
        <w:t>Reference Book</w:t>
      </w:r>
    </w:p>
    <w:p w:rsidR="005064F2" w:rsidRDefault="005064F2">
      <w:pPr>
        <w:rPr>
          <w:b/>
          <w:bCs/>
        </w:rPr>
      </w:pPr>
    </w:p>
    <w:p w:rsidR="005064F2" w:rsidRDefault="005064F2">
      <w:r>
        <w:tab/>
      </w:r>
      <w:r>
        <w:tab/>
      </w:r>
      <w:r>
        <w:rPr>
          <w:u w:val="single"/>
        </w:rPr>
        <w:t xml:space="preserve">Steadman’s Medical Dictionary, </w:t>
      </w:r>
      <w:proofErr w:type="gramStart"/>
      <w:r>
        <w:rPr>
          <w:u w:val="single"/>
        </w:rPr>
        <w:t>5</w:t>
      </w:r>
      <w:r>
        <w:rPr>
          <w:u w:val="single"/>
          <w:vertAlign w:val="superscript"/>
        </w:rPr>
        <w:t>th</w:t>
      </w:r>
      <w:proofErr w:type="gramEnd"/>
      <w:r>
        <w:rPr>
          <w:u w:val="single"/>
        </w:rPr>
        <w:t xml:space="preserve"> Ed.,</w:t>
      </w:r>
      <w:r>
        <w:t xml:space="preserve"> Lippincott Williams and Wilkins, </w:t>
      </w:r>
    </w:p>
    <w:p w:rsidR="005064F2" w:rsidRDefault="005064F2">
      <w:r>
        <w:tab/>
      </w:r>
      <w:r>
        <w:tab/>
        <w:t>2005</w:t>
      </w:r>
    </w:p>
    <w:p w:rsidR="005064F2" w:rsidRDefault="005064F2"/>
    <w:p w:rsidR="005064F2" w:rsidRDefault="008504BC">
      <w:r>
        <w:rPr>
          <w:b/>
        </w:rPr>
        <w:t>III.       P</w:t>
      </w:r>
      <w:r w:rsidR="005064F2">
        <w:rPr>
          <w:b/>
          <w:bCs/>
        </w:rPr>
        <w:t>URPOSE</w:t>
      </w:r>
    </w:p>
    <w:p w:rsidR="005064F2" w:rsidRDefault="005064F2">
      <w:pPr>
        <w:ind w:left="720"/>
      </w:pPr>
      <w:r>
        <w:t>Medical Terminology is a course for students interested in pursuing careers in the health professions or advanced studies in related disciplines such as anatomy and physiology.</w:t>
      </w:r>
    </w:p>
    <w:p w:rsidR="005064F2" w:rsidRDefault="005064F2"/>
    <w:p w:rsidR="005064F2" w:rsidRDefault="005064F2">
      <w:r>
        <w:rPr>
          <w:b/>
          <w:bCs/>
        </w:rPr>
        <w:t>IV.</w:t>
      </w:r>
      <w:r>
        <w:rPr>
          <w:b/>
          <w:bCs/>
        </w:rPr>
        <w:tab/>
        <w:t>OUTLINE</w:t>
      </w:r>
    </w:p>
    <w:p w:rsidR="005064F2" w:rsidRDefault="00D26772">
      <w:r>
        <w:tab/>
        <w:t>A.</w:t>
      </w:r>
      <w:r>
        <w:tab/>
        <w:t>Chapter 1</w:t>
      </w:r>
      <w:r w:rsidR="005064F2">
        <w:t>:  Intro</w:t>
      </w:r>
      <w:r>
        <w:t xml:space="preserve">. </w:t>
      </w:r>
      <w:proofErr w:type="gramStart"/>
      <w:r w:rsidR="005064F2">
        <w:t>to</w:t>
      </w:r>
      <w:proofErr w:type="gramEnd"/>
      <w:r w:rsidR="005064F2">
        <w:t xml:space="preserve"> </w:t>
      </w:r>
      <w:r w:rsidR="00725526">
        <w:t>programmed learning and medical work building</w:t>
      </w:r>
    </w:p>
    <w:p w:rsidR="005064F2" w:rsidRDefault="00D26772">
      <w:r>
        <w:tab/>
        <w:t>B.</w:t>
      </w:r>
      <w:r>
        <w:tab/>
        <w:t>Chapter 2</w:t>
      </w:r>
      <w:r w:rsidR="00725526">
        <w:t>:  Body structure</w:t>
      </w:r>
    </w:p>
    <w:p w:rsidR="005064F2" w:rsidRDefault="00D26772">
      <w:r>
        <w:tab/>
        <w:t>C.</w:t>
      </w:r>
      <w:r>
        <w:tab/>
        <w:t>Chapter 3</w:t>
      </w:r>
      <w:r w:rsidR="00725526">
        <w:t>:  Integumentary system</w:t>
      </w:r>
    </w:p>
    <w:p w:rsidR="005064F2" w:rsidRDefault="005064F2">
      <w:r>
        <w:tab/>
        <w:t>D</w:t>
      </w:r>
      <w:r w:rsidR="00D26772">
        <w:t>.</w:t>
      </w:r>
      <w:r w:rsidR="00D26772">
        <w:tab/>
        <w:t>Chapter 4</w:t>
      </w:r>
      <w:r w:rsidR="00725526">
        <w:t>:  Respiratory system</w:t>
      </w:r>
    </w:p>
    <w:p w:rsidR="005064F2" w:rsidRDefault="005064F2">
      <w:r>
        <w:tab/>
      </w:r>
      <w:r w:rsidR="00725526">
        <w:t>E.</w:t>
      </w:r>
      <w:r w:rsidR="00725526">
        <w:tab/>
      </w:r>
      <w:r w:rsidR="00D26772">
        <w:t>Chapter 5</w:t>
      </w:r>
      <w:r w:rsidR="00725526">
        <w:t>:  Cardiovascular system</w:t>
      </w:r>
    </w:p>
    <w:p w:rsidR="005064F2" w:rsidRDefault="00D26772">
      <w:r>
        <w:tab/>
        <w:t>F.</w:t>
      </w:r>
      <w:r>
        <w:tab/>
        <w:t>Chapter 6</w:t>
      </w:r>
      <w:r w:rsidR="00725526">
        <w:t>:  Digestive system</w:t>
      </w:r>
    </w:p>
    <w:p w:rsidR="005064F2" w:rsidRDefault="00D26772">
      <w:r>
        <w:tab/>
        <w:t xml:space="preserve">G. </w:t>
      </w:r>
      <w:r>
        <w:tab/>
        <w:t>Chapter 7</w:t>
      </w:r>
      <w:r w:rsidR="00725526">
        <w:t>:  Urinary system</w:t>
      </w:r>
    </w:p>
    <w:p w:rsidR="005064F2" w:rsidRDefault="00D26772">
      <w:r>
        <w:tab/>
        <w:t>H.</w:t>
      </w:r>
      <w:r>
        <w:tab/>
        <w:t>Chapter 8</w:t>
      </w:r>
      <w:r w:rsidR="00725526">
        <w:t>:  Reproductive system</w:t>
      </w:r>
    </w:p>
    <w:p w:rsidR="00A20519" w:rsidRDefault="00D26772">
      <w:r>
        <w:tab/>
        <w:t>I.</w:t>
      </w:r>
      <w:r>
        <w:tab/>
        <w:t>Chapter 9</w:t>
      </w:r>
      <w:r w:rsidR="005064F2">
        <w:t xml:space="preserve">: </w:t>
      </w:r>
      <w:r w:rsidR="00725526">
        <w:t xml:space="preserve"> Endocrine and nervous systems</w:t>
      </w:r>
    </w:p>
    <w:p w:rsidR="005064F2" w:rsidRDefault="00D26772">
      <w:r>
        <w:tab/>
        <w:t>J.</w:t>
      </w:r>
      <w:r>
        <w:tab/>
        <w:t>Chapter 10</w:t>
      </w:r>
      <w:r w:rsidR="00725526">
        <w:t>:  Musculoskeletal systems</w:t>
      </w:r>
    </w:p>
    <w:p w:rsidR="008504BC" w:rsidRDefault="00D26772">
      <w:r>
        <w:t xml:space="preserve">            K.        Chapter 11</w:t>
      </w:r>
      <w:r w:rsidR="00725526">
        <w:t xml:space="preserve">:  Special </w:t>
      </w:r>
      <w:proofErr w:type="gramStart"/>
      <w:r w:rsidR="00725526">
        <w:t>senses: The</w:t>
      </w:r>
      <w:proofErr w:type="gramEnd"/>
      <w:r w:rsidR="00725526">
        <w:t xml:space="preserve"> eyes and ears</w:t>
      </w:r>
    </w:p>
    <w:p w:rsidR="0040336A" w:rsidRDefault="0040336A">
      <w:pPr>
        <w:rPr>
          <w:b/>
          <w:bCs/>
        </w:rPr>
      </w:pPr>
    </w:p>
    <w:p w:rsidR="005064F2" w:rsidRDefault="005064F2">
      <w:r>
        <w:rPr>
          <w:b/>
          <w:bCs/>
        </w:rPr>
        <w:t>V.</w:t>
      </w:r>
      <w:r>
        <w:rPr>
          <w:b/>
          <w:bCs/>
        </w:rPr>
        <w:tab/>
        <w:t>OBJECTIVES</w:t>
      </w:r>
    </w:p>
    <w:p w:rsidR="005064F2" w:rsidRDefault="005064F2">
      <w:r>
        <w:tab/>
        <w:t xml:space="preserve">The students </w:t>
      </w:r>
      <w:proofErr w:type="gramStart"/>
      <w:r>
        <w:t>will be introduced</w:t>
      </w:r>
      <w:proofErr w:type="gramEnd"/>
      <w:r>
        <w:t xml:space="preserve"> to:</w:t>
      </w:r>
    </w:p>
    <w:p w:rsidR="005064F2" w:rsidRDefault="005064F2">
      <w:r>
        <w:tab/>
      </w:r>
      <w:proofErr w:type="gramStart"/>
      <w:r>
        <w:t>A.  the</w:t>
      </w:r>
      <w:proofErr w:type="gramEnd"/>
      <w:r>
        <w:t xml:space="preserve"> main suffixes and prefixes in medical terminology.</w:t>
      </w:r>
    </w:p>
    <w:p w:rsidR="005064F2" w:rsidRDefault="005064F2">
      <w:r>
        <w:tab/>
      </w:r>
      <w:proofErr w:type="gramStart"/>
      <w:r>
        <w:t>B.  the</w:t>
      </w:r>
      <w:proofErr w:type="gramEnd"/>
      <w:r>
        <w:t xml:space="preserve"> use of compound medical words.</w:t>
      </w:r>
    </w:p>
    <w:p w:rsidR="005064F2" w:rsidRDefault="005064F2">
      <w:r>
        <w:tab/>
      </w:r>
      <w:proofErr w:type="gramStart"/>
      <w:r>
        <w:t>C.  terminology</w:t>
      </w:r>
      <w:proofErr w:type="gramEnd"/>
      <w:r>
        <w:t xml:space="preserve"> relative to the human body.</w:t>
      </w:r>
    </w:p>
    <w:p w:rsidR="005064F2" w:rsidRDefault="005064F2">
      <w:r>
        <w:tab/>
      </w:r>
      <w:proofErr w:type="gramStart"/>
      <w:r>
        <w:t>D.  terminology</w:t>
      </w:r>
      <w:proofErr w:type="gramEnd"/>
      <w:r>
        <w:t xml:space="preserve"> associated with the diagnosis and treatment of human disease.</w:t>
      </w:r>
    </w:p>
    <w:p w:rsidR="00C12F58" w:rsidRDefault="00C12F58"/>
    <w:p w:rsidR="005064F2" w:rsidRDefault="005064F2">
      <w:r>
        <w:rPr>
          <w:b/>
          <w:bCs/>
        </w:rPr>
        <w:t>VI.</w:t>
      </w:r>
      <w:r>
        <w:rPr>
          <w:b/>
          <w:bCs/>
        </w:rPr>
        <w:tab/>
        <w:t>EVALUATION</w:t>
      </w:r>
      <w:r>
        <w:rPr>
          <w:b/>
          <w:bCs/>
        </w:rPr>
        <w:tab/>
      </w:r>
    </w:p>
    <w:p w:rsidR="00DA1986" w:rsidRDefault="005064F2">
      <w:r>
        <w:tab/>
        <w:t>A.</w:t>
      </w:r>
      <w:r>
        <w:tab/>
        <w:t xml:space="preserve">There will be </w:t>
      </w:r>
      <w:r w:rsidR="00A20519">
        <w:t>eleven</w:t>
      </w:r>
      <w:r>
        <w:t xml:space="preserve"> unit exams with </w:t>
      </w:r>
      <w:proofErr w:type="gramStart"/>
      <w:r>
        <w:t xml:space="preserve">a total of </w:t>
      </w:r>
      <w:r w:rsidR="00A20519">
        <w:t>3</w:t>
      </w:r>
      <w:r w:rsidR="00CC7984">
        <w:t>8</w:t>
      </w:r>
      <w:r w:rsidR="00DA1986">
        <w:t>5</w:t>
      </w:r>
      <w:proofErr w:type="gramEnd"/>
      <w:r w:rsidR="00A20519">
        <w:t xml:space="preserve"> questions.  </w:t>
      </w:r>
      <w:r w:rsidR="00DA1986">
        <w:t>All exams</w:t>
      </w:r>
    </w:p>
    <w:p w:rsidR="005064F2" w:rsidRDefault="00DA1986">
      <w:r>
        <w:lastRenderedPageBreak/>
        <w:t xml:space="preserve">                        </w:t>
      </w:r>
      <w:proofErr w:type="gramStart"/>
      <w:r>
        <w:t>will</w:t>
      </w:r>
      <w:proofErr w:type="gramEnd"/>
      <w:r>
        <w:t xml:space="preserve"> have 35 multiple choice questions.</w:t>
      </w:r>
    </w:p>
    <w:p w:rsidR="005064F2" w:rsidRDefault="005064F2"/>
    <w:p w:rsidR="005064F2" w:rsidRDefault="005064F2">
      <w:r>
        <w:tab/>
        <w:t>B.</w:t>
      </w:r>
      <w:r>
        <w:tab/>
        <w:t xml:space="preserve">Auto-tutorial exercises </w:t>
      </w:r>
      <w:proofErr w:type="gramStart"/>
      <w:r>
        <w:t>will be completed</w:t>
      </w:r>
      <w:proofErr w:type="gramEnd"/>
      <w:r>
        <w:t xml:space="preserve"> on each section covered.</w:t>
      </w:r>
    </w:p>
    <w:p w:rsidR="00E35606" w:rsidRDefault="00E35606"/>
    <w:p w:rsidR="00A975F2" w:rsidRDefault="00E35606">
      <w:r>
        <w:t xml:space="preserve">            </w:t>
      </w:r>
      <w:r w:rsidR="00A975F2">
        <w:t>C</w:t>
      </w:r>
      <w:r>
        <w:t>.        Chapters 2 – 11 will include a Pronunciation Exercise</w:t>
      </w:r>
      <w:r w:rsidR="00A975F2">
        <w:t xml:space="preserve">.  You </w:t>
      </w:r>
      <w:proofErr w:type="gramStart"/>
      <w:r w:rsidR="00A975F2">
        <w:t>will be asked</w:t>
      </w:r>
      <w:proofErr w:type="gramEnd"/>
    </w:p>
    <w:p w:rsidR="00E35606" w:rsidRDefault="00A975F2">
      <w:r>
        <w:t xml:space="preserve">                        </w:t>
      </w:r>
      <w:proofErr w:type="gramStart"/>
      <w:r>
        <w:t>to</w:t>
      </w:r>
      <w:proofErr w:type="gramEnd"/>
      <w:r>
        <w:t xml:space="preserve"> confirm that you practiced pronouncing the words.</w:t>
      </w:r>
    </w:p>
    <w:p w:rsidR="005064F2" w:rsidRDefault="005064F2"/>
    <w:p w:rsidR="00D26772" w:rsidRDefault="00A975F2">
      <w:r>
        <w:tab/>
        <w:t>D</w:t>
      </w:r>
      <w:r w:rsidR="00D26772">
        <w:t>.</w:t>
      </w:r>
      <w:r w:rsidR="00D26772">
        <w:tab/>
        <w:t>Chapters 3 - 11</w:t>
      </w:r>
      <w:r w:rsidR="00A20519">
        <w:t xml:space="preserve"> will include a crossword puzzle</w:t>
      </w:r>
      <w:r w:rsidR="0033765A">
        <w:t xml:space="preserve">, </w:t>
      </w:r>
      <w:r w:rsidR="004C3596">
        <w:t>a</w:t>
      </w:r>
      <w:r w:rsidR="00D26772">
        <w:t xml:space="preserve"> </w:t>
      </w:r>
      <w:r w:rsidR="008504BC">
        <w:t>coloring activity</w:t>
      </w:r>
      <w:r w:rsidR="004C3596">
        <w:t>, an</w:t>
      </w:r>
      <w:r w:rsidR="008504BC">
        <w:t>d a</w:t>
      </w:r>
    </w:p>
    <w:p w:rsidR="005064F2" w:rsidRDefault="00D26772">
      <w:r>
        <w:t xml:space="preserve">                       </w:t>
      </w:r>
      <w:r w:rsidR="008504BC">
        <w:t xml:space="preserve"> </w:t>
      </w:r>
      <w:proofErr w:type="gramStart"/>
      <w:r w:rsidR="008504BC">
        <w:t>clinical</w:t>
      </w:r>
      <w:proofErr w:type="gramEnd"/>
      <w:r w:rsidR="008504BC">
        <w:t xml:space="preserve"> connection activity</w:t>
      </w:r>
      <w:r w:rsidR="004C3596">
        <w:t>.</w:t>
      </w:r>
    </w:p>
    <w:p w:rsidR="005064F2" w:rsidRDefault="00A20519">
      <w:r>
        <w:tab/>
      </w:r>
    </w:p>
    <w:p w:rsidR="005064F2" w:rsidRDefault="005064F2">
      <w:r>
        <w:rPr>
          <w:b/>
          <w:bCs/>
        </w:rPr>
        <w:t>VII.</w:t>
      </w:r>
      <w:r>
        <w:rPr>
          <w:b/>
          <w:bCs/>
        </w:rPr>
        <w:tab/>
        <w:t>REQUIREMENTS</w:t>
      </w:r>
    </w:p>
    <w:p w:rsidR="005064F2" w:rsidRDefault="005064F2"/>
    <w:p w:rsidR="005064F2" w:rsidRDefault="005064F2">
      <w:r>
        <w:tab/>
        <w:t>A.</w:t>
      </w:r>
      <w:r>
        <w:tab/>
        <w:t>Students are responsible for all material covered in class, all assigned</w:t>
      </w:r>
    </w:p>
    <w:p w:rsidR="005064F2" w:rsidRDefault="005064F2">
      <w:r>
        <w:tab/>
      </w:r>
      <w:r>
        <w:tab/>
      </w:r>
      <w:proofErr w:type="gramStart"/>
      <w:r>
        <w:t>material</w:t>
      </w:r>
      <w:proofErr w:type="gramEnd"/>
      <w:r>
        <w:t xml:space="preserve"> and all handouts, even when absent.  It is the </w:t>
      </w:r>
      <w:proofErr w:type="gramStart"/>
      <w:r>
        <w:t>student’s</w:t>
      </w:r>
      <w:proofErr w:type="gramEnd"/>
      <w:r>
        <w:t xml:space="preserve"> </w:t>
      </w:r>
    </w:p>
    <w:p w:rsidR="005064F2" w:rsidRDefault="005064F2">
      <w:r>
        <w:tab/>
      </w:r>
      <w:r>
        <w:tab/>
      </w:r>
      <w:proofErr w:type="gramStart"/>
      <w:r>
        <w:t>responsibility</w:t>
      </w:r>
      <w:proofErr w:type="gramEnd"/>
      <w:r>
        <w:t xml:space="preserve"> to make up all missed work; there are no “excused”</w:t>
      </w:r>
    </w:p>
    <w:p w:rsidR="00416CC4" w:rsidRDefault="005064F2">
      <w:r>
        <w:tab/>
      </w:r>
      <w:r>
        <w:tab/>
      </w:r>
      <w:proofErr w:type="gramStart"/>
      <w:r>
        <w:t>ab</w:t>
      </w:r>
      <w:r w:rsidR="004C3596">
        <w:t>sences</w:t>
      </w:r>
      <w:proofErr w:type="gramEnd"/>
      <w:r w:rsidR="004C3596">
        <w:t xml:space="preserve">. Recording devices </w:t>
      </w:r>
      <w:proofErr w:type="gramStart"/>
      <w:r w:rsidR="004C3596">
        <w:t>are</w:t>
      </w:r>
      <w:r>
        <w:t xml:space="preserve"> not permitted</w:t>
      </w:r>
      <w:proofErr w:type="gramEnd"/>
      <w:r w:rsidR="004C3596">
        <w:t xml:space="preserve"> in</w:t>
      </w:r>
      <w:r>
        <w:t xml:space="preserve"> class.</w:t>
      </w:r>
      <w:r w:rsidR="00416CC4">
        <w:t xml:space="preserve">  Electronic devices</w:t>
      </w:r>
    </w:p>
    <w:p w:rsidR="005064F2" w:rsidRDefault="00416CC4">
      <w:r>
        <w:t xml:space="preserve">                        </w:t>
      </w:r>
      <w:proofErr w:type="gramStart"/>
      <w:r>
        <w:t>such</w:t>
      </w:r>
      <w:proofErr w:type="gramEnd"/>
      <w:r>
        <w:t xml:space="preserve"> as cell phones are to be turned off and kept out of sight.</w:t>
      </w:r>
      <w:r w:rsidR="005064F2">
        <w:t xml:space="preserve">  </w:t>
      </w:r>
    </w:p>
    <w:p w:rsidR="005064F2" w:rsidRDefault="005064F2"/>
    <w:p w:rsidR="005064F2" w:rsidRDefault="005064F2">
      <w:r>
        <w:tab/>
        <w:t>B.</w:t>
      </w:r>
      <w:r>
        <w:tab/>
        <w:t>To receive a grade in the course, the student must complete the course</w:t>
      </w:r>
    </w:p>
    <w:p w:rsidR="005064F2" w:rsidRDefault="00A20519">
      <w:r>
        <w:tab/>
      </w:r>
      <w:r>
        <w:tab/>
      </w:r>
      <w:proofErr w:type="gramStart"/>
      <w:r>
        <w:t>o</w:t>
      </w:r>
      <w:r w:rsidR="005064F2">
        <w:t>f</w:t>
      </w:r>
      <w:proofErr w:type="gramEnd"/>
      <w:r w:rsidR="005064F2">
        <w:t xml:space="preserve"> study including all tests, auto-tutorial exercises and ancillary </w:t>
      </w:r>
    </w:p>
    <w:p w:rsidR="005064F2" w:rsidRDefault="00A20519">
      <w:r>
        <w:tab/>
      </w:r>
      <w:r>
        <w:tab/>
      </w:r>
      <w:proofErr w:type="gramStart"/>
      <w:r>
        <w:t>e</w:t>
      </w:r>
      <w:r w:rsidR="005064F2">
        <w:t>xercises</w:t>
      </w:r>
      <w:proofErr w:type="gramEnd"/>
      <w:r w:rsidR="005064F2">
        <w:t>.</w:t>
      </w:r>
    </w:p>
    <w:p w:rsidR="005064F2" w:rsidRDefault="005064F2"/>
    <w:p w:rsidR="005064F2" w:rsidRDefault="005064F2">
      <w:r>
        <w:tab/>
      </w:r>
      <w:r>
        <w:tab/>
      </w:r>
      <w:r w:rsidR="00132196">
        <w:t xml:space="preserve">Chapters 1 – 11: </w:t>
      </w:r>
      <w:r>
        <w:t xml:space="preserve"> </w:t>
      </w:r>
      <w:r w:rsidR="00A20519">
        <w:t>3</w:t>
      </w:r>
      <w:r w:rsidR="00CC7984">
        <w:t>8</w:t>
      </w:r>
      <w:r w:rsidR="00DA1986">
        <w:t>5</w:t>
      </w:r>
      <w:r>
        <w:t xml:space="preserve"> </w:t>
      </w:r>
      <w:r w:rsidR="00132196">
        <w:t xml:space="preserve">questions @ 2 pts </w:t>
      </w:r>
      <w:proofErr w:type="gramStart"/>
      <w:r w:rsidR="00132196">
        <w:t>each  -----------------</w:t>
      </w:r>
      <w:proofErr w:type="gramEnd"/>
      <w:r w:rsidR="004C3596">
        <w:t xml:space="preserve">   7</w:t>
      </w:r>
      <w:r w:rsidR="00CC7984">
        <w:t>7</w:t>
      </w:r>
      <w:r w:rsidR="00DA1986">
        <w:t>0</w:t>
      </w:r>
    </w:p>
    <w:p w:rsidR="005064F2" w:rsidRDefault="00132196">
      <w:r>
        <w:tab/>
      </w:r>
      <w:r>
        <w:tab/>
        <w:t>Crossword Puzzles, Chapters 3 - 11</w:t>
      </w:r>
      <w:r w:rsidR="008504BC">
        <w:t>, 3</w:t>
      </w:r>
      <w:r w:rsidR="005064F2">
        <w:t xml:space="preserve"> @ </w:t>
      </w:r>
      <w:r w:rsidR="008504BC">
        <w:t>10</w:t>
      </w:r>
      <w:r>
        <w:t xml:space="preserve"> pts each --------     </w:t>
      </w:r>
      <w:r w:rsidR="008504BC">
        <w:t>30</w:t>
      </w:r>
    </w:p>
    <w:p w:rsidR="005064F2" w:rsidRPr="004C3596" w:rsidRDefault="005064F2">
      <w:r>
        <w:tab/>
      </w:r>
      <w:r>
        <w:tab/>
        <w:t xml:space="preserve">Coloring Activities, </w:t>
      </w:r>
      <w:r w:rsidR="00132196">
        <w:t xml:space="preserve">2 at random @ 10 pts each ---------------    </w:t>
      </w:r>
      <w:r w:rsidR="004C3596">
        <w:t xml:space="preserve"> 20</w:t>
      </w:r>
    </w:p>
    <w:p w:rsidR="004C3596" w:rsidRDefault="004C3596">
      <w:r>
        <w:t xml:space="preserve">                      </w:t>
      </w:r>
      <w:r w:rsidR="00D26772">
        <w:t xml:space="preserve">  Clinical Connections, Chapters 3 - 11</w:t>
      </w:r>
      <w:r w:rsidR="00132196">
        <w:t>, 2@10 points -</w:t>
      </w:r>
      <w:r w:rsidR="00D26772">
        <w:t>------</w:t>
      </w:r>
      <w:r w:rsidR="00132196">
        <w:t>-</w:t>
      </w:r>
      <w:r w:rsidR="00A975F2">
        <w:t>-</w:t>
      </w:r>
      <w:r w:rsidR="00132196">
        <w:t xml:space="preserve">     </w:t>
      </w:r>
      <w:r>
        <w:t xml:space="preserve"> 20</w:t>
      </w:r>
    </w:p>
    <w:p w:rsidR="00A975F2" w:rsidRDefault="00A975F2">
      <w:r>
        <w:t xml:space="preserve">                        Pronunciation Exercises, Chapters 2 – 11 @ 1 point each</w:t>
      </w:r>
      <w:r w:rsidR="008504BC">
        <w:t xml:space="preserve"> </w:t>
      </w:r>
      <w:r>
        <w:t>--       10</w:t>
      </w:r>
      <w:r w:rsidR="008504BC">
        <w:t xml:space="preserve">                      </w:t>
      </w:r>
    </w:p>
    <w:p w:rsidR="005064F2" w:rsidRDefault="005064F2">
      <w:r>
        <w:tab/>
      </w:r>
      <w:r w:rsidR="00A975F2">
        <w:t xml:space="preserve">            </w:t>
      </w:r>
      <w:r>
        <w:t>Tot</w:t>
      </w:r>
      <w:r w:rsidR="00132196">
        <w:t xml:space="preserve">al points ---------------------------------------------------------    </w:t>
      </w:r>
      <w:r w:rsidR="00DA1986">
        <w:t>8</w:t>
      </w:r>
      <w:r w:rsidR="00A975F2">
        <w:t>5</w:t>
      </w:r>
      <w:r w:rsidR="00DA1986">
        <w:t>0</w:t>
      </w:r>
    </w:p>
    <w:p w:rsidR="005064F2" w:rsidRDefault="005064F2"/>
    <w:p w:rsidR="00CC7984" w:rsidRDefault="00B56A93">
      <w:r>
        <w:tab/>
        <w:t>C.</w:t>
      </w:r>
      <w:r>
        <w:tab/>
        <w:t>We will meet two days a week</w:t>
      </w:r>
      <w:r w:rsidR="00CC7984">
        <w:t xml:space="preserve">.  </w:t>
      </w:r>
      <w:r>
        <w:t xml:space="preserve">One day </w:t>
      </w:r>
      <w:r w:rsidR="0040336A">
        <w:t>is essentially a study</w:t>
      </w:r>
      <w:r w:rsidR="00A975F2">
        <w:t>-hall, and</w:t>
      </w:r>
    </w:p>
    <w:p w:rsidR="00416CC4" w:rsidRDefault="00A975F2">
      <w:r>
        <w:t xml:space="preserve">                        </w:t>
      </w:r>
      <w:proofErr w:type="gramStart"/>
      <w:r>
        <w:t>the</w:t>
      </w:r>
      <w:proofErr w:type="gramEnd"/>
      <w:r>
        <w:t xml:space="preserve"> </w:t>
      </w:r>
      <w:r w:rsidR="00B56A93">
        <w:t>exam will be administered on the second day</w:t>
      </w:r>
      <w:r w:rsidR="0040336A">
        <w:t>.</w:t>
      </w:r>
      <w:r w:rsidR="00416CC4">
        <w:t xml:space="preserve">  All associated </w:t>
      </w:r>
    </w:p>
    <w:p w:rsidR="00416CC4" w:rsidRDefault="00416CC4">
      <w:r>
        <w:t xml:space="preserve">                        </w:t>
      </w:r>
      <w:proofErr w:type="gramStart"/>
      <w:r>
        <w:t>assignments</w:t>
      </w:r>
      <w:proofErr w:type="gramEnd"/>
      <w:r>
        <w:t xml:space="preserve"> such as crossword puzzles, coloring activities and clinical</w:t>
      </w:r>
    </w:p>
    <w:p w:rsidR="00A975F2" w:rsidRDefault="00416CC4">
      <w:r>
        <w:t xml:space="preserve">                        </w:t>
      </w:r>
      <w:proofErr w:type="gramStart"/>
      <w:r>
        <w:t>connection</w:t>
      </w:r>
      <w:proofErr w:type="gramEnd"/>
      <w:r>
        <w:t xml:space="preserve"> exerci</w:t>
      </w:r>
      <w:r w:rsidR="0040336A">
        <w:t>ses will also be due at the time of the exam</w:t>
      </w:r>
      <w:r>
        <w:t>.  Remember,</w:t>
      </w:r>
    </w:p>
    <w:p w:rsidR="00A975F2" w:rsidRDefault="0040336A">
      <w:r>
        <w:t xml:space="preserve">                       </w:t>
      </w:r>
      <w:r w:rsidR="00416CC4">
        <w:t xml:space="preserve"> </w:t>
      </w:r>
      <w:proofErr w:type="gramStart"/>
      <w:r w:rsidR="00416CC4">
        <w:t>there</w:t>
      </w:r>
      <w:proofErr w:type="gramEnd"/>
      <w:r w:rsidR="00416CC4">
        <w:t xml:space="preserve"> are no assignments for chapters 1 and 2</w:t>
      </w:r>
      <w:r w:rsidR="00A975F2">
        <w:t>, except for a pronunciation</w:t>
      </w:r>
    </w:p>
    <w:p w:rsidR="00A975F2" w:rsidRDefault="00A975F2">
      <w:r>
        <w:t xml:space="preserve">                        </w:t>
      </w:r>
      <w:proofErr w:type="gramStart"/>
      <w:r>
        <w:t>exercise</w:t>
      </w:r>
      <w:proofErr w:type="gramEnd"/>
      <w:r>
        <w:t xml:space="preserve"> for Chapter 2</w:t>
      </w:r>
      <w:r w:rsidR="00132196">
        <w:t xml:space="preserve">.  Chapters 3 through 11 will have the three </w:t>
      </w:r>
      <w:r>
        <w:t xml:space="preserve">   </w:t>
      </w:r>
    </w:p>
    <w:p w:rsidR="00B56A93" w:rsidRDefault="00A975F2">
      <w:r>
        <w:t xml:space="preserve">                        </w:t>
      </w:r>
      <w:proofErr w:type="gramStart"/>
      <w:r w:rsidR="00132196">
        <w:t>additional</w:t>
      </w:r>
      <w:proofErr w:type="gramEnd"/>
      <w:r w:rsidR="00132196">
        <w:t xml:space="preserve"> items to complete.</w:t>
      </w:r>
      <w:r w:rsidR="00272851">
        <w:t xml:space="preserve">  </w:t>
      </w:r>
      <w:r w:rsidR="00B56A93">
        <w:t>Students must take tests as sch</w:t>
      </w:r>
      <w:r w:rsidR="00786881">
        <w:t xml:space="preserve">eduled.  </w:t>
      </w:r>
    </w:p>
    <w:p w:rsidR="005064F2" w:rsidRDefault="005064F2"/>
    <w:p w:rsidR="005064F2" w:rsidRDefault="005064F2">
      <w:r>
        <w:tab/>
        <w:t>D.</w:t>
      </w:r>
      <w:r>
        <w:tab/>
        <w:t xml:space="preserve">The grading scale is a </w:t>
      </w:r>
      <w:proofErr w:type="gramStart"/>
      <w:r>
        <w:t>10 point</w:t>
      </w:r>
      <w:proofErr w:type="gramEnd"/>
      <w:r>
        <w:t xml:space="preserve"> scale.  </w:t>
      </w:r>
    </w:p>
    <w:p w:rsidR="00132196" w:rsidRDefault="005064F2">
      <w:r>
        <w:tab/>
      </w:r>
      <w:r>
        <w:tab/>
        <w:t>90% = A;   80% = B</w:t>
      </w:r>
      <w:proofErr w:type="gramStart"/>
      <w:r>
        <w:t>;  70</w:t>
      </w:r>
      <w:proofErr w:type="gramEnd"/>
      <w:r>
        <w:t>% = C;  60% = D;  50% = F</w:t>
      </w:r>
    </w:p>
    <w:p w:rsidR="00C12F58" w:rsidRDefault="00C12F58">
      <w:pPr>
        <w:rPr>
          <w:b/>
        </w:rPr>
      </w:pPr>
    </w:p>
    <w:p w:rsidR="003F561E" w:rsidRPr="00132196" w:rsidRDefault="003F561E">
      <w:r w:rsidRPr="003F561E">
        <w:rPr>
          <w:b/>
        </w:rPr>
        <w:t>VIII.   Disability Statement</w:t>
      </w:r>
    </w:p>
    <w:p w:rsidR="008504BC" w:rsidRDefault="008504BC">
      <w:r>
        <w:rPr>
          <w:b/>
        </w:rPr>
        <w:t xml:space="preserve">            </w:t>
      </w:r>
      <w:r>
        <w:t>Campbellsville University is committed to reasonable accommodations for</w:t>
      </w:r>
    </w:p>
    <w:p w:rsidR="008504BC" w:rsidRDefault="008504BC">
      <w:r>
        <w:t xml:space="preserve">            </w:t>
      </w:r>
      <w:proofErr w:type="gramStart"/>
      <w:r>
        <w:t>students</w:t>
      </w:r>
      <w:proofErr w:type="gramEnd"/>
      <w:r>
        <w:t xml:space="preserve"> who have documented learning and physical disabilities as well as</w:t>
      </w:r>
    </w:p>
    <w:p w:rsidR="008504BC" w:rsidRDefault="008504BC">
      <w:r>
        <w:t xml:space="preserve">            </w:t>
      </w:r>
      <w:proofErr w:type="gramStart"/>
      <w:r>
        <w:t>medical</w:t>
      </w:r>
      <w:proofErr w:type="gramEnd"/>
      <w:r>
        <w:t xml:space="preserve"> and emotional conditions.  If you have a documented disability or</w:t>
      </w:r>
    </w:p>
    <w:p w:rsidR="008504BC" w:rsidRDefault="008504BC">
      <w:r>
        <w:t xml:space="preserve">            </w:t>
      </w:r>
      <w:proofErr w:type="gramStart"/>
      <w:r>
        <w:t>condition</w:t>
      </w:r>
      <w:proofErr w:type="gramEnd"/>
      <w:r>
        <w:t xml:space="preserve"> of this nature, you may be eligible for disability services. </w:t>
      </w:r>
    </w:p>
    <w:p w:rsidR="008504BC" w:rsidRDefault="008504BC">
      <w:r>
        <w:t xml:space="preserve">            Documentation must be from a licensed professional and current in terms of</w:t>
      </w:r>
    </w:p>
    <w:p w:rsidR="008504BC" w:rsidRDefault="008504BC">
      <w:r>
        <w:lastRenderedPageBreak/>
        <w:t xml:space="preserve">            </w:t>
      </w:r>
      <w:proofErr w:type="gramStart"/>
      <w:r>
        <w:t>assessment</w:t>
      </w:r>
      <w:proofErr w:type="gramEnd"/>
      <w:r>
        <w:t>.  Please contact the coordination of Disability Services at</w:t>
      </w:r>
    </w:p>
    <w:p w:rsidR="00653113" w:rsidRDefault="008504BC">
      <w:r>
        <w:t xml:space="preserve">            270-789-5192 </w:t>
      </w:r>
      <w:r w:rsidR="00DA1986">
        <w:t>to inquire about their services.</w:t>
      </w:r>
    </w:p>
    <w:p w:rsidR="0051561A" w:rsidRPr="00653113" w:rsidRDefault="0051561A">
      <w:r w:rsidRPr="00653113">
        <w:t>IX</w:t>
      </w:r>
      <w:proofErr w:type="gramStart"/>
      <w:r w:rsidRPr="00653113">
        <w:t>.  Attendance</w:t>
      </w:r>
      <w:proofErr w:type="gramEnd"/>
      <w:r w:rsidRPr="00653113">
        <w:t xml:space="preserve"> Policy</w:t>
      </w:r>
    </w:p>
    <w:p w:rsidR="0051561A" w:rsidRPr="004C3596" w:rsidRDefault="0051561A">
      <w:pPr>
        <w:rPr>
          <w:b/>
        </w:rPr>
      </w:pPr>
      <w:r>
        <w:t xml:space="preserve">       Punctual attendance at each class meeting is expected.  </w:t>
      </w:r>
      <w:r w:rsidRPr="004C3596">
        <w:rPr>
          <w:b/>
        </w:rPr>
        <w:t>The University</w:t>
      </w:r>
    </w:p>
    <w:p w:rsidR="0051561A" w:rsidRPr="0051561A" w:rsidRDefault="0051561A">
      <w:r w:rsidRPr="004C3596">
        <w:rPr>
          <w:b/>
        </w:rPr>
        <w:t xml:space="preserve">       Undergraduate Attendance Policy </w:t>
      </w:r>
      <w:proofErr w:type="gramStart"/>
      <w:r w:rsidRPr="004C3596">
        <w:rPr>
          <w:b/>
        </w:rPr>
        <w:t>will be followed</w:t>
      </w:r>
      <w:proofErr w:type="gramEnd"/>
      <w:r w:rsidRPr="004C3596">
        <w:rPr>
          <w:b/>
        </w:rPr>
        <w:t xml:space="preserve"> in this course.</w:t>
      </w:r>
    </w:p>
    <w:p w:rsidR="00272851" w:rsidRDefault="00272851">
      <w:pPr>
        <w:rPr>
          <w:b/>
        </w:rPr>
      </w:pPr>
    </w:p>
    <w:p w:rsidR="0051561A" w:rsidRDefault="00272851">
      <w:pPr>
        <w:rPr>
          <w:b/>
        </w:rPr>
      </w:pPr>
      <w:r>
        <w:rPr>
          <w:b/>
        </w:rPr>
        <w:t>X.   Missed Tests</w:t>
      </w:r>
    </w:p>
    <w:p w:rsidR="00B56A93" w:rsidRDefault="00272851">
      <w:r>
        <w:rPr>
          <w:b/>
        </w:rPr>
        <w:t xml:space="preserve">       </w:t>
      </w:r>
      <w:r w:rsidR="0040336A">
        <w:t xml:space="preserve">If a </w:t>
      </w:r>
      <w:r w:rsidR="00B56A93">
        <w:t xml:space="preserve">scheduled test </w:t>
      </w:r>
      <w:proofErr w:type="gramStart"/>
      <w:r w:rsidR="00B56A93">
        <w:t>is missed</w:t>
      </w:r>
      <w:proofErr w:type="gramEnd"/>
      <w:r>
        <w:t xml:space="preserve">, it must be completed </w:t>
      </w:r>
      <w:r w:rsidR="00B56A93">
        <w:t>in a timely manner.  W</w:t>
      </w:r>
      <w:r w:rsidR="005F625F">
        <w:t>ithout</w:t>
      </w:r>
    </w:p>
    <w:p w:rsidR="0040336A" w:rsidRDefault="00B56A93">
      <w:r>
        <w:t xml:space="preserve">      </w:t>
      </w:r>
      <w:r w:rsidR="0040336A">
        <w:t xml:space="preserve"> </w:t>
      </w:r>
      <w:proofErr w:type="gramStart"/>
      <w:r w:rsidR="005F625F">
        <w:t>extenuating</w:t>
      </w:r>
      <w:proofErr w:type="gramEnd"/>
      <w:r w:rsidR="005F625F">
        <w:t xml:space="preserve"> circumstances, failure to comply with this policy will result in a</w:t>
      </w:r>
    </w:p>
    <w:p w:rsidR="0040336A" w:rsidRDefault="0040336A">
      <w:r>
        <w:t xml:space="preserve">      </w:t>
      </w:r>
      <w:r w:rsidR="005F625F">
        <w:t xml:space="preserve"> </w:t>
      </w:r>
      <w:proofErr w:type="gramStart"/>
      <w:r w:rsidR="005F625F">
        <w:t>zero</w:t>
      </w:r>
      <w:proofErr w:type="gramEnd"/>
      <w:r w:rsidR="005F625F">
        <w:t xml:space="preserve"> on that particular test.  Because of the large number of tests, it is important that</w:t>
      </w:r>
    </w:p>
    <w:p w:rsidR="00272851" w:rsidRPr="00272851" w:rsidRDefault="00124472">
      <w:r>
        <w:t xml:space="preserve">      </w:t>
      </w:r>
      <w:r w:rsidR="005F625F">
        <w:t xml:space="preserve"> </w:t>
      </w:r>
      <w:proofErr w:type="gramStart"/>
      <w:r w:rsidR="005F625F">
        <w:t>the</w:t>
      </w:r>
      <w:proofErr w:type="gramEnd"/>
      <w:r w:rsidR="005F625F">
        <w:t xml:space="preserve"> class</w:t>
      </w:r>
      <w:r w:rsidR="0040336A">
        <w:t xml:space="preserve"> </w:t>
      </w:r>
      <w:r w:rsidR="005F625F">
        <w:t>stay synchronized.</w:t>
      </w:r>
      <w:r w:rsidR="00B56A93">
        <w:t xml:space="preserve">  </w:t>
      </w:r>
    </w:p>
    <w:p w:rsidR="00272851" w:rsidRPr="00272851" w:rsidRDefault="00272851"/>
    <w:p w:rsidR="0051561A" w:rsidRDefault="0051561A">
      <w:r>
        <w:rPr>
          <w:b/>
        </w:rPr>
        <w:t>X</w:t>
      </w:r>
      <w:r w:rsidR="00272851">
        <w:rPr>
          <w:b/>
        </w:rPr>
        <w:t>I</w:t>
      </w:r>
      <w:proofErr w:type="gramStart"/>
      <w:r>
        <w:rPr>
          <w:b/>
        </w:rPr>
        <w:t>.  Emergency</w:t>
      </w:r>
      <w:proofErr w:type="gramEnd"/>
      <w:r>
        <w:rPr>
          <w:b/>
        </w:rPr>
        <w:t xml:space="preserve"> Numbers – Campus Security</w:t>
      </w:r>
    </w:p>
    <w:p w:rsidR="0051561A" w:rsidRPr="0026109D" w:rsidRDefault="0051561A">
      <w:pPr>
        <w:rPr>
          <w:b/>
        </w:rPr>
      </w:pPr>
      <w:r>
        <w:t xml:space="preserve">     </w:t>
      </w:r>
      <w:r w:rsidR="00272851">
        <w:t xml:space="preserve"> </w:t>
      </w:r>
      <w:r>
        <w:t xml:space="preserve">  </w:t>
      </w:r>
      <w:r w:rsidRPr="0026109D">
        <w:rPr>
          <w:b/>
        </w:rPr>
        <w:t>270-403-3611</w:t>
      </w:r>
      <w:r w:rsidR="00786881">
        <w:rPr>
          <w:b/>
        </w:rPr>
        <w:t xml:space="preserve"> (Cell)</w:t>
      </w:r>
    </w:p>
    <w:p w:rsidR="0051561A" w:rsidRDefault="0051561A">
      <w:pPr>
        <w:rPr>
          <w:b/>
        </w:rPr>
      </w:pPr>
      <w:r w:rsidRPr="0026109D">
        <w:rPr>
          <w:b/>
        </w:rPr>
        <w:t xml:space="preserve">      </w:t>
      </w:r>
      <w:r w:rsidR="00272851" w:rsidRPr="0026109D">
        <w:rPr>
          <w:b/>
        </w:rPr>
        <w:t xml:space="preserve"> </w:t>
      </w:r>
      <w:r w:rsidRPr="0026109D">
        <w:rPr>
          <w:b/>
        </w:rPr>
        <w:t xml:space="preserve"> 270-789-5555</w:t>
      </w:r>
    </w:p>
    <w:p w:rsidR="00786881" w:rsidRDefault="00786881">
      <w:pPr>
        <w:rPr>
          <w:b/>
        </w:rPr>
      </w:pPr>
    </w:p>
    <w:p w:rsidR="00786881" w:rsidRDefault="00786881">
      <w:r>
        <w:rPr>
          <w:b/>
        </w:rPr>
        <w:t>XII</w:t>
      </w:r>
      <w:proofErr w:type="gramStart"/>
      <w:r>
        <w:rPr>
          <w:b/>
        </w:rPr>
        <w:t>.  Sexual</w:t>
      </w:r>
      <w:proofErr w:type="gramEnd"/>
      <w:r>
        <w:rPr>
          <w:b/>
        </w:rPr>
        <w:t xml:space="preserve"> Harassment Statement</w:t>
      </w:r>
    </w:p>
    <w:p w:rsidR="00BC1F78" w:rsidRDefault="00786881" w:rsidP="00BC1F78">
      <w:r>
        <w:t xml:space="preserve">       </w:t>
      </w:r>
      <w:r w:rsidR="00BC1F78">
        <w:t xml:space="preserve">  </w:t>
      </w:r>
      <w:r w:rsidR="00BC1F78" w:rsidRPr="00BC1F78">
        <w:t>Campbellsville University and its faculty are committed to assuring a safe and</w:t>
      </w:r>
    </w:p>
    <w:p w:rsidR="00BC1F78" w:rsidRDefault="00BC1F78" w:rsidP="00BC1F78">
      <w:r>
        <w:t xml:space="preserve">        </w:t>
      </w:r>
      <w:r w:rsidRPr="00BC1F78">
        <w:t xml:space="preserve"> </w:t>
      </w:r>
      <w:proofErr w:type="gramStart"/>
      <w:r w:rsidRPr="00BC1F78">
        <w:t>productive</w:t>
      </w:r>
      <w:proofErr w:type="gramEnd"/>
      <w:r w:rsidRPr="00BC1F78">
        <w:t xml:space="preserve"> educational environment for all students. In order to meet this</w:t>
      </w:r>
    </w:p>
    <w:p w:rsidR="00BC1F78" w:rsidRDefault="00BC1F78" w:rsidP="00BC1F78">
      <w:r>
        <w:t xml:space="preserve">        </w:t>
      </w:r>
      <w:r w:rsidRPr="00BC1F78">
        <w:t xml:space="preserve"> </w:t>
      </w:r>
      <w:proofErr w:type="gramStart"/>
      <w:r w:rsidRPr="00BC1F78">
        <w:t>commitment</w:t>
      </w:r>
      <w:proofErr w:type="gramEnd"/>
      <w:r w:rsidRPr="00BC1F78">
        <w:t xml:space="preserve"> and to comply with Title IX of the Education Amendments of 1972</w:t>
      </w:r>
    </w:p>
    <w:p w:rsidR="00BC1F78" w:rsidRDefault="00BC1F78" w:rsidP="00BC1F78">
      <w:r>
        <w:t xml:space="preserve">        </w:t>
      </w:r>
      <w:r w:rsidRPr="00BC1F78">
        <w:t xml:space="preserve"> </w:t>
      </w:r>
      <w:proofErr w:type="gramStart"/>
      <w:r w:rsidRPr="00BC1F78">
        <w:t>and</w:t>
      </w:r>
      <w:proofErr w:type="gramEnd"/>
      <w:r w:rsidRPr="00BC1F78">
        <w:t xml:space="preserve"> guidance from the Office for Civil Rights, the University requires all</w:t>
      </w:r>
    </w:p>
    <w:p w:rsidR="00BC1F78" w:rsidRDefault="00BC1F78" w:rsidP="00BC1F78">
      <w:r>
        <w:t xml:space="preserve">        </w:t>
      </w:r>
      <w:r w:rsidRPr="00BC1F78">
        <w:t xml:space="preserve"> </w:t>
      </w:r>
      <w:proofErr w:type="gramStart"/>
      <w:r w:rsidRPr="00BC1F78">
        <w:t>responsible</w:t>
      </w:r>
      <w:proofErr w:type="gramEnd"/>
      <w:r w:rsidRPr="00BC1F78">
        <w:t xml:space="preserve"> employees, which includes faculty members, to report incidents of</w:t>
      </w:r>
    </w:p>
    <w:p w:rsidR="00BC1F78" w:rsidRPr="00BC1F78" w:rsidRDefault="00BC1F78" w:rsidP="00BC1F78">
      <w:r>
        <w:t xml:space="preserve">        </w:t>
      </w:r>
      <w:r w:rsidRPr="00BC1F78">
        <w:t xml:space="preserve"> </w:t>
      </w:r>
      <w:proofErr w:type="gramStart"/>
      <w:r w:rsidRPr="00BC1F78">
        <w:t>sexual</w:t>
      </w:r>
      <w:proofErr w:type="gramEnd"/>
      <w:r w:rsidRPr="00BC1F78">
        <w:t xml:space="preserve"> misconduct shared by students to the University’s Title IX Coordinator.</w:t>
      </w:r>
    </w:p>
    <w:p w:rsidR="00BC1F78" w:rsidRPr="00BC1F78" w:rsidRDefault="00BC1F78" w:rsidP="00BC1F78">
      <w:r>
        <w:t xml:space="preserve">         </w:t>
      </w:r>
      <w:r w:rsidRPr="00BC1F78">
        <w:t>Title IX Coordinator: Terry VanMeter, 1 University Drive, UPO Box 944</w:t>
      </w:r>
    </w:p>
    <w:p w:rsidR="00BC1F78" w:rsidRPr="00BC1F78" w:rsidRDefault="00BC1F78" w:rsidP="00BC1F78">
      <w:r>
        <w:t xml:space="preserve">         </w:t>
      </w:r>
      <w:r w:rsidRPr="00BC1F78">
        <w:t>Administration Building 8A, Phone:  270-789-5016</w:t>
      </w:r>
    </w:p>
    <w:p w:rsidR="00BC1F78" w:rsidRPr="00BC1F78" w:rsidRDefault="00BC1F78" w:rsidP="00BC1F78">
      <w:r>
        <w:t xml:space="preserve">         </w:t>
      </w:r>
      <w:hyperlink r:id="rId5" w:history="1">
        <w:r w:rsidR="00517A3D" w:rsidRPr="00BC1F78">
          <w:rPr>
            <w:rStyle w:val="Hyperlink"/>
          </w:rPr>
          <w:t>Email-twvanmeter@campbellsville.edu</w:t>
        </w:r>
      </w:hyperlink>
    </w:p>
    <w:p w:rsidR="00BC1F78" w:rsidRDefault="00BC1F78" w:rsidP="00BC1F78">
      <w:r>
        <w:t xml:space="preserve">         </w:t>
      </w:r>
      <w:r w:rsidRPr="00BC1F78">
        <w:t xml:space="preserve">Information regarding the reporting of sexual violence and the resources that are </w:t>
      </w:r>
      <w:r>
        <w:t xml:space="preserve">   </w:t>
      </w:r>
    </w:p>
    <w:p w:rsidR="005064F2" w:rsidRDefault="00BC1F78" w:rsidP="00BC1F78">
      <w:pPr>
        <w:rPr>
          <w:b/>
          <w:bCs/>
        </w:rPr>
      </w:pPr>
      <w:r>
        <w:t xml:space="preserve">         </w:t>
      </w:r>
      <w:proofErr w:type="gramStart"/>
      <w:r w:rsidRPr="00BC1F78">
        <w:t>available</w:t>
      </w:r>
      <w:proofErr w:type="gramEnd"/>
      <w:r w:rsidRPr="00BC1F78">
        <w:t xml:space="preserve"> to victims is set forth at:www.campbellsville.edu/titleIX</w:t>
      </w:r>
    </w:p>
    <w:p w:rsidR="005064F2" w:rsidRDefault="005064F2">
      <w:pPr>
        <w:rPr>
          <w:b/>
          <w:bCs/>
        </w:rPr>
      </w:pPr>
    </w:p>
    <w:p w:rsidR="005064F2" w:rsidRDefault="005064F2">
      <w:pPr>
        <w:rPr>
          <w:b/>
          <w:bCs/>
        </w:rPr>
      </w:pPr>
    </w:p>
    <w:p w:rsidR="005064F2" w:rsidRDefault="005064F2">
      <w:pPr>
        <w:rPr>
          <w:b/>
          <w:bCs/>
        </w:rPr>
      </w:pPr>
      <w:r>
        <w:rPr>
          <w:b/>
          <w:bCs/>
        </w:rPr>
        <w:t xml:space="preserve">      </w:t>
      </w:r>
    </w:p>
    <w:sectPr w:rsidR="005064F2" w:rsidSect="00E932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26"/>
    <w:rsid w:val="00124472"/>
    <w:rsid w:val="00132196"/>
    <w:rsid w:val="001F5BDF"/>
    <w:rsid w:val="0022792A"/>
    <w:rsid w:val="00256346"/>
    <w:rsid w:val="0026109D"/>
    <w:rsid w:val="00272851"/>
    <w:rsid w:val="00284A33"/>
    <w:rsid w:val="002E5DE0"/>
    <w:rsid w:val="002E65DC"/>
    <w:rsid w:val="0033765A"/>
    <w:rsid w:val="00346864"/>
    <w:rsid w:val="00373E43"/>
    <w:rsid w:val="00383B9F"/>
    <w:rsid w:val="003B26B9"/>
    <w:rsid w:val="003F561E"/>
    <w:rsid w:val="0040336A"/>
    <w:rsid w:val="00416CC4"/>
    <w:rsid w:val="00425BB4"/>
    <w:rsid w:val="004A75CE"/>
    <w:rsid w:val="004C3596"/>
    <w:rsid w:val="005064F2"/>
    <w:rsid w:val="00507756"/>
    <w:rsid w:val="0051561A"/>
    <w:rsid w:val="00517A3D"/>
    <w:rsid w:val="00584EBA"/>
    <w:rsid w:val="005F625F"/>
    <w:rsid w:val="006305E3"/>
    <w:rsid w:val="00631780"/>
    <w:rsid w:val="00653113"/>
    <w:rsid w:val="00666519"/>
    <w:rsid w:val="006A3C93"/>
    <w:rsid w:val="006E630F"/>
    <w:rsid w:val="00725526"/>
    <w:rsid w:val="00786881"/>
    <w:rsid w:val="00786B81"/>
    <w:rsid w:val="007E3A12"/>
    <w:rsid w:val="008504BC"/>
    <w:rsid w:val="008546E9"/>
    <w:rsid w:val="00987292"/>
    <w:rsid w:val="009B779E"/>
    <w:rsid w:val="00A20519"/>
    <w:rsid w:val="00A975F2"/>
    <w:rsid w:val="00AD658B"/>
    <w:rsid w:val="00AF400F"/>
    <w:rsid w:val="00B56A93"/>
    <w:rsid w:val="00B67CC5"/>
    <w:rsid w:val="00BC1F78"/>
    <w:rsid w:val="00C12BD4"/>
    <w:rsid w:val="00C12F58"/>
    <w:rsid w:val="00C842C7"/>
    <w:rsid w:val="00C9771F"/>
    <w:rsid w:val="00CC68CB"/>
    <w:rsid w:val="00CC7984"/>
    <w:rsid w:val="00D26772"/>
    <w:rsid w:val="00D63716"/>
    <w:rsid w:val="00D81CEF"/>
    <w:rsid w:val="00DA1986"/>
    <w:rsid w:val="00E35606"/>
    <w:rsid w:val="00E932F0"/>
    <w:rsid w:val="00FB4D7D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A621FE-4E9B-4DFC-8C69-5C8C46F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F78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C1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F5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il-twvanmeter@campbell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89EF-5272-4BA1-9A10-F5CC0D45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348 MEDICAL TERMINOLOGY:  SPRING 2006</vt:lpstr>
    </vt:vector>
  </TitlesOfParts>
  <Company>Campbellsville University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348 MEDICAL TERMINOLOGY:  SPRING 2006</dc:title>
  <dc:creator>crmoran</dc:creator>
  <cp:lastModifiedBy>Allen,  Lisa</cp:lastModifiedBy>
  <cp:revision>2</cp:revision>
  <cp:lastPrinted>2017-05-26T18:17:00Z</cp:lastPrinted>
  <dcterms:created xsi:type="dcterms:W3CDTF">2017-07-18T18:52:00Z</dcterms:created>
  <dcterms:modified xsi:type="dcterms:W3CDTF">2017-07-18T18:52:00Z</dcterms:modified>
</cp:coreProperties>
</file>