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CA" w:rsidRDefault="00E64BBF">
      <w:pPr>
        <w:spacing w:after="0"/>
        <w:ind w:left="28" w:right="2" w:hanging="10"/>
        <w:jc w:val="center"/>
      </w:pPr>
      <w:bookmarkStart w:id="0" w:name="_GoBack"/>
      <w:bookmarkEnd w:id="0"/>
      <w:r>
        <w:rPr>
          <w:rFonts w:ascii="Times New Roman" w:eastAsia="Times New Roman" w:hAnsi="Times New Roman" w:cs="Times New Roman"/>
          <w:b/>
        </w:rPr>
        <w:t xml:space="preserve">CAMPBELLSVILLE UNIVERSITY </w:t>
      </w:r>
    </w:p>
    <w:p w:rsidR="006879CA" w:rsidRDefault="00E64BBF">
      <w:pPr>
        <w:spacing w:after="0"/>
        <w:ind w:left="28" w:right="2" w:hanging="10"/>
        <w:jc w:val="center"/>
      </w:pPr>
      <w:r>
        <w:rPr>
          <w:rFonts w:ascii="Times New Roman" w:eastAsia="Times New Roman" w:hAnsi="Times New Roman" w:cs="Times New Roman"/>
          <w:b/>
        </w:rPr>
        <w:t xml:space="preserve">SCHOOL OF EDUCATION </w:t>
      </w:r>
    </w:p>
    <w:p w:rsidR="006879CA" w:rsidRDefault="00E64BBF">
      <w:pPr>
        <w:spacing w:after="0"/>
        <w:ind w:left="28" w:right="3" w:hanging="10"/>
        <w:jc w:val="center"/>
      </w:pPr>
      <w:r>
        <w:rPr>
          <w:rFonts w:ascii="Times New Roman" w:eastAsia="Times New Roman" w:hAnsi="Times New Roman" w:cs="Times New Roman"/>
          <w:b/>
        </w:rPr>
        <w:t xml:space="preserve">COURSE SYLLABUS </w:t>
      </w:r>
    </w:p>
    <w:p w:rsidR="006879CA" w:rsidRDefault="00E64BBF">
      <w:pPr>
        <w:spacing w:after="0"/>
        <w:ind w:left="28" w:hanging="10"/>
        <w:jc w:val="center"/>
      </w:pPr>
      <w:r>
        <w:rPr>
          <w:rFonts w:ascii="Times New Roman" w:eastAsia="Times New Roman" w:hAnsi="Times New Roman" w:cs="Times New Roman"/>
          <w:b/>
        </w:rPr>
        <w:t xml:space="preserve">G1, 2017 </w:t>
      </w:r>
    </w:p>
    <w:p w:rsidR="006879CA" w:rsidRDefault="00E64BBF">
      <w:pPr>
        <w:spacing w:after="0"/>
        <w:ind w:left="28" w:right="2" w:hanging="10"/>
        <w:jc w:val="center"/>
      </w:pPr>
      <w:r>
        <w:rPr>
          <w:rFonts w:ascii="Times New Roman" w:eastAsia="Times New Roman" w:hAnsi="Times New Roman" w:cs="Times New Roman"/>
          <w:b/>
        </w:rPr>
        <w:t xml:space="preserve">7/6/17-8/26/17 </w:t>
      </w:r>
    </w:p>
    <w:p w:rsidR="006879CA" w:rsidRDefault="00E64BBF">
      <w:pPr>
        <w:spacing w:after="0"/>
        <w:ind w:left="71"/>
        <w:jc w:val="center"/>
      </w:pPr>
      <w:r>
        <w:rPr>
          <w:rFonts w:ascii="Times New Roman" w:eastAsia="Times New Roman" w:hAnsi="Times New Roman" w:cs="Times New Roman"/>
          <w:b/>
        </w:rPr>
        <w:t xml:space="preserve"> </w:t>
      </w:r>
    </w:p>
    <w:p w:rsidR="006879CA" w:rsidRDefault="00E64BBF">
      <w:pPr>
        <w:spacing w:after="0"/>
      </w:pPr>
      <w:r>
        <w:rPr>
          <w:rFonts w:ascii="Times New Roman" w:eastAsia="Times New Roman" w:hAnsi="Times New Roman" w:cs="Times New Roman"/>
          <w:b/>
          <w:i/>
        </w:rPr>
        <w:t xml:space="preserve"> </w:t>
      </w:r>
    </w:p>
    <w:p w:rsidR="006879CA" w:rsidRDefault="00E64BBF">
      <w:pPr>
        <w:spacing w:after="0"/>
        <w:ind w:left="28" w:right="3" w:hanging="10"/>
        <w:jc w:val="center"/>
      </w:pPr>
      <w:r>
        <w:rPr>
          <w:rFonts w:ascii="Times New Roman" w:eastAsia="Times New Roman" w:hAnsi="Times New Roman" w:cs="Times New Roman"/>
          <w:b/>
        </w:rPr>
        <w:t xml:space="preserve">ED 635 </w:t>
      </w:r>
    </w:p>
    <w:p w:rsidR="006879CA" w:rsidRDefault="00E64BBF">
      <w:pPr>
        <w:spacing w:after="0"/>
        <w:ind w:left="28" w:right="2" w:hanging="10"/>
        <w:jc w:val="center"/>
      </w:pPr>
      <w:r>
        <w:rPr>
          <w:rFonts w:ascii="Times New Roman" w:eastAsia="Times New Roman" w:hAnsi="Times New Roman" w:cs="Times New Roman"/>
          <w:b/>
        </w:rPr>
        <w:t xml:space="preserve">PRACTICUM IN THE TEACHING OF READING </w:t>
      </w:r>
    </w:p>
    <w:p w:rsidR="006879CA" w:rsidRDefault="00E64BBF">
      <w:pPr>
        <w:pStyle w:val="Heading1"/>
      </w:pPr>
      <w:r>
        <w:t xml:space="preserve">Weekly Chats- </w:t>
      </w:r>
    </w:p>
    <w:p w:rsidR="006879CA" w:rsidRDefault="00E64BBF">
      <w:pPr>
        <w:spacing w:after="0"/>
      </w:pPr>
      <w:r>
        <w:rPr>
          <w:rFonts w:ascii="Times New Roman" w:eastAsia="Times New Roman" w:hAnsi="Times New Roman" w:cs="Times New Roman"/>
        </w:rPr>
        <w:t xml:space="preserve"> </w:t>
      </w:r>
    </w:p>
    <w:p w:rsidR="006879CA" w:rsidRDefault="00E64BBF">
      <w:pPr>
        <w:spacing w:after="9" w:line="248" w:lineRule="auto"/>
        <w:ind w:left="-5" w:hanging="10"/>
      </w:pPr>
      <w:r>
        <w:rPr>
          <w:rFonts w:ascii="Times New Roman" w:eastAsia="Times New Roman" w:hAnsi="Times New Roman" w:cs="Times New Roman"/>
          <w:b/>
        </w:rPr>
        <w:t>Professor:</w:t>
      </w:r>
      <w:r>
        <w:rPr>
          <w:rFonts w:ascii="Times New Roman" w:eastAsia="Times New Roman" w:hAnsi="Times New Roman" w:cs="Times New Roman"/>
        </w:rPr>
        <w:t xml:space="preserve">  Dr. Carol Garrison </w:t>
      </w:r>
    </w:p>
    <w:p w:rsidR="006879CA" w:rsidRDefault="00E64BBF">
      <w:pPr>
        <w:spacing w:after="5" w:line="248" w:lineRule="auto"/>
        <w:ind w:left="-5" w:hanging="10"/>
      </w:pPr>
      <w:r>
        <w:rPr>
          <w:rFonts w:ascii="Times New Roman" w:eastAsia="Times New Roman" w:hAnsi="Times New Roman" w:cs="Times New Roman"/>
          <w:b/>
        </w:rPr>
        <w:t>Office:</w:t>
      </w:r>
      <w:r>
        <w:rPr>
          <w:rFonts w:ascii="Times New Roman" w:eastAsia="Times New Roman" w:hAnsi="Times New Roman" w:cs="Times New Roman"/>
        </w:rPr>
        <w:t xml:space="preserve"> EB101 </w:t>
      </w:r>
    </w:p>
    <w:p w:rsidR="006879CA" w:rsidRDefault="00E64BBF">
      <w:pPr>
        <w:spacing w:after="9" w:line="248" w:lineRule="auto"/>
        <w:ind w:left="-5" w:right="3046" w:hanging="10"/>
      </w:pPr>
      <w:r>
        <w:rPr>
          <w:rFonts w:ascii="Times New Roman" w:eastAsia="Times New Roman" w:hAnsi="Times New Roman" w:cs="Times New Roman"/>
          <w:b/>
        </w:rPr>
        <w:t>Office phone:</w:t>
      </w:r>
      <w:r>
        <w:rPr>
          <w:rFonts w:ascii="Times New Roman" w:eastAsia="Times New Roman" w:hAnsi="Times New Roman" w:cs="Times New Roman"/>
        </w:rPr>
        <w:t xml:space="preserve"> (270) 789-5284    (270) 789-5252 (Main Office) </w:t>
      </w:r>
      <w:r>
        <w:rPr>
          <w:rFonts w:ascii="Times New Roman" w:eastAsia="Times New Roman" w:hAnsi="Times New Roman" w:cs="Times New Roman"/>
          <w:b/>
        </w:rPr>
        <w:t>e-mail:</w:t>
      </w:r>
      <w:r>
        <w:rPr>
          <w:rFonts w:ascii="Times New Roman" w:eastAsia="Times New Roman" w:hAnsi="Times New Roman" w:cs="Times New Roman"/>
        </w:rPr>
        <w:t xml:space="preserve"> cagarrison@campbellsville.edu </w:t>
      </w:r>
    </w:p>
    <w:p w:rsidR="006879CA" w:rsidRDefault="00E64BBF">
      <w:pPr>
        <w:spacing w:after="5" w:line="248" w:lineRule="auto"/>
        <w:ind w:left="-5" w:hanging="10"/>
      </w:pPr>
      <w:r>
        <w:rPr>
          <w:rFonts w:ascii="Times New Roman" w:eastAsia="Times New Roman" w:hAnsi="Times New Roman" w:cs="Times New Roman"/>
          <w:b/>
        </w:rPr>
        <w:t>Office hours:</w:t>
      </w:r>
      <w:r>
        <w:rPr>
          <w:rFonts w:ascii="Times New Roman" w:eastAsia="Times New Roman" w:hAnsi="Times New Roman" w:cs="Times New Roman"/>
        </w:rPr>
        <w:t xml:space="preserve">  Virtual hours </w:t>
      </w:r>
    </w:p>
    <w:p w:rsidR="006879CA" w:rsidRDefault="00E64BBF">
      <w:pPr>
        <w:spacing w:after="0"/>
        <w:ind w:left="28" w:right="5" w:hanging="10"/>
        <w:jc w:val="center"/>
      </w:pPr>
      <w:r>
        <w:rPr>
          <w:rFonts w:ascii="Times New Roman" w:eastAsia="Times New Roman" w:hAnsi="Times New Roman" w:cs="Times New Roman"/>
          <w:b/>
        </w:rPr>
        <w:t xml:space="preserve">THEME OF TEACHER EDUCATION:  </w:t>
      </w:r>
    </w:p>
    <w:p w:rsidR="006879CA" w:rsidRDefault="00E64BBF">
      <w:pPr>
        <w:spacing w:after="0"/>
        <w:ind w:left="28" w:right="4" w:hanging="10"/>
        <w:jc w:val="center"/>
      </w:pPr>
      <w:r>
        <w:rPr>
          <w:rFonts w:ascii="Times New Roman" w:eastAsia="Times New Roman" w:hAnsi="Times New Roman" w:cs="Times New Roman"/>
          <w:b/>
        </w:rPr>
        <w:t xml:space="preserve">EMPOWERMENT FOR LEARNING </w:t>
      </w:r>
    </w:p>
    <w:p w:rsidR="006879CA" w:rsidRDefault="00E64BBF">
      <w:pPr>
        <w:spacing w:after="0"/>
      </w:pPr>
      <w:r>
        <w:rPr>
          <w:rFonts w:ascii="Times New Roman" w:eastAsia="Times New Roman" w:hAnsi="Times New Roman" w:cs="Times New Roman"/>
        </w:rPr>
        <w:t xml:space="preserve"> </w:t>
      </w:r>
    </w:p>
    <w:p w:rsidR="006879CA" w:rsidRDefault="00E64BBF">
      <w:pPr>
        <w:spacing w:after="0"/>
        <w:ind w:left="28" w:right="6" w:hanging="10"/>
        <w:jc w:val="center"/>
      </w:pPr>
      <w:r>
        <w:rPr>
          <w:rFonts w:ascii="Times New Roman" w:eastAsia="Times New Roman" w:hAnsi="Times New Roman" w:cs="Times New Roman"/>
          <w:b/>
        </w:rPr>
        <w:t xml:space="preserve">Model of </w:t>
      </w:r>
    </w:p>
    <w:p w:rsidR="006879CA" w:rsidRDefault="00E64BBF">
      <w:pPr>
        <w:spacing w:after="0"/>
        <w:ind w:left="28" w:right="1" w:hanging="10"/>
        <w:jc w:val="center"/>
      </w:pPr>
      <w:r>
        <w:rPr>
          <w:rFonts w:ascii="Times New Roman" w:eastAsia="Times New Roman" w:hAnsi="Times New Roman" w:cs="Times New Roman"/>
          <w:b/>
        </w:rPr>
        <w:t xml:space="preserve">Conceptual Framework </w:t>
      </w:r>
    </w:p>
    <w:p w:rsidR="006879CA" w:rsidRDefault="00E64BBF">
      <w:pPr>
        <w:spacing w:after="0"/>
      </w:pPr>
      <w:r>
        <w:rPr>
          <w:rFonts w:ascii="Times New Roman" w:eastAsia="Times New Roman" w:hAnsi="Times New Roman" w:cs="Times New Roman"/>
        </w:rPr>
        <w:t xml:space="preserve"> </w:t>
      </w:r>
    </w:p>
    <w:p w:rsidR="006879CA" w:rsidRDefault="00E64BBF">
      <w:pPr>
        <w:spacing w:after="0"/>
        <w:ind w:left="2492"/>
      </w:pPr>
      <w:r>
        <w:rPr>
          <w:noProof/>
        </w:rPr>
        <mc:AlternateContent>
          <mc:Choice Requires="wpg">
            <w:drawing>
              <wp:inline distT="0" distB="0" distL="0" distR="0">
                <wp:extent cx="2815082" cy="2252489"/>
                <wp:effectExtent l="0" t="0" r="0" b="0"/>
                <wp:docPr id="19055" name="Group 19055"/>
                <wp:cNvGraphicFramePr/>
                <a:graphic xmlns:a="http://schemas.openxmlformats.org/drawingml/2006/main">
                  <a:graphicData uri="http://schemas.microsoft.com/office/word/2010/wordprocessingGroup">
                    <wpg:wgp>
                      <wpg:cNvGrpSpPr/>
                      <wpg:grpSpPr>
                        <a:xfrm>
                          <a:off x="0" y="0"/>
                          <a:ext cx="2815082" cy="2252489"/>
                          <a:chOff x="0" y="0"/>
                          <a:chExt cx="2815082" cy="2252489"/>
                        </a:xfrm>
                      </wpg:grpSpPr>
                      <wps:wsp>
                        <wps:cNvPr id="67" name="Rectangle 67"/>
                        <wps:cNvSpPr/>
                        <wps:spPr>
                          <a:xfrm>
                            <a:off x="1390142" y="0"/>
                            <a:ext cx="46619" cy="206430"/>
                          </a:xfrm>
                          <a:prstGeom prst="rect">
                            <a:avLst/>
                          </a:prstGeom>
                          <a:ln>
                            <a:noFill/>
                          </a:ln>
                        </wps:spPr>
                        <wps:txbx>
                          <w:txbxContent>
                            <w:p w:rsidR="006879CA" w:rsidRDefault="00E64BBF">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 name="Rectangle 68"/>
                        <wps:cNvSpPr/>
                        <wps:spPr>
                          <a:xfrm>
                            <a:off x="2780030" y="2097278"/>
                            <a:ext cx="46619" cy="206430"/>
                          </a:xfrm>
                          <a:prstGeom prst="rect">
                            <a:avLst/>
                          </a:prstGeom>
                          <a:ln>
                            <a:noFill/>
                          </a:ln>
                        </wps:spPr>
                        <wps:txbx>
                          <w:txbxContent>
                            <w:p w:rsidR="006879CA" w:rsidRDefault="00E64BBF">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083" name="Shape 26083"/>
                        <wps:cNvSpPr/>
                        <wps:spPr>
                          <a:xfrm>
                            <a:off x="0" y="15997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4" name="Shape 26084"/>
                        <wps:cNvSpPr/>
                        <wps:spPr>
                          <a:xfrm>
                            <a:off x="18288" y="159977"/>
                            <a:ext cx="2743454" cy="18288"/>
                          </a:xfrm>
                          <a:custGeom>
                            <a:avLst/>
                            <a:gdLst/>
                            <a:ahLst/>
                            <a:cxnLst/>
                            <a:rect l="0" t="0" r="0" b="0"/>
                            <a:pathLst>
                              <a:path w="2743454" h="18288">
                                <a:moveTo>
                                  <a:pt x="0" y="0"/>
                                </a:moveTo>
                                <a:lnTo>
                                  <a:pt x="2743454" y="0"/>
                                </a:lnTo>
                                <a:lnTo>
                                  <a:pt x="27434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5" name="Shape 26085"/>
                        <wps:cNvSpPr/>
                        <wps:spPr>
                          <a:xfrm>
                            <a:off x="2761742" y="15997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6" name="Shape 26086"/>
                        <wps:cNvSpPr/>
                        <wps:spPr>
                          <a:xfrm>
                            <a:off x="0" y="178265"/>
                            <a:ext cx="18288" cy="2043938"/>
                          </a:xfrm>
                          <a:custGeom>
                            <a:avLst/>
                            <a:gdLst/>
                            <a:ahLst/>
                            <a:cxnLst/>
                            <a:rect l="0" t="0" r="0" b="0"/>
                            <a:pathLst>
                              <a:path w="18288" h="2043938">
                                <a:moveTo>
                                  <a:pt x="0" y="0"/>
                                </a:moveTo>
                                <a:lnTo>
                                  <a:pt x="18288" y="0"/>
                                </a:lnTo>
                                <a:lnTo>
                                  <a:pt x="18288" y="2043938"/>
                                </a:lnTo>
                                <a:lnTo>
                                  <a:pt x="0" y="20439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7" name="Shape 26087"/>
                        <wps:cNvSpPr/>
                        <wps:spPr>
                          <a:xfrm>
                            <a:off x="2761742" y="178265"/>
                            <a:ext cx="18288" cy="2043938"/>
                          </a:xfrm>
                          <a:custGeom>
                            <a:avLst/>
                            <a:gdLst/>
                            <a:ahLst/>
                            <a:cxnLst/>
                            <a:rect l="0" t="0" r="0" b="0"/>
                            <a:pathLst>
                              <a:path w="18288" h="2043938">
                                <a:moveTo>
                                  <a:pt x="0" y="0"/>
                                </a:moveTo>
                                <a:lnTo>
                                  <a:pt x="18288" y="0"/>
                                </a:lnTo>
                                <a:lnTo>
                                  <a:pt x="18288" y="2043938"/>
                                </a:lnTo>
                                <a:lnTo>
                                  <a:pt x="0" y="20439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8" name="Shape 26088"/>
                        <wps:cNvSpPr/>
                        <wps:spPr>
                          <a:xfrm>
                            <a:off x="0" y="222220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9" name="Shape 26089"/>
                        <wps:cNvSpPr/>
                        <wps:spPr>
                          <a:xfrm>
                            <a:off x="18288" y="2222204"/>
                            <a:ext cx="2743454" cy="18288"/>
                          </a:xfrm>
                          <a:custGeom>
                            <a:avLst/>
                            <a:gdLst/>
                            <a:ahLst/>
                            <a:cxnLst/>
                            <a:rect l="0" t="0" r="0" b="0"/>
                            <a:pathLst>
                              <a:path w="2743454" h="18288">
                                <a:moveTo>
                                  <a:pt x="0" y="0"/>
                                </a:moveTo>
                                <a:lnTo>
                                  <a:pt x="2743454" y="0"/>
                                </a:lnTo>
                                <a:lnTo>
                                  <a:pt x="27434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90" name="Shape 26090"/>
                        <wps:cNvSpPr/>
                        <wps:spPr>
                          <a:xfrm>
                            <a:off x="2761742" y="222220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2" name="Picture 112"/>
                          <pic:cNvPicPr/>
                        </pic:nvPicPr>
                        <pic:blipFill>
                          <a:blip r:embed="rId7"/>
                          <a:stretch>
                            <a:fillRect/>
                          </a:stretch>
                        </pic:blipFill>
                        <pic:spPr>
                          <a:xfrm>
                            <a:off x="17653" y="176869"/>
                            <a:ext cx="2735326" cy="2044065"/>
                          </a:xfrm>
                          <a:prstGeom prst="rect">
                            <a:avLst/>
                          </a:prstGeom>
                        </pic:spPr>
                      </pic:pic>
                    </wpg:wgp>
                  </a:graphicData>
                </a:graphic>
              </wp:inline>
            </w:drawing>
          </mc:Choice>
          <mc:Fallback xmlns:a="http://schemas.openxmlformats.org/drawingml/2006/main">
            <w:pict>
              <v:group id="Group 19055" style="width:221.66pt;height:177.361pt;mso-position-horizontal-relative:char;mso-position-vertical-relative:line" coordsize="28150,22524">
                <v:rect id="Rectangle 67" style="position:absolute;width:466;height:2064;left:13901;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68" style="position:absolute;width:466;height:2064;left:27800;top:20972;"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6091" style="position:absolute;width:182;height:182;left:0;top:1599;" coordsize="18288,18288" path="m0,0l18288,0l18288,18288l0,18288l0,0">
                  <v:stroke weight="0pt" endcap="flat" joinstyle="miter" miterlimit="10" on="false" color="#000000" opacity="0"/>
                  <v:fill on="true" color="#000000"/>
                </v:shape>
                <v:shape id="Shape 26092" style="position:absolute;width:27434;height:182;left:182;top:1599;" coordsize="2743454,18288" path="m0,0l2743454,0l2743454,18288l0,18288l0,0">
                  <v:stroke weight="0pt" endcap="flat" joinstyle="miter" miterlimit="10" on="false" color="#000000" opacity="0"/>
                  <v:fill on="true" color="#000000"/>
                </v:shape>
                <v:shape id="Shape 26093" style="position:absolute;width:182;height:182;left:27617;top:1599;" coordsize="18288,18288" path="m0,0l18288,0l18288,18288l0,18288l0,0">
                  <v:stroke weight="0pt" endcap="flat" joinstyle="miter" miterlimit="10" on="false" color="#000000" opacity="0"/>
                  <v:fill on="true" color="#000000"/>
                </v:shape>
                <v:shape id="Shape 26094" style="position:absolute;width:182;height:20439;left:0;top:1782;" coordsize="18288,2043938" path="m0,0l18288,0l18288,2043938l0,2043938l0,0">
                  <v:stroke weight="0pt" endcap="flat" joinstyle="miter" miterlimit="10" on="false" color="#000000" opacity="0"/>
                  <v:fill on="true" color="#000000"/>
                </v:shape>
                <v:shape id="Shape 26095" style="position:absolute;width:182;height:20439;left:27617;top:1782;" coordsize="18288,2043938" path="m0,0l18288,0l18288,2043938l0,2043938l0,0">
                  <v:stroke weight="0pt" endcap="flat" joinstyle="miter" miterlimit="10" on="false" color="#000000" opacity="0"/>
                  <v:fill on="true" color="#000000"/>
                </v:shape>
                <v:shape id="Shape 26096" style="position:absolute;width:182;height:182;left:0;top:22222;" coordsize="18288,18288" path="m0,0l18288,0l18288,18288l0,18288l0,0">
                  <v:stroke weight="0pt" endcap="flat" joinstyle="miter" miterlimit="10" on="false" color="#000000" opacity="0"/>
                  <v:fill on="true" color="#000000"/>
                </v:shape>
                <v:shape id="Shape 26097" style="position:absolute;width:27434;height:182;left:182;top:22222;" coordsize="2743454,18288" path="m0,0l2743454,0l2743454,18288l0,18288l0,0">
                  <v:stroke weight="0pt" endcap="flat" joinstyle="miter" miterlimit="10" on="false" color="#000000" opacity="0"/>
                  <v:fill on="true" color="#000000"/>
                </v:shape>
                <v:shape id="Shape 26098" style="position:absolute;width:182;height:182;left:27617;top:22222;" coordsize="18288,18288" path="m0,0l18288,0l18288,18288l0,18288l0,0">
                  <v:stroke weight="0pt" endcap="flat" joinstyle="miter" miterlimit="10" on="false" color="#000000" opacity="0"/>
                  <v:fill on="true" color="#000000"/>
                </v:shape>
                <v:shape id="Picture 112" style="position:absolute;width:27353;height:20440;left:176;top:1768;" filled="f">
                  <v:imagedata r:id="rId8"/>
                </v:shape>
              </v:group>
            </w:pict>
          </mc:Fallback>
        </mc:AlternateContent>
      </w:r>
    </w:p>
    <w:p w:rsidR="006879CA" w:rsidRDefault="00E64BBF">
      <w:pPr>
        <w:spacing w:after="0"/>
        <w:ind w:right="2421"/>
      </w:pPr>
      <w:r>
        <w:rPr>
          <w:rFonts w:ascii="Times New Roman" w:eastAsia="Times New Roman" w:hAnsi="Times New Roman" w:cs="Times New Roman"/>
        </w:rPr>
        <w:t xml:space="preserve"> </w:t>
      </w:r>
    </w:p>
    <w:p w:rsidR="006879CA" w:rsidRDefault="00E64BBF">
      <w:pPr>
        <w:spacing w:after="17"/>
      </w:pPr>
      <w:r>
        <w:rPr>
          <w:rFonts w:ascii="Times New Roman" w:eastAsia="Times New Roman" w:hAnsi="Times New Roman" w:cs="Times New Roman"/>
          <w:b/>
          <w:i/>
        </w:rPr>
        <w:t xml:space="preserve"> </w:t>
      </w:r>
    </w:p>
    <w:p w:rsidR="006879CA" w:rsidRDefault="00E64BBF">
      <w:pPr>
        <w:spacing w:after="5" w:line="248" w:lineRule="auto"/>
        <w:ind w:left="-5" w:hanging="10"/>
      </w:pPr>
      <w:r>
        <w:rPr>
          <w:rFonts w:ascii="Times New Roman" w:eastAsia="Times New Roman" w:hAnsi="Times New Roman" w:cs="Times New Roman"/>
          <w:b/>
          <w:i/>
        </w:rPr>
        <w:t>MISSION:</w:t>
      </w:r>
      <w:r>
        <w:rPr>
          <w:rFonts w:ascii="Times New Roman" w:eastAsia="Times New Roman" w:hAnsi="Times New Roman" w:cs="Times New Roman"/>
          <w:b/>
        </w:rPr>
        <w:t xml:space="preserve"> Campbellsville University’s School of Education, in keeping with the spirit of Campbellsville University, seeks to prepare teachers by providing an academic infrastructure based on scholarship, service, and Christian leadership.  The primary aim of the program is to advance scholars who are competent and caring educators committed to life-long learning in a diverse society. </w:t>
      </w:r>
    </w:p>
    <w:p w:rsidR="006879CA" w:rsidRDefault="00E64BBF">
      <w:pPr>
        <w:spacing w:after="0"/>
      </w:pPr>
      <w:r>
        <w:rPr>
          <w:rFonts w:ascii="Times New Roman" w:eastAsia="Times New Roman" w:hAnsi="Times New Roman" w:cs="Times New Roman"/>
        </w:rPr>
        <w:t xml:space="preserve"> </w:t>
      </w:r>
    </w:p>
    <w:p w:rsidR="006879CA" w:rsidRDefault="00E64BBF">
      <w:pPr>
        <w:numPr>
          <w:ilvl w:val="0"/>
          <w:numId w:val="1"/>
        </w:numPr>
        <w:spacing w:after="5" w:line="248" w:lineRule="auto"/>
        <w:ind w:hanging="367"/>
      </w:pPr>
      <w:r>
        <w:rPr>
          <w:rFonts w:ascii="Times New Roman" w:eastAsia="Times New Roman" w:hAnsi="Times New Roman" w:cs="Times New Roman"/>
          <w:b/>
        </w:rPr>
        <w:t xml:space="preserve">Course Description: </w:t>
      </w:r>
    </w:p>
    <w:p w:rsidR="006879CA" w:rsidRDefault="00E64BBF">
      <w:pPr>
        <w:spacing w:after="9" w:line="248" w:lineRule="auto"/>
        <w:ind w:left="-5" w:hanging="10"/>
      </w:pPr>
      <w:r>
        <w:rPr>
          <w:rFonts w:ascii="Times New Roman" w:eastAsia="Times New Roman" w:hAnsi="Times New Roman" w:cs="Times New Roman"/>
        </w:rPr>
        <w:t xml:space="preserve">The emphasis of this course is on closing the achievement gap in reading, by focusing on struggling readers and exploring the relationships between language development and learning to read and applying research and theory in the classroom of the graduate student. There are field hour requirements. </w:t>
      </w:r>
    </w:p>
    <w:p w:rsidR="006879CA" w:rsidRDefault="00E64BBF">
      <w:pPr>
        <w:spacing w:after="0"/>
      </w:pPr>
      <w:r>
        <w:rPr>
          <w:rFonts w:ascii="Times New Roman" w:eastAsia="Times New Roman" w:hAnsi="Times New Roman" w:cs="Times New Roman"/>
          <w:b/>
        </w:rPr>
        <w:lastRenderedPageBreak/>
        <w:t xml:space="preserve"> </w:t>
      </w:r>
    </w:p>
    <w:p w:rsidR="006879CA" w:rsidRDefault="00E64BBF">
      <w:pPr>
        <w:spacing w:after="0"/>
      </w:pPr>
      <w:r>
        <w:rPr>
          <w:rFonts w:ascii="Times New Roman" w:eastAsia="Times New Roman" w:hAnsi="Times New Roman" w:cs="Times New Roman"/>
          <w:b/>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numPr>
          <w:ilvl w:val="0"/>
          <w:numId w:val="1"/>
        </w:numPr>
        <w:spacing w:after="5" w:line="248" w:lineRule="auto"/>
        <w:ind w:hanging="367"/>
      </w:pPr>
      <w:r>
        <w:rPr>
          <w:rFonts w:ascii="Times New Roman" w:eastAsia="Times New Roman" w:hAnsi="Times New Roman" w:cs="Times New Roman"/>
          <w:b/>
        </w:rPr>
        <w:t>Required Reading Materials &amp; Internet Sites:</w:t>
      </w: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b/>
        </w:rPr>
        <w:t xml:space="preserve"> </w:t>
      </w:r>
    </w:p>
    <w:p w:rsidR="006879CA" w:rsidRDefault="00E64BBF">
      <w:pPr>
        <w:spacing w:after="5" w:line="248" w:lineRule="auto"/>
        <w:ind w:left="-5" w:hanging="10"/>
      </w:pPr>
      <w:r>
        <w:rPr>
          <w:rFonts w:ascii="Times New Roman" w:eastAsia="Times New Roman" w:hAnsi="Times New Roman" w:cs="Times New Roman"/>
          <w:b/>
        </w:rPr>
        <w:t xml:space="preserve">Textbook: </w:t>
      </w:r>
    </w:p>
    <w:p w:rsidR="006879CA" w:rsidRDefault="00E64BBF">
      <w:pPr>
        <w:spacing w:after="0" w:line="239" w:lineRule="auto"/>
      </w:pPr>
      <w:r>
        <w:rPr>
          <w:rFonts w:ascii="Times New Roman" w:eastAsia="Times New Roman" w:hAnsi="Times New Roman" w:cs="Times New Roman"/>
          <w:b/>
        </w:rPr>
        <w:t xml:space="preserve">Allington, R. (2012). </w:t>
      </w:r>
      <w:r>
        <w:rPr>
          <w:rFonts w:ascii="Times New Roman" w:eastAsia="Times New Roman" w:hAnsi="Times New Roman" w:cs="Times New Roman"/>
          <w:b/>
          <w:i/>
        </w:rPr>
        <w:t>What Really Matters for Struggling Readers: Designing Research-Based       Programs</w:t>
      </w:r>
      <w:r>
        <w:rPr>
          <w:rFonts w:ascii="Times New Roman" w:eastAsia="Times New Roman" w:hAnsi="Times New Roman" w:cs="Times New Roman"/>
          <w:b/>
        </w:rPr>
        <w:t xml:space="preserve">, 3/E, Pearson. </w:t>
      </w:r>
    </w:p>
    <w:p w:rsidR="006879CA" w:rsidRDefault="00E64BBF">
      <w:pPr>
        <w:spacing w:after="0"/>
      </w:pPr>
      <w:r>
        <w:rPr>
          <w:rFonts w:ascii="Times New Roman" w:eastAsia="Times New Roman" w:hAnsi="Times New Roman" w:cs="Times New Roman"/>
          <w:i/>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b/>
          <w:u w:val="single" w:color="000000"/>
        </w:rPr>
        <w:t>Ways to Learn:</w:t>
      </w:r>
      <w:r>
        <w:rPr>
          <w:rFonts w:ascii="Times New Roman" w:eastAsia="Times New Roman" w:hAnsi="Times New Roman" w:cs="Times New Roman"/>
          <w:b/>
        </w:rPr>
        <w:t xml:space="preserve"> </w:t>
      </w:r>
    </w:p>
    <w:p w:rsidR="006879CA" w:rsidRDefault="00E64BBF">
      <w:pPr>
        <w:numPr>
          <w:ilvl w:val="1"/>
          <w:numId w:val="1"/>
        </w:numPr>
        <w:spacing w:after="9" w:line="248" w:lineRule="auto"/>
        <w:ind w:hanging="360"/>
      </w:pPr>
      <w:r>
        <w:rPr>
          <w:rFonts w:ascii="Times New Roman" w:eastAsia="Times New Roman" w:hAnsi="Times New Roman" w:cs="Times New Roman"/>
          <w:b/>
        </w:rPr>
        <w:t>Reading assignments</w:t>
      </w:r>
      <w:r>
        <w:rPr>
          <w:rFonts w:ascii="Times New Roman" w:eastAsia="Times New Roman" w:hAnsi="Times New Roman" w:cs="Times New Roman"/>
        </w:rPr>
        <w:t xml:space="preserve"> </w:t>
      </w:r>
      <w:r>
        <w:rPr>
          <w:rFonts w:ascii="Times New Roman" w:eastAsia="Times New Roman" w:hAnsi="Times New Roman" w:cs="Times New Roman"/>
          <w:b/>
        </w:rPr>
        <w:t>&amp; reflections</w:t>
      </w:r>
      <w:r>
        <w:rPr>
          <w:rFonts w:ascii="Times New Roman" w:eastAsia="Times New Roman" w:hAnsi="Times New Roman" w:cs="Times New Roman"/>
        </w:rPr>
        <w:t xml:space="preserve">: text, supplementary articles and research articles. </w:t>
      </w: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b/>
        </w:rPr>
        <w:t>Online chats</w:t>
      </w:r>
      <w:r>
        <w:rPr>
          <w:rFonts w:ascii="Times New Roman" w:eastAsia="Times New Roman" w:hAnsi="Times New Roman" w:cs="Times New Roman"/>
        </w:rPr>
        <w:t xml:space="preserve"> </w:t>
      </w:r>
    </w:p>
    <w:p w:rsidR="006879CA" w:rsidRDefault="00E64BBF">
      <w:pPr>
        <w:numPr>
          <w:ilvl w:val="1"/>
          <w:numId w:val="1"/>
        </w:numPr>
        <w:spacing w:after="5" w:line="248" w:lineRule="auto"/>
        <w:ind w:hanging="360"/>
      </w:pPr>
      <w:r>
        <w:rPr>
          <w:rFonts w:ascii="Times New Roman" w:eastAsia="Times New Roman" w:hAnsi="Times New Roman" w:cs="Times New Roman"/>
          <w:b/>
        </w:rPr>
        <w:t>Online Discussions</w:t>
      </w:r>
      <w:r>
        <w:rPr>
          <w:rFonts w:ascii="Times New Roman" w:eastAsia="Times New Roman" w:hAnsi="Times New Roman" w:cs="Times New Roman"/>
        </w:rPr>
        <w:t xml:space="preserve"> </w:t>
      </w:r>
    </w:p>
    <w:p w:rsidR="006879CA" w:rsidRDefault="00E64BBF">
      <w:pPr>
        <w:numPr>
          <w:ilvl w:val="1"/>
          <w:numId w:val="1"/>
        </w:numPr>
        <w:spacing w:after="9" w:line="248" w:lineRule="auto"/>
        <w:ind w:hanging="360"/>
      </w:pPr>
      <w:r>
        <w:rPr>
          <w:rFonts w:ascii="Times New Roman" w:eastAsia="Times New Roman" w:hAnsi="Times New Roman" w:cs="Times New Roman"/>
          <w:b/>
        </w:rPr>
        <w:t>Closing the reading achievement gap project</w:t>
      </w:r>
      <w:r>
        <w:rPr>
          <w:rFonts w:ascii="Times New Roman" w:eastAsia="Times New Roman" w:hAnsi="Times New Roman" w:cs="Times New Roman"/>
        </w:rPr>
        <w:t xml:space="preserve">, examining critical components of your program in your school </w:t>
      </w:r>
    </w:p>
    <w:p w:rsidR="006879CA" w:rsidRDefault="00E64BBF">
      <w:pPr>
        <w:numPr>
          <w:ilvl w:val="1"/>
          <w:numId w:val="1"/>
        </w:numPr>
        <w:spacing w:after="9" w:line="248" w:lineRule="auto"/>
        <w:ind w:hanging="360"/>
      </w:pPr>
      <w:r>
        <w:rPr>
          <w:rFonts w:ascii="Times New Roman" w:eastAsia="Times New Roman" w:hAnsi="Times New Roman" w:cs="Times New Roman"/>
          <w:b/>
        </w:rPr>
        <w:t xml:space="preserve">Research: </w:t>
      </w:r>
      <w:r>
        <w:rPr>
          <w:rFonts w:ascii="Times New Roman" w:eastAsia="Times New Roman" w:hAnsi="Times New Roman" w:cs="Times New Roman"/>
        </w:rPr>
        <w:t xml:space="preserve">proven strategy </w:t>
      </w:r>
    </w:p>
    <w:p w:rsidR="006879CA" w:rsidRDefault="00E64BBF">
      <w:pPr>
        <w:spacing w:after="0"/>
      </w:pPr>
      <w:r>
        <w:rPr>
          <w:rFonts w:ascii="Times New Roman" w:eastAsia="Times New Roman" w:hAnsi="Times New Roman" w:cs="Times New Roman"/>
          <w:b/>
        </w:rPr>
        <w:t xml:space="preserve"> </w:t>
      </w:r>
    </w:p>
    <w:p w:rsidR="006879CA" w:rsidRDefault="00E64BBF">
      <w:pPr>
        <w:numPr>
          <w:ilvl w:val="0"/>
          <w:numId w:val="1"/>
        </w:numPr>
        <w:spacing w:after="5" w:line="248" w:lineRule="auto"/>
        <w:ind w:hanging="367"/>
      </w:pPr>
      <w:r>
        <w:rPr>
          <w:rFonts w:ascii="Times New Roman" w:eastAsia="Times New Roman" w:hAnsi="Times New Roman" w:cs="Times New Roman"/>
          <w:b/>
        </w:rPr>
        <w:t xml:space="preserve">Objectives and Expectations: </w:t>
      </w:r>
    </w:p>
    <w:p w:rsidR="006879CA" w:rsidRDefault="00E64BBF">
      <w:pPr>
        <w:spacing w:after="0"/>
      </w:pPr>
      <w:r>
        <w:rPr>
          <w:rFonts w:ascii="Times New Roman" w:eastAsia="Times New Roman" w:hAnsi="Times New Roman" w:cs="Times New Roman"/>
          <w:b/>
        </w:rPr>
        <w:t xml:space="preserve"> </w:t>
      </w:r>
    </w:p>
    <w:p w:rsidR="006879CA" w:rsidRDefault="00E64BBF">
      <w:pPr>
        <w:numPr>
          <w:ilvl w:val="0"/>
          <w:numId w:val="2"/>
        </w:numPr>
        <w:spacing w:after="12" w:line="249" w:lineRule="auto"/>
        <w:ind w:hanging="360"/>
      </w:pPr>
      <w:r>
        <w:rPr>
          <w:rFonts w:ascii="Times New Roman" w:eastAsia="Times New Roman" w:hAnsi="Times New Roman" w:cs="Times New Roman"/>
          <w:sz w:val="24"/>
        </w:rPr>
        <w:t xml:space="preserve">Through text, Internet, supplementary readings and the achievement gap project, students will demonstrate understanding of the achievement gap in reading. ILA S1-5 </w:t>
      </w:r>
    </w:p>
    <w:p w:rsidR="006879CA" w:rsidRDefault="00E64BBF">
      <w:pPr>
        <w:numPr>
          <w:ilvl w:val="0"/>
          <w:numId w:val="2"/>
        </w:numPr>
        <w:spacing w:after="12" w:line="249" w:lineRule="auto"/>
        <w:ind w:hanging="360"/>
      </w:pPr>
      <w:r>
        <w:rPr>
          <w:rFonts w:ascii="Times New Roman" w:eastAsia="Times New Roman" w:hAnsi="Times New Roman" w:cs="Times New Roman"/>
          <w:sz w:val="24"/>
        </w:rPr>
        <w:t xml:space="preserve">Through the various checklists provided, students will conduct analyses of their current practices with literacy instruction, identifying areas of strength and growth. ILA 2-5 </w:t>
      </w:r>
    </w:p>
    <w:p w:rsidR="006879CA" w:rsidRDefault="00E64BBF">
      <w:pPr>
        <w:numPr>
          <w:ilvl w:val="0"/>
          <w:numId w:val="2"/>
        </w:numPr>
        <w:spacing w:after="12" w:line="249" w:lineRule="auto"/>
        <w:ind w:hanging="360"/>
      </w:pPr>
      <w:r>
        <w:rPr>
          <w:rFonts w:ascii="Times New Roman" w:eastAsia="Times New Roman" w:hAnsi="Times New Roman" w:cs="Times New Roman"/>
          <w:sz w:val="24"/>
        </w:rPr>
        <w:t xml:space="preserve">Through the research project, students will demonstrate knowledge about the achievement gap, multicultural education, anti-biased materials and strategies proven successful with high risk students in high performing schools. ILA 1-6 </w:t>
      </w:r>
    </w:p>
    <w:p w:rsidR="006879CA" w:rsidRDefault="00E64BBF">
      <w:pPr>
        <w:numPr>
          <w:ilvl w:val="0"/>
          <w:numId w:val="2"/>
        </w:numPr>
        <w:spacing w:after="12" w:line="249" w:lineRule="auto"/>
        <w:ind w:hanging="360"/>
      </w:pPr>
      <w:r>
        <w:rPr>
          <w:rFonts w:ascii="Times New Roman" w:eastAsia="Times New Roman" w:hAnsi="Times New Roman" w:cs="Times New Roman"/>
          <w:sz w:val="24"/>
        </w:rPr>
        <w:t xml:space="preserve">Students will demonstrate positive dispositions: caring, responsibility, enthusiasm, creativity, leadership. (Dispositions are the values, commitments, and professional ethics that influence behaviors toward students, families, colleagues, and communities and affect students teaching.) ILA 6 </w:t>
      </w:r>
    </w:p>
    <w:p w:rsidR="006879CA" w:rsidRDefault="00E64BBF">
      <w:pPr>
        <w:spacing w:after="7"/>
      </w:pPr>
      <w:r>
        <w:rPr>
          <w:rFonts w:ascii="Times New Roman" w:eastAsia="Times New Roman" w:hAnsi="Times New Roman" w:cs="Times New Roman"/>
          <w:sz w:val="24"/>
        </w:rPr>
        <w:t xml:space="preserve"> </w:t>
      </w:r>
    </w:p>
    <w:p w:rsidR="006879CA" w:rsidRDefault="00E64BBF">
      <w:pPr>
        <w:numPr>
          <w:ilvl w:val="0"/>
          <w:numId w:val="3"/>
        </w:numPr>
        <w:spacing w:after="8" w:line="251" w:lineRule="auto"/>
        <w:ind w:hanging="387"/>
      </w:pPr>
      <w:r>
        <w:rPr>
          <w:rFonts w:ascii="Times New Roman" w:eastAsia="Times New Roman" w:hAnsi="Times New Roman" w:cs="Times New Roman"/>
          <w:b/>
          <w:sz w:val="24"/>
        </w:rPr>
        <w:t xml:space="preserve">Key Topics </w:t>
      </w:r>
      <w:r>
        <w:rPr>
          <w:rFonts w:ascii="Times New Roman" w:eastAsia="Times New Roman" w:hAnsi="Times New Roman" w:cs="Times New Roman"/>
          <w:sz w:val="20"/>
        </w:rPr>
        <w:t>(not necessarily in this order; also not limited to this list)</w:t>
      </w:r>
      <w:r>
        <w:rPr>
          <w:rFonts w:ascii="Times New Roman" w:eastAsia="Times New Roman" w:hAnsi="Times New Roman" w:cs="Times New Roman"/>
          <w:b/>
          <w:sz w:val="24"/>
        </w:rPr>
        <w:t xml:space="preserve"> </w:t>
      </w:r>
    </w:p>
    <w:p w:rsidR="006879CA" w:rsidRDefault="00E64BBF">
      <w:pPr>
        <w:spacing w:after="0"/>
      </w:pPr>
      <w:r>
        <w:rPr>
          <w:rFonts w:ascii="Times New Roman" w:eastAsia="Times New Roman" w:hAnsi="Times New Roman" w:cs="Times New Roman"/>
          <w:sz w:val="24"/>
        </w:rPr>
        <w:t xml:space="preserve"> </w:t>
      </w:r>
    </w:p>
    <w:p w:rsidR="006879CA" w:rsidRDefault="00E64BBF">
      <w:pPr>
        <w:numPr>
          <w:ilvl w:val="1"/>
          <w:numId w:val="3"/>
        </w:numPr>
        <w:spacing w:after="12" w:line="249" w:lineRule="auto"/>
        <w:ind w:hanging="360"/>
      </w:pPr>
      <w:r>
        <w:rPr>
          <w:rFonts w:ascii="Times New Roman" w:eastAsia="Times New Roman" w:hAnsi="Times New Roman" w:cs="Times New Roman"/>
          <w:sz w:val="24"/>
        </w:rPr>
        <w:t xml:space="preserve">Reading Achievement and Instruction in U.S. Schools </w:t>
      </w:r>
    </w:p>
    <w:p w:rsidR="006879CA" w:rsidRDefault="00E64BBF">
      <w:pPr>
        <w:numPr>
          <w:ilvl w:val="1"/>
          <w:numId w:val="3"/>
        </w:numPr>
        <w:spacing w:after="12" w:line="249" w:lineRule="auto"/>
        <w:ind w:hanging="360"/>
      </w:pPr>
      <w:r>
        <w:rPr>
          <w:rFonts w:ascii="Times New Roman" w:eastAsia="Times New Roman" w:hAnsi="Times New Roman" w:cs="Times New Roman"/>
          <w:sz w:val="24"/>
        </w:rPr>
        <w:t xml:space="preserve">What Really Matters: Importance of Reading a Lot </w:t>
      </w:r>
    </w:p>
    <w:p w:rsidR="006879CA" w:rsidRDefault="00E64BBF">
      <w:pPr>
        <w:numPr>
          <w:ilvl w:val="1"/>
          <w:numId w:val="3"/>
        </w:numPr>
        <w:spacing w:after="12" w:line="249" w:lineRule="auto"/>
        <w:ind w:hanging="360"/>
      </w:pPr>
      <w:r>
        <w:rPr>
          <w:rFonts w:ascii="Times New Roman" w:eastAsia="Times New Roman" w:hAnsi="Times New Roman" w:cs="Times New Roman"/>
          <w:sz w:val="24"/>
        </w:rPr>
        <w:t xml:space="preserve">Books Students Can Read </w:t>
      </w:r>
    </w:p>
    <w:p w:rsidR="006879CA" w:rsidRDefault="00E64BBF">
      <w:pPr>
        <w:numPr>
          <w:ilvl w:val="1"/>
          <w:numId w:val="3"/>
        </w:numPr>
        <w:spacing w:after="12" w:line="249" w:lineRule="auto"/>
        <w:ind w:hanging="360"/>
      </w:pPr>
      <w:r>
        <w:rPr>
          <w:rFonts w:ascii="Times New Roman" w:eastAsia="Times New Roman" w:hAnsi="Times New Roman" w:cs="Times New Roman"/>
          <w:sz w:val="24"/>
        </w:rPr>
        <w:t xml:space="preserve">Thoughtful Literacy </w:t>
      </w:r>
    </w:p>
    <w:p w:rsidR="006879CA" w:rsidRDefault="00E64BBF">
      <w:pPr>
        <w:numPr>
          <w:ilvl w:val="1"/>
          <w:numId w:val="3"/>
        </w:numPr>
        <w:spacing w:after="12" w:line="249" w:lineRule="auto"/>
        <w:ind w:hanging="360"/>
      </w:pPr>
      <w:r>
        <w:rPr>
          <w:rFonts w:ascii="Times New Roman" w:eastAsia="Times New Roman" w:hAnsi="Times New Roman" w:cs="Times New Roman"/>
          <w:sz w:val="24"/>
        </w:rPr>
        <w:t xml:space="preserve">Struggling Readers </w:t>
      </w:r>
    </w:p>
    <w:p w:rsidR="006879CA" w:rsidRDefault="00E64BBF">
      <w:pPr>
        <w:numPr>
          <w:ilvl w:val="1"/>
          <w:numId w:val="3"/>
        </w:numPr>
        <w:spacing w:after="12" w:line="249" w:lineRule="auto"/>
        <w:ind w:hanging="360"/>
      </w:pPr>
      <w:r>
        <w:rPr>
          <w:rFonts w:ascii="Times New Roman" w:eastAsia="Times New Roman" w:hAnsi="Times New Roman" w:cs="Times New Roman"/>
          <w:sz w:val="24"/>
        </w:rPr>
        <w:t xml:space="preserve">Instruction for Struggling Readers </w:t>
      </w:r>
    </w:p>
    <w:p w:rsidR="006879CA" w:rsidRDefault="00E64BBF">
      <w:pPr>
        <w:spacing w:after="0"/>
        <w:ind w:left="720"/>
      </w:pPr>
      <w:r>
        <w:rPr>
          <w:rFonts w:ascii="Times New Roman" w:eastAsia="Times New Roman" w:hAnsi="Times New Roman" w:cs="Times New Roman"/>
          <w:sz w:val="24"/>
        </w:rPr>
        <w:t xml:space="preserve"> </w:t>
      </w:r>
    </w:p>
    <w:p w:rsidR="006879CA" w:rsidRDefault="00E64BBF">
      <w:pPr>
        <w:numPr>
          <w:ilvl w:val="0"/>
          <w:numId w:val="3"/>
        </w:numPr>
        <w:spacing w:after="0"/>
        <w:ind w:hanging="387"/>
      </w:pPr>
      <w:r>
        <w:rPr>
          <w:rFonts w:ascii="Times New Roman" w:eastAsia="Times New Roman" w:hAnsi="Times New Roman" w:cs="Times New Roman"/>
          <w:b/>
          <w:sz w:val="24"/>
        </w:rPr>
        <w:t>Standards Addressed in this Course</w:t>
      </w:r>
      <w:r>
        <w:rPr>
          <w:rFonts w:ascii="Times New Roman" w:eastAsia="Times New Roman" w:hAnsi="Times New Roman" w:cs="Times New Roman"/>
          <w:sz w:val="24"/>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spacing w:after="0"/>
        <w:ind w:left="-5" w:hanging="10"/>
      </w:pPr>
      <w:r>
        <w:rPr>
          <w:rFonts w:ascii="Times New Roman" w:eastAsia="Times New Roman" w:hAnsi="Times New Roman" w:cs="Times New Roman"/>
          <w:b/>
          <w:i/>
          <w:sz w:val="24"/>
        </w:rPr>
        <w:t xml:space="preserve">National Standards for the English Language Arts (International Literacy Association and </w:t>
      </w:r>
    </w:p>
    <w:p w:rsidR="006879CA" w:rsidRDefault="00E64BBF">
      <w:pPr>
        <w:spacing w:after="0"/>
        <w:ind w:left="-5" w:hanging="10"/>
      </w:pPr>
      <w:r>
        <w:rPr>
          <w:rFonts w:ascii="Times New Roman" w:eastAsia="Times New Roman" w:hAnsi="Times New Roman" w:cs="Times New Roman"/>
          <w:b/>
          <w:i/>
          <w:sz w:val="24"/>
        </w:rPr>
        <w:t xml:space="preserve">National Council for Teacher of English) </w:t>
      </w:r>
    </w:p>
    <w:p w:rsidR="006879CA" w:rsidRDefault="00E64BBF">
      <w:pPr>
        <w:numPr>
          <w:ilvl w:val="1"/>
          <w:numId w:val="3"/>
        </w:numPr>
        <w:spacing w:after="12" w:line="249" w:lineRule="auto"/>
        <w:ind w:hanging="360"/>
      </w:pPr>
      <w:r>
        <w:rPr>
          <w:rFonts w:ascii="Times New Roman" w:eastAsia="Times New Roman" w:hAnsi="Times New Roman" w:cs="Times New Roman"/>
          <w:sz w:val="24"/>
        </w:rPr>
        <w:lastRenderedPageBreak/>
        <w:t xml:space="preserve">Read a wide range of print and non-print </w:t>
      </w:r>
    </w:p>
    <w:p w:rsidR="006879CA" w:rsidRDefault="00E64BBF">
      <w:pPr>
        <w:spacing w:after="12" w:line="249" w:lineRule="auto"/>
        <w:ind w:left="355" w:right="203" w:hanging="10"/>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Apply a wide range of strategies to comprehend, interpret, evaluate and appreciate texts 6.</w:t>
      </w:r>
      <w:r>
        <w:rPr>
          <w:rFonts w:ascii="Arial" w:eastAsia="Arial" w:hAnsi="Arial" w:cs="Arial"/>
          <w:sz w:val="24"/>
        </w:rPr>
        <w:t xml:space="preserve"> </w:t>
      </w:r>
      <w:r>
        <w:rPr>
          <w:rFonts w:ascii="Times New Roman" w:eastAsia="Times New Roman" w:hAnsi="Times New Roman" w:cs="Times New Roman"/>
          <w:sz w:val="24"/>
        </w:rPr>
        <w:t xml:space="preserve">Apply knowledge of language structure, language conventions, media techniques,       figurative language and genre to create, critique and discuss print and non-print        texts. </w:t>
      </w:r>
    </w:p>
    <w:p w:rsidR="006879CA" w:rsidRDefault="00E64BBF">
      <w:pPr>
        <w:spacing w:after="12" w:line="249" w:lineRule="auto"/>
        <w:ind w:left="355" w:hanging="10"/>
      </w:pPr>
      <w:r>
        <w:rPr>
          <w:rFonts w:ascii="Times New Roman" w:eastAsia="Times New Roman" w:hAnsi="Times New Roman" w:cs="Times New Roman"/>
          <w:sz w:val="24"/>
        </w:rPr>
        <w:t>7.</w:t>
      </w:r>
      <w:r>
        <w:rPr>
          <w:rFonts w:ascii="Arial" w:eastAsia="Arial" w:hAnsi="Arial" w:cs="Arial"/>
          <w:sz w:val="24"/>
        </w:rPr>
        <w:t xml:space="preserve"> </w:t>
      </w:r>
      <w:r>
        <w:rPr>
          <w:rFonts w:ascii="Times New Roman" w:eastAsia="Times New Roman" w:hAnsi="Times New Roman" w:cs="Times New Roman"/>
          <w:sz w:val="24"/>
        </w:rPr>
        <w:t xml:space="preserve">Use a variety of technological and information resources to gather and </w:t>
      </w:r>
    </w:p>
    <w:p w:rsidR="006879CA" w:rsidRDefault="00E64BBF">
      <w:pPr>
        <w:spacing w:after="12" w:line="249" w:lineRule="auto"/>
        <w:ind w:left="355" w:hanging="10"/>
      </w:pPr>
      <w:r>
        <w:rPr>
          <w:rFonts w:ascii="Times New Roman" w:eastAsia="Times New Roman" w:hAnsi="Times New Roman" w:cs="Times New Roman"/>
          <w:sz w:val="24"/>
        </w:rPr>
        <w:t xml:space="preserve">      synthesize information and to create and communicate knowledge. </w:t>
      </w:r>
    </w:p>
    <w:p w:rsidR="006879CA" w:rsidRDefault="00E64BBF">
      <w:pPr>
        <w:numPr>
          <w:ilvl w:val="1"/>
          <w:numId w:val="5"/>
        </w:numPr>
        <w:spacing w:after="12" w:line="249" w:lineRule="auto"/>
        <w:ind w:hanging="360"/>
      </w:pPr>
      <w:r>
        <w:rPr>
          <w:rFonts w:ascii="Times New Roman" w:eastAsia="Times New Roman" w:hAnsi="Times New Roman" w:cs="Times New Roman"/>
          <w:sz w:val="24"/>
        </w:rPr>
        <w:t xml:space="preserve">Develop an understanding and respect for diversity in language use, patterns and       dialects across cultures, ethnic groups, geographic regions and social roles. </w:t>
      </w:r>
    </w:p>
    <w:p w:rsidR="006879CA" w:rsidRDefault="00E64BBF">
      <w:pPr>
        <w:numPr>
          <w:ilvl w:val="1"/>
          <w:numId w:val="5"/>
        </w:numPr>
        <w:spacing w:after="12" w:line="249" w:lineRule="auto"/>
        <w:ind w:hanging="360"/>
      </w:pPr>
      <w:r>
        <w:rPr>
          <w:rFonts w:ascii="Times New Roman" w:eastAsia="Times New Roman" w:hAnsi="Times New Roman" w:cs="Times New Roman"/>
          <w:sz w:val="24"/>
        </w:rPr>
        <w:t xml:space="preserve">Develop strategies for closing the achievement gaps in literacy. </w:t>
      </w:r>
    </w:p>
    <w:p w:rsidR="006879CA" w:rsidRDefault="00E64BBF">
      <w:pPr>
        <w:spacing w:after="0"/>
        <w:ind w:left="360"/>
      </w:pPr>
      <w:r>
        <w:rPr>
          <w:rFonts w:ascii="Times New Roman" w:eastAsia="Times New Roman" w:hAnsi="Times New Roman" w:cs="Times New Roman"/>
          <w:sz w:val="24"/>
        </w:rPr>
        <w:t xml:space="preserve">   </w:t>
      </w:r>
    </w:p>
    <w:p w:rsidR="006879CA" w:rsidRDefault="00E64BBF">
      <w:pPr>
        <w:spacing w:after="0"/>
        <w:ind w:left="-5" w:hanging="10"/>
      </w:pPr>
      <w:r>
        <w:rPr>
          <w:rFonts w:ascii="Times New Roman" w:eastAsia="Times New Roman" w:hAnsi="Times New Roman" w:cs="Times New Roman"/>
          <w:b/>
          <w:sz w:val="24"/>
        </w:rPr>
        <w:t xml:space="preserve">International Literacy Association: Standards for Reading Professionals (2010) </w:t>
      </w:r>
    </w:p>
    <w:p w:rsidR="006879CA" w:rsidRDefault="00E64BBF">
      <w:pPr>
        <w:spacing w:after="0"/>
      </w:pPr>
      <w:r>
        <w:rPr>
          <w:rFonts w:ascii="Times New Roman" w:eastAsia="Times New Roman" w:hAnsi="Times New Roman" w:cs="Times New Roman"/>
          <w:b/>
          <w:sz w:val="24"/>
        </w:rPr>
        <w:t xml:space="preserve"> </w:t>
      </w:r>
    </w:p>
    <w:p w:rsidR="006879CA" w:rsidRDefault="00E64BBF">
      <w:pPr>
        <w:numPr>
          <w:ilvl w:val="1"/>
          <w:numId w:val="6"/>
        </w:numPr>
        <w:spacing w:after="108" w:line="249" w:lineRule="auto"/>
        <w:ind w:hanging="360"/>
      </w:pPr>
      <w:r>
        <w:rPr>
          <w:rFonts w:ascii="Times New Roman" w:eastAsia="Times New Roman" w:hAnsi="Times New Roman" w:cs="Times New Roman"/>
          <w:sz w:val="24"/>
        </w:rPr>
        <w:t xml:space="preserve">Standard 1: Foundational Knowledge </w:t>
      </w:r>
    </w:p>
    <w:p w:rsidR="006879CA" w:rsidRDefault="00E64BBF">
      <w:pPr>
        <w:numPr>
          <w:ilvl w:val="1"/>
          <w:numId w:val="6"/>
        </w:numPr>
        <w:spacing w:after="108" w:line="249" w:lineRule="auto"/>
        <w:ind w:hanging="360"/>
      </w:pPr>
      <w:r>
        <w:rPr>
          <w:rFonts w:ascii="Times New Roman" w:eastAsia="Times New Roman" w:hAnsi="Times New Roman" w:cs="Times New Roman"/>
          <w:sz w:val="24"/>
        </w:rPr>
        <w:t xml:space="preserve">Standard 2: Curriculum and Instruction </w:t>
      </w:r>
    </w:p>
    <w:p w:rsidR="006879CA" w:rsidRDefault="00E64BBF">
      <w:pPr>
        <w:numPr>
          <w:ilvl w:val="1"/>
          <w:numId w:val="6"/>
        </w:numPr>
        <w:spacing w:after="110" w:line="249" w:lineRule="auto"/>
        <w:ind w:hanging="360"/>
      </w:pPr>
      <w:r>
        <w:rPr>
          <w:rFonts w:ascii="Times New Roman" w:eastAsia="Times New Roman" w:hAnsi="Times New Roman" w:cs="Times New Roman"/>
          <w:sz w:val="24"/>
        </w:rPr>
        <w:t xml:space="preserve">Standard 3: Assessment and Evaluation </w:t>
      </w:r>
    </w:p>
    <w:p w:rsidR="006879CA" w:rsidRDefault="00E64BBF">
      <w:pPr>
        <w:numPr>
          <w:ilvl w:val="1"/>
          <w:numId w:val="6"/>
        </w:numPr>
        <w:spacing w:after="111" w:line="249" w:lineRule="auto"/>
        <w:ind w:hanging="360"/>
      </w:pPr>
      <w:r>
        <w:rPr>
          <w:rFonts w:ascii="Times New Roman" w:eastAsia="Times New Roman" w:hAnsi="Times New Roman" w:cs="Times New Roman"/>
          <w:sz w:val="24"/>
        </w:rPr>
        <w:t xml:space="preserve">Standard 4: Diversity </w:t>
      </w:r>
    </w:p>
    <w:p w:rsidR="006879CA" w:rsidRDefault="00E64BBF">
      <w:pPr>
        <w:numPr>
          <w:ilvl w:val="1"/>
          <w:numId w:val="6"/>
        </w:numPr>
        <w:spacing w:after="108" w:line="249" w:lineRule="auto"/>
        <w:ind w:hanging="360"/>
      </w:pPr>
      <w:r>
        <w:rPr>
          <w:rFonts w:ascii="Times New Roman" w:eastAsia="Times New Roman" w:hAnsi="Times New Roman" w:cs="Times New Roman"/>
          <w:sz w:val="24"/>
        </w:rPr>
        <w:t xml:space="preserve">Standard 5: Literate Environment </w:t>
      </w:r>
    </w:p>
    <w:p w:rsidR="006879CA" w:rsidRDefault="00E64BBF">
      <w:pPr>
        <w:numPr>
          <w:ilvl w:val="1"/>
          <w:numId w:val="6"/>
        </w:numPr>
        <w:spacing w:after="89" w:line="249" w:lineRule="auto"/>
        <w:ind w:hanging="360"/>
      </w:pPr>
      <w:r>
        <w:rPr>
          <w:rFonts w:ascii="Times New Roman" w:eastAsia="Times New Roman" w:hAnsi="Times New Roman" w:cs="Times New Roman"/>
          <w:sz w:val="24"/>
        </w:rPr>
        <w:t xml:space="preserve">Standard 6: Professional Learning and Leadership </w:t>
      </w:r>
    </w:p>
    <w:p w:rsidR="006879CA" w:rsidRDefault="00E64BBF">
      <w:pPr>
        <w:spacing w:after="0"/>
        <w:ind w:left="-5" w:hanging="10"/>
      </w:pPr>
      <w:r>
        <w:rPr>
          <w:rFonts w:ascii="Times New Roman" w:eastAsia="Times New Roman" w:hAnsi="Times New Roman" w:cs="Times New Roman"/>
          <w:b/>
          <w:sz w:val="24"/>
        </w:rPr>
        <w:t xml:space="preserve">Kentucky Academic Standards (KAS): </w:t>
      </w:r>
    </w:p>
    <w:p w:rsidR="006879CA" w:rsidRDefault="00E64BBF">
      <w:pPr>
        <w:spacing w:after="12" w:line="249" w:lineRule="auto"/>
        <w:ind w:left="10" w:hanging="10"/>
      </w:pPr>
      <w:r>
        <w:rPr>
          <w:rFonts w:ascii="Times New Roman" w:eastAsia="Times New Roman" w:hAnsi="Times New Roman" w:cs="Times New Roman"/>
          <w:sz w:val="24"/>
        </w:rPr>
        <w:t>Students are required to incorporate the KAS for the approved content areas into lessons/other assignments as appropriate</w:t>
      </w:r>
      <w:r>
        <w:rPr>
          <w:rFonts w:ascii="Times New Roman" w:eastAsia="Times New Roman" w:hAnsi="Times New Roman" w:cs="Times New Roman"/>
          <w:b/>
          <w:sz w:val="24"/>
        </w:rPr>
        <w:t xml:space="preserve">. </w:t>
      </w:r>
    </w:p>
    <w:p w:rsidR="006879CA" w:rsidRDefault="00E64BBF">
      <w:pPr>
        <w:numPr>
          <w:ilvl w:val="1"/>
          <w:numId w:val="6"/>
        </w:numPr>
        <w:spacing w:after="12" w:line="249" w:lineRule="auto"/>
        <w:ind w:hanging="360"/>
      </w:pPr>
      <w:r>
        <w:rPr>
          <w:rFonts w:ascii="Times New Roman" w:eastAsia="Times New Roman" w:hAnsi="Times New Roman" w:cs="Times New Roman"/>
          <w:sz w:val="24"/>
        </w:rPr>
        <w:t xml:space="preserve">English Language Arts </w:t>
      </w:r>
    </w:p>
    <w:p w:rsidR="006879CA" w:rsidRDefault="00E64BBF">
      <w:pPr>
        <w:numPr>
          <w:ilvl w:val="1"/>
          <w:numId w:val="6"/>
        </w:numPr>
        <w:spacing w:after="12" w:line="249" w:lineRule="auto"/>
        <w:ind w:hanging="360"/>
      </w:pPr>
      <w:r>
        <w:rPr>
          <w:rFonts w:ascii="Times New Roman" w:eastAsia="Times New Roman" w:hAnsi="Times New Roman" w:cs="Times New Roman"/>
          <w:sz w:val="24"/>
        </w:rPr>
        <w:t xml:space="preserve">Mathematics </w:t>
      </w:r>
    </w:p>
    <w:p w:rsidR="006879CA" w:rsidRDefault="00E64BBF">
      <w:pPr>
        <w:numPr>
          <w:ilvl w:val="1"/>
          <w:numId w:val="6"/>
        </w:numPr>
        <w:spacing w:after="12" w:line="249" w:lineRule="auto"/>
        <w:ind w:hanging="360"/>
      </w:pPr>
      <w:r>
        <w:rPr>
          <w:rFonts w:ascii="Times New Roman" w:eastAsia="Times New Roman" w:hAnsi="Times New Roman" w:cs="Times New Roman"/>
          <w:sz w:val="24"/>
        </w:rPr>
        <w:t xml:space="preserve">Next Generation Science Standards </w:t>
      </w:r>
    </w:p>
    <w:p w:rsidR="006879CA" w:rsidRDefault="00E64BBF">
      <w:pPr>
        <w:spacing w:after="12" w:line="249" w:lineRule="auto"/>
        <w:ind w:left="10" w:hanging="10"/>
      </w:pPr>
      <w:r>
        <w:rPr>
          <w:rFonts w:ascii="Times New Roman" w:eastAsia="Times New Roman" w:hAnsi="Times New Roman" w:cs="Times New Roman"/>
          <w:sz w:val="24"/>
        </w:rPr>
        <w:t xml:space="preserve">Students will continue to use other content area standards as appropriate, in lessons. </w:t>
      </w:r>
    </w:p>
    <w:p w:rsidR="006879CA" w:rsidRDefault="00E64BBF">
      <w:pPr>
        <w:spacing w:after="0"/>
      </w:pPr>
      <w:r>
        <w:rPr>
          <w:rFonts w:ascii="Times New Roman" w:eastAsia="Times New Roman" w:hAnsi="Times New Roman" w:cs="Times New Roman"/>
          <w:sz w:val="24"/>
        </w:rPr>
        <w:t xml:space="preserve"> </w:t>
      </w:r>
    </w:p>
    <w:p w:rsidR="006879CA" w:rsidRDefault="00E64BBF">
      <w:pPr>
        <w:spacing w:after="0"/>
        <w:ind w:left="-5" w:hanging="10"/>
      </w:pPr>
      <w:r>
        <w:rPr>
          <w:rFonts w:ascii="Times New Roman" w:eastAsia="Times New Roman" w:hAnsi="Times New Roman" w:cs="Times New Roman"/>
          <w:b/>
          <w:sz w:val="24"/>
        </w:rPr>
        <w:t xml:space="preserve">InTASC Standards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Learner Development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Learning Differences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Learning Environment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Content Knowledge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Application of Content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Assessment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Planning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Instructional Strategies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Professional Learning </w:t>
      </w:r>
    </w:p>
    <w:p w:rsidR="006879CA" w:rsidRDefault="00E64BBF">
      <w:pPr>
        <w:numPr>
          <w:ilvl w:val="1"/>
          <w:numId w:val="7"/>
        </w:numPr>
        <w:spacing w:after="12" w:line="249" w:lineRule="auto"/>
        <w:ind w:hanging="360"/>
      </w:pPr>
      <w:r>
        <w:rPr>
          <w:rFonts w:ascii="Times New Roman" w:eastAsia="Times New Roman" w:hAnsi="Times New Roman" w:cs="Times New Roman"/>
          <w:sz w:val="24"/>
        </w:rPr>
        <w:t xml:space="preserve">Leadership &amp; Collaboration </w:t>
      </w:r>
    </w:p>
    <w:p w:rsidR="006879CA" w:rsidRDefault="00E64BBF">
      <w:pPr>
        <w:spacing w:after="0"/>
      </w:pPr>
      <w:r>
        <w:rPr>
          <w:rFonts w:ascii="Times New Roman" w:eastAsia="Times New Roman" w:hAnsi="Times New Roman" w:cs="Times New Roman"/>
          <w:sz w:val="24"/>
        </w:rPr>
        <w:t xml:space="preserve"> </w:t>
      </w:r>
    </w:p>
    <w:p w:rsidR="006879CA" w:rsidRDefault="00E64BBF">
      <w:pPr>
        <w:spacing w:after="0"/>
      </w:pPr>
      <w:r>
        <w:rPr>
          <w:rFonts w:ascii="Times New Roman" w:eastAsia="Times New Roman" w:hAnsi="Times New Roman" w:cs="Times New Roman"/>
          <w:sz w:val="24"/>
        </w:rPr>
        <w:t xml:space="preserve"> </w:t>
      </w:r>
    </w:p>
    <w:p w:rsidR="006879CA" w:rsidRDefault="00E64BBF">
      <w:pPr>
        <w:spacing w:after="0"/>
        <w:ind w:left="-5" w:hanging="10"/>
      </w:pPr>
      <w:r>
        <w:rPr>
          <w:rFonts w:ascii="Times New Roman" w:eastAsia="Times New Roman" w:hAnsi="Times New Roman" w:cs="Times New Roman"/>
          <w:b/>
          <w:sz w:val="24"/>
        </w:rPr>
        <w:t xml:space="preserve">CAEP Standards </w:t>
      </w:r>
    </w:p>
    <w:p w:rsidR="006879CA" w:rsidRDefault="00E64BBF">
      <w:pPr>
        <w:numPr>
          <w:ilvl w:val="1"/>
          <w:numId w:val="4"/>
        </w:numPr>
        <w:spacing w:after="12" w:line="249" w:lineRule="auto"/>
        <w:ind w:hanging="360"/>
      </w:pPr>
      <w:r>
        <w:rPr>
          <w:rFonts w:ascii="Times New Roman" w:eastAsia="Times New Roman" w:hAnsi="Times New Roman" w:cs="Times New Roman"/>
          <w:sz w:val="24"/>
        </w:rPr>
        <w:t xml:space="preserve">Content and Pedagogical Knowledge </w:t>
      </w:r>
    </w:p>
    <w:p w:rsidR="006879CA" w:rsidRDefault="00E64BBF">
      <w:pPr>
        <w:numPr>
          <w:ilvl w:val="1"/>
          <w:numId w:val="4"/>
        </w:numPr>
        <w:spacing w:after="12" w:line="249" w:lineRule="auto"/>
        <w:ind w:hanging="360"/>
      </w:pPr>
      <w:r>
        <w:rPr>
          <w:rFonts w:ascii="Times New Roman" w:eastAsia="Times New Roman" w:hAnsi="Times New Roman" w:cs="Times New Roman"/>
          <w:sz w:val="24"/>
        </w:rPr>
        <w:lastRenderedPageBreak/>
        <w:t xml:space="preserve">Clinical Partnerships and Practice </w:t>
      </w:r>
    </w:p>
    <w:p w:rsidR="006879CA" w:rsidRDefault="00E64BBF">
      <w:pPr>
        <w:numPr>
          <w:ilvl w:val="1"/>
          <w:numId w:val="4"/>
        </w:numPr>
        <w:spacing w:after="12" w:line="249" w:lineRule="auto"/>
        <w:ind w:hanging="360"/>
      </w:pPr>
      <w:r>
        <w:rPr>
          <w:rFonts w:ascii="Times New Roman" w:eastAsia="Times New Roman" w:hAnsi="Times New Roman" w:cs="Times New Roman"/>
          <w:sz w:val="24"/>
        </w:rPr>
        <w:t xml:space="preserve">Candidate Quality, Recruitment and Selectivity </w:t>
      </w:r>
    </w:p>
    <w:p w:rsidR="006879CA" w:rsidRDefault="00E64BBF">
      <w:pPr>
        <w:numPr>
          <w:ilvl w:val="1"/>
          <w:numId w:val="4"/>
        </w:numPr>
        <w:spacing w:after="12" w:line="249" w:lineRule="auto"/>
        <w:ind w:hanging="360"/>
      </w:pPr>
      <w:r>
        <w:rPr>
          <w:rFonts w:ascii="Times New Roman" w:eastAsia="Times New Roman" w:hAnsi="Times New Roman" w:cs="Times New Roman"/>
          <w:sz w:val="24"/>
        </w:rPr>
        <w:t xml:space="preserve">Program Impact </w:t>
      </w:r>
    </w:p>
    <w:p w:rsidR="006879CA" w:rsidRDefault="00E64BBF">
      <w:pPr>
        <w:numPr>
          <w:ilvl w:val="1"/>
          <w:numId w:val="4"/>
        </w:numPr>
        <w:spacing w:after="12" w:line="249" w:lineRule="auto"/>
        <w:ind w:hanging="360"/>
      </w:pPr>
      <w:r>
        <w:rPr>
          <w:rFonts w:ascii="Times New Roman" w:eastAsia="Times New Roman" w:hAnsi="Times New Roman" w:cs="Times New Roman"/>
          <w:sz w:val="24"/>
        </w:rPr>
        <w:t xml:space="preserve">Provider Quality Assurance and Continuous Improvement  </w:t>
      </w:r>
    </w:p>
    <w:p w:rsidR="006879CA" w:rsidRDefault="00E64BBF">
      <w:pPr>
        <w:spacing w:after="0"/>
      </w:pP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b/>
        </w:rPr>
        <w:t xml:space="preserve"> </w:t>
      </w:r>
    </w:p>
    <w:p w:rsidR="006879CA" w:rsidRDefault="00E64BBF">
      <w:pPr>
        <w:numPr>
          <w:ilvl w:val="0"/>
          <w:numId w:val="3"/>
        </w:numPr>
        <w:spacing w:after="0"/>
        <w:ind w:hanging="387"/>
      </w:pPr>
      <w:r>
        <w:rPr>
          <w:rFonts w:ascii="Times New Roman" w:eastAsia="Times New Roman" w:hAnsi="Times New Roman" w:cs="Times New Roman"/>
          <w:b/>
          <w:sz w:val="24"/>
        </w:rPr>
        <w:t>Course Requirements (600 pts)</w:t>
      </w:r>
      <w:r>
        <w:rPr>
          <w:rFonts w:ascii="Times New Roman" w:eastAsia="Times New Roman" w:hAnsi="Times New Roman" w:cs="Times New Roman"/>
          <w:sz w:val="24"/>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numPr>
          <w:ilvl w:val="0"/>
          <w:numId w:val="8"/>
        </w:numPr>
        <w:spacing w:after="9" w:line="248" w:lineRule="auto"/>
        <w:ind w:hanging="360"/>
      </w:pPr>
      <w:r>
        <w:rPr>
          <w:rFonts w:ascii="Times New Roman" w:eastAsia="Times New Roman" w:hAnsi="Times New Roman" w:cs="Times New Roman"/>
          <w:b/>
        </w:rPr>
        <w:t>Written Reflections (140 pts./20 pts. Each for 7 weeks)</w:t>
      </w:r>
      <w:r>
        <w:rPr>
          <w:rFonts w:ascii="Times New Roman" w:eastAsia="Times New Roman" w:hAnsi="Times New Roman" w:cs="Times New Roman"/>
        </w:rPr>
        <w:t xml:space="preserve">: To demonstrate reflective reading of text and supplementary assignments, students will submit a two page written reflection over each chapter/topic in the text (including any supplementary and online readings). </w:t>
      </w:r>
    </w:p>
    <w:p w:rsidR="006879CA" w:rsidRDefault="00E64BBF">
      <w:pPr>
        <w:spacing w:after="0"/>
        <w:ind w:left="360"/>
      </w:pPr>
      <w:r>
        <w:rPr>
          <w:rFonts w:ascii="Times New Roman" w:eastAsia="Times New Roman" w:hAnsi="Times New Roman" w:cs="Times New Roman"/>
        </w:rPr>
        <w:t xml:space="preserve">  </w:t>
      </w:r>
    </w:p>
    <w:p w:rsidR="006879CA" w:rsidRDefault="00E64BBF">
      <w:pPr>
        <w:numPr>
          <w:ilvl w:val="0"/>
          <w:numId w:val="8"/>
        </w:numPr>
        <w:spacing w:after="5" w:line="248" w:lineRule="auto"/>
        <w:ind w:hanging="360"/>
      </w:pPr>
      <w:r>
        <w:rPr>
          <w:rFonts w:ascii="Times New Roman" w:eastAsia="Times New Roman" w:hAnsi="Times New Roman" w:cs="Times New Roman"/>
          <w:b/>
        </w:rPr>
        <w:t>Participation (160 pts)</w:t>
      </w:r>
      <w:r>
        <w:rPr>
          <w:rFonts w:ascii="Times New Roman" w:eastAsia="Times New Roman" w:hAnsi="Times New Roman" w:cs="Times New Roman"/>
        </w:rPr>
        <w:t xml:space="preserve">. </w:t>
      </w:r>
    </w:p>
    <w:p w:rsidR="006879CA" w:rsidRDefault="00E64BBF">
      <w:pPr>
        <w:numPr>
          <w:ilvl w:val="1"/>
          <w:numId w:val="8"/>
        </w:numPr>
        <w:spacing w:after="9" w:line="248" w:lineRule="auto"/>
        <w:ind w:hanging="360"/>
      </w:pPr>
      <w:r>
        <w:rPr>
          <w:rFonts w:ascii="Times New Roman" w:eastAsia="Times New Roman" w:hAnsi="Times New Roman" w:cs="Times New Roman"/>
          <w:b/>
        </w:rPr>
        <w:t>Chats (80 pts/10 each)</w:t>
      </w:r>
      <w:r>
        <w:rPr>
          <w:rFonts w:ascii="Times New Roman" w:eastAsia="Times New Roman" w:hAnsi="Times New Roman" w:cs="Times New Roman"/>
        </w:rPr>
        <w:t xml:space="preserve">: Students are expected to contribute actively to class discussions/chats. </w:t>
      </w:r>
    </w:p>
    <w:p w:rsidR="006879CA" w:rsidRDefault="00E64BBF">
      <w:pPr>
        <w:spacing w:after="9" w:line="248" w:lineRule="auto"/>
        <w:ind w:left="730" w:hanging="10"/>
      </w:pPr>
      <w:r>
        <w:rPr>
          <w:rFonts w:ascii="Times New Roman" w:eastAsia="Times New Roman" w:hAnsi="Times New Roman" w:cs="Times New Roman"/>
        </w:rPr>
        <w:t xml:space="preserve">To be counted ‘present’, students must contribute at least five times to each class discussion but are asked to respond to each question posed. </w:t>
      </w:r>
    </w:p>
    <w:p w:rsidR="006879CA" w:rsidRDefault="00E64BBF">
      <w:pPr>
        <w:numPr>
          <w:ilvl w:val="1"/>
          <w:numId w:val="8"/>
        </w:numPr>
        <w:spacing w:after="9" w:line="248" w:lineRule="auto"/>
        <w:ind w:hanging="360"/>
      </w:pPr>
      <w:r>
        <w:rPr>
          <w:rFonts w:ascii="Times New Roman" w:eastAsia="Times New Roman" w:hAnsi="Times New Roman" w:cs="Times New Roman"/>
          <w:b/>
        </w:rPr>
        <w:t>Discussion Board (80 pts/10 each class)</w:t>
      </w:r>
      <w:r>
        <w:rPr>
          <w:rFonts w:ascii="Times New Roman" w:eastAsia="Times New Roman" w:hAnsi="Times New Roman" w:cs="Times New Roman"/>
        </w:rPr>
        <w:t xml:space="preserve">: To demonstrate application of new information, students are asked to respond to bi-weekly discussion questions and to respond to at least two of their classmates’ responses. </w:t>
      </w:r>
    </w:p>
    <w:p w:rsidR="006879CA" w:rsidRDefault="00E64BBF">
      <w:pPr>
        <w:spacing w:after="0"/>
        <w:ind w:left="720"/>
      </w:pPr>
      <w:r>
        <w:rPr>
          <w:rFonts w:ascii="Times New Roman" w:eastAsia="Times New Roman" w:hAnsi="Times New Roman" w:cs="Times New Roman"/>
        </w:rPr>
        <w:t xml:space="preserve"> </w:t>
      </w:r>
    </w:p>
    <w:p w:rsidR="006879CA" w:rsidRDefault="00E64BBF">
      <w:pPr>
        <w:numPr>
          <w:ilvl w:val="0"/>
          <w:numId w:val="8"/>
        </w:numPr>
        <w:spacing w:after="5" w:line="248" w:lineRule="auto"/>
        <w:ind w:hanging="360"/>
      </w:pPr>
      <w:r>
        <w:rPr>
          <w:rFonts w:ascii="Times New Roman" w:eastAsia="Times New Roman" w:hAnsi="Times New Roman" w:cs="Times New Roman"/>
          <w:b/>
        </w:rPr>
        <w:t>Closing the Achievement Gap Project (240 pts/20 pts. each report)</w:t>
      </w:r>
      <w:r>
        <w:rPr>
          <w:rFonts w:ascii="Times New Roman" w:eastAsia="Times New Roman" w:hAnsi="Times New Roman" w:cs="Times New Roman"/>
        </w:rPr>
        <w:t xml:space="preserve">:  </w:t>
      </w:r>
    </w:p>
    <w:p w:rsidR="006879CA" w:rsidRDefault="00E64BBF">
      <w:pPr>
        <w:numPr>
          <w:ilvl w:val="1"/>
          <w:numId w:val="8"/>
        </w:numPr>
        <w:spacing w:after="9" w:line="248" w:lineRule="auto"/>
        <w:ind w:hanging="360"/>
      </w:pPr>
      <w:r>
        <w:rPr>
          <w:rFonts w:ascii="Times New Roman" w:eastAsia="Times New Roman" w:hAnsi="Times New Roman" w:cs="Times New Roman"/>
          <w:u w:val="single" w:color="000000"/>
        </w:rPr>
        <w:t>Student Characteristics</w:t>
      </w:r>
      <w:r>
        <w:rPr>
          <w:rFonts w:ascii="Times New Roman" w:eastAsia="Times New Roman" w:hAnsi="Times New Roman" w:cs="Times New Roman"/>
        </w:rPr>
        <w:t xml:space="preserve">: Complete Table 1 and write a reflection about implications </w:t>
      </w:r>
    </w:p>
    <w:p w:rsidR="006879CA" w:rsidRDefault="00E64BBF">
      <w:pPr>
        <w:numPr>
          <w:ilvl w:val="1"/>
          <w:numId w:val="8"/>
        </w:numPr>
        <w:spacing w:after="9" w:line="248" w:lineRule="auto"/>
        <w:ind w:hanging="360"/>
      </w:pPr>
      <w:r>
        <w:rPr>
          <w:rFonts w:ascii="Times New Roman" w:eastAsia="Times New Roman" w:hAnsi="Times New Roman" w:cs="Times New Roman"/>
          <w:u w:val="single" w:color="000000"/>
        </w:rPr>
        <w:t>Needs Assessment</w:t>
      </w:r>
      <w:r>
        <w:rPr>
          <w:rFonts w:ascii="Times New Roman" w:eastAsia="Times New Roman" w:hAnsi="Times New Roman" w:cs="Times New Roman"/>
        </w:rPr>
        <w:t xml:space="preserve">: Complete Table 2.  Examine current program, noting strengths and weaknesses,  including a reflection about implications.  </w:t>
      </w:r>
    </w:p>
    <w:p w:rsidR="006879CA" w:rsidRDefault="00E64BBF">
      <w:pPr>
        <w:numPr>
          <w:ilvl w:val="1"/>
          <w:numId w:val="8"/>
        </w:numPr>
        <w:spacing w:after="9" w:line="248" w:lineRule="auto"/>
        <w:ind w:hanging="360"/>
      </w:pPr>
      <w:r>
        <w:rPr>
          <w:rFonts w:ascii="Times New Roman" w:eastAsia="Times New Roman" w:hAnsi="Times New Roman" w:cs="Times New Roman"/>
          <w:u w:val="single" w:color="000000"/>
        </w:rPr>
        <w:t>Assessment System</w:t>
      </w:r>
      <w:r>
        <w:rPr>
          <w:rFonts w:ascii="Times New Roman" w:eastAsia="Times New Roman" w:hAnsi="Times New Roman" w:cs="Times New Roman"/>
        </w:rPr>
        <w:t xml:space="preserve">:  Complete Table 3 to determine strengths and weaknesses of the assessment component of your program. </w:t>
      </w:r>
    </w:p>
    <w:p w:rsidR="006879CA" w:rsidRDefault="00E64BBF">
      <w:pPr>
        <w:numPr>
          <w:ilvl w:val="1"/>
          <w:numId w:val="8"/>
        </w:numPr>
        <w:spacing w:after="9" w:line="248" w:lineRule="auto"/>
        <w:ind w:hanging="360"/>
      </w:pPr>
      <w:r>
        <w:rPr>
          <w:rFonts w:ascii="Times New Roman" w:eastAsia="Times New Roman" w:hAnsi="Times New Roman" w:cs="Times New Roman"/>
          <w:u w:val="single" w:color="000000"/>
        </w:rPr>
        <w:t>Language Development Component</w:t>
      </w:r>
      <w:r>
        <w:rPr>
          <w:rFonts w:ascii="Times New Roman" w:eastAsia="Times New Roman" w:hAnsi="Times New Roman" w:cs="Times New Roman"/>
        </w:rPr>
        <w:t xml:space="preserve">:  Complete Table 4 to assess and determine the strengths and weaknesses of the language development component of your program. </w:t>
      </w:r>
    </w:p>
    <w:p w:rsidR="006879CA" w:rsidRDefault="00E64BBF">
      <w:pPr>
        <w:numPr>
          <w:ilvl w:val="1"/>
          <w:numId w:val="8"/>
        </w:numPr>
        <w:spacing w:after="9" w:line="248" w:lineRule="auto"/>
        <w:ind w:hanging="360"/>
      </w:pPr>
      <w:r>
        <w:rPr>
          <w:rFonts w:ascii="Times New Roman" w:eastAsia="Times New Roman" w:hAnsi="Times New Roman" w:cs="Times New Roman"/>
          <w:u w:val="single" w:color="000000"/>
        </w:rPr>
        <w:t>Thinking Skills Component</w:t>
      </w:r>
      <w:r>
        <w:rPr>
          <w:rFonts w:ascii="Times New Roman" w:eastAsia="Times New Roman" w:hAnsi="Times New Roman" w:cs="Times New Roman"/>
        </w:rPr>
        <w:t xml:space="preserve">:  Complete Table 5 to assess and determine the thinking skills component of your program. </w:t>
      </w:r>
    </w:p>
    <w:p w:rsidR="006879CA" w:rsidRDefault="00E64BBF">
      <w:pPr>
        <w:numPr>
          <w:ilvl w:val="1"/>
          <w:numId w:val="8"/>
        </w:numPr>
        <w:spacing w:after="9" w:line="248" w:lineRule="auto"/>
        <w:ind w:hanging="360"/>
      </w:pPr>
      <w:r>
        <w:rPr>
          <w:rFonts w:ascii="Times New Roman" w:eastAsia="Times New Roman" w:hAnsi="Times New Roman" w:cs="Times New Roman"/>
          <w:u w:val="single" w:color="000000"/>
        </w:rPr>
        <w:t>Reading and Writing Informational Text Component</w:t>
      </w:r>
      <w:r>
        <w:rPr>
          <w:rFonts w:ascii="Times New Roman" w:eastAsia="Times New Roman" w:hAnsi="Times New Roman" w:cs="Times New Roman"/>
        </w:rPr>
        <w:t xml:space="preserve">:  Complete Table 6 to determine the strengths and weaknesses of your program. </w:t>
      </w:r>
    </w:p>
    <w:p w:rsidR="006879CA" w:rsidRDefault="00E64BBF">
      <w:pPr>
        <w:numPr>
          <w:ilvl w:val="1"/>
          <w:numId w:val="8"/>
        </w:numPr>
        <w:spacing w:after="8" w:line="251" w:lineRule="auto"/>
        <w:ind w:hanging="360"/>
      </w:pPr>
      <w:r>
        <w:rPr>
          <w:rFonts w:ascii="Times New Roman" w:eastAsia="Times New Roman" w:hAnsi="Times New Roman" w:cs="Times New Roman"/>
          <w:sz w:val="20"/>
          <w:u w:val="single" w:color="000000"/>
        </w:rPr>
        <w:t>Using Extensive Reading to Close the Gap</w:t>
      </w:r>
      <w:r>
        <w:rPr>
          <w:rFonts w:ascii="Times New Roman" w:eastAsia="Times New Roman" w:hAnsi="Times New Roman" w:cs="Times New Roman"/>
          <w:sz w:val="20"/>
        </w:rPr>
        <w:t xml:space="preserve">: Complete Table 7 and write a reflection about implications </w:t>
      </w:r>
    </w:p>
    <w:p w:rsidR="006879CA" w:rsidRDefault="00E64BBF">
      <w:pPr>
        <w:numPr>
          <w:ilvl w:val="1"/>
          <w:numId w:val="8"/>
        </w:numPr>
        <w:spacing w:after="8" w:line="251" w:lineRule="auto"/>
        <w:ind w:hanging="360"/>
      </w:pPr>
      <w:r>
        <w:rPr>
          <w:rFonts w:ascii="Times New Roman" w:eastAsia="Times New Roman" w:hAnsi="Times New Roman" w:cs="Times New Roman"/>
          <w:sz w:val="20"/>
          <w:u w:val="single" w:color="000000"/>
        </w:rPr>
        <w:t>Phonological Awareness and Word Analysis</w:t>
      </w:r>
      <w:r>
        <w:rPr>
          <w:rFonts w:ascii="Times New Roman" w:eastAsia="Times New Roman" w:hAnsi="Times New Roman" w:cs="Times New Roman"/>
          <w:sz w:val="20"/>
        </w:rPr>
        <w:t xml:space="preserve">: Examine current program, noting strengths and weaknesses by completing Table 8, including a reflection about implications.  </w:t>
      </w:r>
    </w:p>
    <w:p w:rsidR="006879CA" w:rsidRDefault="00E64BBF">
      <w:pPr>
        <w:numPr>
          <w:ilvl w:val="1"/>
          <w:numId w:val="8"/>
        </w:numPr>
        <w:spacing w:after="8" w:line="251" w:lineRule="auto"/>
        <w:ind w:hanging="360"/>
      </w:pPr>
      <w:r>
        <w:rPr>
          <w:rFonts w:ascii="Times New Roman" w:eastAsia="Times New Roman" w:hAnsi="Times New Roman" w:cs="Times New Roman"/>
          <w:sz w:val="20"/>
          <w:u w:val="single" w:color="000000"/>
        </w:rPr>
        <w:t>The Effectiveness of Affective Factors</w:t>
      </w:r>
      <w:r>
        <w:rPr>
          <w:rFonts w:ascii="Times New Roman" w:eastAsia="Times New Roman" w:hAnsi="Times New Roman" w:cs="Times New Roman"/>
          <w:sz w:val="20"/>
        </w:rPr>
        <w:t xml:space="preserve">:  Complete Table 9 to determine strengths and weaknesses of the assessment component of your program. </w:t>
      </w:r>
    </w:p>
    <w:p w:rsidR="006879CA" w:rsidRDefault="00E64BBF">
      <w:pPr>
        <w:numPr>
          <w:ilvl w:val="1"/>
          <w:numId w:val="8"/>
        </w:numPr>
        <w:spacing w:after="8" w:line="251" w:lineRule="auto"/>
        <w:ind w:hanging="360"/>
      </w:pPr>
      <w:r>
        <w:rPr>
          <w:rFonts w:ascii="Times New Roman" w:eastAsia="Times New Roman" w:hAnsi="Times New Roman" w:cs="Times New Roman"/>
          <w:sz w:val="20"/>
          <w:u w:val="single" w:color="000000"/>
        </w:rPr>
        <w:t>Using Added Resources to Close the Gap</w:t>
      </w:r>
      <w:r>
        <w:rPr>
          <w:rFonts w:ascii="Times New Roman" w:eastAsia="Times New Roman" w:hAnsi="Times New Roman" w:cs="Times New Roman"/>
          <w:sz w:val="20"/>
        </w:rPr>
        <w:t xml:space="preserve">:  Complete Table 10 to assess and determine the strengths and weaknesses of the language development component of your program. </w:t>
      </w:r>
    </w:p>
    <w:p w:rsidR="006879CA" w:rsidRDefault="00E64BBF">
      <w:pPr>
        <w:numPr>
          <w:ilvl w:val="1"/>
          <w:numId w:val="8"/>
        </w:numPr>
        <w:spacing w:after="8" w:line="251" w:lineRule="auto"/>
        <w:ind w:hanging="360"/>
      </w:pPr>
      <w:r>
        <w:rPr>
          <w:rFonts w:ascii="Times New Roman" w:eastAsia="Times New Roman" w:hAnsi="Times New Roman" w:cs="Times New Roman"/>
          <w:sz w:val="20"/>
          <w:u w:val="single" w:color="000000"/>
        </w:rPr>
        <w:t>Organizing to Close the Gap</w:t>
      </w:r>
      <w:r>
        <w:rPr>
          <w:rFonts w:ascii="Times New Roman" w:eastAsia="Times New Roman" w:hAnsi="Times New Roman" w:cs="Times New Roman"/>
          <w:sz w:val="20"/>
        </w:rPr>
        <w:t xml:space="preserve">:  Complete Table 11 to assess and determine the thinking skills component of your program. </w:t>
      </w:r>
    </w:p>
    <w:p w:rsidR="006879CA" w:rsidRDefault="00E64BBF">
      <w:pPr>
        <w:numPr>
          <w:ilvl w:val="1"/>
          <w:numId w:val="8"/>
        </w:numPr>
        <w:spacing w:after="8" w:line="251" w:lineRule="auto"/>
        <w:ind w:hanging="360"/>
      </w:pPr>
      <w:r>
        <w:rPr>
          <w:rFonts w:ascii="Times New Roman" w:eastAsia="Times New Roman" w:hAnsi="Times New Roman" w:cs="Times New Roman"/>
          <w:sz w:val="20"/>
          <w:u w:val="single" w:color="000000"/>
        </w:rPr>
        <w:t>Creating a Literacy Improvement Plan</w:t>
      </w:r>
      <w:r>
        <w:rPr>
          <w:rFonts w:ascii="Times New Roman" w:eastAsia="Times New Roman" w:hAnsi="Times New Roman" w:cs="Times New Roman"/>
          <w:sz w:val="20"/>
        </w:rPr>
        <w:t xml:space="preserve">:  Complete Table 12 to determine the strengths and weaknesses of your program. </w:t>
      </w:r>
    </w:p>
    <w:p w:rsidR="006879CA" w:rsidRDefault="00E64BBF">
      <w:pPr>
        <w:spacing w:after="0"/>
        <w:ind w:left="720"/>
      </w:pPr>
      <w:r>
        <w:rPr>
          <w:rFonts w:ascii="Times New Roman" w:eastAsia="Times New Roman" w:hAnsi="Times New Roman" w:cs="Times New Roman"/>
        </w:rPr>
        <w:t xml:space="preserve"> </w:t>
      </w:r>
    </w:p>
    <w:p w:rsidR="006879CA" w:rsidRDefault="00E64BBF">
      <w:pPr>
        <w:numPr>
          <w:ilvl w:val="1"/>
          <w:numId w:val="8"/>
        </w:numPr>
        <w:spacing w:after="9" w:line="248" w:lineRule="auto"/>
        <w:ind w:hanging="360"/>
      </w:pPr>
      <w:r>
        <w:rPr>
          <w:rFonts w:ascii="Times New Roman" w:eastAsia="Times New Roman" w:hAnsi="Times New Roman" w:cs="Times New Roman"/>
          <w:u w:val="single" w:color="000000"/>
        </w:rPr>
        <w:t>Field Experience</w:t>
      </w:r>
      <w:r>
        <w:rPr>
          <w:rFonts w:ascii="Times New Roman" w:eastAsia="Times New Roman" w:hAnsi="Times New Roman" w:cs="Times New Roman"/>
        </w:rPr>
        <w:t xml:space="preserve">: This project is designed for a school setting, resulting in a minimum of three field hours. </w:t>
      </w:r>
    </w:p>
    <w:p w:rsidR="006879CA" w:rsidRDefault="00E64BBF">
      <w:pPr>
        <w:spacing w:after="0"/>
      </w:pPr>
      <w:r>
        <w:rPr>
          <w:rFonts w:ascii="Times New Roman" w:eastAsia="Times New Roman" w:hAnsi="Times New Roman" w:cs="Times New Roman"/>
        </w:rPr>
        <w:lastRenderedPageBreak/>
        <w:t xml:space="preserve"> </w:t>
      </w:r>
    </w:p>
    <w:p w:rsidR="006879CA" w:rsidRDefault="00E64BBF">
      <w:pPr>
        <w:spacing w:after="5" w:line="248" w:lineRule="auto"/>
        <w:ind w:left="-5" w:hanging="10"/>
      </w:pPr>
      <w:r>
        <w:rPr>
          <w:rFonts w:ascii="Times New Roman" w:eastAsia="Times New Roman" w:hAnsi="Times New Roman" w:cs="Times New Roman"/>
        </w:rPr>
        <w:t xml:space="preserve">5. </w:t>
      </w:r>
      <w:r>
        <w:rPr>
          <w:rFonts w:ascii="Times New Roman" w:eastAsia="Times New Roman" w:hAnsi="Times New Roman" w:cs="Times New Roman"/>
          <w:b/>
        </w:rPr>
        <w:t>Research Project (60 pts)</w:t>
      </w:r>
      <w:r>
        <w:rPr>
          <w:rFonts w:ascii="Times New Roman" w:eastAsia="Times New Roman" w:hAnsi="Times New Roman" w:cs="Times New Roman"/>
        </w:rPr>
        <w:t xml:space="preserve">: </w:t>
      </w:r>
    </w:p>
    <w:p w:rsidR="006879CA" w:rsidRDefault="00E64BBF">
      <w:pPr>
        <w:numPr>
          <w:ilvl w:val="0"/>
          <w:numId w:val="9"/>
        </w:numPr>
        <w:spacing w:after="9" w:line="248" w:lineRule="auto"/>
        <w:ind w:hanging="360"/>
      </w:pPr>
      <w:r>
        <w:rPr>
          <w:rFonts w:ascii="Times New Roman" w:eastAsia="Times New Roman" w:hAnsi="Times New Roman" w:cs="Times New Roman"/>
        </w:rPr>
        <w:t xml:space="preserve">Based on preliminary findings about your program and strategies used in high performing schools, select an instructional strategy that you think would be effective in closing the literacy gap in your school.  </w:t>
      </w:r>
    </w:p>
    <w:p w:rsidR="006879CA" w:rsidRDefault="00E64BBF">
      <w:pPr>
        <w:numPr>
          <w:ilvl w:val="0"/>
          <w:numId w:val="9"/>
        </w:numPr>
        <w:spacing w:after="9" w:line="248" w:lineRule="auto"/>
        <w:ind w:hanging="360"/>
      </w:pPr>
      <w:r>
        <w:rPr>
          <w:rFonts w:ascii="Times New Roman" w:eastAsia="Times New Roman" w:hAnsi="Times New Roman" w:cs="Times New Roman"/>
        </w:rPr>
        <w:t xml:space="preserve">Conduct scholarly research and write a three (3) page paper about your research findings.  </w:t>
      </w:r>
    </w:p>
    <w:p w:rsidR="006879CA" w:rsidRDefault="00E64BBF">
      <w:pPr>
        <w:numPr>
          <w:ilvl w:val="0"/>
          <w:numId w:val="9"/>
        </w:numPr>
        <w:spacing w:after="9" w:line="248" w:lineRule="auto"/>
        <w:ind w:hanging="360"/>
      </w:pPr>
      <w:r>
        <w:rPr>
          <w:rFonts w:ascii="Times New Roman" w:eastAsia="Times New Roman" w:hAnsi="Times New Roman" w:cs="Times New Roman"/>
        </w:rPr>
        <w:t xml:space="preserve">ALSO: Review the Common Core Standards for English and Language Arts and include how these standards have impacted and are impacting your curriculum. </w:t>
      </w:r>
    </w:p>
    <w:p w:rsidR="006879CA" w:rsidRDefault="00E64BBF">
      <w:pPr>
        <w:numPr>
          <w:ilvl w:val="0"/>
          <w:numId w:val="9"/>
        </w:numPr>
        <w:spacing w:after="9" w:line="248" w:lineRule="auto"/>
        <w:ind w:hanging="360"/>
      </w:pPr>
      <w:r>
        <w:rPr>
          <w:rFonts w:ascii="Times New Roman" w:eastAsia="Times New Roman" w:hAnsi="Times New Roman" w:cs="Times New Roman"/>
        </w:rPr>
        <w:t xml:space="preserve">Use APA style for citations in the paper and in your reference list.  </w:t>
      </w:r>
    </w:p>
    <w:p w:rsidR="006879CA" w:rsidRDefault="00E64BBF">
      <w:pPr>
        <w:spacing w:after="0"/>
      </w:pPr>
      <w:r>
        <w:rPr>
          <w:rFonts w:ascii="Times New Roman" w:eastAsia="Times New Roman" w:hAnsi="Times New Roman" w:cs="Times New Roman"/>
          <w:b/>
        </w:rPr>
        <w:t xml:space="preserve"> </w:t>
      </w:r>
    </w:p>
    <w:p w:rsidR="006879CA" w:rsidRDefault="00E64BBF">
      <w:pPr>
        <w:spacing w:after="9" w:line="248" w:lineRule="auto"/>
        <w:ind w:left="-5" w:hanging="10"/>
      </w:pPr>
      <w:r>
        <w:rPr>
          <w:rFonts w:ascii="Times New Roman" w:eastAsia="Times New Roman" w:hAnsi="Times New Roman" w:cs="Times New Roman"/>
          <w:b/>
        </w:rPr>
        <w:t>Attendance</w:t>
      </w:r>
      <w:r>
        <w:rPr>
          <w:rFonts w:ascii="Times New Roman" w:eastAsia="Times New Roman" w:hAnsi="Times New Roman" w:cs="Times New Roman"/>
        </w:rPr>
        <w:t xml:space="preserve">: Graduate students are expected to be present each class period. Any absences will affect the final grade negatively and can result in withdrawal from the course. </w:t>
      </w:r>
    </w:p>
    <w:p w:rsidR="006879CA" w:rsidRDefault="00E64BBF">
      <w:pPr>
        <w:spacing w:after="0"/>
      </w:pPr>
      <w:r>
        <w:rPr>
          <w:rFonts w:ascii="Times New Roman" w:eastAsia="Times New Roman" w:hAnsi="Times New Roman" w:cs="Times New Roman"/>
        </w:rPr>
        <w:t xml:space="preserve"> </w:t>
      </w:r>
    </w:p>
    <w:p w:rsidR="006879CA" w:rsidRDefault="00E64BBF">
      <w:pPr>
        <w:spacing w:after="9" w:line="248" w:lineRule="auto"/>
        <w:ind w:left="-5" w:hanging="10"/>
      </w:pPr>
      <w:r>
        <w:rPr>
          <w:rFonts w:ascii="Times New Roman" w:eastAsia="Times New Roman" w:hAnsi="Times New Roman" w:cs="Times New Roman"/>
          <w:b/>
        </w:rPr>
        <w:t>Penalties for Late Assignments</w:t>
      </w:r>
      <w:r>
        <w:rPr>
          <w:rFonts w:ascii="Times New Roman" w:eastAsia="Times New Roman" w:hAnsi="Times New Roman" w:cs="Times New Roman"/>
        </w:rPr>
        <w:t xml:space="preserve">: Late assignments are accepted with the following penalty: each day= 5% reduction of the point value.  </w:t>
      </w:r>
    </w:p>
    <w:p w:rsidR="006879CA" w:rsidRDefault="00E64BBF">
      <w:pPr>
        <w:spacing w:after="0"/>
      </w:pPr>
      <w:r>
        <w:rPr>
          <w:rFonts w:ascii="Times New Roman" w:eastAsia="Times New Roman" w:hAnsi="Times New Roman" w:cs="Times New Roman"/>
          <w:b/>
        </w:rPr>
        <w:t xml:space="preserve"> </w:t>
      </w:r>
    </w:p>
    <w:p w:rsidR="006879CA" w:rsidRDefault="00E64BBF">
      <w:pPr>
        <w:spacing w:after="5" w:line="248" w:lineRule="auto"/>
        <w:ind w:left="-5" w:hanging="10"/>
      </w:pPr>
      <w:r>
        <w:rPr>
          <w:rFonts w:ascii="Times New Roman" w:eastAsia="Times New Roman" w:hAnsi="Times New Roman" w:cs="Times New Roman"/>
          <w:b/>
        </w:rPr>
        <w:t>Determination of Grades</w:t>
      </w: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spacing w:after="5" w:line="248" w:lineRule="auto"/>
        <w:ind w:left="-5" w:hanging="10"/>
      </w:pPr>
      <w:r>
        <w:rPr>
          <w:rFonts w:ascii="Times New Roman" w:eastAsia="Times New Roman" w:hAnsi="Times New Roman" w:cs="Times New Roman"/>
          <w:b/>
        </w:rPr>
        <w:t xml:space="preserve">Total 600 pts </w:t>
      </w:r>
    </w:p>
    <w:p w:rsidR="006879CA" w:rsidRDefault="00E64BBF">
      <w:pPr>
        <w:numPr>
          <w:ilvl w:val="0"/>
          <w:numId w:val="10"/>
        </w:numPr>
        <w:spacing w:after="9" w:line="248" w:lineRule="auto"/>
        <w:ind w:hanging="720"/>
      </w:pPr>
      <w:r>
        <w:rPr>
          <w:rFonts w:ascii="Times New Roman" w:eastAsia="Times New Roman" w:hAnsi="Times New Roman" w:cs="Times New Roman"/>
        </w:rPr>
        <w:t xml:space="preserve">552 pts. (92%) </w:t>
      </w:r>
    </w:p>
    <w:p w:rsidR="006879CA" w:rsidRDefault="00E64BBF">
      <w:pPr>
        <w:numPr>
          <w:ilvl w:val="0"/>
          <w:numId w:val="10"/>
        </w:numPr>
        <w:spacing w:after="9" w:line="248" w:lineRule="auto"/>
        <w:ind w:hanging="720"/>
      </w:pPr>
      <w:r>
        <w:rPr>
          <w:rFonts w:ascii="Times New Roman" w:eastAsia="Times New Roman" w:hAnsi="Times New Roman" w:cs="Times New Roman"/>
        </w:rPr>
        <w:t xml:space="preserve">492 pts. (82%) </w:t>
      </w:r>
    </w:p>
    <w:p w:rsidR="006879CA" w:rsidRDefault="00E64BBF">
      <w:pPr>
        <w:numPr>
          <w:ilvl w:val="0"/>
          <w:numId w:val="10"/>
        </w:numPr>
        <w:spacing w:after="9" w:line="248" w:lineRule="auto"/>
        <w:ind w:hanging="720"/>
      </w:pPr>
      <w:r>
        <w:rPr>
          <w:rFonts w:ascii="Times New Roman" w:eastAsia="Times New Roman" w:hAnsi="Times New Roman" w:cs="Times New Roman"/>
        </w:rPr>
        <w:t xml:space="preserve">432 pts. (72%) </w:t>
      </w:r>
    </w:p>
    <w:p w:rsidR="006879CA" w:rsidRDefault="00E64BBF">
      <w:pPr>
        <w:numPr>
          <w:ilvl w:val="0"/>
          <w:numId w:val="10"/>
        </w:numPr>
        <w:spacing w:after="9" w:line="248" w:lineRule="auto"/>
        <w:ind w:hanging="720"/>
      </w:pPr>
      <w:r>
        <w:rPr>
          <w:rFonts w:ascii="Times New Roman" w:eastAsia="Times New Roman" w:hAnsi="Times New Roman" w:cs="Times New Roman"/>
        </w:rPr>
        <w:t xml:space="preserve">390 pts. (65%) </w:t>
      </w:r>
    </w:p>
    <w:p w:rsidR="006879CA" w:rsidRDefault="00E64BBF">
      <w:pPr>
        <w:spacing w:after="0"/>
      </w:pPr>
      <w:r>
        <w:rPr>
          <w:rFonts w:ascii="Times New Roman" w:eastAsia="Times New Roman" w:hAnsi="Times New Roman" w:cs="Times New Roman"/>
          <w:b/>
        </w:rPr>
        <w:t xml:space="preserve"> </w:t>
      </w:r>
    </w:p>
    <w:p w:rsidR="006879CA" w:rsidRDefault="00E64BBF">
      <w:pPr>
        <w:spacing w:after="0"/>
      </w:pPr>
      <w:r>
        <w:rPr>
          <w:rFonts w:ascii="Times New Roman" w:eastAsia="Times New Roman" w:hAnsi="Times New Roman" w:cs="Times New Roman"/>
          <w:b/>
        </w:rPr>
        <w:t xml:space="preserve"> </w:t>
      </w:r>
    </w:p>
    <w:tbl>
      <w:tblPr>
        <w:tblStyle w:val="TableGrid"/>
        <w:tblW w:w="9350" w:type="dxa"/>
        <w:tblInd w:w="6" w:type="dxa"/>
        <w:tblCellMar>
          <w:top w:w="2" w:type="dxa"/>
          <w:right w:w="115" w:type="dxa"/>
        </w:tblCellMar>
        <w:tblLook w:val="04A0" w:firstRow="1" w:lastRow="0" w:firstColumn="1" w:lastColumn="0" w:noHBand="0" w:noVBand="1"/>
      </w:tblPr>
      <w:tblGrid>
        <w:gridCol w:w="2328"/>
        <w:gridCol w:w="1783"/>
        <w:gridCol w:w="1786"/>
        <w:gridCol w:w="1781"/>
        <w:gridCol w:w="1672"/>
      </w:tblGrid>
      <w:tr w:rsidR="006879CA">
        <w:trPr>
          <w:trHeight w:val="1268"/>
        </w:trPr>
        <w:tc>
          <w:tcPr>
            <w:tcW w:w="2327" w:type="dxa"/>
            <w:tcBorders>
              <w:top w:val="single" w:sz="4" w:space="0" w:color="000000"/>
              <w:left w:val="single" w:sz="4" w:space="0" w:color="000000"/>
              <w:bottom w:val="nil"/>
              <w:right w:val="nil"/>
            </w:tcBorders>
            <w:shd w:val="clear" w:color="auto" w:fill="E0E0E0"/>
          </w:tcPr>
          <w:p w:rsidR="006879CA" w:rsidRDefault="00E64BBF">
            <w:pPr>
              <w:tabs>
                <w:tab w:val="center" w:pos="1327"/>
              </w:tabs>
            </w:pPr>
            <w:r>
              <w:rPr>
                <w:rFonts w:ascii="Times New Roman" w:eastAsia="Times New Roman" w:hAnsi="Times New Roman" w:cs="Times New Roman"/>
                <w:b/>
              </w:rPr>
              <w:t xml:space="preserve">A. </w:t>
            </w:r>
            <w:r>
              <w:rPr>
                <w:rFonts w:ascii="Times New Roman" w:eastAsia="Times New Roman" w:hAnsi="Times New Roman" w:cs="Times New Roman"/>
                <w:b/>
              </w:rPr>
              <w:tab/>
              <w:t xml:space="preserve">Course </w:t>
            </w:r>
          </w:p>
          <w:p w:rsidR="006879CA" w:rsidRDefault="00E64BBF">
            <w:pPr>
              <w:ind w:left="733"/>
            </w:pPr>
            <w:r>
              <w:rPr>
                <w:rFonts w:ascii="Times New Roman" w:eastAsia="Times New Roman" w:hAnsi="Times New Roman" w:cs="Times New Roman"/>
                <w:b/>
              </w:rPr>
              <w:t xml:space="preserve">Assignments </w:t>
            </w:r>
          </w:p>
        </w:tc>
        <w:tc>
          <w:tcPr>
            <w:tcW w:w="1783" w:type="dxa"/>
            <w:tcBorders>
              <w:top w:val="single" w:sz="4" w:space="0" w:color="000000"/>
              <w:left w:val="nil"/>
              <w:bottom w:val="nil"/>
              <w:right w:val="nil"/>
            </w:tcBorders>
            <w:shd w:val="clear" w:color="auto" w:fill="E0E0E0"/>
          </w:tcPr>
          <w:p w:rsidR="006879CA" w:rsidRDefault="00E64BBF">
            <w:pPr>
              <w:ind w:left="132"/>
            </w:pPr>
            <w:r>
              <w:rPr>
                <w:rFonts w:ascii="Times New Roman" w:eastAsia="Times New Roman" w:hAnsi="Times New Roman" w:cs="Times New Roman"/>
                <w:b/>
              </w:rPr>
              <w:t xml:space="preserve">Standards for </w:t>
            </w:r>
          </w:p>
          <w:p w:rsidR="006879CA" w:rsidRDefault="00E64BBF">
            <w:pPr>
              <w:ind w:left="259"/>
              <w:jc w:val="center"/>
            </w:pPr>
            <w:r>
              <w:rPr>
                <w:rFonts w:ascii="Times New Roman" w:eastAsia="Times New Roman" w:hAnsi="Times New Roman" w:cs="Times New Roman"/>
                <w:b/>
              </w:rPr>
              <w:t xml:space="preserve">English </w:t>
            </w:r>
          </w:p>
          <w:p w:rsidR="006879CA" w:rsidRDefault="00E64BBF">
            <w:pPr>
              <w:spacing w:line="239" w:lineRule="auto"/>
              <w:ind w:left="252"/>
              <w:jc w:val="center"/>
            </w:pPr>
            <w:r>
              <w:rPr>
                <w:rFonts w:ascii="Times New Roman" w:eastAsia="Times New Roman" w:hAnsi="Times New Roman" w:cs="Times New Roman"/>
                <w:b/>
              </w:rPr>
              <w:t xml:space="preserve">Language Arts: </w:t>
            </w:r>
          </w:p>
          <w:p w:rsidR="006879CA" w:rsidRDefault="00E64BBF">
            <w:pPr>
              <w:ind w:left="77"/>
            </w:pPr>
            <w:r>
              <w:rPr>
                <w:rFonts w:ascii="Times New Roman" w:eastAsia="Times New Roman" w:hAnsi="Times New Roman" w:cs="Times New Roman"/>
                <w:b/>
              </w:rPr>
              <w:t xml:space="preserve">ILA Standards </w:t>
            </w:r>
          </w:p>
        </w:tc>
        <w:tc>
          <w:tcPr>
            <w:tcW w:w="1786" w:type="dxa"/>
            <w:tcBorders>
              <w:top w:val="single" w:sz="4" w:space="0" w:color="000000"/>
              <w:left w:val="nil"/>
              <w:bottom w:val="nil"/>
              <w:right w:val="nil"/>
            </w:tcBorders>
            <w:shd w:val="clear" w:color="auto" w:fill="E0E0E0"/>
          </w:tcPr>
          <w:p w:rsidR="006879CA" w:rsidRDefault="00E64BBF">
            <w:pPr>
              <w:ind w:left="206"/>
            </w:pPr>
            <w:r>
              <w:rPr>
                <w:rFonts w:ascii="Times New Roman" w:eastAsia="Times New Roman" w:hAnsi="Times New Roman" w:cs="Times New Roman"/>
                <w:b/>
              </w:rPr>
              <w:t xml:space="preserve">KY Teacher </w:t>
            </w:r>
          </w:p>
          <w:p w:rsidR="006879CA" w:rsidRDefault="00E64BBF">
            <w:pPr>
              <w:ind w:left="269"/>
            </w:pPr>
            <w:r>
              <w:rPr>
                <w:rFonts w:ascii="Times New Roman" w:eastAsia="Times New Roman" w:hAnsi="Times New Roman" w:cs="Times New Roman"/>
                <w:b/>
              </w:rPr>
              <w:t xml:space="preserve">Standards/ </w:t>
            </w:r>
          </w:p>
          <w:p w:rsidR="006879CA" w:rsidRDefault="00E64BBF">
            <w:pPr>
              <w:ind w:right="102"/>
              <w:jc w:val="center"/>
            </w:pPr>
            <w:r>
              <w:rPr>
                <w:rFonts w:ascii="Times New Roman" w:eastAsia="Times New Roman" w:hAnsi="Times New Roman" w:cs="Times New Roman"/>
                <w:b/>
              </w:rPr>
              <w:t xml:space="preserve">InTASC  </w:t>
            </w:r>
          </w:p>
          <w:p w:rsidR="006879CA" w:rsidRDefault="00E64BBF">
            <w:pPr>
              <w:ind w:left="300"/>
            </w:pPr>
            <w:r>
              <w:rPr>
                <w:rFonts w:ascii="Times New Roman" w:eastAsia="Times New Roman" w:hAnsi="Times New Roman" w:cs="Times New Roman"/>
                <w:b/>
              </w:rPr>
              <w:t xml:space="preserve">Standards </w:t>
            </w:r>
          </w:p>
          <w:p w:rsidR="006879CA" w:rsidRDefault="00E64BBF">
            <w:pPr>
              <w:ind w:right="50"/>
              <w:jc w:val="center"/>
            </w:pPr>
            <w:r>
              <w:rPr>
                <w:rFonts w:ascii="Times New Roman" w:eastAsia="Times New Roman" w:hAnsi="Times New Roman" w:cs="Times New Roman"/>
                <w:b/>
              </w:rPr>
              <w:t xml:space="preserve"> </w:t>
            </w:r>
          </w:p>
        </w:tc>
        <w:tc>
          <w:tcPr>
            <w:tcW w:w="1781" w:type="dxa"/>
            <w:tcBorders>
              <w:top w:val="single" w:sz="4" w:space="0" w:color="000000"/>
              <w:left w:val="nil"/>
              <w:bottom w:val="nil"/>
              <w:right w:val="nil"/>
            </w:tcBorders>
            <w:shd w:val="clear" w:color="auto" w:fill="E0E0E0"/>
          </w:tcPr>
          <w:p w:rsidR="006879CA" w:rsidRDefault="00E64BBF">
            <w:pPr>
              <w:ind w:left="415" w:firstLine="91"/>
            </w:pPr>
            <w:r>
              <w:rPr>
                <w:rFonts w:ascii="Times New Roman" w:eastAsia="Times New Roman" w:hAnsi="Times New Roman" w:cs="Times New Roman"/>
                <w:b/>
              </w:rPr>
              <w:t xml:space="preserve">EPSB  Themes </w:t>
            </w:r>
          </w:p>
        </w:tc>
        <w:tc>
          <w:tcPr>
            <w:tcW w:w="1672" w:type="dxa"/>
            <w:tcBorders>
              <w:top w:val="single" w:sz="4" w:space="0" w:color="000000"/>
              <w:left w:val="nil"/>
              <w:bottom w:val="nil"/>
              <w:right w:val="single" w:sz="4" w:space="0" w:color="000000"/>
            </w:tcBorders>
            <w:shd w:val="clear" w:color="auto" w:fill="E0E0E0"/>
          </w:tcPr>
          <w:p w:rsidR="006879CA" w:rsidRDefault="00E64BBF">
            <w:pPr>
              <w:spacing w:line="239" w:lineRule="auto"/>
              <w:ind w:left="190" w:firstLine="55"/>
            </w:pPr>
            <w:r>
              <w:rPr>
                <w:rFonts w:ascii="Times New Roman" w:eastAsia="Times New Roman" w:hAnsi="Times New Roman" w:cs="Times New Roman"/>
                <w:b/>
              </w:rPr>
              <w:t xml:space="preserve">Conceptual Framework: </w:t>
            </w:r>
          </w:p>
          <w:p w:rsidR="006879CA" w:rsidRDefault="00E64BBF">
            <w:pPr>
              <w:ind w:left="10"/>
              <w:jc w:val="center"/>
            </w:pPr>
            <w:r>
              <w:rPr>
                <w:rFonts w:ascii="Times New Roman" w:eastAsia="Times New Roman" w:hAnsi="Times New Roman" w:cs="Times New Roman"/>
                <w:b/>
              </w:rPr>
              <w:t xml:space="preserve">Theme </w:t>
            </w:r>
          </w:p>
          <w:p w:rsidR="006879CA" w:rsidRDefault="00E64BBF">
            <w:pPr>
              <w:ind w:left="8"/>
              <w:jc w:val="center"/>
            </w:pPr>
            <w:r>
              <w:rPr>
                <w:rFonts w:ascii="Times New Roman" w:eastAsia="Times New Roman" w:hAnsi="Times New Roman" w:cs="Times New Roman"/>
                <w:b/>
              </w:rPr>
              <w:t xml:space="preserve">Model* </w:t>
            </w:r>
          </w:p>
        </w:tc>
      </w:tr>
      <w:tr w:rsidR="006879CA">
        <w:trPr>
          <w:trHeight w:val="2026"/>
        </w:trPr>
        <w:tc>
          <w:tcPr>
            <w:tcW w:w="2327" w:type="dxa"/>
            <w:tcBorders>
              <w:top w:val="nil"/>
              <w:left w:val="single" w:sz="4" w:space="0" w:color="000000"/>
              <w:bottom w:val="nil"/>
              <w:right w:val="nil"/>
            </w:tcBorders>
          </w:tcPr>
          <w:p w:rsidR="006879CA" w:rsidRDefault="00E64BBF">
            <w:pPr>
              <w:ind w:left="328"/>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6879CA" w:rsidRDefault="00E64BBF">
            <w:pPr>
              <w:ind w:left="162"/>
            </w:pPr>
            <w:r>
              <w:rPr>
                <w:rFonts w:ascii="Times New Roman" w:eastAsia="Times New Roman" w:hAnsi="Times New Roman" w:cs="Times New Roman"/>
                <w:b/>
              </w:rPr>
              <w:t xml:space="preserve">1.  </w:t>
            </w:r>
            <w:r>
              <w:rPr>
                <w:rFonts w:ascii="Times New Roman" w:eastAsia="Times New Roman" w:hAnsi="Times New Roman" w:cs="Times New Roman"/>
              </w:rPr>
              <w:t xml:space="preserve">Reflections  </w:t>
            </w:r>
          </w:p>
        </w:tc>
        <w:tc>
          <w:tcPr>
            <w:tcW w:w="1783" w:type="dxa"/>
            <w:tcBorders>
              <w:top w:val="nil"/>
              <w:left w:val="nil"/>
              <w:bottom w:val="nil"/>
              <w:right w:val="nil"/>
            </w:tcBorders>
          </w:tcPr>
          <w:p w:rsidR="006879CA" w:rsidRDefault="00E64BBF">
            <w:pPr>
              <w:ind w:right="48"/>
              <w:jc w:val="center"/>
            </w:pPr>
            <w:r>
              <w:rPr>
                <w:rFonts w:ascii="Times New Roman" w:eastAsia="Times New Roman" w:hAnsi="Times New Roman" w:cs="Times New Roman"/>
              </w:rPr>
              <w:t xml:space="preserve"> </w:t>
            </w:r>
          </w:p>
          <w:p w:rsidR="006879CA" w:rsidRDefault="00E64BBF">
            <w:pPr>
              <w:ind w:left="288"/>
            </w:pPr>
            <w:r>
              <w:rPr>
                <w:rFonts w:ascii="Times New Roman" w:eastAsia="Times New Roman" w:hAnsi="Times New Roman" w:cs="Times New Roman"/>
              </w:rPr>
              <w:t xml:space="preserve">1, 2, 3, 5, 6 </w:t>
            </w:r>
          </w:p>
          <w:p w:rsidR="006879CA" w:rsidRDefault="00E64BBF">
            <w:r>
              <w:rPr>
                <w:rFonts w:ascii="Times New Roman" w:eastAsia="Times New Roman" w:hAnsi="Times New Roman" w:cs="Times New Roman"/>
              </w:rPr>
              <w:t xml:space="preserve"> </w:t>
            </w:r>
          </w:p>
        </w:tc>
        <w:tc>
          <w:tcPr>
            <w:tcW w:w="1786" w:type="dxa"/>
            <w:tcBorders>
              <w:top w:val="nil"/>
              <w:left w:val="nil"/>
              <w:bottom w:val="nil"/>
              <w:right w:val="nil"/>
            </w:tcBorders>
          </w:tcPr>
          <w:p w:rsidR="006879CA" w:rsidRDefault="00E64BBF">
            <w:r>
              <w:rPr>
                <w:rFonts w:ascii="Times New Roman" w:eastAsia="Times New Roman" w:hAnsi="Times New Roman" w:cs="Times New Roman"/>
                <w:b/>
              </w:rPr>
              <w:t xml:space="preserve">KTS </w:t>
            </w:r>
          </w:p>
          <w:p w:rsidR="006879CA" w:rsidRDefault="00E64BBF">
            <w:r>
              <w:rPr>
                <w:rFonts w:ascii="Times New Roman" w:eastAsia="Times New Roman" w:hAnsi="Times New Roman" w:cs="Times New Roman"/>
              </w:rPr>
              <w:t xml:space="preserve">1-Content </w:t>
            </w:r>
          </w:p>
          <w:p w:rsidR="006879CA" w:rsidRDefault="00E64BBF">
            <w:r>
              <w:rPr>
                <w:rFonts w:ascii="Times New Roman" w:eastAsia="Times New Roman" w:hAnsi="Times New Roman" w:cs="Times New Roman"/>
              </w:rPr>
              <w:t xml:space="preserve">2-Design </w:t>
            </w:r>
          </w:p>
          <w:p w:rsidR="006879CA" w:rsidRDefault="00E64BBF">
            <w:r>
              <w:rPr>
                <w:rFonts w:ascii="Times New Roman" w:eastAsia="Times New Roman" w:hAnsi="Times New Roman" w:cs="Times New Roman"/>
              </w:rPr>
              <w:t xml:space="preserve">4-Implement </w:t>
            </w:r>
          </w:p>
          <w:p w:rsidR="006879CA" w:rsidRDefault="00E64BBF">
            <w:r>
              <w:rPr>
                <w:rFonts w:ascii="Times New Roman" w:eastAsia="Times New Roman" w:hAnsi="Times New Roman" w:cs="Times New Roman"/>
              </w:rPr>
              <w:t xml:space="preserve">5-Assess </w:t>
            </w:r>
          </w:p>
          <w:p w:rsidR="006879CA" w:rsidRDefault="00E64BBF">
            <w:r>
              <w:rPr>
                <w:rFonts w:ascii="Times New Roman" w:eastAsia="Times New Roman" w:hAnsi="Times New Roman" w:cs="Times New Roman"/>
              </w:rPr>
              <w:t xml:space="preserve">6-Technology </w:t>
            </w:r>
          </w:p>
          <w:p w:rsidR="006879CA" w:rsidRDefault="00E64BBF">
            <w:r>
              <w:rPr>
                <w:rFonts w:ascii="Times New Roman" w:eastAsia="Times New Roman" w:hAnsi="Times New Roman" w:cs="Times New Roman"/>
                <w:b/>
              </w:rPr>
              <w:t xml:space="preserve">InTASC </w:t>
            </w:r>
          </w:p>
          <w:p w:rsidR="006879CA" w:rsidRDefault="00E64BBF">
            <w:r>
              <w:rPr>
                <w:rFonts w:ascii="Times New Roman" w:eastAsia="Times New Roman" w:hAnsi="Times New Roman" w:cs="Times New Roman"/>
                <w:b/>
              </w:rPr>
              <w:t xml:space="preserve">1-3, 4-5, 6-8 </w:t>
            </w:r>
          </w:p>
        </w:tc>
        <w:tc>
          <w:tcPr>
            <w:tcW w:w="1781" w:type="dxa"/>
            <w:tcBorders>
              <w:top w:val="nil"/>
              <w:left w:val="nil"/>
              <w:bottom w:val="nil"/>
              <w:right w:val="nil"/>
            </w:tcBorders>
          </w:tcPr>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Diversity </w:t>
            </w:r>
          </w:p>
          <w:p w:rsidR="006879CA" w:rsidRDefault="00E64BBF">
            <w:r>
              <w:rPr>
                <w:rFonts w:ascii="Times New Roman" w:eastAsia="Times New Roman" w:hAnsi="Times New Roman" w:cs="Times New Roman"/>
              </w:rPr>
              <w:t xml:space="preserve">Assessment </w:t>
            </w:r>
          </w:p>
          <w:p w:rsidR="006879CA" w:rsidRDefault="00E64BBF">
            <w:r>
              <w:rPr>
                <w:rFonts w:ascii="Times New Roman" w:eastAsia="Times New Roman" w:hAnsi="Times New Roman" w:cs="Times New Roman"/>
              </w:rPr>
              <w:t xml:space="preserve">Literacy </w:t>
            </w:r>
          </w:p>
          <w:p w:rsidR="006879CA" w:rsidRDefault="00E64BBF">
            <w:pPr>
              <w:ind w:right="17"/>
            </w:pPr>
            <w:r>
              <w:rPr>
                <w:rFonts w:ascii="Times New Roman" w:eastAsia="Times New Roman" w:hAnsi="Times New Roman" w:cs="Times New Roman"/>
              </w:rPr>
              <w:t xml:space="preserve">   Education Closing      the    achievement    gap </w:t>
            </w:r>
          </w:p>
        </w:tc>
        <w:tc>
          <w:tcPr>
            <w:tcW w:w="1672" w:type="dxa"/>
            <w:tcBorders>
              <w:top w:val="nil"/>
              <w:left w:val="nil"/>
              <w:bottom w:val="nil"/>
              <w:right w:val="single" w:sz="4" w:space="0" w:color="000000"/>
            </w:tcBorders>
          </w:tcPr>
          <w:p w:rsidR="006879CA" w:rsidRDefault="00E64BBF">
            <w:r>
              <w:rPr>
                <w:rFonts w:ascii="Times New Roman" w:eastAsia="Times New Roman" w:hAnsi="Times New Roman" w:cs="Times New Roman"/>
                <w:b/>
              </w:rPr>
              <w:t xml:space="preserve"> </w:t>
            </w:r>
          </w:p>
          <w:p w:rsidR="006879CA" w:rsidRDefault="00E64BBF">
            <w:r>
              <w:rPr>
                <w:rFonts w:ascii="Times New Roman" w:eastAsia="Times New Roman" w:hAnsi="Times New Roman" w:cs="Times New Roman"/>
                <w:b/>
              </w:rPr>
              <w:t>Theme</w:t>
            </w:r>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Content  </w:t>
            </w:r>
          </w:p>
          <w:p w:rsidR="006879CA" w:rsidRDefault="00E64BBF">
            <w:r>
              <w:rPr>
                <w:rFonts w:ascii="Times New Roman" w:eastAsia="Times New Roman" w:hAnsi="Times New Roman" w:cs="Times New Roman"/>
              </w:rPr>
              <w:t xml:space="preserve">Process  </w:t>
            </w:r>
          </w:p>
          <w:p w:rsidR="006879CA" w:rsidRDefault="00E64BBF">
            <w:pPr>
              <w:ind w:left="64"/>
              <w:jc w:val="center"/>
            </w:pPr>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rPr>
              <w:t xml:space="preserve">Model:  </w:t>
            </w:r>
          </w:p>
          <w:p w:rsidR="006879CA" w:rsidRDefault="00E64BBF">
            <w:r>
              <w:rPr>
                <w:rFonts w:ascii="Times New Roman" w:eastAsia="Times New Roman" w:hAnsi="Times New Roman" w:cs="Times New Roman"/>
              </w:rPr>
              <w:t xml:space="preserve">1, 2, 3, 6, 8 </w:t>
            </w:r>
          </w:p>
          <w:p w:rsidR="006879CA" w:rsidRDefault="00E64BBF">
            <w:r>
              <w:rPr>
                <w:rFonts w:ascii="Times New Roman" w:eastAsia="Times New Roman" w:hAnsi="Times New Roman" w:cs="Times New Roman"/>
              </w:rPr>
              <w:t xml:space="preserve"> </w:t>
            </w:r>
          </w:p>
        </w:tc>
      </w:tr>
      <w:tr w:rsidR="006879CA">
        <w:trPr>
          <w:trHeight w:val="2023"/>
        </w:trPr>
        <w:tc>
          <w:tcPr>
            <w:tcW w:w="2327" w:type="dxa"/>
            <w:tcBorders>
              <w:top w:val="nil"/>
              <w:left w:val="single" w:sz="4" w:space="0" w:color="000000"/>
              <w:bottom w:val="nil"/>
              <w:right w:val="nil"/>
            </w:tcBorders>
          </w:tcPr>
          <w:p w:rsidR="006879CA" w:rsidRDefault="00E64BBF">
            <w:pPr>
              <w:ind w:left="328"/>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6879CA" w:rsidRDefault="00E64BBF">
            <w:pPr>
              <w:ind w:left="162"/>
            </w:pPr>
            <w:r>
              <w:rPr>
                <w:rFonts w:ascii="Times New Roman" w:eastAsia="Times New Roman" w:hAnsi="Times New Roman" w:cs="Times New Roman"/>
                <w:b/>
              </w:rPr>
              <w:t xml:space="preserve">2.  </w:t>
            </w:r>
            <w:r>
              <w:rPr>
                <w:rFonts w:ascii="Times New Roman" w:eastAsia="Times New Roman" w:hAnsi="Times New Roman" w:cs="Times New Roman"/>
              </w:rPr>
              <w:t xml:space="preserve">Achievement </w:t>
            </w:r>
          </w:p>
          <w:p w:rsidR="006879CA" w:rsidRDefault="00E64BBF">
            <w:pPr>
              <w:ind w:right="80"/>
              <w:jc w:val="center"/>
            </w:pPr>
            <w:r>
              <w:rPr>
                <w:rFonts w:ascii="Times New Roman" w:eastAsia="Times New Roman" w:hAnsi="Times New Roman" w:cs="Times New Roman"/>
              </w:rPr>
              <w:t xml:space="preserve">Gap Project </w:t>
            </w:r>
          </w:p>
        </w:tc>
        <w:tc>
          <w:tcPr>
            <w:tcW w:w="1783" w:type="dxa"/>
            <w:tcBorders>
              <w:top w:val="nil"/>
              <w:left w:val="nil"/>
              <w:bottom w:val="nil"/>
              <w:right w:val="nil"/>
            </w:tcBorders>
          </w:tcPr>
          <w:p w:rsidR="006879CA" w:rsidRDefault="00E64BBF">
            <w:pPr>
              <w:ind w:right="48"/>
              <w:jc w:val="center"/>
            </w:pPr>
            <w:r>
              <w:rPr>
                <w:rFonts w:ascii="Times New Roman" w:eastAsia="Times New Roman" w:hAnsi="Times New Roman" w:cs="Times New Roman"/>
              </w:rPr>
              <w:t xml:space="preserve"> </w:t>
            </w:r>
          </w:p>
          <w:p w:rsidR="006879CA" w:rsidRDefault="00E64BBF">
            <w:pPr>
              <w:ind w:left="398"/>
            </w:pPr>
            <w:r>
              <w:rPr>
                <w:rFonts w:ascii="Times New Roman" w:eastAsia="Times New Roman" w:hAnsi="Times New Roman" w:cs="Times New Roman"/>
              </w:rPr>
              <w:t xml:space="preserve">2, 3, 4, 5 </w:t>
            </w:r>
          </w:p>
          <w:p w:rsidR="006879CA" w:rsidRDefault="00E64BBF">
            <w:pPr>
              <w:ind w:right="48"/>
              <w:jc w:val="center"/>
            </w:pPr>
            <w:r>
              <w:rPr>
                <w:rFonts w:ascii="Times New Roman" w:eastAsia="Times New Roman" w:hAnsi="Times New Roman" w:cs="Times New Roman"/>
              </w:rPr>
              <w:t xml:space="preserve"> </w:t>
            </w:r>
          </w:p>
          <w:p w:rsidR="006879CA" w:rsidRDefault="00E64BBF">
            <w:pPr>
              <w:ind w:right="48"/>
              <w:jc w:val="center"/>
            </w:pPr>
            <w:r>
              <w:rPr>
                <w:rFonts w:ascii="Times New Roman" w:eastAsia="Times New Roman" w:hAnsi="Times New Roman" w:cs="Times New Roman"/>
              </w:rPr>
              <w:t xml:space="preserve"> </w:t>
            </w:r>
          </w:p>
          <w:p w:rsidR="006879CA" w:rsidRDefault="00E64BBF">
            <w:pPr>
              <w:ind w:right="48"/>
              <w:jc w:val="center"/>
            </w:pPr>
            <w:r>
              <w:rPr>
                <w:rFonts w:ascii="Times New Roman" w:eastAsia="Times New Roman" w:hAnsi="Times New Roman" w:cs="Times New Roman"/>
              </w:rPr>
              <w:t xml:space="preserve"> </w:t>
            </w:r>
          </w:p>
          <w:p w:rsidR="006879CA" w:rsidRDefault="00E64BBF">
            <w:pPr>
              <w:ind w:right="48"/>
              <w:jc w:val="center"/>
            </w:pPr>
            <w:r>
              <w:rPr>
                <w:rFonts w:ascii="Times New Roman" w:eastAsia="Times New Roman" w:hAnsi="Times New Roman" w:cs="Times New Roman"/>
              </w:rPr>
              <w:t xml:space="preserve"> </w:t>
            </w:r>
          </w:p>
        </w:tc>
        <w:tc>
          <w:tcPr>
            <w:tcW w:w="1786" w:type="dxa"/>
            <w:tcBorders>
              <w:top w:val="nil"/>
              <w:left w:val="nil"/>
              <w:bottom w:val="nil"/>
              <w:right w:val="nil"/>
            </w:tcBorders>
          </w:tcPr>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rPr>
              <w:t xml:space="preserve">KTS </w:t>
            </w:r>
          </w:p>
          <w:p w:rsidR="006879CA" w:rsidRDefault="00E64BBF">
            <w:r>
              <w:rPr>
                <w:rFonts w:ascii="Times New Roman" w:eastAsia="Times New Roman" w:hAnsi="Times New Roman" w:cs="Times New Roman"/>
              </w:rPr>
              <w:t xml:space="preserve">1-Content </w:t>
            </w:r>
          </w:p>
          <w:p w:rsidR="006879CA" w:rsidRDefault="00E64BBF">
            <w:r>
              <w:rPr>
                <w:rFonts w:ascii="Times New Roman" w:eastAsia="Times New Roman" w:hAnsi="Times New Roman" w:cs="Times New Roman"/>
              </w:rPr>
              <w:t xml:space="preserve">6-Technology </w:t>
            </w:r>
          </w:p>
          <w:p w:rsidR="006879CA" w:rsidRDefault="00E64BBF">
            <w:r>
              <w:rPr>
                <w:rFonts w:ascii="Times New Roman" w:eastAsia="Times New Roman" w:hAnsi="Times New Roman" w:cs="Times New Roman"/>
              </w:rPr>
              <w:t xml:space="preserve">7-Reflect </w:t>
            </w:r>
          </w:p>
          <w:p w:rsidR="006879CA" w:rsidRDefault="00E64BBF">
            <w:r>
              <w:rPr>
                <w:rFonts w:ascii="Times New Roman" w:eastAsia="Times New Roman" w:hAnsi="Times New Roman" w:cs="Times New Roman"/>
                <w:b/>
              </w:rPr>
              <w:t xml:space="preserve">InTASC </w:t>
            </w:r>
          </w:p>
          <w:p w:rsidR="006879CA" w:rsidRDefault="00E64BBF">
            <w:r>
              <w:rPr>
                <w:rFonts w:ascii="Times New Roman" w:eastAsia="Times New Roman" w:hAnsi="Times New Roman" w:cs="Times New Roman"/>
                <w:b/>
              </w:rPr>
              <w:t xml:space="preserve">1-10 </w:t>
            </w:r>
          </w:p>
          <w:p w:rsidR="006879CA" w:rsidRDefault="00E64BBF">
            <w:pPr>
              <w:ind w:right="50"/>
              <w:jc w:val="center"/>
            </w:pPr>
            <w:r>
              <w:rPr>
                <w:rFonts w:ascii="Times New Roman" w:eastAsia="Times New Roman" w:hAnsi="Times New Roman" w:cs="Times New Roman"/>
              </w:rPr>
              <w:t xml:space="preserve"> </w:t>
            </w:r>
          </w:p>
        </w:tc>
        <w:tc>
          <w:tcPr>
            <w:tcW w:w="1781" w:type="dxa"/>
            <w:tcBorders>
              <w:top w:val="nil"/>
              <w:left w:val="nil"/>
              <w:bottom w:val="nil"/>
              <w:right w:val="nil"/>
            </w:tcBorders>
          </w:tcPr>
          <w:p w:rsidR="006879CA" w:rsidRDefault="00E64BBF">
            <w:r>
              <w:rPr>
                <w:rFonts w:ascii="Times New Roman" w:eastAsia="Times New Roman" w:hAnsi="Times New Roman" w:cs="Times New Roman"/>
              </w:rPr>
              <w:t xml:space="preserve">Diversity </w:t>
            </w:r>
          </w:p>
          <w:p w:rsidR="006879CA" w:rsidRDefault="00E64BBF">
            <w:r>
              <w:rPr>
                <w:rFonts w:ascii="Times New Roman" w:eastAsia="Times New Roman" w:hAnsi="Times New Roman" w:cs="Times New Roman"/>
              </w:rPr>
              <w:t xml:space="preserve">Assessment </w:t>
            </w:r>
          </w:p>
          <w:p w:rsidR="006879CA" w:rsidRDefault="00E64BBF">
            <w:r>
              <w:rPr>
                <w:rFonts w:ascii="Times New Roman" w:eastAsia="Times New Roman" w:hAnsi="Times New Roman" w:cs="Times New Roman"/>
              </w:rPr>
              <w:t xml:space="preserve">Literacy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 </w:t>
            </w:r>
          </w:p>
        </w:tc>
        <w:tc>
          <w:tcPr>
            <w:tcW w:w="1672" w:type="dxa"/>
            <w:tcBorders>
              <w:top w:val="nil"/>
              <w:left w:val="nil"/>
              <w:bottom w:val="nil"/>
              <w:right w:val="single" w:sz="4" w:space="0" w:color="000000"/>
            </w:tcBorders>
          </w:tcPr>
          <w:p w:rsidR="006879CA" w:rsidRDefault="00E64BBF">
            <w:r>
              <w:rPr>
                <w:rFonts w:ascii="Times New Roman" w:eastAsia="Times New Roman" w:hAnsi="Times New Roman" w:cs="Times New Roman"/>
                <w:b/>
              </w:rPr>
              <w:t>Theme</w:t>
            </w:r>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Content  </w:t>
            </w:r>
          </w:p>
          <w:p w:rsidR="006879CA" w:rsidRDefault="00E64BBF">
            <w:r>
              <w:rPr>
                <w:rFonts w:ascii="Times New Roman" w:eastAsia="Times New Roman" w:hAnsi="Times New Roman" w:cs="Times New Roman"/>
              </w:rPr>
              <w:t xml:space="preserve">Process  </w:t>
            </w:r>
          </w:p>
          <w:p w:rsidR="006879CA" w:rsidRDefault="00E64BBF">
            <w:r>
              <w:rPr>
                <w:rFonts w:ascii="Times New Roman" w:eastAsia="Times New Roman" w:hAnsi="Times New Roman" w:cs="Times New Roman"/>
              </w:rPr>
              <w:t xml:space="preserve">Self-Efficacy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rPr>
              <w:t xml:space="preserve">Model:  </w:t>
            </w:r>
          </w:p>
          <w:p w:rsidR="006879CA" w:rsidRDefault="00E64BBF">
            <w:r>
              <w:rPr>
                <w:rFonts w:ascii="Times New Roman" w:eastAsia="Times New Roman" w:hAnsi="Times New Roman" w:cs="Times New Roman"/>
              </w:rPr>
              <w:t xml:space="preserve">1, 2, 3, 5, 6, 8 </w:t>
            </w:r>
          </w:p>
        </w:tc>
      </w:tr>
      <w:tr w:rsidR="006879CA">
        <w:trPr>
          <w:trHeight w:val="3293"/>
        </w:trPr>
        <w:tc>
          <w:tcPr>
            <w:tcW w:w="2327" w:type="dxa"/>
            <w:tcBorders>
              <w:top w:val="nil"/>
              <w:left w:val="single" w:sz="4" w:space="0" w:color="000000"/>
              <w:bottom w:val="single" w:sz="4" w:space="0" w:color="000000"/>
              <w:right w:val="nil"/>
            </w:tcBorders>
            <w:vAlign w:val="bottom"/>
          </w:tcPr>
          <w:p w:rsidR="006879CA" w:rsidRDefault="00E64BBF">
            <w:pPr>
              <w:ind w:left="328"/>
            </w:pPr>
            <w:r>
              <w:rPr>
                <w:rFonts w:ascii="Times New Roman" w:eastAsia="Times New Roman" w:hAnsi="Times New Roman" w:cs="Times New Roman"/>
                <w:b/>
              </w:rPr>
              <w:lastRenderedPageBreak/>
              <w:t xml:space="preserve"> </w:t>
            </w:r>
            <w:r>
              <w:rPr>
                <w:rFonts w:ascii="Times New Roman" w:eastAsia="Times New Roman" w:hAnsi="Times New Roman" w:cs="Times New Roman"/>
              </w:rPr>
              <w:t xml:space="preserve"> </w:t>
            </w:r>
          </w:p>
          <w:p w:rsidR="006879CA" w:rsidRDefault="00E64BBF">
            <w:pPr>
              <w:spacing w:after="2261"/>
              <w:ind w:left="162"/>
            </w:pPr>
            <w:r>
              <w:rPr>
                <w:rFonts w:ascii="Times New Roman" w:eastAsia="Times New Roman" w:hAnsi="Times New Roman" w:cs="Times New Roman"/>
                <w:b/>
              </w:rPr>
              <w:t xml:space="preserve">3.  </w:t>
            </w:r>
            <w:r>
              <w:rPr>
                <w:rFonts w:ascii="Times New Roman" w:eastAsia="Times New Roman" w:hAnsi="Times New Roman" w:cs="Times New Roman"/>
              </w:rPr>
              <w:t xml:space="preserve">Research Paper </w:t>
            </w:r>
          </w:p>
          <w:p w:rsidR="006879CA" w:rsidRDefault="00E64BBF">
            <w:pPr>
              <w:ind w:left="328"/>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783" w:type="dxa"/>
            <w:tcBorders>
              <w:top w:val="nil"/>
              <w:left w:val="nil"/>
              <w:bottom w:val="single" w:sz="4" w:space="0" w:color="000000"/>
              <w:right w:val="nil"/>
            </w:tcBorders>
            <w:vAlign w:val="bottom"/>
          </w:tcPr>
          <w:p w:rsidR="006879CA" w:rsidRDefault="00E64BBF">
            <w:pPr>
              <w:ind w:right="48"/>
              <w:jc w:val="center"/>
            </w:pPr>
            <w:r>
              <w:rPr>
                <w:rFonts w:ascii="Times New Roman" w:eastAsia="Times New Roman" w:hAnsi="Times New Roman" w:cs="Times New Roman"/>
              </w:rPr>
              <w:t xml:space="preserve"> </w:t>
            </w:r>
          </w:p>
          <w:p w:rsidR="006879CA" w:rsidRDefault="00E64BBF">
            <w:pPr>
              <w:ind w:left="288"/>
            </w:pPr>
            <w:r>
              <w:rPr>
                <w:rFonts w:ascii="Times New Roman" w:eastAsia="Times New Roman" w:hAnsi="Times New Roman" w:cs="Times New Roman"/>
              </w:rPr>
              <w:t xml:space="preserve">1, 2, 3, 4, 5 </w:t>
            </w:r>
          </w:p>
          <w:p w:rsidR="006879CA" w:rsidRDefault="00E64BBF">
            <w:pPr>
              <w:ind w:right="48"/>
              <w:jc w:val="center"/>
            </w:pPr>
            <w:r>
              <w:rPr>
                <w:rFonts w:ascii="Times New Roman" w:eastAsia="Times New Roman" w:hAnsi="Times New Roman" w:cs="Times New Roman"/>
              </w:rPr>
              <w:t xml:space="preserve"> </w:t>
            </w:r>
          </w:p>
          <w:p w:rsidR="006879CA" w:rsidRDefault="00E64BBF">
            <w:pPr>
              <w:ind w:right="48"/>
              <w:jc w:val="center"/>
            </w:pPr>
            <w:r>
              <w:rPr>
                <w:rFonts w:ascii="Times New Roman" w:eastAsia="Times New Roman" w:hAnsi="Times New Roman" w:cs="Times New Roman"/>
              </w:rPr>
              <w:t xml:space="preserve"> </w:t>
            </w:r>
          </w:p>
          <w:p w:rsidR="006879CA" w:rsidRDefault="00E64BBF">
            <w:pPr>
              <w:ind w:right="48"/>
              <w:jc w:val="center"/>
            </w:pPr>
            <w:r>
              <w:rPr>
                <w:rFonts w:ascii="Times New Roman" w:eastAsia="Times New Roman" w:hAnsi="Times New Roman" w:cs="Times New Roman"/>
              </w:rPr>
              <w:t xml:space="preserve"> </w:t>
            </w:r>
          </w:p>
          <w:p w:rsidR="006879CA" w:rsidRDefault="00E64BBF">
            <w:pPr>
              <w:spacing w:after="1243"/>
            </w:pPr>
            <w:r>
              <w:rPr>
                <w:rFonts w:ascii="Times New Roman" w:eastAsia="Times New Roman" w:hAnsi="Times New Roman" w:cs="Times New Roman"/>
              </w:rPr>
              <w:t xml:space="preserve"> </w:t>
            </w:r>
          </w:p>
          <w:p w:rsidR="006879CA" w:rsidRDefault="00E64BBF">
            <w:pPr>
              <w:ind w:right="48"/>
              <w:jc w:val="center"/>
            </w:pPr>
            <w:r>
              <w:rPr>
                <w:rFonts w:ascii="Times New Roman" w:eastAsia="Times New Roman" w:hAnsi="Times New Roman" w:cs="Times New Roman"/>
              </w:rPr>
              <w:t xml:space="preserve"> </w:t>
            </w:r>
          </w:p>
        </w:tc>
        <w:tc>
          <w:tcPr>
            <w:tcW w:w="1786" w:type="dxa"/>
            <w:tcBorders>
              <w:top w:val="nil"/>
              <w:left w:val="nil"/>
              <w:bottom w:val="single" w:sz="4" w:space="0" w:color="000000"/>
              <w:right w:val="nil"/>
            </w:tcBorders>
          </w:tcPr>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rPr>
              <w:t xml:space="preserve">KTS </w:t>
            </w:r>
          </w:p>
          <w:p w:rsidR="006879CA" w:rsidRDefault="00E64BBF">
            <w:r>
              <w:rPr>
                <w:rFonts w:ascii="Times New Roman" w:eastAsia="Times New Roman" w:hAnsi="Times New Roman" w:cs="Times New Roman"/>
              </w:rPr>
              <w:t xml:space="preserve">1-Content </w:t>
            </w:r>
          </w:p>
          <w:p w:rsidR="006879CA" w:rsidRDefault="00E64BBF">
            <w:r>
              <w:rPr>
                <w:rFonts w:ascii="Times New Roman" w:eastAsia="Times New Roman" w:hAnsi="Times New Roman" w:cs="Times New Roman"/>
              </w:rPr>
              <w:t xml:space="preserve">2-Design </w:t>
            </w:r>
          </w:p>
          <w:p w:rsidR="006879CA" w:rsidRDefault="00E64BBF">
            <w:r>
              <w:rPr>
                <w:rFonts w:ascii="Times New Roman" w:eastAsia="Times New Roman" w:hAnsi="Times New Roman" w:cs="Times New Roman"/>
              </w:rPr>
              <w:t xml:space="preserve">4-Implement  </w:t>
            </w:r>
          </w:p>
          <w:p w:rsidR="006879CA" w:rsidRDefault="00E64BBF">
            <w:r>
              <w:rPr>
                <w:rFonts w:ascii="Times New Roman" w:eastAsia="Times New Roman" w:hAnsi="Times New Roman" w:cs="Times New Roman"/>
              </w:rPr>
              <w:t xml:space="preserve">5-Assess  </w:t>
            </w:r>
          </w:p>
          <w:p w:rsidR="006879CA" w:rsidRDefault="00E64BBF">
            <w:r>
              <w:rPr>
                <w:rFonts w:ascii="Times New Roman" w:eastAsia="Times New Roman" w:hAnsi="Times New Roman" w:cs="Times New Roman"/>
              </w:rPr>
              <w:t xml:space="preserve">6-Technology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rPr>
              <w:t xml:space="preserve">InTASC </w:t>
            </w:r>
          </w:p>
          <w:p w:rsidR="006879CA" w:rsidRDefault="00E64BBF">
            <w:r>
              <w:rPr>
                <w:rFonts w:ascii="Times New Roman" w:eastAsia="Times New Roman" w:hAnsi="Times New Roman" w:cs="Times New Roman"/>
                <w:b/>
              </w:rPr>
              <w:t xml:space="preserve">4, 8,  9, 10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 </w:t>
            </w:r>
          </w:p>
        </w:tc>
        <w:tc>
          <w:tcPr>
            <w:tcW w:w="1781" w:type="dxa"/>
            <w:tcBorders>
              <w:top w:val="nil"/>
              <w:left w:val="nil"/>
              <w:bottom w:val="single" w:sz="4" w:space="0" w:color="000000"/>
              <w:right w:val="nil"/>
            </w:tcBorders>
            <w:vAlign w:val="bottom"/>
          </w:tcPr>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Diversity </w:t>
            </w:r>
          </w:p>
          <w:p w:rsidR="006879CA" w:rsidRDefault="00E64BBF">
            <w:pPr>
              <w:spacing w:after="2" w:line="237" w:lineRule="auto"/>
              <w:ind w:right="190"/>
            </w:pPr>
            <w:r>
              <w:rPr>
                <w:rFonts w:ascii="Times New Roman" w:eastAsia="Times New Roman" w:hAnsi="Times New Roman" w:cs="Times New Roman"/>
              </w:rPr>
              <w:t xml:space="preserve">Literacy Closing the    achievement gap </w:t>
            </w:r>
          </w:p>
          <w:p w:rsidR="006879CA" w:rsidRDefault="00E64BBF">
            <w:pPr>
              <w:spacing w:after="989"/>
            </w:pPr>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 </w:t>
            </w:r>
          </w:p>
        </w:tc>
        <w:tc>
          <w:tcPr>
            <w:tcW w:w="1672" w:type="dxa"/>
            <w:tcBorders>
              <w:top w:val="nil"/>
              <w:left w:val="nil"/>
              <w:bottom w:val="single" w:sz="4" w:space="0" w:color="000000"/>
              <w:right w:val="single" w:sz="4" w:space="0" w:color="000000"/>
            </w:tcBorders>
            <w:vAlign w:val="bottom"/>
          </w:tcPr>
          <w:p w:rsidR="006879CA" w:rsidRDefault="00E64BBF">
            <w:pPr>
              <w:spacing w:line="239" w:lineRule="auto"/>
            </w:pPr>
            <w:r>
              <w:rPr>
                <w:rFonts w:ascii="Times New Roman" w:eastAsia="Times New Roman" w:hAnsi="Times New Roman" w:cs="Times New Roman"/>
                <w:b/>
              </w:rPr>
              <w:t>Theme</w:t>
            </w:r>
            <w:r>
              <w:rPr>
                <w:rFonts w:ascii="Times New Roman" w:eastAsia="Times New Roman" w:hAnsi="Times New Roman" w:cs="Times New Roman"/>
              </w:rPr>
              <w:t xml:space="preserve">:   Content  </w:t>
            </w:r>
          </w:p>
          <w:p w:rsidR="006879CA" w:rsidRDefault="00E64BBF">
            <w:r>
              <w:rPr>
                <w:rFonts w:ascii="Times New Roman" w:eastAsia="Times New Roman" w:hAnsi="Times New Roman" w:cs="Times New Roman"/>
              </w:rPr>
              <w:t xml:space="preserve">Process  </w:t>
            </w:r>
          </w:p>
          <w:p w:rsidR="006879CA" w:rsidRDefault="00E64BBF">
            <w:r>
              <w:rPr>
                <w:rFonts w:ascii="Times New Roman" w:eastAsia="Times New Roman" w:hAnsi="Times New Roman" w:cs="Times New Roman"/>
              </w:rPr>
              <w:t xml:space="preserve">Self-Efficacy </w:t>
            </w:r>
          </w:p>
          <w:p w:rsidR="006879CA" w:rsidRDefault="00E64BBF">
            <w:pPr>
              <w:ind w:left="64"/>
              <w:jc w:val="center"/>
            </w:pPr>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rPr>
              <w:t xml:space="preserve">Model:   </w:t>
            </w:r>
          </w:p>
          <w:p w:rsidR="006879CA" w:rsidRDefault="00E64BBF">
            <w:r>
              <w:rPr>
                <w:rFonts w:ascii="Times New Roman" w:eastAsia="Times New Roman" w:hAnsi="Times New Roman" w:cs="Times New Roman"/>
              </w:rPr>
              <w:t xml:space="preserve">1, 2, 3, 4, 5, 6, 8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 </w:t>
            </w:r>
          </w:p>
          <w:p w:rsidR="006879CA" w:rsidRDefault="00E64BBF">
            <w:pPr>
              <w:spacing w:after="235"/>
            </w:pPr>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rPr>
              <w:t xml:space="preserve"> </w:t>
            </w:r>
          </w:p>
        </w:tc>
      </w:tr>
    </w:tbl>
    <w:p w:rsidR="006879CA" w:rsidRDefault="00E64BBF">
      <w:pPr>
        <w:spacing w:after="9" w:line="248" w:lineRule="auto"/>
        <w:ind w:left="-5" w:hanging="10"/>
      </w:pPr>
      <w:r>
        <w:rPr>
          <w:rFonts w:ascii="Times New Roman" w:eastAsia="Times New Roman" w:hAnsi="Times New Roman" w:cs="Times New Roman"/>
          <w:b/>
        </w:rPr>
        <w:t>Model</w:t>
      </w:r>
      <w:r>
        <w:rPr>
          <w:rFonts w:ascii="Times New Roman" w:eastAsia="Times New Roman" w:hAnsi="Times New Roman" w:cs="Times New Roman"/>
        </w:rPr>
        <w:t xml:space="preserve">:  </w:t>
      </w:r>
      <w:r>
        <w:rPr>
          <w:rFonts w:ascii="Times New Roman" w:eastAsia="Times New Roman" w:hAnsi="Times New Roman" w:cs="Times New Roman"/>
          <w:b/>
        </w:rPr>
        <w:t>1</w:t>
      </w:r>
      <w:r>
        <w:rPr>
          <w:rFonts w:ascii="Times New Roman" w:eastAsia="Times New Roman" w:hAnsi="Times New Roman" w:cs="Times New Roman"/>
        </w:rPr>
        <w:t xml:space="preserve">-Student Learning; </w:t>
      </w:r>
      <w:r>
        <w:rPr>
          <w:rFonts w:ascii="Times New Roman" w:eastAsia="Times New Roman" w:hAnsi="Times New Roman" w:cs="Times New Roman"/>
          <w:b/>
        </w:rPr>
        <w:t>2</w:t>
      </w:r>
      <w:r>
        <w:rPr>
          <w:rFonts w:ascii="Times New Roman" w:eastAsia="Times New Roman" w:hAnsi="Times New Roman" w:cs="Times New Roman"/>
        </w:rPr>
        <w:t xml:space="preserve">-Learning Theory; </w:t>
      </w:r>
      <w:r>
        <w:rPr>
          <w:rFonts w:ascii="Times New Roman" w:eastAsia="Times New Roman" w:hAnsi="Times New Roman" w:cs="Times New Roman"/>
          <w:b/>
        </w:rPr>
        <w:t>3</w:t>
      </w:r>
      <w:r>
        <w:rPr>
          <w:rFonts w:ascii="Times New Roman" w:eastAsia="Times New Roman" w:hAnsi="Times New Roman" w:cs="Times New Roman"/>
        </w:rPr>
        <w:t xml:space="preserve">-Pedagogy; </w:t>
      </w:r>
      <w:r>
        <w:rPr>
          <w:rFonts w:ascii="Times New Roman" w:eastAsia="Times New Roman" w:hAnsi="Times New Roman" w:cs="Times New Roman"/>
          <w:b/>
        </w:rPr>
        <w:t>4</w:t>
      </w:r>
      <w:r>
        <w:rPr>
          <w:rFonts w:ascii="Times New Roman" w:eastAsia="Times New Roman" w:hAnsi="Times New Roman" w:cs="Times New Roman"/>
        </w:rPr>
        <w:t xml:space="preserve">-Technology; </w:t>
      </w:r>
      <w:r>
        <w:rPr>
          <w:rFonts w:ascii="Times New Roman" w:eastAsia="Times New Roman" w:hAnsi="Times New Roman" w:cs="Times New Roman"/>
          <w:b/>
        </w:rPr>
        <w:t>5</w:t>
      </w:r>
      <w:r>
        <w:rPr>
          <w:rFonts w:ascii="Times New Roman" w:eastAsia="Times New Roman" w:hAnsi="Times New Roman" w:cs="Times New Roman"/>
        </w:rPr>
        <w:t xml:space="preserve">-Assessment;  </w:t>
      </w:r>
    </w:p>
    <w:p w:rsidR="006879CA" w:rsidRDefault="00E64BBF">
      <w:pPr>
        <w:spacing w:after="9" w:line="248" w:lineRule="auto"/>
        <w:ind w:left="-5" w:hanging="10"/>
      </w:pPr>
      <w:r>
        <w:rPr>
          <w:rFonts w:ascii="Times New Roman" w:eastAsia="Times New Roman" w:hAnsi="Times New Roman" w:cs="Times New Roman"/>
        </w:rPr>
        <w:t xml:space="preserve">              </w:t>
      </w:r>
      <w:r>
        <w:rPr>
          <w:rFonts w:ascii="Times New Roman" w:eastAsia="Times New Roman" w:hAnsi="Times New Roman" w:cs="Times New Roman"/>
          <w:b/>
        </w:rPr>
        <w:t>6</w:t>
      </w:r>
      <w:r>
        <w:rPr>
          <w:rFonts w:ascii="Times New Roman" w:eastAsia="Times New Roman" w:hAnsi="Times New Roman" w:cs="Times New Roman"/>
        </w:rPr>
        <w:t xml:space="preserve">-Diversity; </w:t>
      </w:r>
      <w:r>
        <w:rPr>
          <w:rFonts w:ascii="Times New Roman" w:eastAsia="Times New Roman" w:hAnsi="Times New Roman" w:cs="Times New Roman"/>
          <w:b/>
        </w:rPr>
        <w:t>7</w:t>
      </w:r>
      <w:r>
        <w:rPr>
          <w:rFonts w:ascii="Times New Roman" w:eastAsia="Times New Roman" w:hAnsi="Times New Roman" w:cs="Times New Roman"/>
        </w:rPr>
        <w:t>-Partnerships/Learning Community;</w:t>
      </w:r>
      <w:r>
        <w:rPr>
          <w:rFonts w:ascii="Times New Roman" w:eastAsia="Times New Roman" w:hAnsi="Times New Roman" w:cs="Times New Roman"/>
          <w:b/>
        </w:rPr>
        <w:t xml:space="preserve"> 8</w:t>
      </w:r>
      <w:r>
        <w:rPr>
          <w:rFonts w:ascii="Times New Roman" w:eastAsia="Times New Roman" w:hAnsi="Times New Roman" w:cs="Times New Roman"/>
        </w:rPr>
        <w:t>-Knowledge, Skills, Dispositions</w:t>
      </w:r>
      <w:r>
        <w:rPr>
          <w:rFonts w:ascii="Times New Roman" w:eastAsia="Times New Roman" w:hAnsi="Times New Roman" w:cs="Times New Roman"/>
          <w:b/>
        </w:rPr>
        <w:t xml:space="preserve"> </w:t>
      </w:r>
    </w:p>
    <w:p w:rsidR="006879CA" w:rsidRDefault="00E64BBF">
      <w:pPr>
        <w:spacing w:after="0"/>
        <w:ind w:right="2988"/>
        <w:jc w:val="right"/>
      </w:pPr>
      <w:r>
        <w:rPr>
          <w:rFonts w:ascii="Times New Roman" w:eastAsia="Times New Roman" w:hAnsi="Times New Roman" w:cs="Times New Roman"/>
          <w:b/>
        </w:rPr>
        <w:t xml:space="preserve">Class Chats/Readings/Assignments: </w:t>
      </w:r>
    </w:p>
    <w:p w:rsidR="006879CA" w:rsidRDefault="00E64BBF">
      <w:pPr>
        <w:spacing w:after="0"/>
      </w:pPr>
      <w:r>
        <w:rPr>
          <w:rFonts w:ascii="Times New Roman" w:eastAsia="Times New Roman" w:hAnsi="Times New Roman" w:cs="Times New Roman"/>
          <w:b/>
        </w:rPr>
        <w:t xml:space="preserve"> </w:t>
      </w:r>
    </w:p>
    <w:tbl>
      <w:tblPr>
        <w:tblStyle w:val="TableGrid"/>
        <w:tblW w:w="9349" w:type="dxa"/>
        <w:tblInd w:w="6" w:type="dxa"/>
        <w:tblCellMar>
          <w:top w:w="7" w:type="dxa"/>
          <w:left w:w="107" w:type="dxa"/>
          <w:right w:w="115" w:type="dxa"/>
        </w:tblCellMar>
        <w:tblLook w:val="04A0" w:firstRow="1" w:lastRow="0" w:firstColumn="1" w:lastColumn="0" w:noHBand="0" w:noVBand="1"/>
      </w:tblPr>
      <w:tblGrid>
        <w:gridCol w:w="1631"/>
        <w:gridCol w:w="4755"/>
        <w:gridCol w:w="2963"/>
      </w:tblGrid>
      <w:tr w:rsidR="006879CA">
        <w:trPr>
          <w:trHeight w:val="259"/>
        </w:trPr>
        <w:tc>
          <w:tcPr>
            <w:tcW w:w="1631" w:type="dxa"/>
            <w:tcBorders>
              <w:top w:val="single" w:sz="4" w:space="0" w:color="000000"/>
              <w:left w:val="single" w:sz="4" w:space="0" w:color="000000"/>
              <w:bottom w:val="single" w:sz="4" w:space="0" w:color="000000"/>
              <w:right w:val="single" w:sz="4" w:space="0" w:color="000000"/>
            </w:tcBorders>
            <w:shd w:val="clear" w:color="auto" w:fill="E0E0E0"/>
          </w:tcPr>
          <w:p w:rsidR="006879CA" w:rsidRDefault="00E64BBF">
            <w:pPr>
              <w:ind w:left="9"/>
              <w:jc w:val="center"/>
            </w:pPr>
            <w:r>
              <w:rPr>
                <w:rFonts w:ascii="Times New Roman" w:eastAsia="Times New Roman" w:hAnsi="Times New Roman" w:cs="Times New Roman"/>
                <w:b/>
              </w:rPr>
              <w:t xml:space="preserve">Date of Class </w:t>
            </w:r>
          </w:p>
        </w:tc>
        <w:tc>
          <w:tcPr>
            <w:tcW w:w="4755" w:type="dxa"/>
            <w:tcBorders>
              <w:top w:val="single" w:sz="4" w:space="0" w:color="000000"/>
              <w:left w:val="single" w:sz="4" w:space="0" w:color="000000"/>
              <w:bottom w:val="single" w:sz="4" w:space="0" w:color="000000"/>
              <w:right w:val="single" w:sz="4" w:space="0" w:color="000000"/>
            </w:tcBorders>
            <w:shd w:val="clear" w:color="auto" w:fill="E0E0E0"/>
          </w:tcPr>
          <w:p w:rsidR="006879CA" w:rsidRDefault="00E64BBF">
            <w:pPr>
              <w:ind w:left="8"/>
              <w:jc w:val="center"/>
            </w:pPr>
            <w:r>
              <w:rPr>
                <w:rFonts w:ascii="Times New Roman" w:eastAsia="Times New Roman" w:hAnsi="Times New Roman" w:cs="Times New Roman"/>
                <w:b/>
              </w:rPr>
              <w:t xml:space="preserve">Readings </w:t>
            </w:r>
          </w:p>
        </w:tc>
        <w:tc>
          <w:tcPr>
            <w:tcW w:w="2963" w:type="dxa"/>
            <w:tcBorders>
              <w:top w:val="single" w:sz="4" w:space="0" w:color="000000"/>
              <w:left w:val="single" w:sz="4" w:space="0" w:color="000000"/>
              <w:bottom w:val="single" w:sz="4" w:space="0" w:color="000000"/>
              <w:right w:val="single" w:sz="4" w:space="0" w:color="000000"/>
            </w:tcBorders>
            <w:shd w:val="clear" w:color="auto" w:fill="E0E0E0"/>
          </w:tcPr>
          <w:p w:rsidR="006879CA" w:rsidRDefault="00E64BBF">
            <w:pPr>
              <w:ind w:left="9"/>
              <w:jc w:val="center"/>
            </w:pPr>
            <w:r>
              <w:rPr>
                <w:rFonts w:ascii="Times New Roman" w:eastAsia="Times New Roman" w:hAnsi="Times New Roman" w:cs="Times New Roman"/>
                <w:b/>
              </w:rPr>
              <w:t xml:space="preserve">Assignments </w:t>
            </w:r>
          </w:p>
        </w:tc>
      </w:tr>
      <w:tr w:rsidR="006879CA">
        <w:trPr>
          <w:trHeight w:val="2795"/>
        </w:trPr>
        <w:tc>
          <w:tcPr>
            <w:tcW w:w="163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Class 1 </w:t>
            </w:r>
          </w:p>
          <w:p w:rsidR="006879CA" w:rsidRDefault="00E64BBF">
            <w:r>
              <w:rPr>
                <w:rFonts w:ascii="Times New Roman" w:eastAsia="Times New Roman" w:hAnsi="Times New Roman" w:cs="Times New Roman"/>
                <w:b/>
              </w:rPr>
              <w:t xml:space="preserve">7/6-7/12 </w:t>
            </w:r>
          </w:p>
          <w:p w:rsidR="006879CA" w:rsidRDefault="00E64BBF">
            <w:r>
              <w:rPr>
                <w:rFonts w:ascii="Times New Roman" w:eastAsia="Times New Roman" w:hAnsi="Times New Roman" w:cs="Times New Roman"/>
                <w:b/>
              </w:rPr>
              <w:t xml:space="preserve"> </w:t>
            </w:r>
          </w:p>
        </w:tc>
        <w:tc>
          <w:tcPr>
            <w:tcW w:w="4755" w:type="dxa"/>
            <w:tcBorders>
              <w:top w:val="single" w:sz="4" w:space="0" w:color="000000"/>
              <w:left w:val="single" w:sz="4" w:space="0" w:color="000000"/>
              <w:bottom w:val="single" w:sz="4" w:space="0" w:color="000000"/>
              <w:right w:val="single" w:sz="4" w:space="0" w:color="000000"/>
            </w:tcBorders>
          </w:tcPr>
          <w:p w:rsidR="006879CA" w:rsidRDefault="00E64BBF">
            <w:pPr>
              <w:ind w:left="1"/>
            </w:pPr>
            <w:r>
              <w:rPr>
                <w:rFonts w:ascii="Times New Roman" w:eastAsia="Times New Roman" w:hAnsi="Times New Roman" w:cs="Times New Roman"/>
              </w:rPr>
              <w:t xml:space="preserve">Introductions </w:t>
            </w:r>
          </w:p>
          <w:p w:rsidR="006879CA" w:rsidRDefault="00E64BBF">
            <w:pPr>
              <w:ind w:left="1"/>
            </w:pPr>
            <w:r>
              <w:rPr>
                <w:rFonts w:ascii="Times New Roman" w:eastAsia="Times New Roman" w:hAnsi="Times New Roman" w:cs="Times New Roman"/>
              </w:rPr>
              <w:t xml:space="preserve">Syllabus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b/>
              </w:rPr>
              <w:t xml:space="preserve">Reading—Text  </w:t>
            </w:r>
          </w:p>
          <w:p w:rsidR="006879CA" w:rsidRDefault="00E64BBF">
            <w:pPr>
              <w:spacing w:line="236" w:lineRule="auto"/>
              <w:ind w:left="1"/>
            </w:pPr>
            <w:r>
              <w:rPr>
                <w:rFonts w:ascii="Times New Roman" w:eastAsia="Times New Roman" w:hAnsi="Times New Roman" w:cs="Times New Roman"/>
              </w:rPr>
              <w:t xml:space="preserve">Chapter 1:  Reading Achievement and Instruction in U.S. Schools, pp. 1-21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b/>
              </w:rPr>
              <w:t xml:space="preserve">Online Information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6879CA" w:rsidRDefault="00E64BBF">
            <w:pPr>
              <w:ind w:left="1"/>
            </w:pPr>
            <w:r>
              <w:rPr>
                <w:rFonts w:ascii="Times New Roman" w:eastAsia="Times New Roman" w:hAnsi="Times New Roman" w:cs="Times New Roman"/>
                <w:b/>
              </w:rPr>
              <w:t xml:space="preserve">Participation: </w:t>
            </w:r>
          </w:p>
          <w:p w:rsidR="006879CA" w:rsidRDefault="00E64BBF">
            <w:pPr>
              <w:ind w:left="1"/>
            </w:pPr>
            <w:r>
              <w:rPr>
                <w:rFonts w:ascii="Times New Roman" w:eastAsia="Times New Roman" w:hAnsi="Times New Roman" w:cs="Times New Roman"/>
              </w:rPr>
              <w:t xml:space="preserve">Chat </w:t>
            </w:r>
          </w:p>
          <w:p w:rsidR="006879CA" w:rsidRDefault="00E64BBF">
            <w:pPr>
              <w:ind w:left="1"/>
            </w:pPr>
            <w:r>
              <w:rPr>
                <w:rFonts w:ascii="Times New Roman" w:eastAsia="Times New Roman" w:hAnsi="Times New Roman" w:cs="Times New Roman"/>
              </w:rPr>
              <w:t xml:space="preserve">Discussion Board </w:t>
            </w:r>
          </w:p>
          <w:p w:rsidR="006879CA" w:rsidRDefault="00E64BBF">
            <w:pPr>
              <w:ind w:left="361"/>
            </w:pPr>
            <w:r>
              <w:rPr>
                <w:rFonts w:ascii="Times New Roman" w:eastAsia="Times New Roman" w:hAnsi="Times New Roman" w:cs="Times New Roman"/>
                <w:b/>
              </w:rPr>
              <w:t xml:space="preserve">        </w:t>
            </w:r>
          </w:p>
          <w:p w:rsidR="006879CA" w:rsidRDefault="00E64BBF">
            <w:pPr>
              <w:ind w:left="1"/>
            </w:pPr>
            <w:r>
              <w:rPr>
                <w:rFonts w:ascii="Times New Roman" w:eastAsia="Times New Roman" w:hAnsi="Times New Roman" w:cs="Times New Roman"/>
                <w:b/>
              </w:rPr>
              <w:t xml:space="preserve">Reflection 1 (2pg) </w:t>
            </w:r>
          </w:p>
          <w:p w:rsidR="006879CA" w:rsidRDefault="00E64BBF">
            <w:pPr>
              <w:ind w:left="1"/>
            </w:pPr>
            <w:r>
              <w:rPr>
                <w:rFonts w:ascii="Times New Roman" w:eastAsia="Times New Roman" w:hAnsi="Times New Roman" w:cs="Times New Roman"/>
              </w:rPr>
              <w:t xml:space="preserve">    Chapter 1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half)   </w:t>
            </w:r>
          </w:p>
          <w:p w:rsidR="006879CA" w:rsidRDefault="00E64BBF">
            <w:pPr>
              <w:ind w:left="1"/>
            </w:pPr>
            <w:r>
              <w:rPr>
                <w:rFonts w:ascii="Times New Roman" w:eastAsia="Times New Roman" w:hAnsi="Times New Roman" w:cs="Times New Roman"/>
              </w:rPr>
              <w:t xml:space="preserve"> </w:t>
            </w:r>
          </w:p>
          <w:p w:rsidR="006879CA" w:rsidRDefault="00E64BBF">
            <w:pPr>
              <w:spacing w:after="7" w:line="234" w:lineRule="auto"/>
              <w:ind w:left="1"/>
            </w:pPr>
            <w:r>
              <w:rPr>
                <w:rFonts w:ascii="Times New Roman" w:eastAsia="Times New Roman" w:hAnsi="Times New Roman" w:cs="Times New Roman"/>
                <w:b/>
              </w:rPr>
              <w:t xml:space="preserve">Achievement Gap Project: </w:t>
            </w:r>
            <w:r>
              <w:rPr>
                <w:rFonts w:ascii="Times New Roman" w:eastAsia="Times New Roman" w:hAnsi="Times New Roman" w:cs="Times New Roman"/>
              </w:rPr>
              <w:t>Tables 1/2 &amp; Reflections</w:t>
            </w:r>
            <w:r>
              <w:rPr>
                <w:rFonts w:ascii="Times New Roman" w:eastAsia="Times New Roman" w:hAnsi="Times New Roman" w:cs="Times New Roman"/>
                <w:b/>
              </w:rPr>
              <w:t xml:space="preserve"> </w:t>
            </w:r>
          </w:p>
          <w:p w:rsidR="006879CA" w:rsidRDefault="00E64BBF">
            <w:pPr>
              <w:ind w:left="361"/>
            </w:pPr>
            <w:r>
              <w:rPr>
                <w:rFonts w:ascii="Times New Roman" w:eastAsia="Times New Roman" w:hAnsi="Times New Roman" w:cs="Times New Roman"/>
                <w:b/>
              </w:rPr>
              <w:t xml:space="preserve"> </w:t>
            </w:r>
          </w:p>
        </w:tc>
      </w:tr>
      <w:tr w:rsidR="006879CA">
        <w:trPr>
          <w:trHeight w:val="2794"/>
        </w:trPr>
        <w:tc>
          <w:tcPr>
            <w:tcW w:w="163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Class 2 </w:t>
            </w:r>
          </w:p>
          <w:p w:rsidR="006879CA" w:rsidRDefault="00E64BBF">
            <w:r>
              <w:rPr>
                <w:rFonts w:ascii="Times New Roman" w:eastAsia="Times New Roman" w:hAnsi="Times New Roman" w:cs="Times New Roman"/>
                <w:b/>
              </w:rPr>
              <w:t xml:space="preserve">7/13-7/19 </w:t>
            </w:r>
          </w:p>
          <w:p w:rsidR="006879CA" w:rsidRDefault="00E64BBF">
            <w:r>
              <w:rPr>
                <w:rFonts w:ascii="Times New Roman" w:eastAsia="Times New Roman" w:hAnsi="Times New Roman" w:cs="Times New Roman"/>
                <w:b/>
              </w:rPr>
              <w:t xml:space="preserve"> </w:t>
            </w:r>
          </w:p>
        </w:tc>
        <w:tc>
          <w:tcPr>
            <w:tcW w:w="4755" w:type="dxa"/>
            <w:tcBorders>
              <w:top w:val="single" w:sz="4" w:space="0" w:color="000000"/>
              <w:left w:val="single" w:sz="4" w:space="0" w:color="000000"/>
              <w:bottom w:val="single" w:sz="4" w:space="0" w:color="000000"/>
              <w:right w:val="single" w:sz="4" w:space="0" w:color="000000"/>
            </w:tcBorders>
          </w:tcPr>
          <w:p w:rsidR="006879CA" w:rsidRDefault="00E64BBF">
            <w:pPr>
              <w:ind w:left="1"/>
            </w:pPr>
            <w:r>
              <w:rPr>
                <w:rFonts w:ascii="Times New Roman" w:eastAsia="Times New Roman" w:hAnsi="Times New Roman" w:cs="Times New Roman"/>
                <w:b/>
              </w:rPr>
              <w:t xml:space="preserve">Readings--Text    </w:t>
            </w:r>
          </w:p>
          <w:p w:rsidR="006879CA" w:rsidRDefault="00E64BBF">
            <w:pPr>
              <w:spacing w:after="5" w:line="236" w:lineRule="auto"/>
              <w:ind w:left="1"/>
            </w:pPr>
            <w:r>
              <w:rPr>
                <w:rFonts w:ascii="Times New Roman" w:eastAsia="Times New Roman" w:hAnsi="Times New Roman" w:cs="Times New Roman"/>
              </w:rPr>
              <w:t xml:space="preserve">Chapter 1:  Reading Achievement and Instruction in U.S. Schools, pp. 22-42 </w:t>
            </w:r>
          </w:p>
          <w:p w:rsidR="006879CA" w:rsidRDefault="00E64BBF">
            <w:pPr>
              <w:ind w:left="1"/>
            </w:pPr>
            <w:r>
              <w:rPr>
                <w:rFonts w:ascii="Times New Roman" w:eastAsia="Times New Roman" w:hAnsi="Times New Roman" w:cs="Times New Roman"/>
                <w:b/>
              </w:rPr>
              <w:t xml:space="preserve"> </w:t>
            </w:r>
          </w:p>
          <w:p w:rsidR="006879CA" w:rsidRDefault="00E64BBF">
            <w:pPr>
              <w:ind w:left="1"/>
            </w:pPr>
            <w:r>
              <w:rPr>
                <w:rFonts w:ascii="Times New Roman" w:eastAsia="Times New Roman" w:hAnsi="Times New Roman" w:cs="Times New Roman"/>
                <w:b/>
              </w:rPr>
              <w:t xml:space="preserve"> </w:t>
            </w:r>
          </w:p>
          <w:p w:rsidR="006879CA" w:rsidRDefault="00E64BBF">
            <w:pPr>
              <w:ind w:left="1"/>
            </w:pPr>
            <w:r>
              <w:rPr>
                <w:rFonts w:ascii="Times New Roman" w:eastAsia="Times New Roman" w:hAnsi="Times New Roman" w:cs="Times New Roman"/>
                <w:b/>
              </w:rPr>
              <w:t>Online Information</w:t>
            </w:r>
            <w:r>
              <w:rPr>
                <w:rFonts w:ascii="Times New Roman" w:eastAsia="Times New Roman" w:hAnsi="Times New Roman" w:cs="Times New Roman"/>
              </w:rPr>
              <w:t xml:space="preserve"> </w:t>
            </w:r>
          </w:p>
          <w:p w:rsidR="006879CA" w:rsidRDefault="00E64BBF">
            <w:pPr>
              <w:ind w:left="361"/>
            </w:pPr>
            <w:r>
              <w:rPr>
                <w:rFonts w:ascii="Times New Roman" w:eastAsia="Times New Roman" w:hAnsi="Times New Roman" w:cs="Times New Roman"/>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6879CA" w:rsidRDefault="00E64BBF">
            <w:pPr>
              <w:ind w:left="1"/>
            </w:pPr>
            <w:r>
              <w:rPr>
                <w:rFonts w:ascii="Times New Roman" w:eastAsia="Times New Roman" w:hAnsi="Times New Roman" w:cs="Times New Roman"/>
                <w:b/>
              </w:rPr>
              <w:t xml:space="preserve">Participation </w:t>
            </w:r>
          </w:p>
          <w:p w:rsidR="006879CA" w:rsidRDefault="00E64BBF">
            <w:pPr>
              <w:ind w:left="1"/>
            </w:pPr>
            <w:r>
              <w:rPr>
                <w:rFonts w:ascii="Times New Roman" w:eastAsia="Times New Roman" w:hAnsi="Times New Roman" w:cs="Times New Roman"/>
              </w:rPr>
              <w:t>Chat</w:t>
            </w:r>
            <w:r>
              <w:rPr>
                <w:rFonts w:ascii="Times New Roman" w:eastAsia="Times New Roman" w:hAnsi="Times New Roman" w:cs="Times New Roman"/>
                <w:b/>
              </w:rPr>
              <w:t xml:space="preserve"> </w:t>
            </w:r>
          </w:p>
          <w:p w:rsidR="006879CA" w:rsidRDefault="00E64BBF">
            <w:pPr>
              <w:ind w:left="1"/>
            </w:pPr>
            <w:r>
              <w:rPr>
                <w:rFonts w:ascii="Times New Roman" w:eastAsia="Times New Roman" w:hAnsi="Times New Roman" w:cs="Times New Roman"/>
              </w:rPr>
              <w:t>Discussion Board</w:t>
            </w:r>
            <w:r>
              <w:rPr>
                <w:rFonts w:ascii="Times New Roman" w:eastAsia="Times New Roman" w:hAnsi="Times New Roman" w:cs="Times New Roman"/>
                <w:b/>
              </w:rPr>
              <w:t xml:space="preserve"> </w:t>
            </w:r>
          </w:p>
          <w:p w:rsidR="006879CA" w:rsidRDefault="00E64BBF">
            <w:pPr>
              <w:ind w:left="36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b/>
              </w:rPr>
              <w:t>Reflection 2 (2 pg)</w:t>
            </w:r>
            <w:r>
              <w:rPr>
                <w:rFonts w:ascii="Times New Roman" w:eastAsia="Times New Roman" w:hAnsi="Times New Roman" w:cs="Times New Roman"/>
              </w:rPr>
              <w:t xml:space="preserve">: </w:t>
            </w:r>
          </w:p>
          <w:p w:rsidR="006879CA" w:rsidRDefault="00E64BBF">
            <w:pPr>
              <w:spacing w:after="3"/>
              <w:ind w:left="1"/>
            </w:pPr>
            <w:r>
              <w:rPr>
                <w:rFonts w:ascii="Times New Roman" w:eastAsia="Times New Roman" w:hAnsi="Times New Roman" w:cs="Times New Roman"/>
                <w:b/>
              </w:rPr>
              <w:t xml:space="preserve">    </w:t>
            </w:r>
            <w:r>
              <w:rPr>
                <w:rFonts w:ascii="Times New Roman" w:eastAsia="Times New Roman" w:hAnsi="Times New Roman" w:cs="Times New Roman"/>
              </w:rPr>
              <w:t>Chapter 1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half)</w:t>
            </w:r>
            <w:r>
              <w:rPr>
                <w:rFonts w:ascii="Times New Roman" w:eastAsia="Times New Roman" w:hAnsi="Times New Roman" w:cs="Times New Roman"/>
                <w:b/>
                <w:color w:val="FF0000"/>
              </w:rPr>
              <w:t xml:space="preserve"> </w:t>
            </w:r>
          </w:p>
          <w:p w:rsidR="006879CA" w:rsidRDefault="00E64BBF">
            <w:pPr>
              <w:spacing w:after="10" w:line="232" w:lineRule="auto"/>
              <w:ind w:left="1" w:right="2409"/>
            </w:pP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 </w:t>
            </w:r>
          </w:p>
          <w:p w:rsidR="006879CA" w:rsidRDefault="00E64BBF">
            <w:pPr>
              <w:spacing w:after="2" w:line="234" w:lineRule="auto"/>
              <w:ind w:left="1"/>
            </w:pPr>
            <w:r>
              <w:rPr>
                <w:rFonts w:ascii="Times New Roman" w:eastAsia="Times New Roman" w:hAnsi="Times New Roman" w:cs="Times New Roman"/>
                <w:b/>
              </w:rPr>
              <w:t xml:space="preserve">Achievement Gap Project: </w:t>
            </w:r>
            <w:r>
              <w:rPr>
                <w:rFonts w:ascii="Times New Roman" w:eastAsia="Times New Roman" w:hAnsi="Times New Roman" w:cs="Times New Roman"/>
              </w:rPr>
              <w:t xml:space="preserve">Tables 3/4 &amp; Reflections </w:t>
            </w:r>
          </w:p>
          <w:p w:rsidR="006879CA" w:rsidRDefault="00E64BBF">
            <w:pPr>
              <w:ind w:left="722"/>
            </w:pPr>
            <w:r>
              <w:rPr>
                <w:rFonts w:ascii="Times New Roman" w:eastAsia="Times New Roman" w:hAnsi="Times New Roman" w:cs="Times New Roman"/>
              </w:rPr>
              <w:t xml:space="preserve">             </w:t>
            </w:r>
          </w:p>
        </w:tc>
      </w:tr>
      <w:tr w:rsidR="006879CA">
        <w:trPr>
          <w:trHeight w:val="3046"/>
        </w:trPr>
        <w:tc>
          <w:tcPr>
            <w:tcW w:w="163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lastRenderedPageBreak/>
              <w:t xml:space="preserve">Class 3 </w:t>
            </w:r>
          </w:p>
          <w:p w:rsidR="006879CA" w:rsidRDefault="00E64BBF">
            <w:r>
              <w:rPr>
                <w:rFonts w:ascii="Times New Roman" w:eastAsia="Times New Roman" w:hAnsi="Times New Roman" w:cs="Times New Roman"/>
                <w:b/>
              </w:rPr>
              <w:t xml:space="preserve">7/20-7/26 </w:t>
            </w:r>
          </w:p>
          <w:p w:rsidR="006879CA" w:rsidRDefault="00E64BBF">
            <w:r>
              <w:rPr>
                <w:rFonts w:ascii="Times New Roman" w:eastAsia="Times New Roman" w:hAnsi="Times New Roman" w:cs="Times New Roman"/>
              </w:rPr>
              <w:t xml:space="preserve"> </w:t>
            </w:r>
          </w:p>
        </w:tc>
        <w:tc>
          <w:tcPr>
            <w:tcW w:w="4755" w:type="dxa"/>
            <w:tcBorders>
              <w:top w:val="single" w:sz="4" w:space="0" w:color="000000"/>
              <w:left w:val="single" w:sz="4" w:space="0" w:color="000000"/>
              <w:bottom w:val="single" w:sz="4" w:space="0" w:color="000000"/>
              <w:right w:val="single" w:sz="4" w:space="0" w:color="000000"/>
            </w:tcBorders>
          </w:tcPr>
          <w:p w:rsidR="006879CA" w:rsidRDefault="00E64BBF">
            <w:pPr>
              <w:ind w:left="1"/>
            </w:pPr>
            <w:r>
              <w:rPr>
                <w:rFonts w:ascii="Times New Roman" w:eastAsia="Times New Roman" w:hAnsi="Times New Roman" w:cs="Times New Roman"/>
                <w:b/>
              </w:rPr>
              <w:t>Readings--Text</w:t>
            </w: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Chapter 2:  What Really Matters: Kids Need to </w:t>
            </w:r>
          </w:p>
          <w:p w:rsidR="006879CA" w:rsidRDefault="00E64BBF">
            <w:pPr>
              <w:ind w:left="1"/>
            </w:pPr>
            <w:r>
              <w:rPr>
                <w:rFonts w:ascii="Times New Roman" w:eastAsia="Times New Roman" w:hAnsi="Times New Roman" w:cs="Times New Roman"/>
              </w:rPr>
              <w:t>Read A Lot</w:t>
            </w:r>
            <w:r>
              <w:rPr>
                <w:rFonts w:ascii="Times New Roman" w:eastAsia="Times New Roman" w:hAnsi="Times New Roman" w:cs="Times New Roman"/>
                <w:b/>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r>
              <w:rPr>
                <w:rFonts w:ascii="Times New Roman" w:eastAsia="Times New Roman" w:hAnsi="Times New Roman" w:cs="Times New Roman"/>
                <w:b/>
              </w:rPr>
              <w:t xml:space="preserve">Online Information  </w:t>
            </w:r>
          </w:p>
          <w:p w:rsidR="006879CA" w:rsidRDefault="00E64BBF">
            <w:pPr>
              <w:ind w:left="361"/>
            </w:pPr>
            <w:r>
              <w:rPr>
                <w:rFonts w:ascii="Times New Roman" w:eastAsia="Times New Roman" w:hAnsi="Times New Roman" w:cs="Times New Roman"/>
              </w:rPr>
              <w:t xml:space="preserve"> </w:t>
            </w:r>
          </w:p>
          <w:p w:rsidR="006879CA" w:rsidRDefault="00E64BBF">
            <w:pPr>
              <w:ind w:left="361"/>
            </w:pPr>
            <w:r>
              <w:rPr>
                <w:rFonts w:ascii="Times New Roman" w:eastAsia="Times New Roman" w:hAnsi="Times New Roman" w:cs="Times New Roman"/>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6879CA" w:rsidRDefault="00E64BBF">
            <w:pPr>
              <w:ind w:left="1"/>
            </w:pPr>
            <w:r>
              <w:rPr>
                <w:rFonts w:ascii="Times New Roman" w:eastAsia="Times New Roman" w:hAnsi="Times New Roman" w:cs="Times New Roman"/>
                <w:b/>
              </w:rPr>
              <w:t xml:space="preserve">Participation </w:t>
            </w:r>
          </w:p>
          <w:p w:rsidR="006879CA" w:rsidRDefault="00E64BBF">
            <w:pPr>
              <w:ind w:left="1"/>
            </w:pPr>
            <w:r>
              <w:rPr>
                <w:rFonts w:ascii="Times New Roman" w:eastAsia="Times New Roman" w:hAnsi="Times New Roman" w:cs="Times New Roman"/>
              </w:rPr>
              <w:t>Chat</w:t>
            </w:r>
            <w:r>
              <w:rPr>
                <w:rFonts w:ascii="Times New Roman" w:eastAsia="Times New Roman" w:hAnsi="Times New Roman" w:cs="Times New Roman"/>
                <w:b/>
              </w:rPr>
              <w:t xml:space="preserve"> </w:t>
            </w:r>
          </w:p>
          <w:p w:rsidR="006879CA" w:rsidRDefault="00E64BBF">
            <w:pPr>
              <w:ind w:left="1"/>
            </w:pPr>
            <w:r>
              <w:rPr>
                <w:rFonts w:ascii="Times New Roman" w:eastAsia="Times New Roman" w:hAnsi="Times New Roman" w:cs="Times New Roman"/>
              </w:rPr>
              <w:t>Discussion Board</w:t>
            </w:r>
            <w:r>
              <w:rPr>
                <w:rFonts w:ascii="Times New Roman" w:eastAsia="Times New Roman" w:hAnsi="Times New Roman" w:cs="Times New Roman"/>
                <w:b/>
              </w:rPr>
              <w:t xml:space="preserve"> </w:t>
            </w:r>
          </w:p>
          <w:p w:rsidR="006879CA" w:rsidRDefault="00E64BBF">
            <w:pPr>
              <w:ind w:left="361"/>
            </w:pPr>
            <w:r>
              <w:rPr>
                <w:rFonts w:ascii="Times New Roman" w:eastAsia="Times New Roman" w:hAnsi="Times New Roman" w:cs="Times New Roman"/>
                <w:color w:val="FF0000"/>
              </w:rPr>
              <w:t xml:space="preserve"> </w:t>
            </w:r>
          </w:p>
          <w:p w:rsidR="006879CA" w:rsidRDefault="00E64BBF">
            <w:pPr>
              <w:ind w:left="1"/>
            </w:pPr>
            <w:r>
              <w:rPr>
                <w:rFonts w:ascii="Times New Roman" w:eastAsia="Times New Roman" w:hAnsi="Times New Roman" w:cs="Times New Roman"/>
                <w:b/>
              </w:rPr>
              <w:t>Reflection 3 (2 pg.)</w:t>
            </w: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Chapter 2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b/>
              </w:rPr>
              <w:t xml:space="preserve">Achievement Gap Project </w:t>
            </w:r>
          </w:p>
          <w:p w:rsidR="006879CA" w:rsidRDefault="00E64BBF">
            <w:pPr>
              <w:ind w:left="1"/>
            </w:pPr>
            <w:r>
              <w:rPr>
                <w:rFonts w:ascii="Times New Roman" w:eastAsia="Times New Roman" w:hAnsi="Times New Roman" w:cs="Times New Roman"/>
              </w:rPr>
              <w:t xml:space="preserve">Table 5/6 &amp; Reflections </w:t>
            </w:r>
          </w:p>
          <w:p w:rsidR="006879CA" w:rsidRDefault="00E64BBF">
            <w:pPr>
              <w:ind w:left="1"/>
            </w:pPr>
            <w:r>
              <w:rPr>
                <w:rFonts w:ascii="Times New Roman" w:eastAsia="Times New Roman" w:hAnsi="Times New Roman" w:cs="Times New Roman"/>
              </w:rPr>
              <w:t xml:space="preserve"> </w:t>
            </w:r>
          </w:p>
          <w:p w:rsidR="006879CA" w:rsidRDefault="00E64BBF">
            <w:pPr>
              <w:ind w:left="36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tc>
      </w:tr>
      <w:tr w:rsidR="006879CA">
        <w:trPr>
          <w:trHeight w:val="3298"/>
        </w:trPr>
        <w:tc>
          <w:tcPr>
            <w:tcW w:w="163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Class 4 </w:t>
            </w:r>
          </w:p>
          <w:p w:rsidR="006879CA" w:rsidRDefault="00E64BBF">
            <w:r>
              <w:rPr>
                <w:rFonts w:ascii="Times New Roman" w:eastAsia="Times New Roman" w:hAnsi="Times New Roman" w:cs="Times New Roman"/>
                <w:b/>
              </w:rPr>
              <w:t xml:space="preserve">7/27-8/2 </w:t>
            </w:r>
          </w:p>
          <w:p w:rsidR="006879CA" w:rsidRDefault="00E64BBF">
            <w:r>
              <w:rPr>
                <w:rFonts w:ascii="Times New Roman" w:eastAsia="Times New Roman" w:hAnsi="Times New Roman" w:cs="Times New Roman"/>
              </w:rPr>
              <w:t xml:space="preserve"> </w:t>
            </w:r>
          </w:p>
        </w:tc>
        <w:tc>
          <w:tcPr>
            <w:tcW w:w="4755" w:type="dxa"/>
            <w:tcBorders>
              <w:top w:val="single" w:sz="4" w:space="0" w:color="000000"/>
              <w:left w:val="single" w:sz="4" w:space="0" w:color="000000"/>
              <w:bottom w:val="single" w:sz="4" w:space="0" w:color="000000"/>
              <w:right w:val="single" w:sz="4" w:space="0" w:color="000000"/>
            </w:tcBorders>
          </w:tcPr>
          <w:p w:rsidR="006879CA" w:rsidRDefault="00E64BBF">
            <w:pPr>
              <w:ind w:left="1"/>
            </w:pPr>
            <w:r>
              <w:rPr>
                <w:rFonts w:ascii="Times New Roman" w:eastAsia="Times New Roman" w:hAnsi="Times New Roman" w:cs="Times New Roman"/>
                <w:b/>
              </w:rPr>
              <w:t xml:space="preserve">Readings--Text </w:t>
            </w: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Chapter 3: Kids Need Books They Can Read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361"/>
            </w:pPr>
            <w:r>
              <w:rPr>
                <w:rFonts w:ascii="Times New Roman" w:eastAsia="Times New Roman" w:hAnsi="Times New Roman" w:cs="Times New Roman"/>
                <w:b/>
              </w:rPr>
              <w:t xml:space="preserve"> </w:t>
            </w:r>
          </w:p>
          <w:p w:rsidR="006879CA" w:rsidRDefault="00E64BBF">
            <w:pPr>
              <w:ind w:left="1"/>
            </w:pPr>
            <w:r>
              <w:rPr>
                <w:rFonts w:ascii="Times New Roman" w:eastAsia="Times New Roman" w:hAnsi="Times New Roman" w:cs="Times New Roman"/>
                <w:b/>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6879CA" w:rsidRDefault="00E64BBF">
            <w:pPr>
              <w:ind w:left="1"/>
            </w:pPr>
            <w:r>
              <w:rPr>
                <w:rFonts w:ascii="Times New Roman" w:eastAsia="Times New Roman" w:hAnsi="Times New Roman" w:cs="Times New Roman"/>
                <w:b/>
              </w:rPr>
              <w:t xml:space="preserve">Participation </w:t>
            </w:r>
          </w:p>
          <w:p w:rsidR="006879CA" w:rsidRDefault="00E64BBF">
            <w:pPr>
              <w:ind w:left="1"/>
            </w:pPr>
            <w:r>
              <w:rPr>
                <w:rFonts w:ascii="Times New Roman" w:eastAsia="Times New Roman" w:hAnsi="Times New Roman" w:cs="Times New Roman"/>
              </w:rPr>
              <w:t>Chat</w:t>
            </w:r>
            <w:r>
              <w:rPr>
                <w:rFonts w:ascii="Times New Roman" w:eastAsia="Times New Roman" w:hAnsi="Times New Roman" w:cs="Times New Roman"/>
                <w:b/>
              </w:rPr>
              <w:t xml:space="preserve"> </w:t>
            </w:r>
          </w:p>
          <w:p w:rsidR="006879CA" w:rsidRDefault="00E64BBF">
            <w:pPr>
              <w:ind w:left="1"/>
            </w:pPr>
            <w:r>
              <w:rPr>
                <w:rFonts w:ascii="Times New Roman" w:eastAsia="Times New Roman" w:hAnsi="Times New Roman" w:cs="Times New Roman"/>
              </w:rPr>
              <w:t>Discussion Board</w:t>
            </w:r>
            <w:r>
              <w:rPr>
                <w:rFonts w:ascii="Times New Roman" w:eastAsia="Times New Roman" w:hAnsi="Times New Roman" w:cs="Times New Roman"/>
                <w:b/>
              </w:rPr>
              <w:t xml:space="preserve"> </w:t>
            </w:r>
          </w:p>
          <w:p w:rsidR="006879CA" w:rsidRDefault="00E64BBF">
            <w:pPr>
              <w:ind w:left="36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b/>
              </w:rPr>
              <w:t>Reflection 4 (2 p.)</w:t>
            </w: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Chapter 3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spacing w:after="2" w:line="234" w:lineRule="auto"/>
              <w:ind w:left="1"/>
            </w:pPr>
            <w:r>
              <w:rPr>
                <w:rFonts w:ascii="Times New Roman" w:eastAsia="Times New Roman" w:hAnsi="Times New Roman" w:cs="Times New Roman"/>
                <w:b/>
              </w:rPr>
              <w:t xml:space="preserve">Achievement Gap Project </w:t>
            </w:r>
            <w:r>
              <w:rPr>
                <w:rFonts w:ascii="Times New Roman" w:eastAsia="Times New Roman" w:hAnsi="Times New Roman" w:cs="Times New Roman"/>
              </w:rPr>
              <w:t xml:space="preserve">Tables 7/8 &amp; Reflections </w:t>
            </w:r>
          </w:p>
          <w:p w:rsidR="006879CA" w:rsidRDefault="00E64BBF">
            <w:pPr>
              <w:ind w:left="361"/>
            </w:pPr>
            <w:r>
              <w:rPr>
                <w:rFonts w:ascii="Times New Roman" w:eastAsia="Times New Roman" w:hAnsi="Times New Roman" w:cs="Times New Roman"/>
              </w:rPr>
              <w:t xml:space="preserve"> </w:t>
            </w:r>
          </w:p>
          <w:p w:rsidR="006879CA" w:rsidRDefault="00E64BBF">
            <w:pPr>
              <w:ind w:left="361"/>
            </w:pPr>
            <w:r>
              <w:rPr>
                <w:rFonts w:ascii="Times New Roman" w:eastAsia="Times New Roman" w:hAnsi="Times New Roman" w:cs="Times New Roman"/>
              </w:rPr>
              <w:t xml:space="preserve"> </w:t>
            </w:r>
          </w:p>
          <w:p w:rsidR="006879CA" w:rsidRDefault="00E64BBF">
            <w:pPr>
              <w:ind w:left="361"/>
            </w:pPr>
            <w:r>
              <w:rPr>
                <w:rFonts w:ascii="Times New Roman" w:eastAsia="Times New Roman" w:hAnsi="Times New Roman" w:cs="Times New Roman"/>
              </w:rPr>
              <w:t xml:space="preserve">        </w:t>
            </w:r>
          </w:p>
        </w:tc>
      </w:tr>
      <w:tr w:rsidR="006879CA">
        <w:trPr>
          <w:trHeight w:val="2794"/>
        </w:trPr>
        <w:tc>
          <w:tcPr>
            <w:tcW w:w="163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Class 5 </w:t>
            </w:r>
          </w:p>
          <w:p w:rsidR="006879CA" w:rsidRDefault="00E64BBF">
            <w:r>
              <w:rPr>
                <w:rFonts w:ascii="Times New Roman" w:eastAsia="Times New Roman" w:hAnsi="Times New Roman" w:cs="Times New Roman"/>
                <w:b/>
              </w:rPr>
              <w:t xml:space="preserve">8/3-8/9 </w:t>
            </w:r>
          </w:p>
          <w:p w:rsidR="006879CA" w:rsidRDefault="00E64BBF">
            <w:r>
              <w:rPr>
                <w:rFonts w:ascii="Times New Roman" w:eastAsia="Times New Roman" w:hAnsi="Times New Roman" w:cs="Times New Roman"/>
                <w:b/>
              </w:rPr>
              <w:t xml:space="preserve"> </w:t>
            </w:r>
          </w:p>
        </w:tc>
        <w:tc>
          <w:tcPr>
            <w:tcW w:w="4755"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Readings—Text </w:t>
            </w:r>
          </w:p>
          <w:p w:rsidR="006879CA" w:rsidRDefault="00E64BBF">
            <w:r>
              <w:rPr>
                <w:rFonts w:ascii="Times New Roman" w:eastAsia="Times New Roman" w:hAnsi="Times New Roman" w:cs="Times New Roman"/>
              </w:rPr>
              <w:t xml:space="preserve">Chapter 4:  Kids Need to Learn to Read Fluently </w:t>
            </w:r>
          </w:p>
          <w:p w:rsidR="006879CA" w:rsidRDefault="00E64BBF">
            <w:r>
              <w:rPr>
                <w:rFonts w:ascii="Times New Roman" w:eastAsia="Times New Roman" w:hAnsi="Times New Roman" w:cs="Times New Roman"/>
                <w:b/>
              </w:rPr>
              <w:t xml:space="preserve"> </w:t>
            </w:r>
          </w:p>
          <w:p w:rsidR="006879CA" w:rsidRDefault="00E64BBF">
            <w:r>
              <w:rPr>
                <w:rFonts w:ascii="Times New Roman" w:eastAsia="Times New Roman" w:hAnsi="Times New Roman" w:cs="Times New Roman"/>
                <w:b/>
              </w:rPr>
              <w:t xml:space="preserve">Online Information </w:t>
            </w:r>
          </w:p>
          <w:p w:rsidR="006879CA" w:rsidRDefault="00E64BBF">
            <w:r>
              <w:rPr>
                <w:rFonts w:ascii="Times New Roman" w:eastAsia="Times New Roman" w:hAnsi="Times New Roman" w:cs="Times New Roman"/>
                <w:b/>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Participation </w:t>
            </w:r>
          </w:p>
          <w:p w:rsidR="006879CA" w:rsidRDefault="00E64BBF">
            <w:r>
              <w:rPr>
                <w:rFonts w:ascii="Times New Roman" w:eastAsia="Times New Roman" w:hAnsi="Times New Roman" w:cs="Times New Roman"/>
              </w:rPr>
              <w:t>Chat</w:t>
            </w:r>
            <w:r>
              <w:rPr>
                <w:rFonts w:ascii="Times New Roman" w:eastAsia="Times New Roman" w:hAnsi="Times New Roman" w:cs="Times New Roman"/>
                <w:b/>
              </w:rPr>
              <w:t xml:space="preserve"> </w:t>
            </w:r>
          </w:p>
          <w:p w:rsidR="006879CA" w:rsidRDefault="00E64BBF">
            <w:r>
              <w:rPr>
                <w:rFonts w:ascii="Times New Roman" w:eastAsia="Times New Roman" w:hAnsi="Times New Roman" w:cs="Times New Roman"/>
              </w:rPr>
              <w:t>Discussion Board</w:t>
            </w:r>
            <w:r>
              <w:rPr>
                <w:rFonts w:ascii="Times New Roman" w:eastAsia="Times New Roman" w:hAnsi="Times New Roman" w:cs="Times New Roman"/>
                <w:b/>
              </w:rPr>
              <w:t xml:space="preserve"> </w:t>
            </w:r>
          </w:p>
          <w:p w:rsidR="006879CA" w:rsidRDefault="00E64BBF">
            <w:pPr>
              <w:ind w:left="360"/>
            </w:pPr>
            <w:r>
              <w:rPr>
                <w:rFonts w:ascii="Times New Roman" w:eastAsia="Times New Roman" w:hAnsi="Times New Roman" w:cs="Times New Roman"/>
                <w:b/>
              </w:rPr>
              <w:t xml:space="preserve"> </w:t>
            </w:r>
          </w:p>
          <w:p w:rsidR="006879CA" w:rsidRDefault="00E64BBF">
            <w:pPr>
              <w:spacing w:after="12" w:line="232" w:lineRule="auto"/>
            </w:pPr>
            <w:r>
              <w:rPr>
                <w:rFonts w:ascii="Times New Roman" w:eastAsia="Times New Roman" w:hAnsi="Times New Roman" w:cs="Times New Roman"/>
                <w:b/>
              </w:rPr>
              <w:t>Reflection 5 (2 pages)</w:t>
            </w:r>
            <w:r>
              <w:rPr>
                <w:rFonts w:ascii="Times New Roman" w:eastAsia="Times New Roman" w:hAnsi="Times New Roman" w:cs="Times New Roman"/>
              </w:rPr>
              <w:t xml:space="preserve"> Chapter 4 </w:t>
            </w:r>
          </w:p>
          <w:p w:rsidR="006879CA" w:rsidRDefault="00E64BBF">
            <w:pPr>
              <w:ind w:left="360"/>
            </w:pPr>
            <w:r>
              <w:rPr>
                <w:rFonts w:ascii="Times New Roman" w:eastAsia="Times New Roman" w:hAnsi="Times New Roman" w:cs="Times New Roman"/>
                <w:b/>
              </w:rPr>
              <w:t xml:space="preserve"> </w:t>
            </w:r>
          </w:p>
          <w:p w:rsidR="006879CA" w:rsidRDefault="00E64BBF">
            <w:pPr>
              <w:spacing w:after="7" w:line="232" w:lineRule="auto"/>
            </w:pPr>
            <w:r>
              <w:rPr>
                <w:rFonts w:ascii="Times New Roman" w:eastAsia="Times New Roman" w:hAnsi="Times New Roman" w:cs="Times New Roman"/>
                <w:b/>
              </w:rPr>
              <w:t xml:space="preserve">Achievement Gap Project </w:t>
            </w:r>
            <w:r>
              <w:rPr>
                <w:rFonts w:ascii="Times New Roman" w:eastAsia="Times New Roman" w:hAnsi="Times New Roman" w:cs="Times New Roman"/>
              </w:rPr>
              <w:t xml:space="preserve">Tables 9/10 &amp; Reflections </w:t>
            </w:r>
          </w:p>
          <w:p w:rsidR="006879CA" w:rsidRDefault="00E64BBF">
            <w:pPr>
              <w:ind w:left="360"/>
            </w:pPr>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rPr>
              <w:t xml:space="preserve"> </w:t>
            </w:r>
          </w:p>
        </w:tc>
      </w:tr>
      <w:tr w:rsidR="006879CA">
        <w:trPr>
          <w:trHeight w:val="2540"/>
        </w:trPr>
        <w:tc>
          <w:tcPr>
            <w:tcW w:w="163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Class 6 8/10-8/16 </w:t>
            </w:r>
          </w:p>
        </w:tc>
        <w:tc>
          <w:tcPr>
            <w:tcW w:w="4755"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Readings—Text  </w:t>
            </w:r>
          </w:p>
          <w:p w:rsidR="006879CA" w:rsidRDefault="00E64BBF">
            <w:r>
              <w:rPr>
                <w:rFonts w:ascii="Times New Roman" w:eastAsia="Times New Roman" w:hAnsi="Times New Roman" w:cs="Times New Roman"/>
              </w:rPr>
              <w:t xml:space="preserve">Chapter 5: Kids Need to Develop Thoughtful </w:t>
            </w:r>
          </w:p>
          <w:p w:rsidR="006879CA" w:rsidRDefault="00E64BBF">
            <w:r>
              <w:rPr>
                <w:rFonts w:ascii="Times New Roman" w:eastAsia="Times New Roman" w:hAnsi="Times New Roman" w:cs="Times New Roman"/>
              </w:rPr>
              <w:t xml:space="preserve">Literacy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sz w:val="20"/>
              </w:rPr>
              <w:t>Online Information</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6879CA" w:rsidRDefault="00E64BBF">
            <w:r>
              <w:rPr>
                <w:rFonts w:ascii="Times New Roman" w:eastAsia="Times New Roman" w:hAnsi="Times New Roman" w:cs="Times New Roman"/>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Participation </w:t>
            </w:r>
          </w:p>
          <w:p w:rsidR="006879CA" w:rsidRDefault="00E64BBF">
            <w:r>
              <w:rPr>
                <w:rFonts w:ascii="Times New Roman" w:eastAsia="Times New Roman" w:hAnsi="Times New Roman" w:cs="Times New Roman"/>
              </w:rPr>
              <w:t>Chat</w:t>
            </w:r>
            <w:r>
              <w:rPr>
                <w:rFonts w:ascii="Times New Roman" w:eastAsia="Times New Roman" w:hAnsi="Times New Roman" w:cs="Times New Roman"/>
                <w:b/>
              </w:rPr>
              <w:t xml:space="preserve"> </w:t>
            </w:r>
          </w:p>
          <w:p w:rsidR="006879CA" w:rsidRDefault="00E64BBF">
            <w:r>
              <w:rPr>
                <w:rFonts w:ascii="Times New Roman" w:eastAsia="Times New Roman" w:hAnsi="Times New Roman" w:cs="Times New Roman"/>
              </w:rPr>
              <w:t>Discussion Board</w:t>
            </w:r>
            <w:r>
              <w:rPr>
                <w:rFonts w:ascii="Times New Roman" w:eastAsia="Times New Roman" w:hAnsi="Times New Roman" w:cs="Times New Roman"/>
                <w:b/>
              </w:rPr>
              <w:t xml:space="preserve"> </w:t>
            </w:r>
          </w:p>
          <w:p w:rsidR="006879CA" w:rsidRDefault="00E64BBF">
            <w:pPr>
              <w:ind w:left="360"/>
            </w:pPr>
            <w:r>
              <w:rPr>
                <w:rFonts w:ascii="Times New Roman" w:eastAsia="Times New Roman" w:hAnsi="Times New Roman" w:cs="Times New Roman"/>
                <w:b/>
              </w:rPr>
              <w:t xml:space="preserve"> </w:t>
            </w:r>
          </w:p>
          <w:p w:rsidR="006879CA" w:rsidRDefault="00E64BBF">
            <w:pPr>
              <w:spacing w:after="7" w:line="234" w:lineRule="auto"/>
              <w:ind w:right="362"/>
            </w:pPr>
            <w:r>
              <w:rPr>
                <w:rFonts w:ascii="Times New Roman" w:eastAsia="Times New Roman" w:hAnsi="Times New Roman" w:cs="Times New Roman"/>
                <w:b/>
              </w:rPr>
              <w:t xml:space="preserve">Reflection 6 (2 pages) </w:t>
            </w:r>
            <w:r>
              <w:rPr>
                <w:rFonts w:ascii="Times New Roman" w:eastAsia="Times New Roman" w:hAnsi="Times New Roman" w:cs="Times New Roman"/>
              </w:rPr>
              <w:t xml:space="preserve">Ch. 5  </w:t>
            </w:r>
          </w:p>
          <w:p w:rsidR="006879CA" w:rsidRDefault="00E64BBF">
            <w:pPr>
              <w:ind w:left="360"/>
            </w:pPr>
            <w:r>
              <w:rPr>
                <w:rFonts w:ascii="Times New Roman" w:eastAsia="Times New Roman" w:hAnsi="Times New Roman" w:cs="Times New Roman"/>
                <w:b/>
              </w:rPr>
              <w:t xml:space="preserve"> </w:t>
            </w:r>
          </w:p>
          <w:p w:rsidR="006879CA" w:rsidRDefault="00E64BBF">
            <w:r>
              <w:rPr>
                <w:rFonts w:ascii="Times New Roman" w:eastAsia="Times New Roman" w:hAnsi="Times New Roman" w:cs="Times New Roman"/>
                <w:b/>
              </w:rPr>
              <w:t xml:space="preserve">Achievement Gap Project </w:t>
            </w:r>
          </w:p>
          <w:p w:rsidR="006879CA" w:rsidRDefault="00E64BBF">
            <w:r>
              <w:rPr>
                <w:rFonts w:ascii="Times New Roman" w:eastAsia="Times New Roman" w:hAnsi="Times New Roman" w:cs="Times New Roman"/>
              </w:rPr>
              <w:t xml:space="preserve">Tables 11/12 &amp; Reflections </w:t>
            </w:r>
          </w:p>
          <w:p w:rsidR="006879CA" w:rsidRDefault="00E64BBF">
            <w:r>
              <w:rPr>
                <w:rFonts w:ascii="Times New Roman" w:eastAsia="Times New Roman" w:hAnsi="Times New Roman" w:cs="Times New Roman"/>
                <w:b/>
              </w:rPr>
              <w:t xml:space="preserve"> </w:t>
            </w:r>
          </w:p>
        </w:tc>
      </w:tr>
      <w:tr w:rsidR="006879CA">
        <w:trPr>
          <w:trHeight w:val="2033"/>
        </w:trPr>
        <w:tc>
          <w:tcPr>
            <w:tcW w:w="163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lastRenderedPageBreak/>
              <w:t xml:space="preserve">Class 7 8/17-8/23 </w:t>
            </w:r>
          </w:p>
        </w:tc>
        <w:tc>
          <w:tcPr>
            <w:tcW w:w="4755"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sz w:val="20"/>
              </w:rPr>
              <w:t xml:space="preserve">Readings—Text  </w:t>
            </w:r>
          </w:p>
          <w:p w:rsidR="006879CA" w:rsidRDefault="00E64BBF">
            <w:r>
              <w:rPr>
                <w:rFonts w:ascii="Times New Roman" w:eastAsia="Times New Roman" w:hAnsi="Times New Roman" w:cs="Times New Roman"/>
              </w:rPr>
              <w:t xml:space="preserve">Chapter 6: Where to Begin: Instruction for </w:t>
            </w:r>
          </w:p>
          <w:p w:rsidR="006879CA" w:rsidRDefault="00E64BBF">
            <w:r>
              <w:rPr>
                <w:rFonts w:ascii="Times New Roman" w:eastAsia="Times New Roman" w:hAnsi="Times New Roman" w:cs="Times New Roman"/>
              </w:rPr>
              <w:t xml:space="preserve">Struggling Readers </w:t>
            </w:r>
          </w:p>
          <w:p w:rsidR="006879CA" w:rsidRDefault="00E64BBF">
            <w:r>
              <w:rPr>
                <w:rFonts w:ascii="Times New Roman" w:eastAsia="Times New Roman" w:hAnsi="Times New Roman" w:cs="Times New Roman"/>
                <w:b/>
                <w:sz w:val="20"/>
              </w:rPr>
              <w:t xml:space="preserve"> </w:t>
            </w:r>
          </w:p>
          <w:p w:rsidR="006879CA" w:rsidRDefault="00E64BBF">
            <w:r>
              <w:rPr>
                <w:rFonts w:ascii="Times New Roman" w:eastAsia="Times New Roman" w:hAnsi="Times New Roman" w:cs="Times New Roman"/>
                <w:b/>
                <w:sz w:val="20"/>
              </w:rPr>
              <w:t xml:space="preserve"> </w:t>
            </w:r>
          </w:p>
          <w:p w:rsidR="006879CA" w:rsidRDefault="00E64BBF">
            <w:r>
              <w:rPr>
                <w:rFonts w:ascii="Times New Roman" w:eastAsia="Times New Roman" w:hAnsi="Times New Roman" w:cs="Times New Roman"/>
                <w:b/>
                <w:sz w:val="20"/>
              </w:rPr>
              <w:t xml:space="preserve"> </w:t>
            </w:r>
          </w:p>
          <w:p w:rsidR="006879CA" w:rsidRDefault="00E64BBF">
            <w:r>
              <w:rPr>
                <w:rFonts w:ascii="Times New Roman" w:eastAsia="Times New Roman" w:hAnsi="Times New Roman" w:cs="Times New Roman"/>
                <w:b/>
                <w:sz w:val="20"/>
              </w:rPr>
              <w:t xml:space="preserve">Online Information </w:t>
            </w:r>
          </w:p>
          <w:p w:rsidR="006879CA" w:rsidRDefault="00E64BBF">
            <w:r>
              <w:rPr>
                <w:rFonts w:ascii="Times New Roman" w:eastAsia="Times New Roman" w:hAnsi="Times New Roman" w:cs="Times New Roman"/>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Participation </w:t>
            </w:r>
          </w:p>
          <w:p w:rsidR="006879CA" w:rsidRDefault="00E64BBF">
            <w:r>
              <w:rPr>
                <w:rFonts w:ascii="Times New Roman" w:eastAsia="Times New Roman" w:hAnsi="Times New Roman" w:cs="Times New Roman"/>
              </w:rPr>
              <w:t>Chat</w:t>
            </w:r>
            <w:r>
              <w:rPr>
                <w:rFonts w:ascii="Times New Roman" w:eastAsia="Times New Roman" w:hAnsi="Times New Roman" w:cs="Times New Roman"/>
                <w:b/>
              </w:rPr>
              <w:t xml:space="preserve"> </w:t>
            </w:r>
          </w:p>
          <w:p w:rsidR="006879CA" w:rsidRDefault="00E64BBF">
            <w:r>
              <w:rPr>
                <w:rFonts w:ascii="Times New Roman" w:eastAsia="Times New Roman" w:hAnsi="Times New Roman" w:cs="Times New Roman"/>
              </w:rPr>
              <w:t>Discussion Board</w:t>
            </w:r>
            <w:r>
              <w:rPr>
                <w:rFonts w:ascii="Times New Roman" w:eastAsia="Times New Roman" w:hAnsi="Times New Roman" w:cs="Times New Roman"/>
                <w:b/>
              </w:rPr>
              <w:t xml:space="preserve"> </w:t>
            </w:r>
          </w:p>
          <w:p w:rsidR="006879CA" w:rsidRDefault="00E64BBF">
            <w:pPr>
              <w:ind w:left="360"/>
            </w:pPr>
            <w:r>
              <w:rPr>
                <w:rFonts w:ascii="Times New Roman" w:eastAsia="Times New Roman" w:hAnsi="Times New Roman" w:cs="Times New Roman"/>
                <w:b/>
              </w:rPr>
              <w:t xml:space="preserve"> </w:t>
            </w:r>
          </w:p>
          <w:p w:rsidR="006879CA" w:rsidRDefault="00E64BBF">
            <w:r>
              <w:rPr>
                <w:rFonts w:ascii="Times New Roman" w:eastAsia="Times New Roman" w:hAnsi="Times New Roman" w:cs="Times New Roman"/>
                <w:b/>
              </w:rPr>
              <w:t>Reflection  (2 pages)</w:t>
            </w:r>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b/>
              </w:rPr>
              <w:t xml:space="preserve">Ch. 6 </w:t>
            </w:r>
          </w:p>
          <w:p w:rsidR="006879CA" w:rsidRDefault="00E64BBF">
            <w:r>
              <w:rPr>
                <w:rFonts w:ascii="Times New Roman" w:eastAsia="Times New Roman" w:hAnsi="Times New Roman" w:cs="Times New Roman"/>
                <w:b/>
              </w:rPr>
              <w:t xml:space="preserve"> </w:t>
            </w:r>
          </w:p>
          <w:p w:rsidR="006879CA" w:rsidRDefault="00E64BBF">
            <w:r>
              <w:rPr>
                <w:rFonts w:ascii="Times New Roman" w:eastAsia="Times New Roman" w:hAnsi="Times New Roman" w:cs="Times New Roman"/>
                <w:b/>
              </w:rPr>
              <w:t xml:space="preserve"> </w:t>
            </w:r>
          </w:p>
        </w:tc>
      </w:tr>
      <w:tr w:rsidR="006879CA">
        <w:trPr>
          <w:trHeight w:val="770"/>
        </w:trPr>
        <w:tc>
          <w:tcPr>
            <w:tcW w:w="163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Class 8 8/24-8/26 </w:t>
            </w:r>
          </w:p>
        </w:tc>
        <w:tc>
          <w:tcPr>
            <w:tcW w:w="4755"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rPr>
              <w:t xml:space="preserve">Wrap Up and Presentations </w:t>
            </w:r>
          </w:p>
        </w:tc>
        <w:tc>
          <w:tcPr>
            <w:tcW w:w="2963"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Research Project </w:t>
            </w:r>
          </w:p>
          <w:p w:rsidR="006879CA" w:rsidRDefault="00E64BBF">
            <w:r>
              <w:rPr>
                <w:rFonts w:ascii="Times New Roman" w:eastAsia="Times New Roman" w:hAnsi="Times New Roman" w:cs="Times New Roman"/>
                <w:b/>
              </w:rPr>
              <w:t xml:space="preserve">Presentations </w:t>
            </w:r>
          </w:p>
          <w:p w:rsidR="006879CA" w:rsidRDefault="00E64BBF">
            <w:r>
              <w:rPr>
                <w:rFonts w:ascii="Times New Roman" w:eastAsia="Times New Roman" w:hAnsi="Times New Roman" w:cs="Times New Roman"/>
                <w:b/>
              </w:rPr>
              <w:t xml:space="preserve"> </w:t>
            </w:r>
          </w:p>
        </w:tc>
      </w:tr>
    </w:tbl>
    <w:p w:rsidR="006879CA" w:rsidRDefault="00E64BBF">
      <w:pPr>
        <w:spacing w:after="259"/>
        <w:ind w:left="71"/>
        <w:jc w:val="center"/>
      </w:pPr>
      <w:r>
        <w:rPr>
          <w:rFonts w:ascii="Times New Roman" w:eastAsia="Times New Roman" w:hAnsi="Times New Roman" w:cs="Times New Roman"/>
          <w:b/>
        </w:rPr>
        <w:t xml:space="preserve"> </w:t>
      </w:r>
    </w:p>
    <w:p w:rsidR="006879CA" w:rsidRDefault="00E64BBF">
      <w:pPr>
        <w:spacing w:after="252"/>
        <w:ind w:left="28" w:right="3" w:hanging="10"/>
        <w:jc w:val="center"/>
      </w:pPr>
      <w:r>
        <w:rPr>
          <w:rFonts w:ascii="Times New Roman" w:eastAsia="Times New Roman" w:hAnsi="Times New Roman" w:cs="Times New Roman"/>
          <w:b/>
        </w:rPr>
        <w:t xml:space="preserve">Bibliography </w:t>
      </w:r>
    </w:p>
    <w:p w:rsidR="006879CA" w:rsidRDefault="00E64BBF">
      <w:pPr>
        <w:spacing w:after="9" w:line="248" w:lineRule="auto"/>
        <w:ind w:left="-5" w:hanging="10"/>
      </w:pPr>
      <w:r>
        <w:rPr>
          <w:rFonts w:ascii="Times New Roman" w:eastAsia="Times New Roman" w:hAnsi="Times New Roman" w:cs="Times New Roman"/>
        </w:rPr>
        <w:t xml:space="preserve">Bruner, J. S. (1997). </w:t>
      </w:r>
      <w:r>
        <w:rPr>
          <w:rFonts w:ascii="Times New Roman" w:eastAsia="Times New Roman" w:hAnsi="Times New Roman" w:cs="Times New Roman"/>
          <w:i/>
        </w:rPr>
        <w:t>The process of education</w:t>
      </w:r>
      <w:r>
        <w:rPr>
          <w:rFonts w:ascii="Times New Roman" w:eastAsia="Times New Roman" w:hAnsi="Times New Roman" w:cs="Times New Roman"/>
          <w:u w:val="single" w:color="000000"/>
        </w:rPr>
        <w:t>.</w:t>
      </w:r>
      <w:r>
        <w:rPr>
          <w:rFonts w:ascii="Times New Roman" w:eastAsia="Times New Roman" w:hAnsi="Times New Roman" w:cs="Times New Roman"/>
        </w:rPr>
        <w:t xml:space="preserve"> Cambridge, MA: Harvard University Press. </w:t>
      </w:r>
    </w:p>
    <w:p w:rsidR="006879CA" w:rsidRDefault="00E64BBF">
      <w:pPr>
        <w:spacing w:after="0"/>
      </w:pPr>
      <w:r>
        <w:rPr>
          <w:rFonts w:ascii="Times New Roman" w:eastAsia="Times New Roman" w:hAnsi="Times New Roman" w:cs="Times New Roman"/>
        </w:rPr>
        <w:t xml:space="preserve"> </w:t>
      </w:r>
    </w:p>
    <w:p w:rsidR="006879CA" w:rsidRDefault="00E64BBF">
      <w:pPr>
        <w:spacing w:after="5" w:line="249" w:lineRule="auto"/>
        <w:ind w:left="-5" w:hanging="10"/>
      </w:pPr>
      <w:r>
        <w:rPr>
          <w:rFonts w:ascii="Times New Roman" w:eastAsia="Times New Roman" w:hAnsi="Times New Roman" w:cs="Times New Roman"/>
        </w:rPr>
        <w:t xml:space="preserve">Clay, M. (1985). </w:t>
      </w:r>
      <w:r>
        <w:rPr>
          <w:rFonts w:ascii="Times New Roman" w:eastAsia="Times New Roman" w:hAnsi="Times New Roman" w:cs="Times New Roman"/>
          <w:i/>
        </w:rPr>
        <w:t>The early detection of reading difficulties. Portsmouth</w:t>
      </w:r>
      <w:r>
        <w:rPr>
          <w:rFonts w:ascii="Times New Roman" w:eastAsia="Times New Roman" w:hAnsi="Times New Roman" w:cs="Times New Roman"/>
          <w:u w:val="single" w:color="000000"/>
        </w:rPr>
        <w:t>,</w:t>
      </w:r>
      <w:r>
        <w:rPr>
          <w:rFonts w:ascii="Times New Roman" w:eastAsia="Times New Roman" w:hAnsi="Times New Roman" w:cs="Times New Roman"/>
        </w:rPr>
        <w:t xml:space="preserve"> NH: Heinemann. </w:t>
      </w:r>
    </w:p>
    <w:p w:rsidR="006879CA" w:rsidRDefault="00E64BBF">
      <w:pPr>
        <w:spacing w:after="0"/>
      </w:pPr>
      <w:r>
        <w:rPr>
          <w:rFonts w:ascii="Times New Roman" w:eastAsia="Times New Roman" w:hAnsi="Times New Roman" w:cs="Times New Roman"/>
        </w:rPr>
        <w:t xml:space="preserve"> </w:t>
      </w:r>
    </w:p>
    <w:p w:rsidR="006879CA" w:rsidRDefault="00E64BBF">
      <w:pPr>
        <w:spacing w:after="9" w:line="248" w:lineRule="auto"/>
        <w:ind w:left="-5" w:hanging="10"/>
      </w:pPr>
      <w:r>
        <w:rPr>
          <w:rFonts w:ascii="Times New Roman" w:eastAsia="Times New Roman" w:hAnsi="Times New Roman" w:cs="Times New Roman"/>
        </w:rPr>
        <w:t xml:space="preserve">Dewey, J. (1990). </w:t>
      </w:r>
      <w:r>
        <w:rPr>
          <w:rFonts w:ascii="Times New Roman" w:eastAsia="Times New Roman" w:hAnsi="Times New Roman" w:cs="Times New Roman"/>
          <w:i/>
        </w:rPr>
        <w:t>The school and society: The child and the curriculum</w:t>
      </w:r>
      <w:r>
        <w:rPr>
          <w:rFonts w:ascii="Times New Roman" w:eastAsia="Times New Roman" w:hAnsi="Times New Roman" w:cs="Times New Roman"/>
        </w:rPr>
        <w:t xml:space="preserve">. Chicago: The University of       Chicago Press. </w:t>
      </w:r>
    </w:p>
    <w:p w:rsidR="006879CA" w:rsidRDefault="00E64BBF">
      <w:pPr>
        <w:spacing w:after="0"/>
      </w:pPr>
      <w:r>
        <w:rPr>
          <w:rFonts w:ascii="Times New Roman" w:eastAsia="Times New Roman" w:hAnsi="Times New Roman" w:cs="Times New Roman"/>
        </w:rPr>
        <w:t xml:space="preserve"> </w:t>
      </w:r>
    </w:p>
    <w:p w:rsidR="006879CA" w:rsidRDefault="00E64BBF">
      <w:pPr>
        <w:spacing w:after="5" w:line="249" w:lineRule="auto"/>
        <w:ind w:left="-5" w:hanging="10"/>
      </w:pPr>
      <w:r>
        <w:rPr>
          <w:rFonts w:ascii="Times New Roman" w:eastAsia="Times New Roman" w:hAnsi="Times New Roman" w:cs="Times New Roman"/>
        </w:rPr>
        <w:t xml:space="preserve">Gardner, H. (1986). </w:t>
      </w:r>
      <w:r>
        <w:rPr>
          <w:rFonts w:ascii="Times New Roman" w:eastAsia="Times New Roman" w:hAnsi="Times New Roman" w:cs="Times New Roman"/>
          <w:i/>
        </w:rPr>
        <w:t>Frames of mind: The theory of multiple intelligences</w:t>
      </w:r>
      <w:r>
        <w:rPr>
          <w:rFonts w:ascii="Times New Roman" w:eastAsia="Times New Roman" w:hAnsi="Times New Roman" w:cs="Times New Roman"/>
          <w:u w:val="single" w:color="000000"/>
        </w:rPr>
        <w:t>.</w:t>
      </w:r>
      <w:r>
        <w:rPr>
          <w:rFonts w:ascii="Times New Roman" w:eastAsia="Times New Roman" w:hAnsi="Times New Roman" w:cs="Times New Roman"/>
        </w:rPr>
        <w:t xml:space="preserve"> New York: Basic Books. </w:t>
      </w:r>
    </w:p>
    <w:p w:rsidR="006879CA" w:rsidRDefault="00E64BBF">
      <w:pPr>
        <w:spacing w:after="9"/>
      </w:pPr>
      <w:r>
        <w:rPr>
          <w:rFonts w:ascii="Times New Roman" w:eastAsia="Times New Roman" w:hAnsi="Times New Roman" w:cs="Times New Roman"/>
        </w:rPr>
        <w:t xml:space="preserve">      </w:t>
      </w:r>
    </w:p>
    <w:p w:rsidR="006879CA" w:rsidRDefault="00E64BBF">
      <w:pPr>
        <w:spacing w:after="5" w:line="249" w:lineRule="auto"/>
        <w:ind w:left="-5" w:right="147" w:hanging="10"/>
      </w:pPr>
      <w:r>
        <w:rPr>
          <w:rFonts w:ascii="Times New Roman" w:eastAsia="Times New Roman" w:hAnsi="Times New Roman" w:cs="Times New Roman"/>
        </w:rPr>
        <w:t xml:space="preserve">Graves, D. H.(1991). </w:t>
      </w:r>
      <w:r>
        <w:rPr>
          <w:rFonts w:ascii="Times New Roman" w:eastAsia="Times New Roman" w:hAnsi="Times New Roman" w:cs="Times New Roman"/>
          <w:i/>
        </w:rPr>
        <w:t>The reading/writing teacher’s companion: Build a literate classroom.      Portsmouth,</w:t>
      </w:r>
      <w:r>
        <w:rPr>
          <w:rFonts w:ascii="Times New Roman" w:eastAsia="Times New Roman" w:hAnsi="Times New Roman" w:cs="Times New Roman"/>
        </w:rPr>
        <w:t xml:space="preserve"> NH: Heinemann. </w:t>
      </w:r>
    </w:p>
    <w:p w:rsidR="006879CA" w:rsidRDefault="00E64BBF">
      <w:pPr>
        <w:spacing w:after="1"/>
      </w:pPr>
      <w:r>
        <w:rPr>
          <w:rFonts w:ascii="Times New Roman" w:eastAsia="Times New Roman" w:hAnsi="Times New Roman" w:cs="Times New Roman"/>
        </w:rPr>
        <w:t xml:space="preserve"> </w:t>
      </w:r>
    </w:p>
    <w:p w:rsidR="006879CA" w:rsidRDefault="00E64BBF">
      <w:pPr>
        <w:spacing w:after="5" w:line="249" w:lineRule="auto"/>
        <w:ind w:left="-5" w:hanging="10"/>
      </w:pPr>
      <w:r>
        <w:rPr>
          <w:rFonts w:ascii="Times New Roman" w:eastAsia="Times New Roman" w:hAnsi="Times New Roman" w:cs="Times New Roman"/>
        </w:rPr>
        <w:t xml:space="preserve">Hirsch, E. D. (1996). </w:t>
      </w:r>
      <w:r>
        <w:rPr>
          <w:rFonts w:ascii="Times New Roman" w:eastAsia="Times New Roman" w:hAnsi="Times New Roman" w:cs="Times New Roman"/>
          <w:i/>
        </w:rPr>
        <w:t>The school we need and why we don’t have them?</w:t>
      </w:r>
      <w:r>
        <w:rPr>
          <w:rFonts w:ascii="Times New Roman" w:eastAsia="Times New Roman" w:hAnsi="Times New Roman" w:cs="Times New Roman"/>
        </w:rPr>
        <w:t xml:space="preserve"> New York: Doubleday. </w:t>
      </w:r>
    </w:p>
    <w:p w:rsidR="006879CA" w:rsidRDefault="00E64BBF">
      <w:pPr>
        <w:spacing w:after="0"/>
      </w:pPr>
      <w:r>
        <w:rPr>
          <w:rFonts w:ascii="Times New Roman" w:eastAsia="Times New Roman" w:hAnsi="Times New Roman" w:cs="Times New Roman"/>
        </w:rPr>
        <w:t xml:space="preserve"> </w:t>
      </w:r>
    </w:p>
    <w:p w:rsidR="006879CA" w:rsidRDefault="00E64BBF">
      <w:pPr>
        <w:spacing w:after="5" w:line="249" w:lineRule="auto"/>
        <w:ind w:left="-5" w:hanging="10"/>
      </w:pPr>
      <w:r>
        <w:rPr>
          <w:rFonts w:ascii="Times New Roman" w:eastAsia="Times New Roman" w:hAnsi="Times New Roman" w:cs="Times New Roman"/>
        </w:rPr>
        <w:t xml:space="preserve">Rasinski, V.R. (Ed.). (2000). </w:t>
      </w:r>
      <w:r>
        <w:rPr>
          <w:rFonts w:ascii="Times New Roman" w:eastAsia="Times New Roman" w:hAnsi="Times New Roman" w:cs="Times New Roman"/>
          <w:i/>
        </w:rPr>
        <w:t>Teaching word recognition, spelling, and vocabulary: Strategies from The       Reading Teacher.</w:t>
      </w:r>
      <w:r>
        <w:rPr>
          <w:rFonts w:ascii="Times New Roman" w:eastAsia="Times New Roman" w:hAnsi="Times New Roman" w:cs="Times New Roman"/>
        </w:rPr>
        <w:t xml:space="preserve"> Newark, DE: IRA. </w:t>
      </w:r>
    </w:p>
    <w:p w:rsidR="006879CA" w:rsidRDefault="00E64BBF">
      <w:pPr>
        <w:spacing w:after="0"/>
      </w:pPr>
      <w:r>
        <w:rPr>
          <w:rFonts w:ascii="Times New Roman" w:eastAsia="Times New Roman" w:hAnsi="Times New Roman" w:cs="Times New Roman"/>
        </w:rPr>
        <w:t xml:space="preserve"> </w:t>
      </w:r>
    </w:p>
    <w:p w:rsidR="006879CA" w:rsidRDefault="00E64BBF">
      <w:pPr>
        <w:spacing w:after="9" w:line="248" w:lineRule="auto"/>
        <w:ind w:left="-5" w:hanging="10"/>
      </w:pPr>
      <w:r>
        <w:rPr>
          <w:rFonts w:ascii="Times New Roman" w:eastAsia="Times New Roman" w:hAnsi="Times New Roman" w:cs="Times New Roman"/>
        </w:rPr>
        <w:t xml:space="preserve">Ruddell, M.R. (2005). </w:t>
      </w:r>
      <w:r>
        <w:rPr>
          <w:rFonts w:ascii="Times New Roman" w:eastAsia="Times New Roman" w:hAnsi="Times New Roman" w:cs="Times New Roman"/>
          <w:i/>
        </w:rPr>
        <w:t xml:space="preserve">Teaching content reading and writing </w:t>
      </w:r>
      <w:r>
        <w:rPr>
          <w:rFonts w:ascii="Times New Roman" w:eastAsia="Times New Roman" w:hAnsi="Times New Roman" w:cs="Times New Roman"/>
        </w:rPr>
        <w:t>(4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w:t>
      </w:r>
      <w:r>
        <w:rPr>
          <w:rFonts w:ascii="Times New Roman" w:eastAsia="Times New Roman" w:hAnsi="Times New Roman" w:cs="Times New Roman"/>
          <w:i/>
        </w:rPr>
        <w:t xml:space="preserve"> </w:t>
      </w:r>
      <w:r>
        <w:rPr>
          <w:rFonts w:ascii="Times New Roman" w:eastAsia="Times New Roman" w:hAnsi="Times New Roman" w:cs="Times New Roman"/>
        </w:rPr>
        <w:t xml:space="preserve">Hoboken, NJ: John Wiley &amp; Sons. </w:t>
      </w:r>
    </w:p>
    <w:p w:rsidR="006879CA" w:rsidRDefault="00E64BBF">
      <w:pPr>
        <w:spacing w:after="0"/>
      </w:pPr>
      <w:r>
        <w:rPr>
          <w:rFonts w:ascii="Times New Roman" w:eastAsia="Times New Roman" w:hAnsi="Times New Roman" w:cs="Times New Roman"/>
        </w:rPr>
        <w:t xml:space="preserve"> </w:t>
      </w:r>
    </w:p>
    <w:p w:rsidR="006879CA" w:rsidRDefault="00E64BBF">
      <w:pPr>
        <w:spacing w:after="5" w:line="249" w:lineRule="auto"/>
        <w:ind w:left="-5" w:hanging="10"/>
      </w:pPr>
      <w:r>
        <w:rPr>
          <w:rFonts w:ascii="Times New Roman" w:eastAsia="Times New Roman" w:hAnsi="Times New Roman" w:cs="Times New Roman"/>
        </w:rPr>
        <w:t xml:space="preserve">Tomlison, C. A., (2001). </w:t>
      </w:r>
      <w:r>
        <w:rPr>
          <w:rFonts w:ascii="Times New Roman" w:eastAsia="Times New Roman" w:hAnsi="Times New Roman" w:cs="Times New Roman"/>
          <w:i/>
        </w:rPr>
        <w:t>Differentiataed instruction in mixed-ability classrooms.</w:t>
      </w:r>
      <w:r>
        <w:rPr>
          <w:rFonts w:ascii="Times New Roman" w:eastAsia="Times New Roman" w:hAnsi="Times New Roman" w:cs="Times New Roman"/>
        </w:rPr>
        <w:t xml:space="preserve"> Alexandria, VA: ASCD. </w:t>
      </w:r>
    </w:p>
    <w:p w:rsidR="006879CA" w:rsidRDefault="00E64BBF">
      <w:pPr>
        <w:spacing w:after="0"/>
      </w:pPr>
      <w:r>
        <w:rPr>
          <w:rFonts w:ascii="Times New Roman" w:eastAsia="Times New Roman" w:hAnsi="Times New Roman" w:cs="Times New Roman"/>
        </w:rPr>
        <w:t xml:space="preserve"> </w:t>
      </w:r>
    </w:p>
    <w:p w:rsidR="006879CA" w:rsidRDefault="00E64BBF">
      <w:pPr>
        <w:spacing w:after="9" w:line="248" w:lineRule="auto"/>
        <w:ind w:left="-5" w:hanging="10"/>
      </w:pPr>
      <w:r>
        <w:rPr>
          <w:rFonts w:ascii="Times New Roman" w:eastAsia="Times New Roman" w:hAnsi="Times New Roman" w:cs="Times New Roman"/>
        </w:rPr>
        <w:t xml:space="preserve">Vygotsky, L S. (1986). </w:t>
      </w:r>
      <w:r>
        <w:rPr>
          <w:rFonts w:ascii="Times New Roman" w:eastAsia="Times New Roman" w:hAnsi="Times New Roman" w:cs="Times New Roman"/>
          <w:i/>
          <w:u w:val="single" w:color="000000"/>
        </w:rPr>
        <w:t>Thought and language</w:t>
      </w:r>
      <w:r>
        <w:rPr>
          <w:rFonts w:ascii="Times New Roman" w:eastAsia="Times New Roman" w:hAnsi="Times New Roman" w:cs="Times New Roman"/>
        </w:rPr>
        <w:t xml:space="preserve">. Cambridge: MIT Press. </w:t>
      </w:r>
    </w:p>
    <w:p w:rsidR="006879CA" w:rsidRDefault="00E64BBF">
      <w:pPr>
        <w:spacing w:after="0"/>
      </w:pP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spacing w:after="0"/>
        <w:ind w:left="28" w:right="4" w:hanging="10"/>
        <w:jc w:val="center"/>
      </w:pPr>
      <w:r>
        <w:rPr>
          <w:rFonts w:ascii="Times New Roman" w:eastAsia="Times New Roman" w:hAnsi="Times New Roman" w:cs="Times New Roman"/>
          <w:b/>
        </w:rPr>
        <w:t xml:space="preserve">RUBRICS </w:t>
      </w:r>
    </w:p>
    <w:p w:rsidR="006879CA" w:rsidRDefault="00E64BBF">
      <w:pPr>
        <w:spacing w:after="0"/>
      </w:pPr>
      <w:r>
        <w:rPr>
          <w:rFonts w:ascii="Times New Roman" w:eastAsia="Times New Roman" w:hAnsi="Times New Roman" w:cs="Times New Roman"/>
          <w:b/>
        </w:rPr>
        <w:t xml:space="preserve"> </w:t>
      </w:r>
    </w:p>
    <w:tbl>
      <w:tblPr>
        <w:tblStyle w:val="TableGrid"/>
        <w:tblW w:w="9349" w:type="dxa"/>
        <w:tblInd w:w="6" w:type="dxa"/>
        <w:tblCellMar>
          <w:top w:w="7" w:type="dxa"/>
          <w:right w:w="63" w:type="dxa"/>
        </w:tblCellMar>
        <w:tblLook w:val="04A0" w:firstRow="1" w:lastRow="0" w:firstColumn="1" w:lastColumn="0" w:noHBand="0" w:noVBand="1"/>
      </w:tblPr>
      <w:tblGrid>
        <w:gridCol w:w="2336"/>
        <w:gridCol w:w="2338"/>
        <w:gridCol w:w="2338"/>
        <w:gridCol w:w="2337"/>
      </w:tblGrid>
      <w:tr w:rsidR="006879CA">
        <w:trPr>
          <w:trHeight w:val="1022"/>
        </w:trPr>
        <w:tc>
          <w:tcPr>
            <w:tcW w:w="2337" w:type="dxa"/>
            <w:tcBorders>
              <w:top w:val="single" w:sz="4" w:space="0" w:color="000000"/>
              <w:left w:val="single" w:sz="4" w:space="0" w:color="000000"/>
              <w:bottom w:val="single" w:sz="4" w:space="0" w:color="000000"/>
              <w:right w:val="nil"/>
            </w:tcBorders>
            <w:shd w:val="clear" w:color="auto" w:fill="D9D9D9"/>
          </w:tcPr>
          <w:p w:rsidR="006879CA" w:rsidRDefault="006879CA"/>
        </w:tc>
        <w:tc>
          <w:tcPr>
            <w:tcW w:w="7013" w:type="dxa"/>
            <w:gridSpan w:val="3"/>
            <w:tcBorders>
              <w:top w:val="single" w:sz="4" w:space="0" w:color="000000"/>
              <w:left w:val="nil"/>
              <w:bottom w:val="single" w:sz="4" w:space="0" w:color="000000"/>
              <w:right w:val="single" w:sz="4" w:space="0" w:color="000000"/>
            </w:tcBorders>
            <w:shd w:val="clear" w:color="auto" w:fill="D9D9D9"/>
          </w:tcPr>
          <w:p w:rsidR="006879CA" w:rsidRDefault="00E64BBF">
            <w:pPr>
              <w:spacing w:after="1" w:line="238" w:lineRule="auto"/>
              <w:ind w:left="1984" w:right="2239" w:hanging="2018"/>
            </w:pPr>
            <w:r>
              <w:rPr>
                <w:rFonts w:ascii="Times New Roman" w:eastAsia="Times New Roman" w:hAnsi="Times New Roman" w:cs="Times New Roman"/>
                <w:b/>
              </w:rPr>
              <w:t xml:space="preserve">Rubric for Reflections (Text and Online Readings) 2 Pages 20 pts. </w:t>
            </w:r>
          </w:p>
          <w:p w:rsidR="006879CA" w:rsidRDefault="00E64BBF">
            <w:pPr>
              <w:ind w:left="2338"/>
            </w:pPr>
            <w:r>
              <w:rPr>
                <w:rFonts w:ascii="Times New Roman" w:eastAsia="Times New Roman" w:hAnsi="Times New Roman" w:cs="Times New Roman"/>
                <w:b/>
              </w:rPr>
              <w:t xml:space="preserve"> </w:t>
            </w:r>
          </w:p>
        </w:tc>
      </w:tr>
      <w:tr w:rsidR="006879CA">
        <w:trPr>
          <w:trHeight w:val="767"/>
        </w:trPr>
        <w:tc>
          <w:tcPr>
            <w:tcW w:w="2337" w:type="dxa"/>
            <w:tcBorders>
              <w:top w:val="single" w:sz="4" w:space="0" w:color="000000"/>
              <w:left w:val="single" w:sz="4" w:space="0" w:color="000000"/>
              <w:bottom w:val="single" w:sz="4" w:space="0" w:color="000000"/>
              <w:right w:val="single" w:sz="4" w:space="0" w:color="000000"/>
            </w:tcBorders>
            <w:shd w:val="clear" w:color="auto" w:fill="D9D9D9"/>
          </w:tcPr>
          <w:p w:rsidR="006879CA" w:rsidRDefault="00E64BBF">
            <w:pPr>
              <w:ind w:left="63"/>
              <w:jc w:val="center"/>
            </w:pPr>
            <w:r>
              <w:rPr>
                <w:rFonts w:ascii="Times New Roman" w:eastAsia="Times New Roman" w:hAnsi="Times New Roman" w:cs="Times New Roman"/>
                <w:b/>
              </w:rPr>
              <w:lastRenderedPageBreak/>
              <w:t xml:space="preserve">Criteria </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rsidR="006879CA" w:rsidRDefault="00E64BBF">
            <w:pPr>
              <w:ind w:left="624" w:right="506"/>
              <w:jc w:val="center"/>
            </w:pPr>
            <w:r>
              <w:rPr>
                <w:rFonts w:ascii="Times New Roman" w:eastAsia="Times New Roman" w:hAnsi="Times New Roman" w:cs="Times New Roman"/>
                <w:b/>
              </w:rPr>
              <w:t xml:space="preserve">Excellent 20 pts. </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rsidR="006879CA" w:rsidRDefault="00E64BBF">
            <w:pPr>
              <w:ind w:left="62"/>
              <w:jc w:val="center"/>
            </w:pPr>
            <w:r>
              <w:rPr>
                <w:rFonts w:ascii="Times New Roman" w:eastAsia="Times New Roman" w:hAnsi="Times New Roman" w:cs="Times New Roman"/>
                <w:b/>
              </w:rPr>
              <w:t xml:space="preserve">OK </w:t>
            </w:r>
          </w:p>
          <w:p w:rsidR="006879CA" w:rsidRDefault="00E64BBF">
            <w:pPr>
              <w:ind w:left="62"/>
              <w:jc w:val="center"/>
            </w:pPr>
            <w:r>
              <w:rPr>
                <w:rFonts w:ascii="Times New Roman" w:eastAsia="Times New Roman" w:hAnsi="Times New Roman" w:cs="Times New Roman"/>
                <w:b/>
              </w:rPr>
              <w:t xml:space="preserve">15-19 pts.  </w:t>
            </w:r>
          </w:p>
        </w:tc>
        <w:tc>
          <w:tcPr>
            <w:tcW w:w="2337" w:type="dxa"/>
            <w:tcBorders>
              <w:top w:val="single" w:sz="4" w:space="0" w:color="000000"/>
              <w:left w:val="single" w:sz="4" w:space="0" w:color="000000"/>
              <w:bottom w:val="single" w:sz="4" w:space="0" w:color="000000"/>
              <w:right w:val="single" w:sz="4" w:space="0" w:color="000000"/>
            </w:tcBorders>
            <w:shd w:val="clear" w:color="auto" w:fill="D9D9D9"/>
          </w:tcPr>
          <w:p w:rsidR="006879CA" w:rsidRDefault="00E64BBF">
            <w:pPr>
              <w:ind w:left="63"/>
              <w:jc w:val="center"/>
            </w:pPr>
            <w:r>
              <w:rPr>
                <w:rFonts w:ascii="Times New Roman" w:eastAsia="Times New Roman" w:hAnsi="Times New Roman" w:cs="Times New Roman"/>
                <w:b/>
              </w:rPr>
              <w:t xml:space="preserve">Not Yet </w:t>
            </w:r>
          </w:p>
          <w:p w:rsidR="006879CA" w:rsidRDefault="00E64BBF">
            <w:pPr>
              <w:ind w:left="64"/>
              <w:jc w:val="center"/>
            </w:pPr>
            <w:r>
              <w:rPr>
                <w:rFonts w:ascii="Times New Roman" w:eastAsia="Times New Roman" w:hAnsi="Times New Roman" w:cs="Times New Roman"/>
                <w:b/>
              </w:rPr>
              <w:t xml:space="preserve">0-14 pts. </w:t>
            </w:r>
          </w:p>
          <w:p w:rsidR="006879CA" w:rsidRDefault="00E64BBF">
            <w:pPr>
              <w:ind w:left="120"/>
              <w:jc w:val="center"/>
            </w:pPr>
            <w:r>
              <w:rPr>
                <w:rFonts w:ascii="Times New Roman" w:eastAsia="Times New Roman" w:hAnsi="Times New Roman" w:cs="Times New Roman"/>
                <w:b/>
              </w:rPr>
              <w:t xml:space="preserve"> </w:t>
            </w:r>
          </w:p>
        </w:tc>
      </w:tr>
      <w:tr w:rsidR="006879CA">
        <w:trPr>
          <w:trHeight w:val="772"/>
        </w:trPr>
        <w:tc>
          <w:tcPr>
            <w:tcW w:w="2337" w:type="dxa"/>
            <w:tcBorders>
              <w:top w:val="single" w:sz="4" w:space="0" w:color="000000"/>
              <w:left w:val="single" w:sz="4" w:space="0" w:color="000000"/>
              <w:bottom w:val="single" w:sz="4" w:space="0" w:color="000000"/>
              <w:right w:val="single" w:sz="4" w:space="0" w:color="000000"/>
            </w:tcBorders>
          </w:tcPr>
          <w:p w:rsidR="006879CA" w:rsidRDefault="00E64BBF">
            <w:pPr>
              <w:ind w:left="107"/>
            </w:pPr>
            <w:r>
              <w:rPr>
                <w:rFonts w:ascii="Times New Roman" w:eastAsia="Times New Roman" w:hAnsi="Times New Roman" w:cs="Times New Roman"/>
              </w:rPr>
              <w:t xml:space="preserve">I.    Brief Summary :  </w:t>
            </w:r>
          </w:p>
          <w:p w:rsidR="006879CA" w:rsidRDefault="00E64BBF">
            <w:pPr>
              <w:ind w:left="107"/>
            </w:pPr>
            <w:r>
              <w:rPr>
                <w:rFonts w:ascii="Times New Roman" w:eastAsia="Times New Roman" w:hAnsi="Times New Roman" w:cs="Times New Roman"/>
              </w:rPr>
              <w:t xml:space="preserve">      1.5 pages </w:t>
            </w:r>
          </w:p>
        </w:tc>
        <w:tc>
          <w:tcPr>
            <w:tcW w:w="2338" w:type="dxa"/>
            <w:tcBorders>
              <w:top w:val="single" w:sz="4" w:space="0" w:color="000000"/>
              <w:left w:val="single" w:sz="4" w:space="0" w:color="000000"/>
              <w:bottom w:val="single" w:sz="4" w:space="0" w:color="000000"/>
              <w:right w:val="single" w:sz="4" w:space="0" w:color="000000"/>
            </w:tcBorders>
          </w:tcPr>
          <w:p w:rsidR="006879CA" w:rsidRDefault="00E64BBF">
            <w:pPr>
              <w:spacing w:line="236" w:lineRule="auto"/>
              <w:ind w:left="21"/>
              <w:jc w:val="center"/>
            </w:pPr>
            <w:r>
              <w:rPr>
                <w:rFonts w:ascii="Times New Roman" w:eastAsia="Times New Roman" w:hAnsi="Times New Roman" w:cs="Times New Roman"/>
              </w:rPr>
              <w:t xml:space="preserve">Concise, brief, to the point </w:t>
            </w:r>
          </w:p>
          <w:p w:rsidR="006879CA" w:rsidRDefault="00E64BBF">
            <w:pPr>
              <w:ind w:left="59"/>
              <w:jc w:val="center"/>
            </w:pPr>
            <w:r>
              <w:rPr>
                <w:rFonts w:ascii="Times New Roman" w:eastAsia="Times New Roman" w:hAnsi="Times New Roman" w:cs="Times New Roman"/>
              </w:rPr>
              <w:t xml:space="preserve">Includes all readings </w:t>
            </w:r>
          </w:p>
        </w:tc>
        <w:tc>
          <w:tcPr>
            <w:tcW w:w="2338" w:type="dxa"/>
            <w:tcBorders>
              <w:top w:val="single" w:sz="4" w:space="0" w:color="000000"/>
              <w:left w:val="single" w:sz="4" w:space="0" w:color="000000"/>
              <w:bottom w:val="single" w:sz="4" w:space="0" w:color="000000"/>
              <w:right w:val="single" w:sz="4" w:space="0" w:color="000000"/>
            </w:tcBorders>
          </w:tcPr>
          <w:p w:rsidR="006879CA" w:rsidRDefault="00E64BBF">
            <w:pPr>
              <w:spacing w:line="236" w:lineRule="auto"/>
              <w:jc w:val="center"/>
            </w:pPr>
            <w:r>
              <w:rPr>
                <w:rFonts w:ascii="Times New Roman" w:eastAsia="Times New Roman" w:hAnsi="Times New Roman" w:cs="Times New Roman"/>
              </w:rPr>
              <w:t xml:space="preserve">Clear, but needs elaboration </w:t>
            </w:r>
          </w:p>
          <w:p w:rsidR="006879CA" w:rsidRDefault="00E64BBF">
            <w:pPr>
              <w:ind w:left="61"/>
              <w:jc w:val="center"/>
            </w:pPr>
            <w:r>
              <w:rPr>
                <w:rFonts w:ascii="Times New Roman" w:eastAsia="Times New Roman" w:hAnsi="Times New Roman" w:cs="Times New Roman"/>
              </w:rPr>
              <w:t xml:space="preserve">Includes only text </w:t>
            </w:r>
          </w:p>
        </w:tc>
        <w:tc>
          <w:tcPr>
            <w:tcW w:w="2337" w:type="dxa"/>
            <w:tcBorders>
              <w:top w:val="single" w:sz="4" w:space="0" w:color="000000"/>
              <w:left w:val="single" w:sz="4" w:space="0" w:color="000000"/>
              <w:bottom w:val="single" w:sz="4" w:space="0" w:color="000000"/>
              <w:right w:val="single" w:sz="4" w:space="0" w:color="000000"/>
            </w:tcBorders>
          </w:tcPr>
          <w:p w:rsidR="006879CA" w:rsidRDefault="00E64BBF">
            <w:pPr>
              <w:spacing w:line="236" w:lineRule="auto"/>
              <w:ind w:left="122" w:right="6"/>
              <w:jc w:val="center"/>
            </w:pPr>
            <w:r>
              <w:rPr>
                <w:rFonts w:ascii="Times New Roman" w:eastAsia="Times New Roman" w:hAnsi="Times New Roman" w:cs="Times New Roman"/>
              </w:rPr>
              <w:t xml:space="preserve">Unclear, not to the point </w:t>
            </w:r>
          </w:p>
          <w:p w:rsidR="006879CA" w:rsidRDefault="00E64BBF">
            <w:pPr>
              <w:ind w:left="63"/>
              <w:jc w:val="center"/>
            </w:pPr>
            <w:r>
              <w:rPr>
                <w:rFonts w:ascii="Times New Roman" w:eastAsia="Times New Roman" w:hAnsi="Times New Roman" w:cs="Times New Roman"/>
              </w:rPr>
              <w:t xml:space="preserve">Includes only text </w:t>
            </w:r>
          </w:p>
        </w:tc>
      </w:tr>
      <w:tr w:rsidR="006879CA">
        <w:trPr>
          <w:trHeight w:val="1527"/>
        </w:trPr>
        <w:tc>
          <w:tcPr>
            <w:tcW w:w="2337"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ind w:left="107"/>
            </w:pPr>
            <w:r>
              <w:rPr>
                <w:rFonts w:ascii="Times New Roman" w:eastAsia="Times New Roman" w:hAnsi="Times New Roman" w:cs="Times New Roman"/>
              </w:rPr>
              <w:t xml:space="preserve">II.  Educational        Implications:  </w:t>
            </w:r>
          </w:p>
          <w:p w:rsidR="006879CA" w:rsidRDefault="00E64BBF">
            <w:pPr>
              <w:ind w:left="107"/>
            </w:pPr>
            <w:r>
              <w:rPr>
                <w:rFonts w:ascii="Times New Roman" w:eastAsia="Times New Roman" w:hAnsi="Times New Roman" w:cs="Times New Roman"/>
              </w:rPr>
              <w:t xml:space="preserve">      .5 page </w:t>
            </w:r>
          </w:p>
          <w:p w:rsidR="006879CA" w:rsidRDefault="00E64BBF">
            <w:pPr>
              <w:ind w:left="107"/>
            </w:pPr>
            <w:r>
              <w:rPr>
                <w:rFonts w:ascii="Times New Roman" w:eastAsia="Times New Roman" w:hAnsi="Times New Roman" w:cs="Times New Roman"/>
              </w:rPr>
              <w:t xml:space="preserve">       </w:t>
            </w:r>
          </w:p>
          <w:p w:rsidR="006879CA" w:rsidRDefault="00E64BBF">
            <w:pPr>
              <w:ind w:left="107"/>
            </w:pPr>
            <w:r>
              <w:rPr>
                <w:rFonts w:ascii="Times New Roman" w:eastAsia="Times New Roman" w:hAnsi="Times New Roman" w:cs="Times New Roman"/>
              </w:rPr>
              <w:t xml:space="preserve"> </w:t>
            </w:r>
          </w:p>
          <w:p w:rsidR="006879CA" w:rsidRDefault="00E64BBF">
            <w:pPr>
              <w:ind w:left="107"/>
            </w:pPr>
            <w:r>
              <w:rPr>
                <w:rFonts w:ascii="Times New Roman" w:eastAsia="Times New Roman" w:hAnsi="Times New Roman" w:cs="Times New Roman"/>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jc w:val="center"/>
            </w:pPr>
            <w:r>
              <w:rPr>
                <w:rFonts w:ascii="Times New Roman" w:eastAsia="Times New Roman" w:hAnsi="Times New Roman" w:cs="Times New Roman"/>
              </w:rPr>
              <w:t xml:space="preserve">Thorough, reflective, includes examples </w:t>
            </w:r>
          </w:p>
          <w:p w:rsidR="006879CA" w:rsidRDefault="00E64BBF">
            <w:pPr>
              <w:spacing w:after="2" w:line="237" w:lineRule="auto"/>
              <w:jc w:val="center"/>
            </w:pPr>
            <w:r>
              <w:rPr>
                <w:rFonts w:ascii="Times New Roman" w:eastAsia="Times New Roman" w:hAnsi="Times New Roman" w:cs="Times New Roman"/>
              </w:rPr>
              <w:t xml:space="preserve">Critical strengths &amp; weaknesses, thoroughly </w:t>
            </w:r>
          </w:p>
          <w:p w:rsidR="006879CA" w:rsidRDefault="00E64BBF">
            <w:pPr>
              <w:ind w:left="62"/>
              <w:jc w:val="center"/>
            </w:pPr>
            <w:r>
              <w:rPr>
                <w:rFonts w:ascii="Times New Roman" w:eastAsia="Times New Roman" w:hAnsi="Times New Roman" w:cs="Times New Roman"/>
              </w:rPr>
              <w:t xml:space="preserve">discussed </w:t>
            </w:r>
          </w:p>
        </w:tc>
        <w:tc>
          <w:tcPr>
            <w:tcW w:w="2338" w:type="dxa"/>
            <w:tcBorders>
              <w:top w:val="single" w:sz="4" w:space="0" w:color="000000"/>
              <w:left w:val="single" w:sz="4" w:space="0" w:color="000000"/>
              <w:bottom w:val="single" w:sz="4" w:space="0" w:color="000000"/>
              <w:right w:val="single" w:sz="4" w:space="0" w:color="000000"/>
            </w:tcBorders>
          </w:tcPr>
          <w:p w:rsidR="006879CA" w:rsidRDefault="00E64BBF">
            <w:pPr>
              <w:ind w:left="62"/>
              <w:jc w:val="center"/>
            </w:pPr>
            <w:r>
              <w:rPr>
                <w:rFonts w:ascii="Times New Roman" w:eastAsia="Times New Roman" w:hAnsi="Times New Roman" w:cs="Times New Roman"/>
              </w:rPr>
              <w:t xml:space="preserve">Somewhat described </w:t>
            </w:r>
          </w:p>
          <w:p w:rsidR="006879CA" w:rsidRDefault="00E64BBF">
            <w:pPr>
              <w:ind w:left="124" w:right="9"/>
              <w:jc w:val="center"/>
            </w:pPr>
            <w:r>
              <w:rPr>
                <w:rFonts w:ascii="Times New Roman" w:eastAsia="Times New Roman" w:hAnsi="Times New Roman" w:cs="Times New Roman"/>
              </w:rPr>
              <w:t xml:space="preserve">Strengths &amp; weaknesses discussed </w:t>
            </w:r>
          </w:p>
        </w:tc>
        <w:tc>
          <w:tcPr>
            <w:tcW w:w="2337" w:type="dxa"/>
            <w:tcBorders>
              <w:top w:val="single" w:sz="4" w:space="0" w:color="000000"/>
              <w:left w:val="single" w:sz="4" w:space="0" w:color="000000"/>
              <w:bottom w:val="single" w:sz="4" w:space="0" w:color="000000"/>
              <w:right w:val="single" w:sz="4" w:space="0" w:color="000000"/>
            </w:tcBorders>
          </w:tcPr>
          <w:p w:rsidR="006879CA" w:rsidRDefault="00E64BBF">
            <w:pPr>
              <w:ind w:left="60"/>
              <w:jc w:val="center"/>
            </w:pPr>
            <w:r>
              <w:rPr>
                <w:rFonts w:ascii="Times New Roman" w:eastAsia="Times New Roman" w:hAnsi="Times New Roman" w:cs="Times New Roman"/>
              </w:rPr>
              <w:t xml:space="preserve">Needs improvement </w:t>
            </w:r>
          </w:p>
          <w:p w:rsidR="006879CA" w:rsidRDefault="00E64BBF">
            <w:pPr>
              <w:ind w:left="125" w:right="8"/>
              <w:jc w:val="center"/>
            </w:pPr>
            <w:r>
              <w:rPr>
                <w:rFonts w:ascii="Times New Roman" w:eastAsia="Times New Roman" w:hAnsi="Times New Roman" w:cs="Times New Roman"/>
              </w:rPr>
              <w:t xml:space="preserve">Strengths &amp; weaknesses not discussed </w:t>
            </w:r>
          </w:p>
        </w:tc>
      </w:tr>
      <w:tr w:rsidR="006879CA">
        <w:trPr>
          <w:trHeight w:val="770"/>
        </w:trPr>
        <w:tc>
          <w:tcPr>
            <w:tcW w:w="2337" w:type="dxa"/>
            <w:tcBorders>
              <w:top w:val="single" w:sz="4" w:space="0" w:color="000000"/>
              <w:left w:val="single" w:sz="4" w:space="0" w:color="000000"/>
              <w:bottom w:val="single" w:sz="4" w:space="0" w:color="000000"/>
              <w:right w:val="single" w:sz="4" w:space="0" w:color="000000"/>
            </w:tcBorders>
          </w:tcPr>
          <w:p w:rsidR="006879CA" w:rsidRDefault="00E64BBF">
            <w:pPr>
              <w:ind w:left="107"/>
            </w:pPr>
            <w:r>
              <w:rPr>
                <w:rFonts w:ascii="Times New Roman" w:eastAsia="Times New Roman" w:hAnsi="Times New Roman" w:cs="Times New Roman"/>
              </w:rPr>
              <w:t xml:space="preserve">III. Quality of Writing </w:t>
            </w:r>
          </w:p>
          <w:p w:rsidR="006879CA" w:rsidRDefault="00E64BBF">
            <w:pPr>
              <w:ind w:left="107"/>
            </w:pPr>
            <w:r>
              <w:rPr>
                <w:rFonts w:ascii="Times New Roman" w:eastAsia="Times New Roman" w:hAnsi="Times New Roman" w:cs="Times New Roman"/>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6879CA" w:rsidRDefault="00E64BBF">
            <w:pPr>
              <w:ind w:left="47"/>
              <w:jc w:val="center"/>
            </w:pPr>
            <w:r>
              <w:rPr>
                <w:rFonts w:ascii="Times New Roman" w:eastAsia="Times New Roman" w:hAnsi="Times New Roman" w:cs="Times New Roman"/>
              </w:rPr>
              <w:t xml:space="preserve">Proper grammar, spelling, cohesion  </w:t>
            </w:r>
          </w:p>
        </w:tc>
        <w:tc>
          <w:tcPr>
            <w:tcW w:w="2338" w:type="dxa"/>
            <w:tcBorders>
              <w:top w:val="single" w:sz="4" w:space="0" w:color="000000"/>
              <w:left w:val="single" w:sz="4" w:space="0" w:color="000000"/>
              <w:bottom w:val="single" w:sz="4" w:space="0" w:color="000000"/>
              <w:right w:val="single" w:sz="4" w:space="0" w:color="000000"/>
            </w:tcBorders>
          </w:tcPr>
          <w:p w:rsidR="006879CA" w:rsidRDefault="00E64BBF">
            <w:pPr>
              <w:jc w:val="center"/>
            </w:pPr>
            <w:r>
              <w:rPr>
                <w:rFonts w:ascii="Times New Roman" w:eastAsia="Times New Roman" w:hAnsi="Times New Roman" w:cs="Times New Roman"/>
              </w:rPr>
              <w:t xml:space="preserve">Proper grammar and spelling  </w:t>
            </w:r>
          </w:p>
        </w:tc>
        <w:tc>
          <w:tcPr>
            <w:tcW w:w="2337" w:type="dxa"/>
            <w:tcBorders>
              <w:top w:val="single" w:sz="4" w:space="0" w:color="000000"/>
              <w:left w:val="single" w:sz="4" w:space="0" w:color="000000"/>
              <w:bottom w:val="single" w:sz="4" w:space="0" w:color="000000"/>
              <w:right w:val="single" w:sz="4" w:space="0" w:color="000000"/>
            </w:tcBorders>
          </w:tcPr>
          <w:p w:rsidR="006879CA" w:rsidRDefault="00E64BBF">
            <w:pPr>
              <w:ind w:left="76"/>
              <w:jc w:val="center"/>
            </w:pPr>
            <w:r>
              <w:rPr>
                <w:rFonts w:ascii="Times New Roman" w:eastAsia="Times New Roman" w:hAnsi="Times New Roman" w:cs="Times New Roman"/>
              </w:rPr>
              <w:t xml:space="preserve">Some incorrect grammar, spelling, cohesion. </w:t>
            </w:r>
          </w:p>
        </w:tc>
      </w:tr>
    </w:tbl>
    <w:p w:rsidR="006879CA" w:rsidRDefault="00E64BBF">
      <w:pPr>
        <w:spacing w:after="0"/>
      </w:pPr>
      <w:r>
        <w:rPr>
          <w:rFonts w:ascii="Times New Roman" w:eastAsia="Times New Roman" w:hAnsi="Times New Roman" w:cs="Times New Roman"/>
        </w:rPr>
        <w:t xml:space="preserve"> </w:t>
      </w:r>
    </w:p>
    <w:p w:rsidR="006879CA" w:rsidRDefault="00E64BBF">
      <w:pPr>
        <w:spacing w:after="0"/>
        <w:ind w:left="71"/>
        <w:jc w:val="center"/>
      </w:pPr>
      <w:r>
        <w:rPr>
          <w:rFonts w:ascii="Times New Roman" w:eastAsia="Times New Roman" w:hAnsi="Times New Roman" w:cs="Times New Roman"/>
          <w:b/>
        </w:rPr>
        <w:t xml:space="preserve"> </w:t>
      </w:r>
    </w:p>
    <w:p w:rsidR="006879CA" w:rsidRDefault="00E64BBF">
      <w:pPr>
        <w:spacing w:after="0"/>
      </w:pPr>
      <w:r>
        <w:rPr>
          <w:rFonts w:ascii="Times New Roman" w:eastAsia="Times New Roman" w:hAnsi="Times New Roman" w:cs="Times New Roman"/>
        </w:rPr>
        <w:t xml:space="preserve"> </w:t>
      </w:r>
    </w:p>
    <w:tbl>
      <w:tblPr>
        <w:tblStyle w:val="TableGrid"/>
        <w:tblW w:w="9349" w:type="dxa"/>
        <w:tblInd w:w="6" w:type="dxa"/>
        <w:tblCellMar>
          <w:top w:w="7" w:type="dxa"/>
          <w:left w:w="107" w:type="dxa"/>
          <w:right w:w="75" w:type="dxa"/>
        </w:tblCellMar>
        <w:tblLook w:val="04A0" w:firstRow="1" w:lastRow="0" w:firstColumn="1" w:lastColumn="0" w:noHBand="0" w:noVBand="1"/>
      </w:tblPr>
      <w:tblGrid>
        <w:gridCol w:w="2240"/>
        <w:gridCol w:w="2311"/>
        <w:gridCol w:w="2490"/>
        <w:gridCol w:w="2308"/>
      </w:tblGrid>
      <w:tr w:rsidR="006879CA">
        <w:trPr>
          <w:trHeight w:val="769"/>
        </w:trPr>
        <w:tc>
          <w:tcPr>
            <w:tcW w:w="2241" w:type="dxa"/>
            <w:tcBorders>
              <w:top w:val="single" w:sz="4" w:space="0" w:color="000000"/>
              <w:left w:val="single" w:sz="4" w:space="0" w:color="000000"/>
              <w:bottom w:val="single" w:sz="4" w:space="0" w:color="000000"/>
              <w:right w:val="nil"/>
            </w:tcBorders>
            <w:shd w:val="clear" w:color="auto" w:fill="E0E0E0"/>
          </w:tcPr>
          <w:p w:rsidR="006879CA" w:rsidRDefault="006879CA"/>
        </w:tc>
        <w:tc>
          <w:tcPr>
            <w:tcW w:w="4801" w:type="dxa"/>
            <w:gridSpan w:val="2"/>
            <w:tcBorders>
              <w:top w:val="single" w:sz="4" w:space="0" w:color="000000"/>
              <w:left w:val="nil"/>
              <w:bottom w:val="single" w:sz="4" w:space="0" w:color="000000"/>
              <w:right w:val="nil"/>
            </w:tcBorders>
            <w:shd w:val="clear" w:color="auto" w:fill="E0E0E0"/>
          </w:tcPr>
          <w:p w:rsidR="006879CA" w:rsidRDefault="00E64BBF">
            <w:pPr>
              <w:ind w:left="35"/>
              <w:jc w:val="center"/>
            </w:pPr>
            <w:r>
              <w:rPr>
                <w:rFonts w:ascii="Times New Roman" w:eastAsia="Times New Roman" w:hAnsi="Times New Roman" w:cs="Times New Roman"/>
                <w:b/>
              </w:rPr>
              <w:t xml:space="preserve">Achievement Gap Project </w:t>
            </w:r>
          </w:p>
          <w:p w:rsidR="006879CA" w:rsidRDefault="00E64BBF">
            <w:pPr>
              <w:ind w:left="33"/>
              <w:jc w:val="center"/>
            </w:pPr>
            <w:r>
              <w:rPr>
                <w:rFonts w:ascii="Times New Roman" w:eastAsia="Times New Roman" w:hAnsi="Times New Roman" w:cs="Times New Roman"/>
                <w:b/>
              </w:rPr>
              <w:t xml:space="preserve">240 Points </w:t>
            </w:r>
          </w:p>
          <w:p w:rsidR="006879CA" w:rsidRDefault="00E64BBF">
            <w:pPr>
              <w:ind w:left="90"/>
              <w:jc w:val="center"/>
            </w:pPr>
            <w:r>
              <w:rPr>
                <w:rFonts w:ascii="Times New Roman" w:eastAsia="Times New Roman" w:hAnsi="Times New Roman" w:cs="Times New Roman"/>
                <w:b/>
              </w:rPr>
              <w:t xml:space="preserve"> </w:t>
            </w:r>
          </w:p>
        </w:tc>
        <w:tc>
          <w:tcPr>
            <w:tcW w:w="2308" w:type="dxa"/>
            <w:tcBorders>
              <w:top w:val="single" w:sz="4" w:space="0" w:color="000000"/>
              <w:left w:val="nil"/>
              <w:bottom w:val="single" w:sz="4" w:space="0" w:color="000000"/>
              <w:right w:val="single" w:sz="4" w:space="0" w:color="000000"/>
            </w:tcBorders>
            <w:shd w:val="clear" w:color="auto" w:fill="E0E0E0"/>
            <w:vAlign w:val="bottom"/>
          </w:tcPr>
          <w:p w:rsidR="006879CA" w:rsidRDefault="006879CA"/>
        </w:tc>
      </w:tr>
      <w:tr w:rsidR="006879CA">
        <w:trPr>
          <w:trHeight w:val="515"/>
        </w:trPr>
        <w:tc>
          <w:tcPr>
            <w:tcW w:w="2241" w:type="dxa"/>
            <w:tcBorders>
              <w:top w:val="single" w:sz="4" w:space="0" w:color="000000"/>
              <w:left w:val="single" w:sz="4" w:space="0" w:color="000000"/>
              <w:bottom w:val="single" w:sz="4" w:space="0" w:color="000000"/>
              <w:right w:val="single" w:sz="4" w:space="0" w:color="000000"/>
            </w:tcBorders>
            <w:shd w:val="clear" w:color="auto" w:fill="E0E0E0"/>
          </w:tcPr>
          <w:p w:rsidR="006879CA" w:rsidRDefault="00E64BBF">
            <w:pPr>
              <w:ind w:right="32"/>
              <w:jc w:val="center"/>
            </w:pPr>
            <w:r>
              <w:rPr>
                <w:rFonts w:ascii="Times New Roman" w:eastAsia="Times New Roman" w:hAnsi="Times New Roman" w:cs="Times New Roman"/>
                <w:b/>
              </w:rPr>
              <w:t xml:space="preserve">Objectives </w:t>
            </w:r>
          </w:p>
        </w:tc>
        <w:tc>
          <w:tcPr>
            <w:tcW w:w="2311" w:type="dxa"/>
            <w:tcBorders>
              <w:top w:val="single" w:sz="4" w:space="0" w:color="000000"/>
              <w:left w:val="single" w:sz="4" w:space="0" w:color="000000"/>
              <w:bottom w:val="single" w:sz="4" w:space="0" w:color="000000"/>
              <w:right w:val="single" w:sz="4" w:space="0" w:color="000000"/>
            </w:tcBorders>
            <w:shd w:val="clear" w:color="auto" w:fill="E0E0E0"/>
          </w:tcPr>
          <w:p w:rsidR="006879CA" w:rsidRDefault="00E64BBF">
            <w:pPr>
              <w:ind w:left="500" w:right="482"/>
              <w:jc w:val="center"/>
            </w:pPr>
            <w:r>
              <w:rPr>
                <w:rFonts w:ascii="Times New Roman" w:eastAsia="Times New Roman" w:hAnsi="Times New Roman" w:cs="Times New Roman"/>
                <w:b/>
              </w:rPr>
              <w:t xml:space="preserve">Excellent 20 pts. each </w:t>
            </w:r>
          </w:p>
        </w:tc>
        <w:tc>
          <w:tcPr>
            <w:tcW w:w="2490" w:type="dxa"/>
            <w:tcBorders>
              <w:top w:val="single" w:sz="4" w:space="0" w:color="000000"/>
              <w:left w:val="single" w:sz="4" w:space="0" w:color="000000"/>
              <w:bottom w:val="single" w:sz="4" w:space="0" w:color="000000"/>
              <w:right w:val="single" w:sz="4" w:space="0" w:color="000000"/>
            </w:tcBorders>
            <w:shd w:val="clear" w:color="auto" w:fill="E0E0E0"/>
          </w:tcPr>
          <w:p w:rsidR="006879CA" w:rsidRDefault="00E64BBF">
            <w:pPr>
              <w:ind w:right="34"/>
              <w:jc w:val="center"/>
            </w:pPr>
            <w:r>
              <w:rPr>
                <w:rFonts w:ascii="Times New Roman" w:eastAsia="Times New Roman" w:hAnsi="Times New Roman" w:cs="Times New Roman"/>
                <w:b/>
              </w:rPr>
              <w:t xml:space="preserve">Good </w:t>
            </w:r>
          </w:p>
          <w:p w:rsidR="006879CA" w:rsidRDefault="00E64BBF">
            <w:pPr>
              <w:ind w:right="32"/>
              <w:jc w:val="center"/>
            </w:pPr>
            <w:r>
              <w:rPr>
                <w:rFonts w:ascii="Times New Roman" w:eastAsia="Times New Roman" w:hAnsi="Times New Roman" w:cs="Times New Roman"/>
                <w:b/>
              </w:rPr>
              <w:t xml:space="preserve">10-15 pts. each </w:t>
            </w:r>
          </w:p>
        </w:tc>
        <w:tc>
          <w:tcPr>
            <w:tcW w:w="2308" w:type="dxa"/>
            <w:tcBorders>
              <w:top w:val="single" w:sz="4" w:space="0" w:color="000000"/>
              <w:left w:val="single" w:sz="4" w:space="0" w:color="000000"/>
              <w:bottom w:val="single" w:sz="4" w:space="0" w:color="000000"/>
              <w:right w:val="single" w:sz="4" w:space="0" w:color="000000"/>
            </w:tcBorders>
            <w:shd w:val="clear" w:color="auto" w:fill="E0E0E0"/>
          </w:tcPr>
          <w:p w:rsidR="006879CA" w:rsidRDefault="00E64BBF">
            <w:pPr>
              <w:ind w:left="464" w:right="492"/>
              <w:jc w:val="center"/>
            </w:pPr>
            <w:r>
              <w:rPr>
                <w:rFonts w:ascii="Times New Roman" w:eastAsia="Times New Roman" w:hAnsi="Times New Roman" w:cs="Times New Roman"/>
                <w:b/>
              </w:rPr>
              <w:t xml:space="preserve">Not Yet 0-9 pts. each </w:t>
            </w:r>
          </w:p>
        </w:tc>
      </w:tr>
      <w:tr w:rsidR="006879CA">
        <w:trPr>
          <w:trHeight w:val="1276"/>
        </w:trPr>
        <w:tc>
          <w:tcPr>
            <w:tcW w:w="224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Table 1</w:t>
            </w:r>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Student </w:t>
            </w:r>
          </w:p>
          <w:p w:rsidR="006879CA" w:rsidRDefault="00E64BBF">
            <w:r>
              <w:rPr>
                <w:rFonts w:ascii="Times New Roman" w:eastAsia="Times New Roman" w:hAnsi="Times New Roman" w:cs="Times New Roman"/>
              </w:rPr>
              <w:t xml:space="preserve">Characteristics </w:t>
            </w:r>
          </w:p>
          <w:p w:rsidR="006879CA" w:rsidRDefault="00E64BBF">
            <w:r>
              <w:rPr>
                <w:rFonts w:ascii="Times New Roman" w:eastAsia="Times New Roman" w:hAnsi="Times New Roman" w:cs="Times New Roman"/>
                <w:b/>
              </w:rPr>
              <w:t xml:space="preserve">Table 2  </w:t>
            </w:r>
          </w:p>
          <w:p w:rsidR="006879CA" w:rsidRDefault="00E64BBF">
            <w:r>
              <w:rPr>
                <w:rFonts w:ascii="Times New Roman" w:eastAsia="Times New Roman" w:hAnsi="Times New Roman" w:cs="Times New Roman"/>
              </w:rPr>
              <w:t xml:space="preserve">Needs Assessment </w:t>
            </w:r>
          </w:p>
        </w:tc>
        <w:tc>
          <w:tcPr>
            <w:tcW w:w="2311" w:type="dxa"/>
            <w:tcBorders>
              <w:top w:val="single" w:sz="4" w:space="0" w:color="000000"/>
              <w:left w:val="single" w:sz="4" w:space="0" w:color="000000"/>
              <w:bottom w:val="single" w:sz="4" w:space="0" w:color="000000"/>
              <w:right w:val="single" w:sz="4" w:space="0" w:color="000000"/>
            </w:tcBorders>
          </w:tcPr>
          <w:p w:rsidR="006879CA" w:rsidRDefault="00E64BBF">
            <w:pPr>
              <w:ind w:left="1" w:right="221"/>
              <w:jc w:val="both"/>
            </w:pPr>
            <w:r>
              <w:rPr>
                <w:rFonts w:ascii="Times New Roman" w:eastAsia="Times New Roman" w:hAnsi="Times New Roman" w:cs="Times New Roman"/>
              </w:rPr>
              <w:t xml:space="preserve">Tables Complete Reflection focuses on implications </w:t>
            </w:r>
          </w:p>
        </w:tc>
        <w:tc>
          <w:tcPr>
            <w:tcW w:w="2490" w:type="dxa"/>
            <w:tcBorders>
              <w:top w:val="single" w:sz="4" w:space="0" w:color="000000"/>
              <w:left w:val="single" w:sz="4" w:space="0" w:color="000000"/>
              <w:bottom w:val="single" w:sz="4" w:space="0" w:color="000000"/>
              <w:right w:val="single" w:sz="4" w:space="0" w:color="000000"/>
            </w:tcBorders>
          </w:tcPr>
          <w:p w:rsidR="006879CA" w:rsidRDefault="00E64BBF">
            <w:pPr>
              <w:ind w:left="2"/>
            </w:pPr>
            <w:r>
              <w:rPr>
                <w:rFonts w:ascii="Times New Roman" w:eastAsia="Times New Roman" w:hAnsi="Times New Roman" w:cs="Times New Roman"/>
              </w:rPr>
              <w:t xml:space="preserve">Tables Partially complete Reflection includes implications of some characteristics </w:t>
            </w:r>
          </w:p>
        </w:tc>
        <w:tc>
          <w:tcPr>
            <w:tcW w:w="2308"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ind w:left="1"/>
            </w:pPr>
            <w:r>
              <w:rPr>
                <w:rFonts w:ascii="Times New Roman" w:eastAsia="Times New Roman" w:hAnsi="Times New Roman" w:cs="Times New Roman"/>
              </w:rPr>
              <w:t xml:space="preserve">Tables  Partially incomplete </w:t>
            </w:r>
          </w:p>
          <w:p w:rsidR="006879CA" w:rsidRDefault="00E64BBF">
            <w:pPr>
              <w:ind w:left="1"/>
            </w:pPr>
            <w:r>
              <w:rPr>
                <w:rFonts w:ascii="Times New Roman" w:eastAsia="Times New Roman" w:hAnsi="Times New Roman" w:cs="Times New Roman"/>
              </w:rPr>
              <w:t xml:space="preserve">Reflection does not focus on implications </w:t>
            </w:r>
          </w:p>
        </w:tc>
      </w:tr>
      <w:tr w:rsidR="006879CA">
        <w:trPr>
          <w:trHeight w:val="1274"/>
        </w:trPr>
        <w:tc>
          <w:tcPr>
            <w:tcW w:w="224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Table 3 </w:t>
            </w:r>
          </w:p>
          <w:p w:rsidR="006879CA" w:rsidRDefault="00E64BBF">
            <w:r>
              <w:rPr>
                <w:rFonts w:ascii="Times New Roman" w:eastAsia="Times New Roman" w:hAnsi="Times New Roman" w:cs="Times New Roman"/>
              </w:rPr>
              <w:t xml:space="preserve">Assessment System </w:t>
            </w:r>
          </w:p>
          <w:p w:rsidR="006879CA" w:rsidRDefault="00E64BBF">
            <w:r>
              <w:rPr>
                <w:rFonts w:ascii="Times New Roman" w:eastAsia="Times New Roman" w:hAnsi="Times New Roman" w:cs="Times New Roman"/>
                <w:b/>
              </w:rPr>
              <w:t xml:space="preserve">Table 4 </w:t>
            </w:r>
          </w:p>
          <w:p w:rsidR="006879CA" w:rsidRDefault="00E64BBF">
            <w:r>
              <w:rPr>
                <w:rFonts w:ascii="Times New Roman" w:eastAsia="Times New Roman" w:hAnsi="Times New Roman" w:cs="Times New Roman"/>
              </w:rPr>
              <w:t xml:space="preserve">Language </w:t>
            </w:r>
          </w:p>
          <w:p w:rsidR="006879CA" w:rsidRDefault="00E64BBF">
            <w:r>
              <w:rPr>
                <w:rFonts w:ascii="Times New Roman" w:eastAsia="Times New Roman" w:hAnsi="Times New Roman" w:cs="Times New Roman"/>
              </w:rPr>
              <w:t xml:space="preserve">Development </w:t>
            </w:r>
          </w:p>
        </w:tc>
        <w:tc>
          <w:tcPr>
            <w:tcW w:w="2311" w:type="dxa"/>
            <w:tcBorders>
              <w:top w:val="single" w:sz="4" w:space="0" w:color="000000"/>
              <w:left w:val="single" w:sz="4" w:space="0" w:color="000000"/>
              <w:bottom w:val="single" w:sz="4" w:space="0" w:color="000000"/>
              <w:right w:val="single" w:sz="4" w:space="0" w:color="000000"/>
            </w:tcBorders>
          </w:tcPr>
          <w:p w:rsidR="006879CA" w:rsidRDefault="00E64BBF">
            <w:pPr>
              <w:ind w:left="1" w:right="221"/>
              <w:jc w:val="both"/>
            </w:pPr>
            <w:r>
              <w:rPr>
                <w:rFonts w:ascii="Times New Roman" w:eastAsia="Times New Roman" w:hAnsi="Times New Roman" w:cs="Times New Roman"/>
              </w:rPr>
              <w:t xml:space="preserve">Tables  Complete Reflection focuses on implications </w:t>
            </w:r>
          </w:p>
        </w:tc>
        <w:tc>
          <w:tcPr>
            <w:tcW w:w="2490"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ind w:left="2" w:right="1"/>
            </w:pPr>
            <w:r>
              <w:rPr>
                <w:rFonts w:ascii="Times New Roman" w:eastAsia="Times New Roman" w:hAnsi="Times New Roman" w:cs="Times New Roman"/>
              </w:rPr>
              <w:t xml:space="preserve">Tables  Partially complete </w:t>
            </w:r>
          </w:p>
          <w:p w:rsidR="006879CA" w:rsidRDefault="00E64BBF">
            <w:pPr>
              <w:ind w:left="2"/>
            </w:pPr>
            <w:r>
              <w:rPr>
                <w:rFonts w:ascii="Times New Roman" w:eastAsia="Times New Roman" w:hAnsi="Times New Roman" w:cs="Times New Roman"/>
              </w:rPr>
              <w:t xml:space="preserve">Reflection includes implications of some needs </w:t>
            </w:r>
          </w:p>
        </w:tc>
        <w:tc>
          <w:tcPr>
            <w:tcW w:w="2308"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ind w:left="1"/>
            </w:pPr>
            <w:r>
              <w:rPr>
                <w:rFonts w:ascii="Times New Roman" w:eastAsia="Times New Roman" w:hAnsi="Times New Roman" w:cs="Times New Roman"/>
              </w:rPr>
              <w:t xml:space="preserve">Tables  Partially incomplete </w:t>
            </w:r>
          </w:p>
          <w:p w:rsidR="006879CA" w:rsidRDefault="00E64BBF">
            <w:pPr>
              <w:ind w:left="1"/>
            </w:pPr>
            <w:r>
              <w:rPr>
                <w:rFonts w:ascii="Times New Roman" w:eastAsia="Times New Roman" w:hAnsi="Times New Roman" w:cs="Times New Roman"/>
              </w:rPr>
              <w:t xml:space="preserve">Reflection does not focus on implications </w:t>
            </w:r>
          </w:p>
        </w:tc>
      </w:tr>
      <w:tr w:rsidR="006879CA">
        <w:trPr>
          <w:trHeight w:val="1529"/>
        </w:trPr>
        <w:tc>
          <w:tcPr>
            <w:tcW w:w="224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Table 5  </w:t>
            </w:r>
          </w:p>
          <w:p w:rsidR="006879CA" w:rsidRDefault="00E64BBF">
            <w:r>
              <w:rPr>
                <w:rFonts w:ascii="Times New Roman" w:eastAsia="Times New Roman" w:hAnsi="Times New Roman" w:cs="Times New Roman"/>
              </w:rPr>
              <w:t xml:space="preserve">Thinking Skills </w:t>
            </w:r>
          </w:p>
          <w:p w:rsidR="006879CA" w:rsidRDefault="00E64BBF">
            <w:r>
              <w:rPr>
                <w:rFonts w:ascii="Times New Roman" w:eastAsia="Times New Roman" w:hAnsi="Times New Roman" w:cs="Times New Roman"/>
                <w:b/>
              </w:rPr>
              <w:t xml:space="preserve">Table 6  </w:t>
            </w:r>
          </w:p>
          <w:p w:rsidR="006879CA" w:rsidRDefault="00E64BBF">
            <w:r>
              <w:rPr>
                <w:rFonts w:ascii="Times New Roman" w:eastAsia="Times New Roman" w:hAnsi="Times New Roman" w:cs="Times New Roman"/>
              </w:rPr>
              <w:t xml:space="preserve">Reading and Writing </w:t>
            </w:r>
          </w:p>
          <w:p w:rsidR="006879CA" w:rsidRDefault="00E64BBF">
            <w:r>
              <w:rPr>
                <w:rFonts w:ascii="Times New Roman" w:eastAsia="Times New Roman" w:hAnsi="Times New Roman" w:cs="Times New Roman"/>
              </w:rPr>
              <w:t xml:space="preserve">Informational Text </w:t>
            </w:r>
          </w:p>
          <w:p w:rsidR="006879CA" w:rsidRDefault="00E64BBF">
            <w:r>
              <w:rPr>
                <w:rFonts w:ascii="Times New Roman" w:eastAsia="Times New Roman" w:hAnsi="Times New Roman" w:cs="Times New Roman"/>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rPr>
              <w:t xml:space="preserve">Tables Complete Reflection focuses on implications </w:t>
            </w:r>
          </w:p>
        </w:tc>
        <w:tc>
          <w:tcPr>
            <w:tcW w:w="2490"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rPr>
              <w:t xml:space="preserve">Tables Partially complete Reflection includes implications of some characteristics </w:t>
            </w:r>
          </w:p>
        </w:tc>
        <w:tc>
          <w:tcPr>
            <w:tcW w:w="2308" w:type="dxa"/>
            <w:tcBorders>
              <w:top w:val="single" w:sz="4" w:space="0" w:color="000000"/>
              <w:left w:val="single" w:sz="4" w:space="0" w:color="000000"/>
              <w:bottom w:val="single" w:sz="4" w:space="0" w:color="000000"/>
              <w:right w:val="single" w:sz="4" w:space="0" w:color="000000"/>
            </w:tcBorders>
          </w:tcPr>
          <w:p w:rsidR="006879CA" w:rsidRDefault="00E64BBF">
            <w:pPr>
              <w:spacing w:line="239" w:lineRule="auto"/>
            </w:pPr>
            <w:r>
              <w:rPr>
                <w:rFonts w:ascii="Times New Roman" w:eastAsia="Times New Roman" w:hAnsi="Times New Roman" w:cs="Times New Roman"/>
              </w:rPr>
              <w:t xml:space="preserve">Tables Partially incomplete </w:t>
            </w:r>
          </w:p>
          <w:p w:rsidR="006879CA" w:rsidRDefault="00E64BBF">
            <w:r>
              <w:rPr>
                <w:rFonts w:ascii="Times New Roman" w:eastAsia="Times New Roman" w:hAnsi="Times New Roman" w:cs="Times New Roman"/>
              </w:rPr>
              <w:t xml:space="preserve">Reflection does not focus on implications </w:t>
            </w:r>
          </w:p>
        </w:tc>
      </w:tr>
      <w:tr w:rsidR="006879CA">
        <w:trPr>
          <w:trHeight w:val="2379"/>
        </w:trPr>
        <w:tc>
          <w:tcPr>
            <w:tcW w:w="224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sz w:val="20"/>
              </w:rPr>
              <w:t xml:space="preserve">Table 7 </w:t>
            </w:r>
          </w:p>
          <w:p w:rsidR="006879CA" w:rsidRDefault="00E64BBF">
            <w:r>
              <w:rPr>
                <w:rFonts w:ascii="Times New Roman" w:eastAsia="Times New Roman" w:hAnsi="Times New Roman" w:cs="Times New Roman"/>
                <w:sz w:val="20"/>
              </w:rPr>
              <w:t xml:space="preserve">Using Extensive </w:t>
            </w:r>
          </w:p>
          <w:p w:rsidR="006879CA" w:rsidRDefault="00E64BBF">
            <w:r>
              <w:rPr>
                <w:rFonts w:ascii="Times New Roman" w:eastAsia="Times New Roman" w:hAnsi="Times New Roman" w:cs="Times New Roman"/>
                <w:sz w:val="20"/>
              </w:rPr>
              <w:t xml:space="preserve">Reading to Close the </w:t>
            </w:r>
          </w:p>
          <w:p w:rsidR="006879CA" w:rsidRDefault="00E64BBF">
            <w:pPr>
              <w:spacing w:line="248" w:lineRule="auto"/>
              <w:ind w:right="1128"/>
            </w:pPr>
            <w:r>
              <w:rPr>
                <w:rFonts w:ascii="Times New Roman" w:eastAsia="Times New Roman" w:hAnsi="Times New Roman" w:cs="Times New Roman"/>
                <w:sz w:val="20"/>
              </w:rPr>
              <w:t>Gap</w:t>
            </w:r>
            <w:r>
              <w:rPr>
                <w:rFonts w:ascii="Times New Roman" w:eastAsia="Times New Roman" w:hAnsi="Times New Roman" w:cs="Times New Roman"/>
              </w:rPr>
              <w:t xml:space="preserve">  </w:t>
            </w:r>
            <w:r>
              <w:rPr>
                <w:rFonts w:ascii="Times New Roman" w:eastAsia="Times New Roman" w:hAnsi="Times New Roman" w:cs="Times New Roman"/>
                <w:b/>
                <w:sz w:val="20"/>
              </w:rPr>
              <w:t xml:space="preserve">Table 8 </w:t>
            </w:r>
          </w:p>
          <w:p w:rsidR="006879CA" w:rsidRDefault="00E64BBF">
            <w:r>
              <w:rPr>
                <w:rFonts w:ascii="Times New Roman" w:eastAsia="Times New Roman" w:hAnsi="Times New Roman" w:cs="Times New Roman"/>
                <w:sz w:val="20"/>
              </w:rPr>
              <w:t xml:space="preserve">Phonological Awareness </w:t>
            </w:r>
          </w:p>
          <w:p w:rsidR="006879CA" w:rsidRDefault="00E64BBF">
            <w:r>
              <w:rPr>
                <w:rFonts w:ascii="Times New Roman" w:eastAsia="Times New Roman" w:hAnsi="Times New Roman" w:cs="Times New Roman"/>
                <w:sz w:val="20"/>
              </w:rPr>
              <w:t>and Word Analysis</w:t>
            </w:r>
            <w:r>
              <w:rPr>
                <w:rFonts w:ascii="Times New Roman" w:eastAsia="Times New Roman" w:hAnsi="Times New Roman" w:cs="Times New Roman"/>
                <w:b/>
                <w:sz w:val="20"/>
              </w:rPr>
              <w:t xml:space="preserve">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 </w:t>
            </w:r>
          </w:p>
          <w:p w:rsidR="006879CA" w:rsidRDefault="00E64BBF">
            <w:r>
              <w:rPr>
                <w:rFonts w:ascii="Times New Roman" w:eastAsia="Times New Roman" w:hAnsi="Times New Roman" w:cs="Times New Roman"/>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6879CA" w:rsidRDefault="00E64BBF">
            <w:pPr>
              <w:ind w:right="221"/>
              <w:jc w:val="both"/>
            </w:pPr>
            <w:r>
              <w:rPr>
                <w:rFonts w:ascii="Times New Roman" w:eastAsia="Times New Roman" w:hAnsi="Times New Roman" w:cs="Times New Roman"/>
              </w:rPr>
              <w:t xml:space="preserve">Tables Complete Reflection focuses on implications  </w:t>
            </w:r>
          </w:p>
        </w:tc>
        <w:tc>
          <w:tcPr>
            <w:tcW w:w="2490" w:type="dxa"/>
            <w:tcBorders>
              <w:top w:val="single" w:sz="4" w:space="0" w:color="000000"/>
              <w:left w:val="single" w:sz="4" w:space="0" w:color="000000"/>
              <w:bottom w:val="single" w:sz="4" w:space="0" w:color="000000"/>
              <w:right w:val="single" w:sz="4" w:space="0" w:color="000000"/>
            </w:tcBorders>
          </w:tcPr>
          <w:p w:rsidR="006879CA" w:rsidRDefault="00E64BBF">
            <w:pPr>
              <w:ind w:right="56"/>
              <w:jc w:val="both"/>
            </w:pPr>
            <w:r>
              <w:rPr>
                <w:rFonts w:ascii="Times New Roman" w:eastAsia="Times New Roman" w:hAnsi="Times New Roman" w:cs="Times New Roman"/>
              </w:rPr>
              <w:t xml:space="preserve">Tables Partially complete Reflection includes implications  </w:t>
            </w:r>
          </w:p>
        </w:tc>
        <w:tc>
          <w:tcPr>
            <w:tcW w:w="2308"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pPr>
            <w:r>
              <w:rPr>
                <w:rFonts w:ascii="Times New Roman" w:eastAsia="Times New Roman" w:hAnsi="Times New Roman" w:cs="Times New Roman"/>
              </w:rPr>
              <w:t xml:space="preserve">Tables Partially incomplete </w:t>
            </w:r>
          </w:p>
          <w:p w:rsidR="006879CA" w:rsidRDefault="00E64BBF">
            <w:r>
              <w:rPr>
                <w:rFonts w:ascii="Times New Roman" w:eastAsia="Times New Roman" w:hAnsi="Times New Roman" w:cs="Times New Roman"/>
              </w:rPr>
              <w:t xml:space="preserve">Reflection does not focus on implications </w:t>
            </w:r>
          </w:p>
        </w:tc>
      </w:tr>
      <w:tr w:rsidR="006879CA">
        <w:trPr>
          <w:trHeight w:val="1390"/>
        </w:trPr>
        <w:tc>
          <w:tcPr>
            <w:tcW w:w="224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sz w:val="20"/>
              </w:rPr>
              <w:lastRenderedPageBreak/>
              <w:t xml:space="preserve">Table 9 </w:t>
            </w:r>
          </w:p>
          <w:p w:rsidR="006879CA" w:rsidRDefault="00E64BBF">
            <w:r>
              <w:rPr>
                <w:rFonts w:ascii="Times New Roman" w:eastAsia="Times New Roman" w:hAnsi="Times New Roman" w:cs="Times New Roman"/>
                <w:sz w:val="20"/>
              </w:rPr>
              <w:t xml:space="preserve">The Effectiveness of </w:t>
            </w:r>
          </w:p>
          <w:p w:rsidR="006879CA" w:rsidRDefault="00E64BBF">
            <w:r>
              <w:rPr>
                <w:rFonts w:ascii="Times New Roman" w:eastAsia="Times New Roman" w:hAnsi="Times New Roman" w:cs="Times New Roman"/>
                <w:sz w:val="20"/>
              </w:rPr>
              <w:t>Affective Factors</w:t>
            </w:r>
            <w:r>
              <w:rPr>
                <w:rFonts w:ascii="Times New Roman" w:eastAsia="Times New Roman" w:hAnsi="Times New Roman" w:cs="Times New Roman"/>
                <w:b/>
                <w:sz w:val="20"/>
              </w:rPr>
              <w:t xml:space="preserve"> </w:t>
            </w:r>
          </w:p>
          <w:p w:rsidR="006879CA" w:rsidRDefault="00E64BBF">
            <w:r>
              <w:rPr>
                <w:rFonts w:ascii="Times New Roman" w:eastAsia="Times New Roman" w:hAnsi="Times New Roman" w:cs="Times New Roman"/>
                <w:b/>
                <w:sz w:val="20"/>
              </w:rPr>
              <w:t xml:space="preserve">Table 10 </w:t>
            </w:r>
          </w:p>
          <w:p w:rsidR="006879CA" w:rsidRDefault="00E64BBF">
            <w:r>
              <w:rPr>
                <w:rFonts w:ascii="Times New Roman" w:eastAsia="Times New Roman" w:hAnsi="Times New Roman" w:cs="Times New Roman"/>
                <w:sz w:val="20"/>
              </w:rPr>
              <w:t>Using Added Resources to Close the Gap</w:t>
            </w:r>
            <w:r>
              <w:rPr>
                <w:rFonts w:ascii="Times New Roman" w:eastAsia="Times New Roman" w:hAnsi="Times New Roman" w:cs="Times New Roman"/>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6879CA" w:rsidRDefault="00E64BBF">
            <w:pPr>
              <w:ind w:right="221"/>
              <w:jc w:val="both"/>
            </w:pPr>
            <w:r>
              <w:rPr>
                <w:rFonts w:ascii="Times New Roman" w:eastAsia="Times New Roman" w:hAnsi="Times New Roman" w:cs="Times New Roman"/>
              </w:rPr>
              <w:t xml:space="preserve">Tables Complete Reflection focuses on implications. </w:t>
            </w:r>
          </w:p>
        </w:tc>
        <w:tc>
          <w:tcPr>
            <w:tcW w:w="2490"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ind w:right="1"/>
            </w:pPr>
            <w:r>
              <w:rPr>
                <w:rFonts w:ascii="Times New Roman" w:eastAsia="Times New Roman" w:hAnsi="Times New Roman" w:cs="Times New Roman"/>
              </w:rPr>
              <w:t xml:space="preserve">Tables  Partially complete </w:t>
            </w:r>
          </w:p>
          <w:p w:rsidR="006879CA" w:rsidRDefault="00E64BBF">
            <w:pPr>
              <w:jc w:val="both"/>
            </w:pPr>
            <w:r>
              <w:rPr>
                <w:rFonts w:ascii="Times New Roman" w:eastAsia="Times New Roman" w:hAnsi="Times New Roman" w:cs="Times New Roman"/>
              </w:rPr>
              <w:t xml:space="preserve">Reflection includes implications . </w:t>
            </w:r>
          </w:p>
        </w:tc>
        <w:tc>
          <w:tcPr>
            <w:tcW w:w="2308"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pPr>
            <w:r>
              <w:rPr>
                <w:rFonts w:ascii="Times New Roman" w:eastAsia="Times New Roman" w:hAnsi="Times New Roman" w:cs="Times New Roman"/>
              </w:rPr>
              <w:t xml:space="preserve">Tables Partially incomplete </w:t>
            </w:r>
          </w:p>
          <w:p w:rsidR="006879CA" w:rsidRDefault="00E64BBF">
            <w:r>
              <w:rPr>
                <w:rFonts w:ascii="Times New Roman" w:eastAsia="Times New Roman" w:hAnsi="Times New Roman" w:cs="Times New Roman"/>
              </w:rPr>
              <w:t xml:space="preserve">Reflection does not focus on implications </w:t>
            </w:r>
          </w:p>
        </w:tc>
      </w:tr>
      <w:tr w:rsidR="006879CA">
        <w:trPr>
          <w:trHeight w:val="1390"/>
        </w:trPr>
        <w:tc>
          <w:tcPr>
            <w:tcW w:w="2241"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sz w:val="20"/>
              </w:rPr>
              <w:t xml:space="preserve">Table 11 </w:t>
            </w:r>
          </w:p>
          <w:p w:rsidR="006879CA" w:rsidRDefault="00E64BBF">
            <w:r>
              <w:rPr>
                <w:rFonts w:ascii="Times New Roman" w:eastAsia="Times New Roman" w:hAnsi="Times New Roman" w:cs="Times New Roman"/>
                <w:sz w:val="20"/>
              </w:rPr>
              <w:t xml:space="preserve">Organizing to Close the </w:t>
            </w:r>
          </w:p>
          <w:p w:rsidR="006879CA" w:rsidRDefault="00E64BBF">
            <w:r>
              <w:rPr>
                <w:rFonts w:ascii="Times New Roman" w:eastAsia="Times New Roman" w:hAnsi="Times New Roman" w:cs="Times New Roman"/>
                <w:sz w:val="20"/>
              </w:rPr>
              <w:t>Gap</w:t>
            </w:r>
            <w:r>
              <w:rPr>
                <w:rFonts w:ascii="Times New Roman" w:eastAsia="Times New Roman" w:hAnsi="Times New Roman" w:cs="Times New Roman"/>
                <w:b/>
                <w:sz w:val="20"/>
              </w:rPr>
              <w:t xml:space="preserve">  </w:t>
            </w:r>
          </w:p>
          <w:p w:rsidR="006879CA" w:rsidRDefault="00E64BBF">
            <w:r>
              <w:rPr>
                <w:rFonts w:ascii="Times New Roman" w:eastAsia="Times New Roman" w:hAnsi="Times New Roman" w:cs="Times New Roman"/>
                <w:b/>
                <w:sz w:val="20"/>
              </w:rPr>
              <w:t xml:space="preserve">Table 12  </w:t>
            </w:r>
          </w:p>
          <w:p w:rsidR="006879CA" w:rsidRDefault="00E64BBF">
            <w:pPr>
              <w:jc w:val="both"/>
            </w:pPr>
            <w:r>
              <w:rPr>
                <w:rFonts w:ascii="Times New Roman" w:eastAsia="Times New Roman" w:hAnsi="Times New Roman" w:cs="Times New Roman"/>
                <w:sz w:val="20"/>
              </w:rPr>
              <w:t>Creating a Literacy Improvement Plan</w:t>
            </w:r>
            <w:r>
              <w:rPr>
                <w:rFonts w:ascii="Times New Roman" w:eastAsia="Times New Roman" w:hAnsi="Times New Roman" w:cs="Times New Roman"/>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6879CA" w:rsidRDefault="00E64BBF">
            <w:pPr>
              <w:ind w:right="202"/>
              <w:jc w:val="both"/>
            </w:pPr>
            <w:r>
              <w:rPr>
                <w:rFonts w:ascii="Times New Roman" w:eastAsia="Times New Roman" w:hAnsi="Times New Roman" w:cs="Times New Roman"/>
              </w:rPr>
              <w:t xml:space="preserve">Table 8-10  Complete Reflection focuses on implications </w:t>
            </w:r>
          </w:p>
        </w:tc>
        <w:tc>
          <w:tcPr>
            <w:tcW w:w="2490"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pPr>
            <w:r>
              <w:rPr>
                <w:rFonts w:ascii="Times New Roman" w:eastAsia="Times New Roman" w:hAnsi="Times New Roman" w:cs="Times New Roman"/>
              </w:rPr>
              <w:t xml:space="preserve">Table 8-10  Partially complete </w:t>
            </w:r>
          </w:p>
          <w:p w:rsidR="006879CA" w:rsidRDefault="00E64BBF">
            <w:r>
              <w:rPr>
                <w:rFonts w:ascii="Times New Roman" w:eastAsia="Times New Roman" w:hAnsi="Times New Roman" w:cs="Times New Roman"/>
              </w:rPr>
              <w:t xml:space="preserve">Reflection includes implications of some characteristics </w:t>
            </w:r>
          </w:p>
        </w:tc>
        <w:tc>
          <w:tcPr>
            <w:tcW w:w="2308" w:type="dxa"/>
            <w:tcBorders>
              <w:top w:val="single" w:sz="4" w:space="0" w:color="000000"/>
              <w:left w:val="single" w:sz="4" w:space="0" w:color="000000"/>
              <w:bottom w:val="single" w:sz="4" w:space="0" w:color="000000"/>
              <w:right w:val="single" w:sz="4" w:space="0" w:color="000000"/>
            </w:tcBorders>
          </w:tcPr>
          <w:p w:rsidR="006879CA" w:rsidRDefault="00E64BBF">
            <w:pPr>
              <w:spacing w:after="2" w:line="236" w:lineRule="auto"/>
            </w:pPr>
            <w:r>
              <w:rPr>
                <w:rFonts w:ascii="Times New Roman" w:eastAsia="Times New Roman" w:hAnsi="Times New Roman" w:cs="Times New Roman"/>
              </w:rPr>
              <w:t xml:space="preserve">Table 8-10  Partially incomplete </w:t>
            </w:r>
          </w:p>
          <w:p w:rsidR="006879CA" w:rsidRDefault="00E64BBF">
            <w:r>
              <w:rPr>
                <w:rFonts w:ascii="Times New Roman" w:eastAsia="Times New Roman" w:hAnsi="Times New Roman" w:cs="Times New Roman"/>
              </w:rPr>
              <w:t xml:space="preserve">Reflection does not focus on implications </w:t>
            </w:r>
          </w:p>
        </w:tc>
      </w:tr>
    </w:tbl>
    <w:p w:rsidR="006879CA" w:rsidRDefault="00E64BBF">
      <w:pPr>
        <w:spacing w:after="0"/>
        <w:jc w:val="both"/>
      </w:pPr>
      <w:r>
        <w:rPr>
          <w:rFonts w:ascii="Times New Roman" w:eastAsia="Times New Roman" w:hAnsi="Times New Roman" w:cs="Times New Roman"/>
        </w:rPr>
        <w:t xml:space="preserve"> </w:t>
      </w:r>
    </w:p>
    <w:p w:rsidR="006879CA" w:rsidRDefault="00E64BBF">
      <w:pPr>
        <w:spacing w:after="0"/>
        <w:jc w:val="both"/>
      </w:pPr>
      <w:r>
        <w:rPr>
          <w:rFonts w:ascii="Times New Roman" w:eastAsia="Times New Roman" w:hAnsi="Times New Roman" w:cs="Times New Roman"/>
        </w:rPr>
        <w:t xml:space="preserve"> </w:t>
      </w:r>
    </w:p>
    <w:p w:rsidR="006879CA" w:rsidRDefault="00E64BBF">
      <w:pPr>
        <w:spacing w:after="0"/>
        <w:jc w:val="both"/>
      </w:pPr>
      <w:r>
        <w:rPr>
          <w:rFonts w:ascii="Times New Roman" w:eastAsia="Times New Roman" w:hAnsi="Times New Roman" w:cs="Times New Roman"/>
        </w:rPr>
        <w:t xml:space="preserve"> </w:t>
      </w:r>
    </w:p>
    <w:tbl>
      <w:tblPr>
        <w:tblStyle w:val="TableGrid"/>
        <w:tblW w:w="9349" w:type="dxa"/>
        <w:tblInd w:w="6" w:type="dxa"/>
        <w:tblCellMar>
          <w:right w:w="69" w:type="dxa"/>
        </w:tblCellMar>
        <w:tblLook w:val="04A0" w:firstRow="1" w:lastRow="0" w:firstColumn="1" w:lastColumn="0" w:noHBand="0" w:noVBand="1"/>
      </w:tblPr>
      <w:tblGrid>
        <w:gridCol w:w="2393"/>
        <w:gridCol w:w="829"/>
        <w:gridCol w:w="2403"/>
        <w:gridCol w:w="3724"/>
      </w:tblGrid>
      <w:tr w:rsidR="006879CA">
        <w:trPr>
          <w:trHeight w:val="767"/>
        </w:trPr>
        <w:tc>
          <w:tcPr>
            <w:tcW w:w="9349" w:type="dxa"/>
            <w:gridSpan w:val="4"/>
            <w:tcBorders>
              <w:top w:val="single" w:sz="4" w:space="0" w:color="000000"/>
              <w:left w:val="single" w:sz="4" w:space="0" w:color="000000"/>
              <w:bottom w:val="single" w:sz="4" w:space="0" w:color="000000"/>
              <w:right w:val="single" w:sz="4" w:space="0" w:color="000000"/>
            </w:tcBorders>
            <w:shd w:val="clear" w:color="auto" w:fill="D9D9D9"/>
          </w:tcPr>
          <w:p w:rsidR="006879CA" w:rsidRDefault="00E64BBF">
            <w:pPr>
              <w:ind w:right="11"/>
              <w:jc w:val="center"/>
            </w:pPr>
            <w:r>
              <w:rPr>
                <w:rFonts w:ascii="Times New Roman" w:eastAsia="Times New Roman" w:hAnsi="Times New Roman" w:cs="Times New Roman"/>
                <w:b/>
              </w:rPr>
              <w:t xml:space="preserve">Research Project </w:t>
            </w:r>
          </w:p>
          <w:p w:rsidR="006879CA" w:rsidRDefault="00E64BBF">
            <w:pPr>
              <w:ind w:right="7"/>
              <w:jc w:val="center"/>
            </w:pPr>
            <w:r>
              <w:rPr>
                <w:rFonts w:ascii="Times New Roman" w:eastAsia="Times New Roman" w:hAnsi="Times New Roman" w:cs="Times New Roman"/>
                <w:b/>
              </w:rPr>
              <w:t xml:space="preserve">60 points </w:t>
            </w:r>
          </w:p>
          <w:p w:rsidR="006879CA" w:rsidRDefault="00E64BBF">
            <w:r>
              <w:rPr>
                <w:rFonts w:ascii="Times New Roman" w:eastAsia="Times New Roman" w:hAnsi="Times New Roman" w:cs="Times New Roman"/>
              </w:rPr>
              <w:t xml:space="preserve"> </w:t>
            </w:r>
          </w:p>
        </w:tc>
      </w:tr>
      <w:tr w:rsidR="006879CA">
        <w:trPr>
          <w:trHeight w:val="1025"/>
        </w:trPr>
        <w:tc>
          <w:tcPr>
            <w:tcW w:w="9349" w:type="dxa"/>
            <w:gridSpan w:val="4"/>
            <w:tcBorders>
              <w:top w:val="single" w:sz="4" w:space="0" w:color="000000"/>
              <w:left w:val="single" w:sz="4" w:space="0" w:color="000000"/>
              <w:bottom w:val="single" w:sz="4" w:space="0" w:color="000000"/>
              <w:right w:val="single" w:sz="4" w:space="0" w:color="000000"/>
            </w:tcBorders>
          </w:tcPr>
          <w:p w:rsidR="006879CA" w:rsidRDefault="00E64BBF">
            <w:pPr>
              <w:spacing w:line="238" w:lineRule="auto"/>
            </w:pPr>
            <w:r>
              <w:rPr>
                <w:rFonts w:ascii="Times New Roman" w:eastAsia="Times New Roman" w:hAnsi="Times New Roman" w:cs="Times New Roman"/>
              </w:rPr>
              <w:t xml:space="preserve">Students are required to research a reading strategy found to be successful with high-risk student populations and write a three page paper, making correct citations and a reference list.  They will present findings to class during last chat. </w:t>
            </w:r>
          </w:p>
          <w:p w:rsidR="006879CA" w:rsidRDefault="00E64BBF">
            <w:r>
              <w:rPr>
                <w:rFonts w:ascii="Times New Roman" w:eastAsia="Times New Roman" w:hAnsi="Times New Roman" w:cs="Times New Roman"/>
              </w:rPr>
              <w:t xml:space="preserve"> </w:t>
            </w:r>
          </w:p>
        </w:tc>
      </w:tr>
      <w:tr w:rsidR="006879CA">
        <w:trPr>
          <w:trHeight w:val="514"/>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6879CA" w:rsidRDefault="00E64BBF">
            <w:r>
              <w:rPr>
                <w:rFonts w:ascii="Times New Roman" w:eastAsia="Times New Roman" w:hAnsi="Times New Roman" w:cs="Times New Roman"/>
                <w:b/>
              </w:rPr>
              <w:t xml:space="preserve">Criteria </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6879CA" w:rsidRDefault="00E64BBF">
            <w:pPr>
              <w:ind w:left="2"/>
            </w:pPr>
            <w:r>
              <w:rPr>
                <w:rFonts w:ascii="Times New Roman" w:eastAsia="Times New Roman" w:hAnsi="Times New Roman" w:cs="Times New Roman"/>
                <w:b/>
              </w:rPr>
              <w:t xml:space="preserve">Alignment with KTS </w:t>
            </w:r>
          </w:p>
        </w:tc>
        <w:tc>
          <w:tcPr>
            <w:tcW w:w="3724" w:type="dxa"/>
            <w:tcBorders>
              <w:top w:val="single" w:sz="4" w:space="0" w:color="000000"/>
              <w:left w:val="single" w:sz="4" w:space="0" w:color="000000"/>
              <w:bottom w:val="single" w:sz="4" w:space="0" w:color="000000"/>
              <w:right w:val="single" w:sz="4" w:space="0" w:color="000000"/>
            </w:tcBorders>
            <w:shd w:val="clear" w:color="auto" w:fill="D9D9D9"/>
          </w:tcPr>
          <w:p w:rsidR="006879CA" w:rsidRDefault="00E64BBF">
            <w:pPr>
              <w:ind w:left="1"/>
            </w:pPr>
            <w:r>
              <w:rPr>
                <w:rFonts w:ascii="Times New Roman" w:eastAsia="Times New Roman" w:hAnsi="Times New Roman" w:cs="Times New Roman"/>
                <w:b/>
              </w:rPr>
              <w:t xml:space="preserve">Performance Levels </w:t>
            </w:r>
          </w:p>
          <w:p w:rsidR="006879CA" w:rsidRDefault="00E64BBF">
            <w:pPr>
              <w:ind w:left="1"/>
            </w:pPr>
            <w:r>
              <w:rPr>
                <w:rFonts w:ascii="Times New Roman" w:eastAsia="Times New Roman" w:hAnsi="Times New Roman" w:cs="Times New Roman"/>
                <w:b/>
              </w:rPr>
              <w:t xml:space="preserve"> </w:t>
            </w:r>
          </w:p>
        </w:tc>
      </w:tr>
      <w:tr w:rsidR="006879CA">
        <w:trPr>
          <w:trHeight w:val="2287"/>
        </w:trPr>
        <w:tc>
          <w:tcPr>
            <w:tcW w:w="2393"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Strategy (10 pts.) </w:t>
            </w:r>
          </w:p>
        </w:tc>
        <w:tc>
          <w:tcPr>
            <w:tcW w:w="3232" w:type="dxa"/>
            <w:gridSpan w:val="2"/>
            <w:tcBorders>
              <w:top w:val="single" w:sz="4" w:space="0" w:color="000000"/>
              <w:left w:val="single" w:sz="4" w:space="0" w:color="000000"/>
              <w:bottom w:val="single" w:sz="4" w:space="0" w:color="000000"/>
              <w:right w:val="single" w:sz="4" w:space="0" w:color="000000"/>
            </w:tcBorders>
          </w:tcPr>
          <w:p w:rsidR="006879CA" w:rsidRDefault="00E64BBF">
            <w:pPr>
              <w:numPr>
                <w:ilvl w:val="0"/>
                <w:numId w:val="11"/>
              </w:numPr>
              <w:spacing w:after="14" w:line="245" w:lineRule="auto"/>
              <w:ind w:hanging="360"/>
            </w:pPr>
            <w:r>
              <w:rPr>
                <w:rFonts w:ascii="Times New Roman" w:eastAsia="Times New Roman" w:hAnsi="Times New Roman" w:cs="Times New Roman"/>
              </w:rPr>
              <w:t xml:space="preserve">Explain rationale for selecting your strategy. </w:t>
            </w:r>
          </w:p>
          <w:p w:rsidR="006879CA" w:rsidRDefault="00E64BBF">
            <w:pPr>
              <w:numPr>
                <w:ilvl w:val="0"/>
                <w:numId w:val="11"/>
              </w:numPr>
              <w:ind w:hanging="360"/>
            </w:pPr>
            <w:r>
              <w:rPr>
                <w:rFonts w:ascii="Times New Roman" w:eastAsia="Times New Roman" w:hAnsi="Times New Roman" w:cs="Times New Roman"/>
              </w:rPr>
              <w:t xml:space="preserve">Why?  </w:t>
            </w:r>
          </w:p>
          <w:p w:rsidR="006879CA" w:rsidRDefault="00E64BBF">
            <w:pPr>
              <w:numPr>
                <w:ilvl w:val="0"/>
                <w:numId w:val="11"/>
              </w:numPr>
              <w:spacing w:line="241" w:lineRule="auto"/>
              <w:ind w:hanging="360"/>
            </w:pPr>
            <w:r>
              <w:rPr>
                <w:rFonts w:ascii="Times New Roman" w:eastAsia="Times New Roman" w:hAnsi="Times New Roman" w:cs="Times New Roman"/>
              </w:rPr>
              <w:t xml:space="preserve">How effective has it been with other high risk students? </w:t>
            </w:r>
          </w:p>
          <w:p w:rsidR="006879CA" w:rsidRDefault="00E64BBF">
            <w:pPr>
              <w:ind w:left="2"/>
            </w:pPr>
            <w:r>
              <w:rPr>
                <w:rFonts w:ascii="Times New Roman" w:eastAsia="Times New Roman" w:hAnsi="Times New Roman" w:cs="Times New Roman"/>
              </w:rPr>
              <w:t xml:space="preserve"> </w:t>
            </w:r>
          </w:p>
        </w:tc>
        <w:tc>
          <w:tcPr>
            <w:tcW w:w="3724" w:type="dxa"/>
            <w:tcBorders>
              <w:top w:val="single" w:sz="4" w:space="0" w:color="000000"/>
              <w:left w:val="single" w:sz="4" w:space="0" w:color="000000"/>
              <w:bottom w:val="single" w:sz="4" w:space="0" w:color="000000"/>
              <w:right w:val="single" w:sz="4" w:space="0" w:color="000000"/>
            </w:tcBorders>
          </w:tcPr>
          <w:p w:rsidR="006879CA" w:rsidRDefault="00E64BBF">
            <w:pPr>
              <w:ind w:left="1363"/>
            </w:pPr>
            <w:r>
              <w:rPr>
                <w:rFonts w:ascii="Times New Roman" w:eastAsia="Times New Roman" w:hAnsi="Times New Roman" w:cs="Times New Roman"/>
                <w:b/>
              </w:rPr>
              <w:t xml:space="preserve">Average              </w:t>
            </w:r>
          </w:p>
          <w:p w:rsidR="006879CA" w:rsidRDefault="00E64BBF">
            <w:pPr>
              <w:ind w:right="10"/>
              <w:jc w:val="center"/>
            </w:pPr>
            <w:r>
              <w:rPr>
                <w:rFonts w:ascii="Times New Roman" w:eastAsia="Times New Roman" w:hAnsi="Times New Roman" w:cs="Times New Roman"/>
              </w:rPr>
              <w:t xml:space="preserve">1         2          3          4        5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p w:rsidR="006879CA" w:rsidRDefault="00E64BBF">
            <w:pPr>
              <w:ind w:left="1"/>
            </w:pPr>
            <w:r>
              <w:rPr>
                <w:rFonts w:ascii="Times New Roman" w:eastAsia="Times New Roman" w:hAnsi="Times New Roman" w:cs="Times New Roman"/>
              </w:rPr>
              <w:t xml:space="preserve"> </w:t>
            </w:r>
          </w:p>
        </w:tc>
      </w:tr>
      <w:tr w:rsidR="006879CA">
        <w:trPr>
          <w:trHeight w:val="770"/>
        </w:trPr>
        <w:tc>
          <w:tcPr>
            <w:tcW w:w="2393" w:type="dxa"/>
            <w:tcBorders>
              <w:top w:val="single" w:sz="4" w:space="0" w:color="000000"/>
              <w:left w:val="single" w:sz="4" w:space="0" w:color="000000"/>
              <w:bottom w:val="single" w:sz="4" w:space="0" w:color="000000"/>
              <w:right w:val="single" w:sz="4" w:space="0" w:color="000000"/>
            </w:tcBorders>
          </w:tcPr>
          <w:p w:rsidR="006879CA" w:rsidRDefault="00E64BBF">
            <w:r>
              <w:rPr>
                <w:rFonts w:ascii="Times New Roman" w:eastAsia="Times New Roman" w:hAnsi="Times New Roman" w:cs="Times New Roman"/>
                <w:b/>
              </w:rPr>
              <w:t xml:space="preserve"> </w:t>
            </w:r>
          </w:p>
          <w:p w:rsidR="006879CA" w:rsidRDefault="00E64BBF">
            <w:r>
              <w:rPr>
                <w:rFonts w:ascii="Times New Roman" w:eastAsia="Times New Roman" w:hAnsi="Times New Roman" w:cs="Times New Roman"/>
                <w:b/>
              </w:rPr>
              <w:t xml:space="preserve">Support of Strategy (10 pts.) </w:t>
            </w:r>
          </w:p>
        </w:tc>
        <w:tc>
          <w:tcPr>
            <w:tcW w:w="3232" w:type="dxa"/>
            <w:gridSpan w:val="2"/>
            <w:tcBorders>
              <w:top w:val="single" w:sz="4" w:space="0" w:color="000000"/>
              <w:left w:val="single" w:sz="4" w:space="0" w:color="000000"/>
              <w:bottom w:val="single" w:sz="4" w:space="0" w:color="000000"/>
              <w:right w:val="single" w:sz="4" w:space="0" w:color="000000"/>
            </w:tcBorders>
          </w:tcPr>
          <w:p w:rsidR="006879CA" w:rsidRDefault="00E64BBF">
            <w:pPr>
              <w:ind w:left="2"/>
            </w:pPr>
            <w:r>
              <w:rPr>
                <w:rFonts w:ascii="Times New Roman" w:eastAsia="Times New Roman" w:hAnsi="Times New Roman" w:cs="Times New Roman"/>
              </w:rPr>
              <w:t xml:space="preserve"> </w:t>
            </w:r>
          </w:p>
        </w:tc>
        <w:tc>
          <w:tcPr>
            <w:tcW w:w="3724" w:type="dxa"/>
            <w:tcBorders>
              <w:top w:val="single" w:sz="4" w:space="0" w:color="000000"/>
              <w:left w:val="single" w:sz="4" w:space="0" w:color="000000"/>
              <w:bottom w:val="single" w:sz="4" w:space="0" w:color="000000"/>
              <w:right w:val="single" w:sz="4" w:space="0" w:color="000000"/>
            </w:tcBorders>
          </w:tcPr>
          <w:p w:rsidR="006879CA" w:rsidRDefault="00E64BBF">
            <w:pPr>
              <w:ind w:left="1"/>
            </w:pPr>
            <w:r>
              <w:rPr>
                <w:rFonts w:ascii="Times New Roman" w:eastAsia="Times New Roman" w:hAnsi="Times New Roman" w:cs="Times New Roman"/>
              </w:rPr>
              <w:t xml:space="preserve"> </w:t>
            </w:r>
          </w:p>
          <w:p w:rsidR="006879CA" w:rsidRDefault="00E64BBF">
            <w:pPr>
              <w:ind w:right="5"/>
              <w:jc w:val="center"/>
            </w:pPr>
            <w:r>
              <w:rPr>
                <w:rFonts w:ascii="Times New Roman" w:eastAsia="Times New Roman" w:hAnsi="Times New Roman" w:cs="Times New Roman"/>
                <w:b/>
              </w:rPr>
              <w:t xml:space="preserve">Average </w:t>
            </w:r>
          </w:p>
          <w:p w:rsidR="006879CA" w:rsidRDefault="00E64BBF">
            <w:pPr>
              <w:ind w:right="11"/>
              <w:jc w:val="center"/>
            </w:pPr>
            <w:r>
              <w:rPr>
                <w:rFonts w:ascii="Times New Roman" w:eastAsia="Times New Roman" w:hAnsi="Times New Roman" w:cs="Times New Roman"/>
              </w:rPr>
              <w:t xml:space="preserve">1         2          3          4        5 </w:t>
            </w:r>
          </w:p>
        </w:tc>
      </w:tr>
      <w:tr w:rsidR="006879CA">
        <w:trPr>
          <w:trHeight w:val="1037"/>
        </w:trPr>
        <w:tc>
          <w:tcPr>
            <w:tcW w:w="2393" w:type="dxa"/>
            <w:tcBorders>
              <w:top w:val="single" w:sz="4" w:space="0" w:color="000000"/>
              <w:left w:val="single" w:sz="4" w:space="0" w:color="000000"/>
              <w:bottom w:val="single" w:sz="4" w:space="0" w:color="000000"/>
              <w:right w:val="single" w:sz="4" w:space="0" w:color="000000"/>
            </w:tcBorders>
          </w:tcPr>
          <w:p w:rsidR="006879CA" w:rsidRDefault="006879CA"/>
        </w:tc>
        <w:tc>
          <w:tcPr>
            <w:tcW w:w="829" w:type="dxa"/>
            <w:tcBorders>
              <w:top w:val="single" w:sz="4" w:space="0" w:color="000000"/>
              <w:left w:val="single" w:sz="4" w:space="0" w:color="000000"/>
              <w:bottom w:val="single" w:sz="4" w:space="0" w:color="000000"/>
              <w:right w:val="nil"/>
            </w:tcBorders>
          </w:tcPr>
          <w:p w:rsidR="006879CA" w:rsidRDefault="00E64BBF">
            <w:pPr>
              <w:spacing w:after="444"/>
              <w:ind w:left="279"/>
              <w:jc w:val="center"/>
            </w:pPr>
            <w:r>
              <w:rPr>
                <w:rFonts w:ascii="Segoe UI Symbol" w:eastAsia="Segoe UI Symbol" w:hAnsi="Segoe UI Symbol" w:cs="Segoe UI Symbol"/>
              </w:rPr>
              <w:t></w:t>
            </w:r>
            <w:r>
              <w:rPr>
                <w:rFonts w:ascii="Arial" w:eastAsia="Arial" w:hAnsi="Arial" w:cs="Arial"/>
              </w:rPr>
              <w:t xml:space="preserve"> </w:t>
            </w:r>
          </w:p>
          <w:p w:rsidR="006879CA" w:rsidRDefault="00E64BBF">
            <w:pPr>
              <w:ind w:left="108"/>
            </w:pPr>
            <w:r>
              <w:rPr>
                <w:rFonts w:ascii="Times New Roman" w:eastAsia="Times New Roman" w:hAnsi="Times New Roman" w:cs="Times New Roman"/>
              </w:rPr>
              <w:t xml:space="preserve"> </w:t>
            </w:r>
          </w:p>
        </w:tc>
        <w:tc>
          <w:tcPr>
            <w:tcW w:w="2403" w:type="dxa"/>
            <w:tcBorders>
              <w:top w:val="single" w:sz="4" w:space="0" w:color="000000"/>
              <w:left w:val="nil"/>
              <w:bottom w:val="single" w:sz="4" w:space="0" w:color="000000"/>
              <w:right w:val="single" w:sz="4" w:space="0" w:color="000000"/>
            </w:tcBorders>
          </w:tcPr>
          <w:p w:rsidR="006879CA" w:rsidRDefault="00E64BBF">
            <w:pPr>
              <w:ind w:right="111"/>
              <w:jc w:val="both"/>
            </w:pPr>
            <w:r>
              <w:rPr>
                <w:rFonts w:ascii="Times New Roman" w:eastAsia="Times New Roman" w:hAnsi="Times New Roman" w:cs="Times New Roman"/>
              </w:rPr>
              <w:t xml:space="preserve">Describe the effect of the strategy according to your sources. </w:t>
            </w:r>
          </w:p>
        </w:tc>
        <w:tc>
          <w:tcPr>
            <w:tcW w:w="3724" w:type="dxa"/>
            <w:tcBorders>
              <w:top w:val="single" w:sz="4" w:space="0" w:color="000000"/>
              <w:left w:val="single" w:sz="4" w:space="0" w:color="000000"/>
              <w:bottom w:val="single" w:sz="4" w:space="0" w:color="000000"/>
              <w:right w:val="single" w:sz="4" w:space="0" w:color="000000"/>
            </w:tcBorders>
          </w:tcPr>
          <w:p w:rsidR="006879CA" w:rsidRDefault="00E64BBF">
            <w:pPr>
              <w:ind w:left="108"/>
            </w:pPr>
            <w:r>
              <w:rPr>
                <w:rFonts w:ascii="Times New Roman" w:eastAsia="Times New Roman" w:hAnsi="Times New Roman" w:cs="Times New Roman"/>
              </w:rPr>
              <w:t xml:space="preserve"> </w:t>
            </w:r>
          </w:p>
          <w:p w:rsidR="006879CA" w:rsidRDefault="00E64BBF">
            <w:pPr>
              <w:ind w:left="108"/>
            </w:pPr>
            <w:r>
              <w:rPr>
                <w:rFonts w:ascii="Times New Roman" w:eastAsia="Times New Roman" w:hAnsi="Times New Roman" w:cs="Times New Roman"/>
              </w:rPr>
              <w:t xml:space="preserve"> </w:t>
            </w:r>
          </w:p>
          <w:p w:rsidR="006879CA" w:rsidRDefault="00E64BBF">
            <w:pPr>
              <w:ind w:left="108"/>
            </w:pPr>
            <w:r>
              <w:rPr>
                <w:rFonts w:ascii="Times New Roman" w:eastAsia="Times New Roman" w:hAnsi="Times New Roman" w:cs="Times New Roman"/>
              </w:rPr>
              <w:t xml:space="preserve"> </w:t>
            </w:r>
          </w:p>
        </w:tc>
      </w:tr>
      <w:tr w:rsidR="006879CA">
        <w:trPr>
          <w:trHeight w:val="3869"/>
        </w:trPr>
        <w:tc>
          <w:tcPr>
            <w:tcW w:w="2393" w:type="dxa"/>
            <w:tcBorders>
              <w:top w:val="single" w:sz="4" w:space="0" w:color="000000"/>
              <w:left w:val="single" w:sz="4" w:space="0" w:color="000000"/>
              <w:bottom w:val="single" w:sz="4" w:space="0" w:color="000000"/>
              <w:right w:val="single" w:sz="4" w:space="0" w:color="000000"/>
            </w:tcBorders>
          </w:tcPr>
          <w:p w:rsidR="006879CA" w:rsidRDefault="00E64BBF">
            <w:pPr>
              <w:ind w:left="108"/>
            </w:pPr>
            <w:r>
              <w:rPr>
                <w:rFonts w:ascii="Times New Roman" w:eastAsia="Times New Roman" w:hAnsi="Times New Roman" w:cs="Times New Roman"/>
                <w:b/>
              </w:rPr>
              <w:lastRenderedPageBreak/>
              <w:t>Writing (10 pts.) Quality of writing and ability to communicate clearly in writing</w:t>
            </w:r>
            <w:r>
              <w:rPr>
                <w:rFonts w:ascii="Times New Roman" w:eastAsia="Times New Roman" w:hAnsi="Times New Roman" w:cs="Times New Roman"/>
              </w:rPr>
              <w:t xml:space="preserve"> </w:t>
            </w:r>
          </w:p>
        </w:tc>
        <w:tc>
          <w:tcPr>
            <w:tcW w:w="829" w:type="dxa"/>
            <w:tcBorders>
              <w:top w:val="single" w:sz="4" w:space="0" w:color="000000"/>
              <w:left w:val="single" w:sz="4" w:space="0" w:color="000000"/>
              <w:bottom w:val="single" w:sz="4" w:space="0" w:color="000000"/>
              <w:right w:val="nil"/>
            </w:tcBorders>
          </w:tcPr>
          <w:p w:rsidR="006879CA" w:rsidRDefault="00E64BBF">
            <w:pPr>
              <w:spacing w:after="1246"/>
              <w:ind w:left="279"/>
              <w:jc w:val="center"/>
            </w:pPr>
            <w:r>
              <w:rPr>
                <w:rFonts w:ascii="Segoe UI Symbol" w:eastAsia="Segoe UI Symbol" w:hAnsi="Segoe UI Symbol" w:cs="Segoe UI Symbol"/>
              </w:rPr>
              <w:t></w:t>
            </w:r>
            <w:r>
              <w:rPr>
                <w:rFonts w:ascii="Arial" w:eastAsia="Arial" w:hAnsi="Arial" w:cs="Arial"/>
              </w:rPr>
              <w:t xml:space="preserve"> </w:t>
            </w:r>
          </w:p>
          <w:p w:rsidR="006879CA" w:rsidRDefault="00E64BBF">
            <w:pPr>
              <w:spacing w:after="234"/>
              <w:ind w:left="279"/>
              <w:jc w:val="center"/>
            </w:pPr>
            <w:r>
              <w:rPr>
                <w:rFonts w:ascii="Segoe UI Symbol" w:eastAsia="Segoe UI Symbol" w:hAnsi="Segoe UI Symbol" w:cs="Segoe UI Symbol"/>
              </w:rPr>
              <w:t></w:t>
            </w:r>
            <w:r>
              <w:rPr>
                <w:rFonts w:ascii="Arial" w:eastAsia="Arial" w:hAnsi="Arial" w:cs="Arial"/>
              </w:rPr>
              <w:t xml:space="preserve"> </w:t>
            </w:r>
          </w:p>
          <w:p w:rsidR="006879CA" w:rsidRDefault="00E64BBF">
            <w:pPr>
              <w:spacing w:after="489"/>
              <w:ind w:left="279"/>
              <w:jc w:val="center"/>
            </w:pPr>
            <w:r>
              <w:rPr>
                <w:rFonts w:ascii="Segoe UI Symbol" w:eastAsia="Segoe UI Symbol" w:hAnsi="Segoe UI Symbol" w:cs="Segoe UI Symbol"/>
              </w:rPr>
              <w:t></w:t>
            </w:r>
            <w:r>
              <w:rPr>
                <w:rFonts w:ascii="Arial" w:eastAsia="Arial" w:hAnsi="Arial" w:cs="Arial"/>
              </w:rPr>
              <w:t xml:space="preserve"> </w:t>
            </w:r>
          </w:p>
          <w:p w:rsidR="006879CA" w:rsidRDefault="00E64BBF">
            <w:pPr>
              <w:spacing w:after="444"/>
              <w:ind w:left="279"/>
              <w:jc w:val="center"/>
            </w:pPr>
            <w:r>
              <w:rPr>
                <w:rFonts w:ascii="Segoe UI Symbol" w:eastAsia="Segoe UI Symbol" w:hAnsi="Segoe UI Symbol" w:cs="Segoe UI Symbol"/>
              </w:rPr>
              <w:t></w:t>
            </w:r>
            <w:r>
              <w:rPr>
                <w:rFonts w:ascii="Arial" w:eastAsia="Arial" w:hAnsi="Arial" w:cs="Arial"/>
              </w:rPr>
              <w:t xml:space="preserve"> </w:t>
            </w:r>
          </w:p>
          <w:p w:rsidR="006879CA" w:rsidRDefault="00E64BBF">
            <w:pPr>
              <w:ind w:left="108"/>
            </w:pPr>
            <w:r>
              <w:rPr>
                <w:rFonts w:ascii="Times New Roman" w:eastAsia="Times New Roman" w:hAnsi="Times New Roman" w:cs="Times New Roman"/>
              </w:rPr>
              <w:t xml:space="preserve"> </w:t>
            </w:r>
          </w:p>
        </w:tc>
        <w:tc>
          <w:tcPr>
            <w:tcW w:w="2403" w:type="dxa"/>
            <w:tcBorders>
              <w:top w:val="single" w:sz="4" w:space="0" w:color="000000"/>
              <w:left w:val="nil"/>
              <w:bottom w:val="single" w:sz="4" w:space="0" w:color="000000"/>
              <w:right w:val="single" w:sz="4" w:space="0" w:color="000000"/>
            </w:tcBorders>
          </w:tcPr>
          <w:p w:rsidR="006879CA" w:rsidRDefault="00E64BBF">
            <w:pPr>
              <w:spacing w:after="16" w:line="237" w:lineRule="auto"/>
            </w:pPr>
            <w:r>
              <w:rPr>
                <w:rFonts w:ascii="Times New Roman" w:eastAsia="Times New Roman" w:hAnsi="Times New Roman" w:cs="Times New Roman"/>
              </w:rPr>
              <w:t xml:space="preserve">Clear, precise writing ability that focuses on the strategy, support for the strategy and how useful it could be in your classroom. </w:t>
            </w:r>
          </w:p>
          <w:p w:rsidR="006879CA" w:rsidRDefault="00E64BBF">
            <w:pPr>
              <w:spacing w:after="12" w:line="239" w:lineRule="auto"/>
            </w:pPr>
            <w:r>
              <w:rPr>
                <w:rFonts w:ascii="Times New Roman" w:eastAsia="Times New Roman" w:hAnsi="Times New Roman" w:cs="Times New Roman"/>
              </w:rPr>
              <w:t xml:space="preserve">Correct spelling and grammar </w:t>
            </w:r>
          </w:p>
          <w:p w:rsidR="006879CA" w:rsidRDefault="00E64BBF">
            <w:pPr>
              <w:spacing w:after="15" w:line="238" w:lineRule="auto"/>
            </w:pPr>
            <w:r>
              <w:rPr>
                <w:rFonts w:ascii="Times New Roman" w:eastAsia="Times New Roman" w:hAnsi="Times New Roman" w:cs="Times New Roman"/>
              </w:rPr>
              <w:t xml:space="preserve">Uses APA for all direct quotes, summaries correctly. </w:t>
            </w:r>
          </w:p>
          <w:p w:rsidR="006879CA" w:rsidRDefault="00E64BBF">
            <w:r>
              <w:rPr>
                <w:rFonts w:ascii="Times New Roman" w:eastAsia="Times New Roman" w:hAnsi="Times New Roman" w:cs="Times New Roman"/>
              </w:rPr>
              <w:t xml:space="preserve">Text of paper is 3 pages long, in addition to a title page and reference page. </w:t>
            </w:r>
          </w:p>
        </w:tc>
        <w:tc>
          <w:tcPr>
            <w:tcW w:w="3724" w:type="dxa"/>
            <w:tcBorders>
              <w:top w:val="single" w:sz="4" w:space="0" w:color="000000"/>
              <w:left w:val="single" w:sz="4" w:space="0" w:color="000000"/>
              <w:bottom w:val="single" w:sz="4" w:space="0" w:color="000000"/>
              <w:right w:val="single" w:sz="4" w:space="0" w:color="000000"/>
            </w:tcBorders>
          </w:tcPr>
          <w:p w:rsidR="006879CA" w:rsidRDefault="00E64BBF">
            <w:pPr>
              <w:ind w:left="108"/>
            </w:pPr>
            <w:r>
              <w:rPr>
                <w:rFonts w:ascii="Times New Roman" w:eastAsia="Times New Roman" w:hAnsi="Times New Roman" w:cs="Times New Roman"/>
              </w:rPr>
              <w:t xml:space="preserve"> </w:t>
            </w:r>
          </w:p>
          <w:p w:rsidR="006879CA" w:rsidRDefault="00E64BBF">
            <w:pPr>
              <w:ind w:left="71"/>
              <w:jc w:val="center"/>
            </w:pPr>
            <w:r>
              <w:rPr>
                <w:rFonts w:ascii="Times New Roman" w:eastAsia="Times New Roman" w:hAnsi="Times New Roman" w:cs="Times New Roman"/>
                <w:b/>
              </w:rPr>
              <w:t xml:space="preserve">Average </w:t>
            </w:r>
          </w:p>
          <w:p w:rsidR="006879CA" w:rsidRDefault="00E64BBF">
            <w:pPr>
              <w:ind w:left="66"/>
              <w:jc w:val="center"/>
            </w:pPr>
            <w:r>
              <w:rPr>
                <w:rFonts w:ascii="Times New Roman" w:eastAsia="Times New Roman" w:hAnsi="Times New Roman" w:cs="Times New Roman"/>
              </w:rPr>
              <w:t xml:space="preserve">1         2          3          4        5 </w:t>
            </w:r>
          </w:p>
          <w:p w:rsidR="006879CA" w:rsidRDefault="00E64BBF">
            <w:pPr>
              <w:ind w:left="108"/>
            </w:pPr>
            <w:r>
              <w:rPr>
                <w:rFonts w:ascii="Times New Roman" w:eastAsia="Times New Roman" w:hAnsi="Times New Roman" w:cs="Times New Roman"/>
              </w:rPr>
              <w:t xml:space="preserve"> </w:t>
            </w:r>
          </w:p>
        </w:tc>
      </w:tr>
      <w:tr w:rsidR="006879CA">
        <w:trPr>
          <w:trHeight w:val="267"/>
        </w:trPr>
        <w:tc>
          <w:tcPr>
            <w:tcW w:w="2393" w:type="dxa"/>
            <w:tcBorders>
              <w:top w:val="single" w:sz="4" w:space="0" w:color="000000"/>
              <w:left w:val="single" w:sz="4" w:space="0" w:color="000000"/>
              <w:bottom w:val="nil"/>
              <w:right w:val="single" w:sz="4" w:space="0" w:color="000000"/>
            </w:tcBorders>
          </w:tcPr>
          <w:p w:rsidR="006879CA" w:rsidRDefault="00E64BBF">
            <w:pPr>
              <w:ind w:left="108"/>
            </w:pPr>
            <w:r>
              <w:rPr>
                <w:rFonts w:ascii="Times New Roman" w:eastAsia="Times New Roman" w:hAnsi="Times New Roman" w:cs="Times New Roman"/>
                <w:b/>
              </w:rPr>
              <w:t xml:space="preserve">Presentation (20 pts.) </w:t>
            </w:r>
          </w:p>
        </w:tc>
        <w:tc>
          <w:tcPr>
            <w:tcW w:w="829" w:type="dxa"/>
            <w:tcBorders>
              <w:top w:val="single" w:sz="4" w:space="0" w:color="000000"/>
              <w:left w:val="single" w:sz="4" w:space="0" w:color="000000"/>
              <w:bottom w:val="nil"/>
              <w:right w:val="nil"/>
            </w:tcBorders>
          </w:tcPr>
          <w:p w:rsidR="006879CA" w:rsidRDefault="00E64BBF">
            <w:pPr>
              <w:ind w:left="279"/>
              <w:jc w:val="center"/>
            </w:pPr>
            <w:r>
              <w:rPr>
                <w:rFonts w:ascii="Segoe UI Symbol" w:eastAsia="Segoe UI Symbol" w:hAnsi="Segoe UI Symbol" w:cs="Segoe UI Symbol"/>
              </w:rPr>
              <w:t></w:t>
            </w:r>
            <w:r>
              <w:rPr>
                <w:rFonts w:ascii="Arial" w:eastAsia="Arial" w:hAnsi="Arial" w:cs="Arial"/>
              </w:rPr>
              <w:t xml:space="preserve"> </w:t>
            </w:r>
          </w:p>
        </w:tc>
        <w:tc>
          <w:tcPr>
            <w:tcW w:w="2403" w:type="dxa"/>
            <w:tcBorders>
              <w:top w:val="single" w:sz="4" w:space="0" w:color="000000"/>
              <w:left w:val="nil"/>
              <w:bottom w:val="nil"/>
              <w:right w:val="single" w:sz="4" w:space="0" w:color="000000"/>
            </w:tcBorders>
          </w:tcPr>
          <w:p w:rsidR="006879CA" w:rsidRDefault="00E64BBF">
            <w:r>
              <w:rPr>
                <w:rFonts w:ascii="Times New Roman" w:eastAsia="Times New Roman" w:hAnsi="Times New Roman" w:cs="Times New Roman"/>
              </w:rPr>
              <w:t xml:space="preserve">Be able to summarize </w:t>
            </w:r>
          </w:p>
        </w:tc>
        <w:tc>
          <w:tcPr>
            <w:tcW w:w="3724" w:type="dxa"/>
            <w:tcBorders>
              <w:top w:val="single" w:sz="4" w:space="0" w:color="000000"/>
              <w:left w:val="single" w:sz="4" w:space="0" w:color="000000"/>
              <w:bottom w:val="nil"/>
              <w:right w:val="single" w:sz="4" w:space="0" w:color="000000"/>
            </w:tcBorders>
          </w:tcPr>
          <w:p w:rsidR="006879CA" w:rsidRDefault="00E64BBF">
            <w:pPr>
              <w:ind w:left="108"/>
            </w:pPr>
            <w:r>
              <w:rPr>
                <w:rFonts w:ascii="Times New Roman" w:eastAsia="Times New Roman" w:hAnsi="Times New Roman" w:cs="Times New Roman"/>
              </w:rPr>
              <w:t xml:space="preserve"> </w:t>
            </w:r>
          </w:p>
        </w:tc>
      </w:tr>
      <w:tr w:rsidR="006879CA">
        <w:trPr>
          <w:trHeight w:val="1041"/>
        </w:trPr>
        <w:tc>
          <w:tcPr>
            <w:tcW w:w="2393" w:type="dxa"/>
            <w:tcBorders>
              <w:top w:val="nil"/>
              <w:left w:val="single" w:sz="4" w:space="0" w:color="000000"/>
              <w:bottom w:val="single" w:sz="4" w:space="0" w:color="000000"/>
              <w:right w:val="single" w:sz="4" w:space="0" w:color="000000"/>
            </w:tcBorders>
          </w:tcPr>
          <w:p w:rsidR="006879CA" w:rsidRDefault="00E64BBF">
            <w:pPr>
              <w:ind w:left="108"/>
            </w:pPr>
            <w:r>
              <w:rPr>
                <w:rFonts w:ascii="Times New Roman" w:eastAsia="Times New Roman" w:hAnsi="Times New Roman" w:cs="Times New Roman"/>
              </w:rPr>
              <w:t xml:space="preserve"> </w:t>
            </w:r>
          </w:p>
        </w:tc>
        <w:tc>
          <w:tcPr>
            <w:tcW w:w="829" w:type="dxa"/>
            <w:tcBorders>
              <w:top w:val="nil"/>
              <w:left w:val="single" w:sz="4" w:space="0" w:color="000000"/>
              <w:bottom w:val="single" w:sz="4" w:space="0" w:color="000000"/>
              <w:right w:val="nil"/>
            </w:tcBorders>
            <w:vAlign w:val="bottom"/>
          </w:tcPr>
          <w:p w:rsidR="006879CA" w:rsidRDefault="00E64BBF">
            <w:pPr>
              <w:ind w:left="279"/>
              <w:jc w:val="center"/>
            </w:pPr>
            <w:r>
              <w:rPr>
                <w:rFonts w:ascii="Segoe UI Symbol" w:eastAsia="Segoe UI Symbol" w:hAnsi="Segoe UI Symbol" w:cs="Segoe UI Symbol"/>
              </w:rPr>
              <w:t></w:t>
            </w:r>
            <w:r>
              <w:rPr>
                <w:rFonts w:ascii="Arial" w:eastAsia="Arial" w:hAnsi="Arial" w:cs="Arial"/>
              </w:rPr>
              <w:t xml:space="preserve"> </w:t>
            </w:r>
          </w:p>
        </w:tc>
        <w:tc>
          <w:tcPr>
            <w:tcW w:w="2403" w:type="dxa"/>
            <w:tcBorders>
              <w:top w:val="nil"/>
              <w:left w:val="nil"/>
              <w:bottom w:val="single" w:sz="4" w:space="0" w:color="000000"/>
              <w:right w:val="single" w:sz="4" w:space="0" w:color="000000"/>
            </w:tcBorders>
          </w:tcPr>
          <w:p w:rsidR="006879CA" w:rsidRDefault="00E64BBF">
            <w:pPr>
              <w:spacing w:after="12" w:line="239" w:lineRule="auto"/>
            </w:pPr>
            <w:r>
              <w:rPr>
                <w:rFonts w:ascii="Times New Roman" w:eastAsia="Times New Roman" w:hAnsi="Times New Roman" w:cs="Times New Roman"/>
              </w:rPr>
              <w:t xml:space="preserve">your findings during our last chat.  </w:t>
            </w:r>
          </w:p>
          <w:p w:rsidR="006879CA" w:rsidRDefault="00E64BBF">
            <w:r>
              <w:rPr>
                <w:rFonts w:ascii="Times New Roman" w:eastAsia="Times New Roman" w:hAnsi="Times New Roman" w:cs="Times New Roman"/>
              </w:rPr>
              <w:t xml:space="preserve">Provide some useful links for classmates. </w:t>
            </w:r>
          </w:p>
        </w:tc>
        <w:tc>
          <w:tcPr>
            <w:tcW w:w="3724" w:type="dxa"/>
            <w:tcBorders>
              <w:top w:val="nil"/>
              <w:left w:val="single" w:sz="4" w:space="0" w:color="000000"/>
              <w:bottom w:val="single" w:sz="4" w:space="0" w:color="000000"/>
              <w:right w:val="single" w:sz="4" w:space="0" w:color="000000"/>
            </w:tcBorders>
          </w:tcPr>
          <w:p w:rsidR="006879CA" w:rsidRDefault="00E64BBF">
            <w:pPr>
              <w:ind w:left="569" w:right="502"/>
              <w:jc w:val="center"/>
            </w:pPr>
            <w:r>
              <w:rPr>
                <w:rFonts w:ascii="Times New Roman" w:eastAsia="Times New Roman" w:hAnsi="Times New Roman" w:cs="Times New Roman"/>
                <w:b/>
              </w:rPr>
              <w:t xml:space="preserve">Average </w:t>
            </w:r>
            <w:r>
              <w:rPr>
                <w:rFonts w:ascii="Times New Roman" w:eastAsia="Times New Roman" w:hAnsi="Times New Roman" w:cs="Times New Roman"/>
              </w:rPr>
              <w:t xml:space="preserve">1         2          3          4        5 </w:t>
            </w:r>
          </w:p>
        </w:tc>
      </w:tr>
    </w:tbl>
    <w:p w:rsidR="006879CA" w:rsidRDefault="00E64BBF">
      <w:pPr>
        <w:spacing w:after="0"/>
      </w:pPr>
      <w:r>
        <w:rPr>
          <w:rFonts w:ascii="Times New Roman" w:eastAsia="Times New Roman" w:hAnsi="Times New Roman" w:cs="Times New Roman"/>
        </w:rPr>
        <w:t xml:space="preserve"> </w:t>
      </w:r>
    </w:p>
    <w:p w:rsidR="006879CA" w:rsidRDefault="00E64BBF">
      <w:pPr>
        <w:spacing w:after="0"/>
        <w:jc w:val="both"/>
      </w:pP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rPr>
        <w:t xml:space="preserve"> </w:t>
      </w:r>
    </w:p>
    <w:p w:rsidR="006879CA" w:rsidRDefault="00E64BBF">
      <w:pPr>
        <w:spacing w:after="0"/>
      </w:pPr>
      <w:r>
        <w:rPr>
          <w:rFonts w:ascii="Times New Roman" w:eastAsia="Times New Roman" w:hAnsi="Times New Roman" w:cs="Times New Roman"/>
          <w:b/>
        </w:rPr>
        <w:t xml:space="preserve"> </w:t>
      </w:r>
    </w:p>
    <w:p w:rsidR="006879CA" w:rsidRDefault="00E64BBF">
      <w:pPr>
        <w:spacing w:after="0"/>
      </w:pPr>
      <w:r>
        <w:rPr>
          <w:rFonts w:ascii="Times New Roman" w:eastAsia="Times New Roman" w:hAnsi="Times New Roman" w:cs="Times New Roman"/>
        </w:rPr>
        <w:t xml:space="preserve"> </w:t>
      </w:r>
    </w:p>
    <w:sectPr w:rsidR="006879CA">
      <w:footerReference w:type="even" r:id="rId9"/>
      <w:footerReference w:type="default" r:id="rId10"/>
      <w:footerReference w:type="first" r:id="rId11"/>
      <w:pgSz w:w="12240" w:h="15840"/>
      <w:pgMar w:top="1443" w:right="1454" w:bottom="1482"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04" w:rsidRDefault="00872F04">
      <w:pPr>
        <w:spacing w:after="0" w:line="240" w:lineRule="auto"/>
      </w:pPr>
      <w:r>
        <w:separator/>
      </w:r>
    </w:p>
  </w:endnote>
  <w:endnote w:type="continuationSeparator" w:id="0">
    <w:p w:rsidR="00872F04" w:rsidRDefault="0087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CA" w:rsidRDefault="00E64BBF">
    <w:pPr>
      <w:tabs>
        <w:tab w:val="right" w:pos="9346"/>
      </w:tabs>
      <w:spacing w:after="0"/>
      <w:ind w:right="-1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CA" w:rsidRDefault="00E64BBF">
    <w:pPr>
      <w:tabs>
        <w:tab w:val="right" w:pos="9346"/>
      </w:tabs>
      <w:spacing w:after="0"/>
      <w:ind w:right="-1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612DBD" w:rsidRPr="00612DBD">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CA" w:rsidRDefault="00E64BBF">
    <w:pPr>
      <w:tabs>
        <w:tab w:val="right" w:pos="9346"/>
      </w:tabs>
      <w:spacing w:after="0"/>
      <w:ind w:right="-1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04" w:rsidRDefault="00872F04">
      <w:pPr>
        <w:spacing w:after="0" w:line="240" w:lineRule="auto"/>
      </w:pPr>
      <w:r>
        <w:separator/>
      </w:r>
    </w:p>
  </w:footnote>
  <w:footnote w:type="continuationSeparator" w:id="0">
    <w:p w:rsidR="00872F04" w:rsidRDefault="0087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A81"/>
    <w:multiLevelType w:val="hybridMultilevel"/>
    <w:tmpl w:val="E3CCB1B0"/>
    <w:lvl w:ilvl="0" w:tplc="3C2481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0AA1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E6FA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098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4DD3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05B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E52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E2D0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2CD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521D41"/>
    <w:multiLevelType w:val="hybridMultilevel"/>
    <w:tmpl w:val="1EC84786"/>
    <w:lvl w:ilvl="0" w:tplc="73586F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AA43C">
      <w:start w:val="9"/>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ED00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C9C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0A7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660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487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C36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212B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9F6176"/>
    <w:multiLevelType w:val="hybridMultilevel"/>
    <w:tmpl w:val="697660EE"/>
    <w:lvl w:ilvl="0" w:tplc="24F2B8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AAC1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D24B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A2E3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48F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0872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CA61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0E1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C6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5F3DDC"/>
    <w:multiLevelType w:val="hybridMultilevel"/>
    <w:tmpl w:val="D4AA1C44"/>
    <w:lvl w:ilvl="0" w:tplc="A3404A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CC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4C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8A3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CF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481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8C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68C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2BA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85604"/>
    <w:multiLevelType w:val="hybridMultilevel"/>
    <w:tmpl w:val="3200B3A4"/>
    <w:lvl w:ilvl="0" w:tplc="0E08A86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BA447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E5DB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B81E6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0E6D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4E2B7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0E2E7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24D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80C64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5E4663"/>
    <w:multiLevelType w:val="hybridMultilevel"/>
    <w:tmpl w:val="14AC746E"/>
    <w:lvl w:ilvl="0" w:tplc="089490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B2E6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4F85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A0488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0121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6E768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107EA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0C6CF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BCF71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6F7C37"/>
    <w:multiLevelType w:val="hybridMultilevel"/>
    <w:tmpl w:val="2508FE22"/>
    <w:lvl w:ilvl="0" w:tplc="15C6927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66FE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E240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EE8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000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210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FA6B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3A87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42D2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801C13"/>
    <w:multiLevelType w:val="hybridMultilevel"/>
    <w:tmpl w:val="964E92CA"/>
    <w:lvl w:ilvl="0" w:tplc="DEB0C4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6E64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273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053D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674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A03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29B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25B3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C8F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CD2B20"/>
    <w:multiLevelType w:val="hybridMultilevel"/>
    <w:tmpl w:val="3440F9BC"/>
    <w:lvl w:ilvl="0" w:tplc="6914AFD4">
      <w:start w:val="4"/>
      <w:numFmt w:val="upperRoman"/>
      <w:lvlText w:val="%1."/>
      <w:lvlJc w:val="left"/>
      <w:pPr>
        <w:ind w:left="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4CF2A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CABC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456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020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62B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8B9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610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C34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4B6D44"/>
    <w:multiLevelType w:val="hybridMultilevel"/>
    <w:tmpl w:val="36888E68"/>
    <w:lvl w:ilvl="0" w:tplc="8FCE663A">
      <w:start w:val="1"/>
      <w:numFmt w:val="upperRoman"/>
      <w:lvlText w:val="%1."/>
      <w:lvlJc w:val="left"/>
      <w:pPr>
        <w:ind w:left="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F246C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021C9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663C8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F4644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AE999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847C6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AA415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24011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C74D82"/>
    <w:multiLevelType w:val="hybridMultilevel"/>
    <w:tmpl w:val="9488A042"/>
    <w:lvl w:ilvl="0" w:tplc="950ED4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488B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5C9DB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30BE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8AFF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4A798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1E77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8055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76F1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8"/>
  </w:num>
  <w:num w:numId="4">
    <w:abstractNumId w:val="0"/>
  </w:num>
  <w:num w:numId="5">
    <w:abstractNumId w:val="1"/>
  </w:num>
  <w:num w:numId="6">
    <w:abstractNumId w:val="5"/>
  </w:num>
  <w:num w:numId="7">
    <w:abstractNumId w:val="7"/>
  </w:num>
  <w:num w:numId="8">
    <w:abstractNumId w:val="1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CA"/>
    <w:rsid w:val="0000013E"/>
    <w:rsid w:val="00612DBD"/>
    <w:rsid w:val="006879CA"/>
    <w:rsid w:val="00872F04"/>
    <w:rsid w:val="00E5348C"/>
    <w:rsid w:val="00E6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2CD8D-70D3-4535-8A9A-627A9A35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CAMPBELLSVILLE UNIVERSITY</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dc:title>
  <dc:subject/>
  <dc:creator>cagarrison</dc:creator>
  <cp:keywords/>
  <cp:lastModifiedBy>Allen,  Lisa</cp:lastModifiedBy>
  <cp:revision>2</cp:revision>
  <dcterms:created xsi:type="dcterms:W3CDTF">2017-08-16T15:07:00Z</dcterms:created>
  <dcterms:modified xsi:type="dcterms:W3CDTF">2017-08-16T15:07:00Z</dcterms:modified>
</cp:coreProperties>
</file>