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8" w:rsidRPr="00281C7B" w:rsidRDefault="00FA7A74" w:rsidP="00127FBB">
      <w:pPr>
        <w:spacing w:before="43"/>
        <w:jc w:val="center"/>
        <w:rPr>
          <w:rFonts w:ascii="Times New Roman" w:hAnsi="Times New Roman"/>
          <w:b/>
          <w:sz w:val="22"/>
          <w:szCs w:val="22"/>
        </w:rPr>
      </w:pPr>
      <w:bookmarkStart w:id="0" w:name="_GoBack"/>
      <w:bookmarkEnd w:id="0"/>
      <w:r w:rsidRPr="00281C7B">
        <w:rPr>
          <w:rFonts w:ascii="Times New Roman" w:hAnsi="Times New Roman"/>
          <w:noProof/>
          <w:sz w:val="22"/>
          <w:szCs w:val="22"/>
        </w:rPr>
        <w:drawing>
          <wp:anchor distT="0" distB="0" distL="0" distR="0" simplePos="0" relativeHeight="251664384" behindDoc="1" locked="0" layoutInCell="1" allowOverlap="1" wp14:anchorId="11AA9C67" wp14:editId="593ED928">
            <wp:simplePos x="0" y="0"/>
            <wp:positionH relativeFrom="page">
              <wp:posOffset>905510</wp:posOffset>
            </wp:positionH>
            <wp:positionV relativeFrom="paragraph">
              <wp:posOffset>-4349</wp:posOffset>
            </wp:positionV>
            <wp:extent cx="791210" cy="7727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sidR="00A97288" w:rsidRPr="00281C7B">
        <w:rPr>
          <w:rFonts w:ascii="Times New Roman" w:hAnsi="Times New Roman"/>
          <w:b/>
          <w:sz w:val="22"/>
          <w:szCs w:val="22"/>
        </w:rPr>
        <w:t>CAMPBELLSVILLE UNIVERSITY</w:t>
      </w:r>
    </w:p>
    <w:p w:rsidR="00A97288" w:rsidRPr="00281C7B" w:rsidRDefault="00A97288">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 xml:space="preserve">SCHOOL OF EDUCATION </w:t>
      </w:r>
    </w:p>
    <w:p w:rsidR="00A97288" w:rsidRPr="00281C7B" w:rsidRDefault="00A97288">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COURSE SYLLABUS</w:t>
      </w:r>
    </w:p>
    <w:p w:rsidR="00005E49" w:rsidRPr="00281C7B" w:rsidRDefault="006B0829">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 xml:space="preserve">G4, </w:t>
      </w:r>
      <w:r w:rsidR="00200063" w:rsidRPr="00281C7B">
        <w:rPr>
          <w:rFonts w:ascii="Times New Roman" w:hAnsi="Times New Roman"/>
          <w:b/>
          <w:sz w:val="22"/>
          <w:szCs w:val="22"/>
        </w:rPr>
        <w:t>2018</w:t>
      </w:r>
    </w:p>
    <w:p w:rsidR="005B1968" w:rsidRPr="00281C7B" w:rsidRDefault="00200063">
      <w:pPr>
        <w:tabs>
          <w:tab w:val="left" w:pos="-720"/>
        </w:tabs>
        <w:suppressAutoHyphens/>
        <w:jc w:val="center"/>
        <w:rPr>
          <w:rFonts w:ascii="Times New Roman" w:hAnsi="Times New Roman"/>
          <w:b/>
          <w:sz w:val="22"/>
          <w:szCs w:val="22"/>
        </w:rPr>
      </w:pPr>
      <w:r w:rsidRPr="00281C7B">
        <w:rPr>
          <w:rFonts w:ascii="Times New Roman" w:hAnsi="Times New Roman"/>
          <w:b/>
          <w:sz w:val="22"/>
          <w:szCs w:val="22"/>
        </w:rPr>
        <w:t>January-March</w:t>
      </w:r>
    </w:p>
    <w:p w:rsidR="00A97288" w:rsidRPr="00281C7B" w:rsidRDefault="00A97288">
      <w:pPr>
        <w:tabs>
          <w:tab w:val="left" w:pos="-720"/>
        </w:tabs>
        <w:suppressAutoHyphens/>
        <w:rPr>
          <w:rFonts w:ascii="Times New Roman" w:hAnsi="Times New Roman"/>
          <w:b/>
          <w:sz w:val="22"/>
          <w:szCs w:val="22"/>
        </w:rPr>
      </w:pPr>
    </w:p>
    <w:p w:rsidR="00A97288" w:rsidRPr="00281C7B" w:rsidRDefault="009D7CF6" w:rsidP="006E1666">
      <w:pPr>
        <w:pStyle w:val="Heading1"/>
        <w:jc w:val="center"/>
        <w:rPr>
          <w:sz w:val="22"/>
          <w:szCs w:val="22"/>
        </w:rPr>
      </w:pPr>
      <w:r w:rsidRPr="00281C7B">
        <w:rPr>
          <w:sz w:val="22"/>
          <w:szCs w:val="22"/>
        </w:rPr>
        <w:t>ED 6</w:t>
      </w:r>
      <w:r w:rsidR="005E2EDD" w:rsidRPr="00281C7B">
        <w:rPr>
          <w:sz w:val="22"/>
          <w:szCs w:val="22"/>
        </w:rPr>
        <w:t>59</w:t>
      </w:r>
      <w:r w:rsidR="00A97288" w:rsidRPr="00281C7B">
        <w:rPr>
          <w:sz w:val="22"/>
          <w:szCs w:val="22"/>
        </w:rPr>
        <w:t xml:space="preserve"> </w:t>
      </w:r>
      <w:r w:rsidR="00F531AF" w:rsidRPr="00281C7B">
        <w:rPr>
          <w:sz w:val="22"/>
          <w:szCs w:val="22"/>
        </w:rPr>
        <w:t xml:space="preserve">Content Area </w:t>
      </w:r>
      <w:r w:rsidRPr="00281C7B">
        <w:rPr>
          <w:sz w:val="22"/>
          <w:szCs w:val="22"/>
        </w:rPr>
        <w:t>Literacy Strategies</w:t>
      </w:r>
    </w:p>
    <w:p w:rsidR="000D2162" w:rsidRDefault="000D2162" w:rsidP="000D2162">
      <w:pPr>
        <w:jc w:val="center"/>
        <w:rPr>
          <w:rFonts w:ascii="Times New Roman" w:hAnsi="Times New Roman"/>
          <w:b/>
          <w:sz w:val="22"/>
          <w:szCs w:val="22"/>
        </w:rPr>
      </w:pPr>
      <w:r w:rsidRPr="00281C7B">
        <w:rPr>
          <w:rFonts w:ascii="Times New Roman" w:hAnsi="Times New Roman"/>
          <w:b/>
          <w:sz w:val="22"/>
          <w:szCs w:val="22"/>
        </w:rPr>
        <w:t>3 Credit Hours</w:t>
      </w:r>
    </w:p>
    <w:p w:rsidR="00281C7B" w:rsidRPr="00281C7B" w:rsidRDefault="00281C7B" w:rsidP="000D2162">
      <w:pPr>
        <w:jc w:val="center"/>
        <w:rPr>
          <w:rFonts w:ascii="Times New Roman" w:hAnsi="Times New Roman"/>
          <w:b/>
          <w:sz w:val="22"/>
          <w:szCs w:val="22"/>
        </w:rPr>
      </w:pPr>
    </w:p>
    <w:p w:rsidR="005E2EDD" w:rsidRPr="00281C7B" w:rsidRDefault="000D2162" w:rsidP="000D2162">
      <w:pPr>
        <w:rPr>
          <w:rFonts w:ascii="Times New Roman" w:hAnsi="Times New Roman"/>
          <w:b/>
          <w:sz w:val="22"/>
          <w:szCs w:val="22"/>
        </w:rPr>
      </w:pPr>
      <w:r w:rsidRPr="00281C7B">
        <w:rPr>
          <w:rFonts w:ascii="Times New Roman" w:hAnsi="Times New Roman"/>
          <w:b/>
          <w:sz w:val="22"/>
          <w:szCs w:val="22"/>
        </w:rPr>
        <w:t xml:space="preserve">Professor: </w:t>
      </w:r>
      <w:r w:rsidR="005E2EDD" w:rsidRPr="00281C7B">
        <w:rPr>
          <w:rFonts w:ascii="Times New Roman" w:hAnsi="Times New Roman"/>
          <w:b/>
          <w:sz w:val="22"/>
          <w:szCs w:val="22"/>
        </w:rPr>
        <w:t xml:space="preserve"> </w:t>
      </w:r>
      <w:r w:rsidR="00C70B92" w:rsidRPr="00281C7B">
        <w:rPr>
          <w:rFonts w:ascii="Times New Roman" w:hAnsi="Times New Roman"/>
          <w:b/>
          <w:sz w:val="22"/>
          <w:szCs w:val="22"/>
        </w:rPr>
        <w:t>Carolyn Garrison</w:t>
      </w:r>
      <w:r w:rsidR="005E2EDD" w:rsidRPr="00281C7B">
        <w:rPr>
          <w:rFonts w:ascii="Times New Roman" w:hAnsi="Times New Roman"/>
          <w:b/>
          <w:sz w:val="22"/>
          <w:szCs w:val="22"/>
        </w:rPr>
        <w:t>, Ed. D.</w:t>
      </w:r>
      <w:r w:rsidR="005E2EDD" w:rsidRPr="00281C7B">
        <w:rPr>
          <w:rFonts w:ascii="Times New Roman" w:hAnsi="Times New Roman"/>
          <w:b/>
          <w:sz w:val="22"/>
          <w:szCs w:val="22"/>
        </w:rPr>
        <w:tab/>
      </w:r>
    </w:p>
    <w:p w:rsidR="00306C8E" w:rsidRPr="00281C7B" w:rsidRDefault="00306C8E" w:rsidP="000D2162">
      <w:pPr>
        <w:rPr>
          <w:rFonts w:ascii="Times New Roman" w:hAnsi="Times New Roman"/>
          <w:b/>
          <w:sz w:val="22"/>
          <w:szCs w:val="22"/>
        </w:rPr>
      </w:pPr>
      <w:r w:rsidRPr="00281C7B">
        <w:rPr>
          <w:rFonts w:ascii="Times New Roman" w:hAnsi="Times New Roman"/>
          <w:b/>
          <w:sz w:val="22"/>
          <w:szCs w:val="22"/>
        </w:rPr>
        <w:t>Office:</w:t>
      </w:r>
      <w:r w:rsidR="00C70B92" w:rsidRPr="00281C7B">
        <w:rPr>
          <w:rFonts w:ascii="Times New Roman" w:hAnsi="Times New Roman"/>
          <w:b/>
          <w:sz w:val="22"/>
          <w:szCs w:val="22"/>
        </w:rPr>
        <w:t xml:space="preserve"> EB 101</w:t>
      </w:r>
    </w:p>
    <w:p w:rsidR="005E2EDD" w:rsidRPr="00281C7B" w:rsidRDefault="00306C8E" w:rsidP="000D2162">
      <w:pPr>
        <w:rPr>
          <w:rStyle w:val="Hyperlink"/>
          <w:rFonts w:ascii="Times New Roman" w:hAnsi="Times New Roman"/>
          <w:b/>
          <w:color w:val="auto"/>
          <w:sz w:val="22"/>
          <w:szCs w:val="22"/>
          <w:u w:val="none"/>
        </w:rPr>
      </w:pPr>
      <w:r w:rsidRPr="00281C7B">
        <w:rPr>
          <w:rFonts w:ascii="Times New Roman" w:hAnsi="Times New Roman"/>
          <w:b/>
          <w:sz w:val="22"/>
          <w:szCs w:val="22"/>
        </w:rPr>
        <w:t>Telephone:</w:t>
      </w:r>
      <w:r w:rsidR="00C70B92" w:rsidRPr="00281C7B">
        <w:rPr>
          <w:rFonts w:ascii="Times New Roman" w:hAnsi="Times New Roman"/>
          <w:b/>
          <w:sz w:val="22"/>
          <w:szCs w:val="22"/>
        </w:rPr>
        <w:t xml:space="preserve"> (270) 789-5284</w:t>
      </w:r>
      <w:r w:rsidR="005B1968" w:rsidRPr="00281C7B">
        <w:rPr>
          <w:rFonts w:ascii="Times New Roman" w:hAnsi="Times New Roman"/>
          <w:b/>
          <w:sz w:val="22"/>
          <w:szCs w:val="22"/>
        </w:rPr>
        <w:t xml:space="preserve"> (office)      </w:t>
      </w:r>
      <w:r w:rsidR="005E2EDD" w:rsidRPr="00281C7B">
        <w:rPr>
          <w:rFonts w:ascii="Times New Roman" w:hAnsi="Times New Roman"/>
          <w:b/>
          <w:sz w:val="22"/>
          <w:szCs w:val="22"/>
        </w:rPr>
        <w:t xml:space="preserve">Email:  </w:t>
      </w:r>
      <w:hyperlink r:id="rId8" w:history="1">
        <w:r w:rsidR="00C70B92" w:rsidRPr="00281C7B">
          <w:rPr>
            <w:rStyle w:val="Hyperlink"/>
            <w:rFonts w:ascii="Times New Roman" w:hAnsi="Times New Roman"/>
            <w:b/>
            <w:sz w:val="22"/>
            <w:szCs w:val="22"/>
          </w:rPr>
          <w:t>cagarrison@campbellsville.edu</w:t>
        </w:r>
      </w:hyperlink>
    </w:p>
    <w:p w:rsidR="00C70B92" w:rsidRPr="00281C7B" w:rsidRDefault="00C70B92" w:rsidP="000D2162">
      <w:pPr>
        <w:rPr>
          <w:rFonts w:ascii="Times New Roman" w:hAnsi="Times New Roman"/>
          <w:b/>
          <w:sz w:val="22"/>
          <w:szCs w:val="22"/>
        </w:rPr>
      </w:pPr>
    </w:p>
    <w:p w:rsidR="005E2EDD" w:rsidRPr="00281C7B" w:rsidRDefault="005B1968" w:rsidP="000D2162">
      <w:pPr>
        <w:rPr>
          <w:rFonts w:ascii="Times New Roman" w:hAnsi="Times New Roman"/>
          <w:b/>
          <w:sz w:val="22"/>
          <w:szCs w:val="22"/>
        </w:rPr>
      </w:pPr>
      <w:r w:rsidRPr="00281C7B">
        <w:rPr>
          <w:rFonts w:ascii="Times New Roman" w:hAnsi="Times New Roman"/>
          <w:b/>
          <w:sz w:val="22"/>
          <w:szCs w:val="22"/>
        </w:rPr>
        <w:t>Office Hours:  M, W, F 11</w:t>
      </w:r>
      <w:r w:rsidR="005E2EDD" w:rsidRPr="00281C7B">
        <w:rPr>
          <w:rFonts w:ascii="Times New Roman" w:hAnsi="Times New Roman"/>
          <w:b/>
          <w:sz w:val="22"/>
          <w:szCs w:val="22"/>
        </w:rPr>
        <w:t>:00 am – 12:00 pm</w:t>
      </w:r>
      <w:r w:rsidR="006B0829" w:rsidRPr="00281C7B">
        <w:rPr>
          <w:rFonts w:ascii="Times New Roman" w:hAnsi="Times New Roman"/>
          <w:b/>
          <w:sz w:val="22"/>
          <w:szCs w:val="22"/>
        </w:rPr>
        <w:t>; T, Th.</w:t>
      </w:r>
      <w:r w:rsidR="001B7790" w:rsidRPr="00281C7B">
        <w:rPr>
          <w:rFonts w:ascii="Times New Roman" w:hAnsi="Times New Roman"/>
          <w:b/>
          <w:sz w:val="22"/>
          <w:szCs w:val="22"/>
        </w:rPr>
        <w:t xml:space="preserve"> 9:30 am – 10</w:t>
      </w:r>
      <w:r w:rsidR="00C70B92" w:rsidRPr="00281C7B">
        <w:rPr>
          <w:rFonts w:ascii="Times New Roman" w:hAnsi="Times New Roman"/>
          <w:b/>
          <w:sz w:val="22"/>
          <w:szCs w:val="22"/>
        </w:rPr>
        <w:t>:3</w:t>
      </w:r>
      <w:r w:rsidR="005E2EDD" w:rsidRPr="00281C7B">
        <w:rPr>
          <w:rFonts w:ascii="Times New Roman" w:hAnsi="Times New Roman"/>
          <w:b/>
          <w:sz w:val="22"/>
          <w:szCs w:val="22"/>
        </w:rPr>
        <w:t xml:space="preserve">0 </w:t>
      </w:r>
      <w:r w:rsidR="00C70B92" w:rsidRPr="00281C7B">
        <w:rPr>
          <w:rFonts w:ascii="Times New Roman" w:hAnsi="Times New Roman"/>
          <w:b/>
          <w:sz w:val="22"/>
          <w:szCs w:val="22"/>
        </w:rPr>
        <w:t>am</w:t>
      </w:r>
    </w:p>
    <w:p w:rsidR="00AF1D0B" w:rsidRPr="00281C7B" w:rsidRDefault="005E2EDD" w:rsidP="000D2162">
      <w:pPr>
        <w:rPr>
          <w:rFonts w:ascii="Times New Roman" w:hAnsi="Times New Roman"/>
          <w:b/>
          <w:sz w:val="22"/>
          <w:szCs w:val="22"/>
        </w:rPr>
      </w:pPr>
      <w:r w:rsidRPr="00281C7B">
        <w:rPr>
          <w:rFonts w:ascii="Times New Roman" w:hAnsi="Times New Roman"/>
          <w:b/>
          <w:sz w:val="22"/>
          <w:szCs w:val="22"/>
        </w:rPr>
        <w:tab/>
      </w:r>
      <w:r w:rsidRPr="00281C7B">
        <w:rPr>
          <w:rFonts w:ascii="Times New Roman" w:hAnsi="Times New Roman"/>
          <w:b/>
          <w:sz w:val="22"/>
          <w:szCs w:val="22"/>
        </w:rPr>
        <w:tab/>
        <w:t>(</w:t>
      </w:r>
      <w:r w:rsidR="00127FBB" w:rsidRPr="00281C7B">
        <w:rPr>
          <w:rFonts w:ascii="Times New Roman" w:hAnsi="Times New Roman"/>
          <w:b/>
          <w:sz w:val="22"/>
          <w:szCs w:val="22"/>
        </w:rPr>
        <w:t>Others</w:t>
      </w:r>
      <w:r w:rsidRPr="00281C7B">
        <w:rPr>
          <w:rFonts w:ascii="Times New Roman" w:hAnsi="Times New Roman"/>
          <w:b/>
          <w:sz w:val="22"/>
          <w:szCs w:val="22"/>
        </w:rPr>
        <w:t xml:space="preserve"> by appointment)</w:t>
      </w:r>
    </w:p>
    <w:p w:rsidR="009D7CF6" w:rsidRPr="00281C7B" w:rsidRDefault="009D7CF6">
      <w:pPr>
        <w:tabs>
          <w:tab w:val="left" w:pos="-720"/>
        </w:tabs>
        <w:suppressAutoHyphens/>
        <w:rPr>
          <w:rFonts w:ascii="Times New Roman" w:hAnsi="Times New Roman"/>
          <w:b/>
          <w:sz w:val="22"/>
          <w:szCs w:val="22"/>
        </w:rPr>
      </w:pPr>
    </w:p>
    <w:p w:rsidR="00E33E38" w:rsidRPr="00281C7B" w:rsidRDefault="00E33E38" w:rsidP="00E33E38">
      <w:pPr>
        <w:jc w:val="center"/>
        <w:rPr>
          <w:rFonts w:ascii="Times New Roman" w:hAnsi="Times New Roman"/>
          <w:b/>
          <w:i/>
          <w:iCs/>
          <w:sz w:val="22"/>
          <w:szCs w:val="22"/>
          <w:u w:val="single"/>
        </w:rPr>
      </w:pPr>
      <w:r w:rsidRPr="00281C7B">
        <w:rPr>
          <w:rFonts w:ascii="Times New Roman" w:hAnsi="Times New Roman"/>
          <w:b/>
          <w:i/>
          <w:iCs/>
          <w:sz w:val="22"/>
          <w:szCs w:val="22"/>
          <w:u w:val="single"/>
        </w:rPr>
        <w:t>Conceptual</w:t>
      </w:r>
      <w:r w:rsidR="005B1968" w:rsidRPr="00281C7B">
        <w:rPr>
          <w:rFonts w:ascii="Times New Roman" w:hAnsi="Times New Roman"/>
          <w:b/>
          <w:i/>
          <w:iCs/>
          <w:sz w:val="22"/>
          <w:szCs w:val="22"/>
          <w:u w:val="single"/>
        </w:rPr>
        <w:t xml:space="preserve"> Framework of Teacher Education</w:t>
      </w:r>
    </w:p>
    <w:p w:rsidR="00E33E38" w:rsidRPr="00281C7B" w:rsidRDefault="00E33E38" w:rsidP="00E33E38">
      <w:pPr>
        <w:rPr>
          <w:rFonts w:ascii="Times New Roman" w:hAnsi="Times New Roman"/>
          <w:sz w:val="22"/>
          <w:szCs w:val="22"/>
        </w:rPr>
      </w:pPr>
    </w:p>
    <w:p w:rsidR="00E33E38" w:rsidRPr="00281C7B" w:rsidRDefault="00E33E38" w:rsidP="004247DB">
      <w:pPr>
        <w:jc w:val="center"/>
        <w:rPr>
          <w:rFonts w:ascii="Times New Roman" w:hAnsi="Times New Roman"/>
          <w:b/>
          <w:bCs/>
          <w:i/>
          <w:iCs/>
          <w:sz w:val="22"/>
          <w:szCs w:val="22"/>
        </w:rPr>
      </w:pPr>
      <w:r w:rsidRPr="00281C7B">
        <w:rPr>
          <w:rFonts w:ascii="Times New Roman" w:hAnsi="Times New Roman"/>
          <w:b/>
          <w:bCs/>
          <w:i/>
          <w:iCs/>
          <w:sz w:val="22"/>
          <w:szCs w:val="22"/>
        </w:rPr>
        <w:t>THEME: “EMPOWERMENT FOR LEARNING”</w:t>
      </w:r>
    </w:p>
    <w:p w:rsidR="00E33E38" w:rsidRPr="00281C7B" w:rsidRDefault="00E33E38" w:rsidP="004247DB">
      <w:pPr>
        <w:jc w:val="center"/>
        <w:rPr>
          <w:rFonts w:ascii="Times New Roman" w:hAnsi="Times New Roman"/>
          <w:bCs/>
          <w:i/>
          <w:iCs/>
          <w:sz w:val="22"/>
          <w:szCs w:val="22"/>
        </w:rPr>
      </w:pPr>
      <w:r w:rsidRPr="00281C7B">
        <w:rPr>
          <w:rFonts w:ascii="Times New Roman" w:hAnsi="Times New Roman"/>
          <w:bCs/>
          <w:i/>
          <w:iCs/>
          <w:sz w:val="22"/>
          <w:szCs w:val="22"/>
        </w:rPr>
        <w:t xml:space="preserve">Content, process and self-efficacy </w:t>
      </w:r>
    </w:p>
    <w:p w:rsidR="009D7CF6" w:rsidRPr="00281C7B" w:rsidRDefault="004247DB" w:rsidP="00AC644C">
      <w:pPr>
        <w:tabs>
          <w:tab w:val="left" w:pos="-720"/>
        </w:tabs>
        <w:suppressAutoHyphens/>
        <w:jc w:val="center"/>
        <w:rPr>
          <w:rFonts w:ascii="Times New Roman" w:hAnsi="Times New Roman"/>
          <w:b/>
          <w:sz w:val="22"/>
          <w:szCs w:val="22"/>
        </w:rPr>
      </w:pPr>
      <w:r w:rsidRPr="00281C7B">
        <w:rPr>
          <w:rFonts w:ascii="Times New Roman" w:hAnsi="Times New Roman"/>
          <w:b/>
          <w:i/>
          <w:sz w:val="22"/>
          <w:szCs w:val="22"/>
        </w:rPr>
        <w:t>MODEL</w:t>
      </w:r>
      <w:r w:rsidR="00E33E38" w:rsidRPr="00281C7B">
        <w:rPr>
          <w:rFonts w:ascii="Times New Roman" w:hAnsi="Times New Roman"/>
          <w:b/>
          <w:i/>
          <w:sz w:val="22"/>
          <w:szCs w:val="22"/>
        </w:rPr>
        <w:t>:</w:t>
      </w:r>
      <w:r w:rsidR="00E33E38" w:rsidRPr="00281C7B">
        <w:rPr>
          <w:rFonts w:ascii="Times New Roman" w:hAnsi="Times New Roman"/>
          <w:b/>
          <w:sz w:val="22"/>
          <w:szCs w:val="22"/>
        </w:rPr>
        <w:t xml:space="preserve"> </w:t>
      </w:r>
    </w:p>
    <w:p w:rsidR="00AC644C" w:rsidRPr="00281C7B" w:rsidRDefault="005957DE" w:rsidP="00AC644C">
      <w:pPr>
        <w:tabs>
          <w:tab w:val="left" w:pos="-720"/>
        </w:tabs>
        <w:suppressAutoHyphens/>
        <w:jc w:val="center"/>
        <w:rPr>
          <w:rFonts w:ascii="Times New Roman" w:hAnsi="Times New Roman"/>
          <w:sz w:val="22"/>
          <w:szCs w:val="22"/>
        </w:rPr>
      </w:pPr>
      <w:r w:rsidRPr="00281C7B">
        <w:rPr>
          <w:rFonts w:ascii="Times New Roman" w:hAnsi="Times New Roman"/>
          <w:noProof/>
          <w:sz w:val="22"/>
          <w:szCs w:val="22"/>
          <w:bdr w:val="single" w:sz="12" w:space="0" w:color="auto"/>
        </w:rPr>
        <w:drawing>
          <wp:inline distT="0" distB="0" distL="0" distR="0" wp14:anchorId="75D3B50F" wp14:editId="55D5F569">
            <wp:extent cx="2735580" cy="204425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955" cy="2064709"/>
                    </a:xfrm>
                    <a:prstGeom prst="rect">
                      <a:avLst/>
                    </a:prstGeom>
                    <a:noFill/>
                    <a:ln>
                      <a:noFill/>
                    </a:ln>
                  </pic:spPr>
                </pic:pic>
              </a:graphicData>
            </a:graphic>
          </wp:inline>
        </w:drawing>
      </w:r>
      <w:r w:rsidR="000A6C7C" w:rsidRPr="00281C7B">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3267075</wp:posOffset>
                </wp:positionH>
                <wp:positionV relativeFrom="paragraph">
                  <wp:posOffset>2845435</wp:posOffset>
                </wp:positionV>
                <wp:extent cx="1133475" cy="36195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7.25pt;margin-top:224.05pt;width:8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FA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2473960</wp:posOffset>
                </wp:positionV>
                <wp:extent cx="676275" cy="22987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79pt;margin-top:194.8pt;width:53.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1duQ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Mb1nV25&#10;AgAAwQUAAA4AAAAAAAAAAAAAAAAALgIAAGRycy9lMm9Eb2MueG1sUEsBAi0AFAAGAAgAAAAhAOYc&#10;uszfAAAACwEAAA8AAAAAAAAAAAAAAAAAEwUAAGRycy9kb3ducmV2LnhtbFBLBQYAAAAABAAEAPMA&#10;AAAfBg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2473960</wp:posOffset>
                </wp:positionV>
                <wp:extent cx="971550" cy="22987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08pt;margin-top:194.8pt;width:76.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Wug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" filled="f" stroked="f">
                <v:textbox>
                  <w:txbxContent>
                    <w:p w:rsidR="00281C7B" w:rsidRPr="009D7CF6" w:rsidRDefault="00281C7B" w:rsidP="009D7CF6"/>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1788160</wp:posOffset>
                </wp:positionV>
                <wp:extent cx="1085850" cy="25844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sidRPr="00467D52">
                              <w:rPr>
                                <w:b/>
                                <w:sz w:val="14"/>
                              </w:rPr>
                              <w:t xml:space="preserve">    </w:t>
                            </w: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80pt;margin-top:140.8pt;width:85.5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5ugIAAME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" filled="f" stroked="f">
                <v:textbox>
                  <w:txbxContent>
                    <w:p w:rsidR="00281C7B" w:rsidRPr="00467D52" w:rsidRDefault="00281C7B" w:rsidP="00AC644C">
                      <w:pPr>
                        <w:rPr>
                          <w:b/>
                          <w:sz w:val="14"/>
                        </w:rPr>
                      </w:pPr>
                      <w:r w:rsidRPr="00467D52">
                        <w:rPr>
                          <w:b/>
                          <w:sz w:val="14"/>
                        </w:rPr>
                        <w:t xml:space="preserve">    </w:t>
                      </w:r>
                      <w:r>
                        <w:rPr>
                          <w:b/>
                          <w:sz w:val="14"/>
                        </w:rPr>
                        <w:t xml:space="preserve">   </w:t>
                      </w: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1054735</wp:posOffset>
                </wp:positionV>
                <wp:extent cx="914400" cy="2095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17pt;margin-top:83.05pt;width:1in;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KMtg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" filled="f" stroked="f">
                <v:textbox>
                  <w:txbxContent>
                    <w:p w:rsidR="00281C7B" w:rsidRPr="009D7CF6" w:rsidRDefault="00281C7B" w:rsidP="009D7CF6">
                      <w:pPr>
                        <w:rPr>
                          <w:szCs w:val="14"/>
                        </w:rPr>
                      </w:pP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55168" behindDoc="0" locked="0" layoutInCell="1" allowOverlap="1">
                <wp:simplePos x="0" y="0"/>
                <wp:positionH relativeFrom="column">
                  <wp:posOffset>3371850</wp:posOffset>
                </wp:positionH>
                <wp:positionV relativeFrom="paragraph">
                  <wp:posOffset>1007110</wp:posOffset>
                </wp:positionV>
                <wp:extent cx="904875" cy="25717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65.5pt;margin-top:79.3pt;width:71.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I1uAIAAMA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" filled="f" fillcolor="#fc4234" stroked="f">
                <v:textbox>
                  <w:txbxContent>
                    <w:p w:rsidR="00281C7B" w:rsidRPr="00467D52" w:rsidRDefault="00281C7B" w:rsidP="00AC644C">
                      <w:pPr>
                        <w:rPr>
                          <w:b/>
                          <w:sz w:val="14"/>
                        </w:rPr>
                      </w:pPr>
                      <w:r>
                        <w:rPr>
                          <w:sz w:val="14"/>
                        </w:rPr>
                        <w:t xml:space="preserve">  </w:t>
                      </w: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407035</wp:posOffset>
                </wp:positionV>
                <wp:extent cx="685800" cy="25717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99pt;margin-top:32.05pt;width:5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WhuAIAAMA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" filled="f" stroked="f">
                <v:textbox>
                  <w:txbxContent>
                    <w:p w:rsidR="00281C7B" w:rsidRPr="009D7CF6" w:rsidRDefault="00281C7B" w:rsidP="009D7CF6">
                      <w:pPr>
                        <w:rPr>
                          <w:szCs w:val="14"/>
                        </w:rPr>
                      </w:pPr>
                    </w:p>
                  </w:txbxContent>
                </v:textbox>
              </v:shape>
            </w:pict>
          </mc:Fallback>
        </mc:AlternateContent>
      </w:r>
      <w:r w:rsidR="000A6C7C" w:rsidRPr="00281C7B">
        <w:rPr>
          <w:rFonts w:ascii="Times New Roman" w:hAnsi="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3676650</wp:posOffset>
                </wp:positionH>
                <wp:positionV relativeFrom="paragraph">
                  <wp:posOffset>189230</wp:posOffset>
                </wp:positionV>
                <wp:extent cx="723900" cy="17018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89.5pt;margin-top:14.9pt;width:57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Zlu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" filled="f" stroked="f">
                <v:textbox>
                  <w:txbxContent>
                    <w:p w:rsidR="00281C7B" w:rsidRPr="009D7CF6" w:rsidRDefault="00281C7B" w:rsidP="009D7CF6">
                      <w:pPr>
                        <w:rPr>
                          <w:szCs w:val="14"/>
                        </w:rPr>
                      </w:pPr>
                    </w:p>
                  </w:txbxContent>
                </v:textbox>
              </v:shape>
            </w:pict>
          </mc:Fallback>
        </mc:AlternateContent>
      </w:r>
      <w:r w:rsidR="00AC644C" w:rsidRPr="00281C7B">
        <w:rPr>
          <w:rFonts w:ascii="Times New Roman" w:hAnsi="Times New Roman"/>
          <w:sz w:val="22"/>
          <w:szCs w:val="22"/>
        </w:rPr>
        <w:t xml:space="preserve">                                </w:t>
      </w:r>
    </w:p>
    <w:p w:rsidR="00A97288" w:rsidRPr="00281C7B" w:rsidRDefault="000A6C7C" w:rsidP="004A25B0">
      <w:pPr>
        <w:tabs>
          <w:tab w:val="left" w:pos="-720"/>
        </w:tabs>
        <w:suppressAutoHyphens/>
        <w:jc w:val="center"/>
        <w:rPr>
          <w:rFonts w:ascii="Times New Roman" w:hAnsi="Times New Roman"/>
          <w:sz w:val="22"/>
          <w:szCs w:val="22"/>
        </w:rPr>
      </w:pPr>
      <w:r w:rsidRPr="00281C7B">
        <w:rPr>
          <w:rFonts w:ascii="Times New Roman" w:hAnsi="Times New Roman"/>
          <w:noProof/>
          <w:sz w:val="22"/>
          <w:szCs w:val="22"/>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3046730</wp:posOffset>
                </wp:positionV>
                <wp:extent cx="6858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9D7CF6" w:rsidRDefault="00281C7B" w:rsidP="009D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08pt;margin-top:239.9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eUtw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" filled="f" stroked="f">
                <v:textbox>
                  <w:txbxContent>
                    <w:p w:rsidR="00281C7B" w:rsidRPr="009D7CF6" w:rsidRDefault="00281C7B" w:rsidP="009D7CF6"/>
                  </w:txbxContent>
                </v:textbox>
              </v:shape>
            </w:pict>
          </mc:Fallback>
        </mc:AlternateContent>
      </w:r>
      <w:r w:rsidRPr="00281C7B">
        <w:rPr>
          <w:rFonts w:ascii="Times New Roman" w:hAnsi="Times New Roman"/>
          <w:noProof/>
          <w:sz w:val="22"/>
          <w:szCs w:val="22"/>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2360930</wp:posOffset>
                </wp:positionV>
                <wp:extent cx="5715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7B" w:rsidRPr="00467D52" w:rsidRDefault="00281C7B" w:rsidP="00AC644C">
                            <w:pPr>
                              <w:rPr>
                                <w:b/>
                                <w:sz w:val="14"/>
                              </w:rPr>
                            </w:pPr>
                            <w:r w:rsidRPr="00467D52">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70pt;margin-top:185.9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LLMw46A6/7AfzMHs6hzY6qHu5k9VUjIZctFRt2o5QcW0ZrSC+0N/2z&#10;qxOOtiDr8YOsIQ7dGumA9o3qbe2gGgjQoU2Pp9bYXCo4jOdhHIClAlMUJTN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u9exmpjW61vJb1IwhY&#10;SRAYaBHGHixaqb5jNMIIybH+tqWKYdS9F/AI0pAQO3PchsTzCDbq3LI+t1BRAVSODUbTcmmmObUd&#10;FN+0EGl6dkLewMNpuBP1U1aH5wZjwnE7jDQ7h873zutp8C5+AQ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BiLJE/twIA&#10;AMAFAAAOAAAAAAAAAAAAAAAAAC4CAABkcnMvZTJvRG9jLnhtbFBLAQItABQABgAIAAAAIQBMntRL&#10;3wAAAAsBAAAPAAAAAAAAAAAAAAAAABEFAABkcnMvZG93bnJldi54bWxQSwUGAAAAAAQABADzAAAA&#10;HQYAAAAA&#10;" filled="f" stroked="f">
                <v:textbox>
                  <w:txbxContent>
                    <w:p w:rsidR="00281C7B" w:rsidRPr="00467D52" w:rsidRDefault="00281C7B" w:rsidP="00AC644C">
                      <w:pPr>
                        <w:rPr>
                          <w:b/>
                          <w:sz w:val="14"/>
                        </w:rPr>
                      </w:pPr>
                      <w:r w:rsidRPr="00467D52">
                        <w:rPr>
                          <w:b/>
                          <w:sz w:val="14"/>
                        </w:rPr>
                        <w:t xml:space="preserve"> </w:t>
                      </w:r>
                    </w:p>
                  </w:txbxContent>
                </v:textbox>
              </v:shape>
            </w:pict>
          </mc:Fallback>
        </mc:AlternateContent>
      </w:r>
    </w:p>
    <w:p w:rsidR="00B01206" w:rsidRPr="00281C7B" w:rsidRDefault="00B01206" w:rsidP="005B1968">
      <w:pPr>
        <w:pStyle w:val="BodyText"/>
        <w:rPr>
          <w:sz w:val="22"/>
          <w:szCs w:val="22"/>
        </w:rPr>
      </w:pPr>
      <w:r w:rsidRPr="00281C7B">
        <w:rPr>
          <w:b/>
          <w:bCs/>
          <w:i/>
          <w:sz w:val="22"/>
          <w:szCs w:val="22"/>
        </w:rPr>
        <w:t>MISSION:</w:t>
      </w:r>
      <w:r w:rsidRPr="00281C7B">
        <w:rPr>
          <w:sz w:val="22"/>
          <w:szCs w:val="22"/>
        </w:rPr>
        <w:t xml:space="preserve"> 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005E49" w:rsidRPr="00281C7B" w:rsidRDefault="00005E49">
      <w:pPr>
        <w:tabs>
          <w:tab w:val="left" w:pos="-720"/>
        </w:tabs>
        <w:suppressAutoHyphens/>
        <w:rPr>
          <w:rFonts w:ascii="Times New Roman" w:hAnsi="Times New Roman"/>
          <w:b/>
          <w:sz w:val="22"/>
          <w:szCs w:val="22"/>
        </w:rPr>
      </w:pPr>
    </w:p>
    <w:p w:rsidR="00A97288" w:rsidRPr="00281C7B" w:rsidRDefault="00A97288">
      <w:pPr>
        <w:tabs>
          <w:tab w:val="left" w:pos="-720"/>
        </w:tabs>
        <w:suppressAutoHyphens/>
        <w:rPr>
          <w:rFonts w:ascii="Times New Roman" w:hAnsi="Times New Roman"/>
          <w:b/>
          <w:sz w:val="22"/>
          <w:szCs w:val="22"/>
        </w:rPr>
      </w:pPr>
      <w:r w:rsidRPr="00281C7B">
        <w:rPr>
          <w:rFonts w:ascii="Times New Roman" w:hAnsi="Times New Roman"/>
          <w:b/>
          <w:sz w:val="22"/>
          <w:szCs w:val="22"/>
        </w:rPr>
        <w:t xml:space="preserve">I. </w:t>
      </w:r>
      <w:r w:rsidRPr="00281C7B">
        <w:rPr>
          <w:rFonts w:ascii="Times New Roman" w:hAnsi="Times New Roman"/>
          <w:b/>
          <w:sz w:val="22"/>
          <w:szCs w:val="22"/>
          <w:u w:val="single"/>
        </w:rPr>
        <w:t>Catalog Course Description</w:t>
      </w:r>
      <w:r w:rsidRPr="00281C7B">
        <w:rPr>
          <w:rFonts w:ascii="Times New Roman" w:hAnsi="Times New Roman"/>
          <w:b/>
          <w:sz w:val="22"/>
          <w:szCs w:val="22"/>
        </w:rPr>
        <w:t>:</w:t>
      </w:r>
    </w:p>
    <w:p w:rsidR="00A97288" w:rsidRPr="00281C7B" w:rsidRDefault="00A97288">
      <w:pPr>
        <w:tabs>
          <w:tab w:val="left" w:pos="-720"/>
        </w:tabs>
        <w:suppressAutoHyphens/>
        <w:rPr>
          <w:rFonts w:ascii="Times New Roman" w:hAnsi="Times New Roman"/>
          <w:sz w:val="22"/>
          <w:szCs w:val="22"/>
        </w:rPr>
      </w:pPr>
    </w:p>
    <w:p w:rsid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This course </w:t>
      </w:r>
      <w:r w:rsidR="009D7CF6" w:rsidRPr="00281C7B">
        <w:rPr>
          <w:rFonts w:ascii="Times New Roman" w:hAnsi="Times New Roman"/>
          <w:sz w:val="22"/>
          <w:szCs w:val="22"/>
        </w:rPr>
        <w:t>supports teachers in their mission to help children become independent readers and lifelong learners.</w:t>
      </w:r>
      <w:r w:rsidR="00D30F3E" w:rsidRPr="00281C7B">
        <w:rPr>
          <w:rFonts w:ascii="Times New Roman" w:hAnsi="Times New Roman"/>
          <w:sz w:val="22"/>
          <w:szCs w:val="22"/>
        </w:rPr>
        <w:t xml:space="preserve"> Teachers learn a variety of methods and strategies for teaching and learning content through reading, writing and other communicative and visual arts. </w:t>
      </w:r>
      <w:r w:rsidR="00FE25DF" w:rsidRPr="00281C7B">
        <w:rPr>
          <w:rFonts w:ascii="Times New Roman" w:hAnsi="Times New Roman"/>
          <w:sz w:val="22"/>
          <w:szCs w:val="22"/>
        </w:rPr>
        <w:t>Teachers will learn to help students read informational texts critically, evaluating their</w:t>
      </w:r>
      <w:r w:rsidR="00127FBB" w:rsidRPr="00281C7B">
        <w:rPr>
          <w:rFonts w:ascii="Times New Roman" w:hAnsi="Times New Roman"/>
          <w:sz w:val="22"/>
          <w:szCs w:val="22"/>
        </w:rPr>
        <w:t xml:space="preserve"> </w:t>
      </w:r>
      <w:r w:rsidR="00FE25DF" w:rsidRPr="00281C7B">
        <w:rPr>
          <w:rFonts w:ascii="Times New Roman" w:hAnsi="Times New Roman"/>
          <w:sz w:val="22"/>
          <w:szCs w:val="22"/>
        </w:rPr>
        <w:t>value and relevance</w:t>
      </w:r>
      <w:r w:rsidR="00D30F3E" w:rsidRPr="00281C7B">
        <w:rPr>
          <w:rFonts w:ascii="Times New Roman" w:hAnsi="Times New Roman"/>
          <w:sz w:val="22"/>
          <w:szCs w:val="22"/>
        </w:rPr>
        <w:t>. The scope of this course aims to prepare teachers to assume the role of peer leaders in content area literacy instruction.</w:t>
      </w:r>
      <w:r w:rsidR="00877228" w:rsidRPr="00281C7B">
        <w:rPr>
          <w:rFonts w:ascii="Times New Roman" w:hAnsi="Times New Roman"/>
          <w:sz w:val="22"/>
          <w:szCs w:val="22"/>
        </w:rPr>
        <w:t xml:space="preserve"> </w:t>
      </w:r>
      <w:r w:rsidR="00350652" w:rsidRPr="00281C7B">
        <w:rPr>
          <w:rFonts w:ascii="Times New Roman" w:hAnsi="Times New Roman"/>
          <w:sz w:val="22"/>
          <w:szCs w:val="22"/>
        </w:rPr>
        <w:t xml:space="preserve">Students seeking initial certification through the MAT </w:t>
      </w:r>
      <w:r w:rsidR="00281C7B" w:rsidRPr="00281C7B">
        <w:rPr>
          <w:rFonts w:ascii="Times New Roman" w:hAnsi="Times New Roman"/>
          <w:sz w:val="22"/>
          <w:szCs w:val="22"/>
        </w:rPr>
        <w:t>are required to get</w:t>
      </w:r>
      <w:r w:rsidR="000853D3" w:rsidRPr="00281C7B">
        <w:rPr>
          <w:rFonts w:ascii="Times New Roman" w:hAnsi="Times New Roman"/>
          <w:sz w:val="22"/>
          <w:szCs w:val="22"/>
        </w:rPr>
        <w:t xml:space="preserve"> </w:t>
      </w:r>
      <w:r w:rsidR="000853D3" w:rsidRPr="00281C7B">
        <w:rPr>
          <w:rFonts w:ascii="Times New Roman" w:hAnsi="Times New Roman"/>
          <w:sz w:val="22"/>
          <w:szCs w:val="22"/>
          <w:highlight w:val="yellow"/>
        </w:rPr>
        <w:t>40 field/clinical hours</w:t>
      </w:r>
      <w:r w:rsidR="00281C7B" w:rsidRPr="00281C7B">
        <w:rPr>
          <w:rFonts w:ascii="Times New Roman" w:hAnsi="Times New Roman"/>
          <w:sz w:val="22"/>
          <w:szCs w:val="22"/>
        </w:rPr>
        <w:t xml:space="preserve"> in addition to two</w:t>
      </w:r>
      <w:r w:rsidR="000853D3" w:rsidRPr="00281C7B">
        <w:rPr>
          <w:rFonts w:ascii="Times New Roman" w:hAnsi="Times New Roman"/>
          <w:sz w:val="22"/>
          <w:szCs w:val="22"/>
        </w:rPr>
        <w:t xml:space="preserve"> </w:t>
      </w:r>
      <w:r w:rsidR="00350652" w:rsidRPr="00281C7B">
        <w:rPr>
          <w:rFonts w:ascii="Times New Roman" w:hAnsi="Times New Roman"/>
          <w:sz w:val="22"/>
          <w:szCs w:val="22"/>
        </w:rPr>
        <w:t>different assignments</w:t>
      </w:r>
      <w:r w:rsidR="00732B0F" w:rsidRPr="00281C7B">
        <w:rPr>
          <w:rFonts w:ascii="Times New Roman" w:hAnsi="Times New Roman"/>
          <w:sz w:val="22"/>
          <w:szCs w:val="22"/>
        </w:rPr>
        <w:t xml:space="preserve"> than </w:t>
      </w:r>
      <w:r w:rsidR="00281C7B" w:rsidRPr="00281C7B">
        <w:rPr>
          <w:rFonts w:ascii="Times New Roman" w:hAnsi="Times New Roman"/>
          <w:sz w:val="22"/>
          <w:szCs w:val="22"/>
        </w:rPr>
        <w:t>those taking this course for</w:t>
      </w:r>
      <w:r w:rsidR="00732B0F" w:rsidRPr="00281C7B">
        <w:rPr>
          <w:rFonts w:ascii="Times New Roman" w:hAnsi="Times New Roman"/>
          <w:sz w:val="22"/>
          <w:szCs w:val="22"/>
        </w:rPr>
        <w:t xml:space="preserve"> advanced</w:t>
      </w:r>
      <w:r w:rsidR="000853D3" w:rsidRPr="00281C7B">
        <w:rPr>
          <w:rFonts w:ascii="Times New Roman" w:hAnsi="Times New Roman"/>
          <w:sz w:val="22"/>
          <w:szCs w:val="22"/>
        </w:rPr>
        <w:t xml:space="preserve"> programs</w:t>
      </w:r>
      <w:r w:rsidR="00350652" w:rsidRPr="00281C7B">
        <w:rPr>
          <w:rFonts w:ascii="Times New Roman" w:hAnsi="Times New Roman"/>
          <w:sz w:val="22"/>
          <w:szCs w:val="22"/>
        </w:rPr>
        <w:t xml:space="preserve">. </w:t>
      </w: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b/>
          <w:sz w:val="22"/>
          <w:szCs w:val="22"/>
        </w:rPr>
        <w:lastRenderedPageBreak/>
        <w:t xml:space="preserve">II. </w:t>
      </w:r>
      <w:r w:rsidRPr="00281C7B">
        <w:rPr>
          <w:rFonts w:ascii="Times New Roman" w:hAnsi="Times New Roman"/>
          <w:b/>
          <w:sz w:val="22"/>
          <w:szCs w:val="22"/>
          <w:u w:val="single"/>
        </w:rPr>
        <w:t>Required Text</w:t>
      </w:r>
      <w:r w:rsidR="00281C7B" w:rsidRPr="00281C7B">
        <w:rPr>
          <w:rFonts w:ascii="Times New Roman" w:hAnsi="Times New Roman"/>
          <w:b/>
          <w:sz w:val="22"/>
          <w:szCs w:val="22"/>
          <w:u w:val="single"/>
        </w:rPr>
        <w:t>s</w:t>
      </w:r>
      <w:r w:rsidRPr="00281C7B">
        <w:rPr>
          <w:rFonts w:ascii="Times New Roman" w:hAnsi="Times New Roman"/>
          <w:b/>
          <w:sz w:val="22"/>
          <w:szCs w:val="22"/>
        </w:rPr>
        <w:t>:</w:t>
      </w:r>
    </w:p>
    <w:p w:rsidR="00A97288" w:rsidRPr="00281C7B" w:rsidRDefault="00A97288">
      <w:pPr>
        <w:tabs>
          <w:tab w:val="left" w:pos="-720"/>
        </w:tabs>
        <w:suppressAutoHyphens/>
        <w:rPr>
          <w:rFonts w:ascii="Times New Roman" w:hAnsi="Times New Roman"/>
          <w:sz w:val="22"/>
          <w:szCs w:val="22"/>
        </w:rPr>
      </w:pPr>
    </w:p>
    <w:p w:rsidR="00C55D59" w:rsidRPr="00281C7B" w:rsidRDefault="00C55D59"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Vacca, R.T., Vacca, J. A., and Mraz, M. (2017). Content Area Reading: Literacy and Learning Across the Curriculum, </w:t>
      </w:r>
    </w:p>
    <w:p w:rsidR="00C55D59" w:rsidRPr="00281C7B" w:rsidRDefault="00C55D59"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     12</w:t>
      </w:r>
      <w:r w:rsidRPr="00281C7B">
        <w:rPr>
          <w:rFonts w:ascii="Times New Roman" w:hAnsi="Times New Roman"/>
          <w:color w:val="000000"/>
          <w:sz w:val="22"/>
          <w:szCs w:val="22"/>
          <w:vertAlign w:val="superscript"/>
        </w:rPr>
        <w:t>th</w:t>
      </w:r>
      <w:r w:rsidRPr="00281C7B">
        <w:rPr>
          <w:rFonts w:ascii="Times New Roman" w:hAnsi="Times New Roman"/>
          <w:color w:val="000000"/>
          <w:sz w:val="22"/>
          <w:szCs w:val="22"/>
        </w:rPr>
        <w:t xml:space="preserve"> Edition. Pearson: Indianapolis.  </w:t>
      </w:r>
      <w:r w:rsidRPr="00281C7B">
        <w:rPr>
          <w:rFonts w:ascii="Times New Roman" w:hAnsi="Times New Roman"/>
          <w:sz w:val="22"/>
          <w:szCs w:val="22"/>
        </w:rPr>
        <w:t>ISBN-10: 0134068904  ISBN-13: 9780134068909</w:t>
      </w:r>
    </w:p>
    <w:p w:rsidR="001B7790" w:rsidRPr="00281C7B" w:rsidRDefault="001B7790" w:rsidP="001B7790">
      <w:pPr>
        <w:overflowPunct/>
        <w:autoSpaceDE/>
        <w:autoSpaceDN/>
        <w:adjustRightInd/>
        <w:textAlignment w:val="auto"/>
        <w:rPr>
          <w:rFonts w:ascii="Times New Roman" w:hAnsi="Times New Roman"/>
          <w:color w:val="000000"/>
          <w:sz w:val="22"/>
          <w:szCs w:val="22"/>
        </w:rPr>
      </w:pPr>
    </w:p>
    <w:p w:rsidR="001B7790" w:rsidRPr="00281C7B" w:rsidRDefault="001B7790"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 xml:space="preserve">Allen, J. (2004). Tools for Teaching Content Literacy. Stenhouse Publishers. ISBN-13: 978-1571103802   ISBN-10: 1571103805 </w:t>
      </w:r>
    </w:p>
    <w:p w:rsidR="001B7790" w:rsidRPr="00281C7B" w:rsidRDefault="001B7790" w:rsidP="001B7790">
      <w:pPr>
        <w:overflowPunct/>
        <w:autoSpaceDE/>
        <w:autoSpaceDN/>
        <w:adjustRightInd/>
        <w:textAlignment w:val="auto"/>
        <w:rPr>
          <w:rFonts w:ascii="Times New Roman" w:hAnsi="Times New Roman"/>
          <w:color w:val="000000"/>
          <w:sz w:val="22"/>
          <w:szCs w:val="22"/>
        </w:rPr>
      </w:pPr>
    </w:p>
    <w:p w:rsidR="001B7790" w:rsidRPr="00281C7B" w:rsidRDefault="001B7790" w:rsidP="001B7790">
      <w:pPr>
        <w:overflowPunct/>
        <w:autoSpaceDE/>
        <w:autoSpaceDN/>
        <w:adjustRightInd/>
        <w:textAlignment w:val="auto"/>
        <w:rPr>
          <w:rFonts w:ascii="Times New Roman" w:hAnsi="Times New Roman"/>
          <w:color w:val="000000"/>
          <w:sz w:val="22"/>
          <w:szCs w:val="22"/>
        </w:rPr>
      </w:pPr>
      <w:r w:rsidRPr="00281C7B">
        <w:rPr>
          <w:rFonts w:ascii="Times New Roman" w:hAnsi="Times New Roman"/>
          <w:color w:val="000000"/>
          <w:sz w:val="22"/>
          <w:szCs w:val="22"/>
        </w:rPr>
        <w:t>Tovani, C. (2004). Do I really have to teach reading? ISBN-13: 978-1571103765  ISBN-10: 157110376</w:t>
      </w:r>
    </w:p>
    <w:p w:rsidR="000F291C" w:rsidRPr="00281C7B" w:rsidRDefault="000F291C">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b/>
          <w:sz w:val="22"/>
          <w:szCs w:val="22"/>
        </w:rPr>
      </w:pPr>
      <w:r w:rsidRPr="00281C7B">
        <w:rPr>
          <w:rFonts w:ascii="Times New Roman" w:hAnsi="Times New Roman"/>
          <w:b/>
          <w:sz w:val="22"/>
          <w:szCs w:val="22"/>
        </w:rPr>
        <w:t xml:space="preserve">III. </w:t>
      </w:r>
      <w:r w:rsidRPr="00281C7B">
        <w:rPr>
          <w:rFonts w:ascii="Times New Roman" w:hAnsi="Times New Roman"/>
          <w:b/>
          <w:sz w:val="22"/>
          <w:szCs w:val="22"/>
          <w:u w:val="single"/>
        </w:rPr>
        <w:t>Objectives</w:t>
      </w:r>
      <w:r w:rsidRPr="00281C7B">
        <w:rPr>
          <w:rFonts w:ascii="Times New Roman" w:hAnsi="Times New Roman"/>
          <w:b/>
          <w:sz w:val="22"/>
          <w:szCs w:val="22"/>
        </w:rPr>
        <w:t xml:space="preserve">: </w:t>
      </w:r>
    </w:p>
    <w:p w:rsidR="00521FBB" w:rsidRPr="00281C7B" w:rsidRDefault="00521FBB" w:rsidP="00521FBB">
      <w:pPr>
        <w:tabs>
          <w:tab w:val="left" w:pos="-720"/>
        </w:tabs>
        <w:suppressAutoHyphens/>
        <w:ind w:left="720"/>
        <w:rPr>
          <w:rFonts w:ascii="Times New Roman" w:hAnsi="Times New Roman"/>
          <w:b/>
          <w:sz w:val="22"/>
          <w:szCs w:val="22"/>
        </w:rPr>
      </w:pPr>
    </w:p>
    <w:p w:rsidR="006C29E7" w:rsidRPr="00281C7B" w:rsidRDefault="006C29E7" w:rsidP="00521FBB">
      <w:pPr>
        <w:tabs>
          <w:tab w:val="left" w:pos="-720"/>
        </w:tabs>
        <w:suppressAutoHyphens/>
        <w:ind w:left="720"/>
        <w:rPr>
          <w:rFonts w:ascii="Times New Roman" w:hAnsi="Times New Roman"/>
          <w:b/>
          <w:sz w:val="22"/>
          <w:szCs w:val="22"/>
        </w:rPr>
      </w:pPr>
      <w:r w:rsidRPr="00281C7B">
        <w:rPr>
          <w:rFonts w:ascii="Times New Roman" w:hAnsi="Times New Roman"/>
          <w:b/>
          <w:i/>
          <w:sz w:val="22"/>
          <w:szCs w:val="22"/>
        </w:rPr>
        <w:t>Teachers in this course will learn about</w:t>
      </w:r>
    </w:p>
    <w:p w:rsidR="006C29E7" w:rsidRPr="00281C7B" w:rsidRDefault="006C29E7" w:rsidP="006C29E7">
      <w:pPr>
        <w:tabs>
          <w:tab w:val="left" w:pos="-720"/>
        </w:tabs>
        <w:suppressAutoHyphens/>
        <w:ind w:left="720"/>
        <w:rPr>
          <w:rFonts w:ascii="Times New Roman" w:hAnsi="Times New Roman"/>
          <w:b/>
          <w:sz w:val="22"/>
          <w:szCs w:val="22"/>
        </w:rPr>
      </w:pPr>
    </w:p>
    <w:p w:rsidR="006C29E7" w:rsidRPr="00281C7B" w:rsidRDefault="00521FBB" w:rsidP="00AD049A">
      <w:pPr>
        <w:numPr>
          <w:ilvl w:val="0"/>
          <w:numId w:val="25"/>
        </w:numPr>
        <w:rPr>
          <w:rFonts w:ascii="Times New Roman" w:hAnsi="Times New Roman"/>
          <w:sz w:val="22"/>
          <w:szCs w:val="22"/>
        </w:rPr>
      </w:pPr>
      <w:r w:rsidRPr="00281C7B">
        <w:rPr>
          <w:rFonts w:ascii="Times New Roman" w:hAnsi="Times New Roman"/>
          <w:sz w:val="22"/>
          <w:szCs w:val="22"/>
        </w:rPr>
        <w:t>The c</w:t>
      </w:r>
      <w:r w:rsidR="006C29E7" w:rsidRPr="00281C7B">
        <w:rPr>
          <w:rFonts w:ascii="Times New Roman" w:hAnsi="Times New Roman"/>
          <w:sz w:val="22"/>
          <w:szCs w:val="22"/>
        </w:rPr>
        <w:t>hanging conception of content area literacy to include textbooks plus multiple text types including technology;</w:t>
      </w:r>
    </w:p>
    <w:p w:rsidR="006C29E7" w:rsidRPr="00281C7B" w:rsidRDefault="006C29E7" w:rsidP="00AD049A">
      <w:pPr>
        <w:numPr>
          <w:ilvl w:val="0"/>
          <w:numId w:val="25"/>
        </w:numPr>
        <w:rPr>
          <w:rFonts w:ascii="Times New Roman" w:hAnsi="Times New Roman"/>
          <w:sz w:val="22"/>
          <w:szCs w:val="22"/>
        </w:rPr>
      </w:pPr>
      <w:r w:rsidRPr="00281C7B">
        <w:rPr>
          <w:rFonts w:ascii="Times New Roman" w:hAnsi="Times New Roman"/>
          <w:sz w:val="22"/>
          <w:szCs w:val="22"/>
        </w:rPr>
        <w:t>The importance of early exposure to exposition to lay the foundation for understanding of expository text in later grades;</w:t>
      </w:r>
    </w:p>
    <w:p w:rsidR="006C29E7" w:rsidRPr="00281C7B" w:rsidRDefault="006C29E7" w:rsidP="00AD049A">
      <w:pPr>
        <w:numPr>
          <w:ilvl w:val="0"/>
          <w:numId w:val="25"/>
        </w:numPr>
        <w:rPr>
          <w:rFonts w:ascii="Times New Roman" w:hAnsi="Times New Roman"/>
          <w:sz w:val="22"/>
          <w:szCs w:val="22"/>
        </w:rPr>
      </w:pPr>
      <w:r w:rsidRPr="00281C7B">
        <w:rPr>
          <w:rFonts w:ascii="Times New Roman" w:hAnsi="Times New Roman"/>
          <w:sz w:val="22"/>
          <w:szCs w:val="22"/>
        </w:rPr>
        <w:t>Development of domain knowledge about real world topics early to ensure later success with increasingly more difficult texts (language and critical reading abilities needed for disciplines like mathematics, history, science-in-depth, long term focus);</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 xml:space="preserve">How to integrate reading and content instruction throughout the </w:t>
      </w:r>
      <w:r w:rsidR="0034471F" w:rsidRPr="00281C7B">
        <w:rPr>
          <w:rFonts w:ascii="Times New Roman" w:hAnsi="Times New Roman"/>
          <w:sz w:val="22"/>
          <w:szCs w:val="22"/>
        </w:rPr>
        <w:t>middle and secondary</w:t>
      </w:r>
      <w:r w:rsidRPr="00281C7B">
        <w:rPr>
          <w:rFonts w:ascii="Times New Roman" w:hAnsi="Times New Roman"/>
          <w:sz w:val="22"/>
          <w:szCs w:val="22"/>
        </w:rPr>
        <w:t xml:space="preserve"> grades to help children learn to read at the same time they read to learn (Learning Logs);</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How to address literacy standards along with specific content area standards within lessons (C</w:t>
      </w:r>
      <w:r w:rsidR="00AF1D0B" w:rsidRPr="00281C7B">
        <w:rPr>
          <w:rFonts w:ascii="Times New Roman" w:hAnsi="Times New Roman"/>
          <w:sz w:val="22"/>
          <w:szCs w:val="22"/>
        </w:rPr>
        <w:t>ommon Core Standards, IL</w:t>
      </w:r>
      <w:r w:rsidRPr="00281C7B">
        <w:rPr>
          <w:rFonts w:ascii="Times New Roman" w:hAnsi="Times New Roman"/>
          <w:sz w:val="22"/>
          <w:szCs w:val="22"/>
        </w:rPr>
        <w:t>A/NCTE);</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How to help students become strategic readers and writers of informational texts (Pre-reading discussions, Reciprocal Teaching, Questioning the Author, explicit teaching);</w:t>
      </w:r>
    </w:p>
    <w:p w:rsidR="006C29E7" w:rsidRPr="00281C7B" w:rsidRDefault="006C29E7" w:rsidP="00AD049A">
      <w:pPr>
        <w:numPr>
          <w:ilvl w:val="0"/>
          <w:numId w:val="25"/>
        </w:numPr>
        <w:tabs>
          <w:tab w:val="left" w:pos="-720"/>
        </w:tabs>
        <w:suppressAutoHyphens/>
        <w:rPr>
          <w:rFonts w:ascii="Times New Roman" w:hAnsi="Times New Roman"/>
          <w:sz w:val="22"/>
          <w:szCs w:val="22"/>
        </w:rPr>
      </w:pPr>
      <w:r w:rsidRPr="00281C7B">
        <w:rPr>
          <w:rFonts w:ascii="Times New Roman" w:hAnsi="Times New Roman"/>
          <w:sz w:val="22"/>
          <w:szCs w:val="22"/>
        </w:rPr>
        <w:t>Use of inquiry based experiences to provide immersion in content (Writing, WebQuests, Idea Circles, etc.)</w:t>
      </w:r>
    </w:p>
    <w:p w:rsidR="00521FBB" w:rsidRPr="00281C7B" w:rsidRDefault="00521FBB" w:rsidP="00521FBB">
      <w:pPr>
        <w:tabs>
          <w:tab w:val="left" w:pos="-720"/>
        </w:tabs>
        <w:suppressAutoHyphens/>
        <w:rPr>
          <w:rFonts w:ascii="Times New Roman" w:hAnsi="Times New Roman"/>
          <w:sz w:val="22"/>
          <w:szCs w:val="22"/>
        </w:rPr>
      </w:pPr>
    </w:p>
    <w:p w:rsidR="00521FBB" w:rsidRPr="00281C7B" w:rsidRDefault="00521FBB" w:rsidP="00521FBB">
      <w:pPr>
        <w:tabs>
          <w:tab w:val="left" w:pos="-720"/>
        </w:tabs>
        <w:suppressAutoHyphens/>
        <w:rPr>
          <w:rFonts w:ascii="Times New Roman" w:hAnsi="Times New Roman"/>
          <w:b/>
          <w:sz w:val="22"/>
          <w:szCs w:val="22"/>
          <w:u w:val="single"/>
        </w:rPr>
      </w:pPr>
      <w:r w:rsidRPr="00281C7B">
        <w:rPr>
          <w:rFonts w:ascii="Times New Roman" w:hAnsi="Times New Roman"/>
          <w:b/>
          <w:sz w:val="22"/>
          <w:szCs w:val="22"/>
          <w:u w:val="single"/>
        </w:rPr>
        <w:t xml:space="preserve">IV.  </w:t>
      </w:r>
      <w:r w:rsidR="006475FC" w:rsidRPr="00281C7B">
        <w:rPr>
          <w:rFonts w:ascii="Times New Roman" w:hAnsi="Times New Roman"/>
          <w:b/>
          <w:sz w:val="22"/>
          <w:szCs w:val="22"/>
          <w:u w:val="single"/>
        </w:rPr>
        <w:t xml:space="preserve">Key </w:t>
      </w:r>
      <w:r w:rsidRPr="00281C7B">
        <w:rPr>
          <w:rFonts w:ascii="Times New Roman" w:hAnsi="Times New Roman"/>
          <w:b/>
          <w:sz w:val="22"/>
          <w:szCs w:val="22"/>
          <w:u w:val="single"/>
        </w:rPr>
        <w:t>Topics:</w:t>
      </w:r>
      <w:r w:rsidR="00C5157B" w:rsidRPr="00281C7B">
        <w:rPr>
          <w:rFonts w:ascii="Times New Roman" w:hAnsi="Times New Roman"/>
          <w:b/>
          <w:sz w:val="22"/>
          <w:szCs w:val="22"/>
          <w:u w:val="single"/>
        </w:rPr>
        <w:t xml:space="preserve"> </w:t>
      </w:r>
      <w:r w:rsidR="00C5157B" w:rsidRPr="00281C7B">
        <w:rPr>
          <w:rFonts w:ascii="Times New Roman" w:hAnsi="Times New Roman"/>
          <w:sz w:val="22"/>
          <w:szCs w:val="22"/>
        </w:rPr>
        <w:t>(not necessarily in this order; also not limited to this list)</w:t>
      </w:r>
    </w:p>
    <w:p w:rsidR="00521FBB" w:rsidRPr="00281C7B" w:rsidRDefault="00521FBB" w:rsidP="00521FBB">
      <w:pPr>
        <w:tabs>
          <w:tab w:val="left" w:pos="-720"/>
        </w:tabs>
        <w:suppressAutoHyphens/>
        <w:rPr>
          <w:rFonts w:ascii="Times New Roman" w:hAnsi="Times New Roman"/>
          <w:sz w:val="22"/>
          <w:szCs w:val="22"/>
        </w:rPr>
      </w:pP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b/>
          <w:sz w:val="22"/>
          <w:szCs w:val="22"/>
        </w:rPr>
        <w:tab/>
      </w:r>
      <w:r w:rsidRPr="00281C7B">
        <w:rPr>
          <w:rFonts w:ascii="Times New Roman" w:hAnsi="Times New Roman"/>
          <w:sz w:val="22"/>
          <w:szCs w:val="22"/>
        </w:rPr>
        <w:t xml:space="preserve">A.  </w:t>
      </w:r>
      <w:r w:rsidR="0034471F" w:rsidRPr="00281C7B">
        <w:rPr>
          <w:rFonts w:ascii="Times New Roman" w:hAnsi="Times New Roman"/>
          <w:sz w:val="22"/>
          <w:szCs w:val="22"/>
        </w:rPr>
        <w:t>The Importance of Content Literacy</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B.  </w:t>
      </w:r>
      <w:r w:rsidR="0034471F" w:rsidRPr="00281C7B">
        <w:rPr>
          <w:rFonts w:ascii="Times New Roman" w:hAnsi="Times New Roman"/>
          <w:sz w:val="22"/>
          <w:szCs w:val="22"/>
        </w:rPr>
        <w:t>Learning and New Literacies</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C.  </w:t>
      </w:r>
      <w:r w:rsidR="0034471F" w:rsidRPr="00281C7B">
        <w:rPr>
          <w:rFonts w:ascii="Times New Roman" w:hAnsi="Times New Roman"/>
          <w:sz w:val="22"/>
          <w:szCs w:val="22"/>
        </w:rPr>
        <w:t>Culturally Responsive Teaching in Diverse Classrooms</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D.  </w:t>
      </w:r>
      <w:r w:rsidR="0034471F" w:rsidRPr="00281C7B">
        <w:rPr>
          <w:rFonts w:ascii="Times New Roman" w:hAnsi="Times New Roman"/>
          <w:sz w:val="22"/>
          <w:szCs w:val="22"/>
        </w:rPr>
        <w:t>Assessing Students and Text</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E.  </w:t>
      </w:r>
      <w:r w:rsidR="0034471F" w:rsidRPr="00281C7B">
        <w:rPr>
          <w:rFonts w:ascii="Times New Roman" w:hAnsi="Times New Roman"/>
          <w:sz w:val="22"/>
          <w:szCs w:val="22"/>
        </w:rPr>
        <w:t>Planning Instruction for Content Literacy</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sz w:val="22"/>
          <w:szCs w:val="22"/>
        </w:rPr>
        <w:tab/>
        <w:t xml:space="preserve">F.  </w:t>
      </w:r>
      <w:r w:rsidR="0034471F" w:rsidRPr="00281C7B">
        <w:rPr>
          <w:rFonts w:ascii="Times New Roman" w:hAnsi="Times New Roman"/>
          <w:sz w:val="22"/>
          <w:szCs w:val="22"/>
        </w:rPr>
        <w:t>Activating Prior Knowledge and Interest</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G.  </w:t>
      </w:r>
      <w:r w:rsidR="0034471F" w:rsidRPr="00281C7B">
        <w:rPr>
          <w:rFonts w:ascii="Times New Roman" w:hAnsi="Times New Roman"/>
          <w:sz w:val="22"/>
          <w:szCs w:val="22"/>
        </w:rPr>
        <w:t>Guiding Reading Comprehension</w:t>
      </w:r>
    </w:p>
    <w:p w:rsidR="00521FBB" w:rsidRPr="00281C7B" w:rsidRDefault="00521FBB" w:rsidP="00521FBB">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H.  </w:t>
      </w:r>
      <w:r w:rsidR="0034471F" w:rsidRPr="00281C7B">
        <w:rPr>
          <w:rFonts w:ascii="Times New Roman" w:hAnsi="Times New Roman"/>
          <w:sz w:val="22"/>
          <w:szCs w:val="22"/>
        </w:rPr>
        <w:t>Developing Vocabulary and Concepts</w:t>
      </w:r>
    </w:p>
    <w:p w:rsidR="00521FBB" w:rsidRPr="00281C7B" w:rsidRDefault="00521FBB" w:rsidP="006475FC">
      <w:pPr>
        <w:tabs>
          <w:tab w:val="left" w:pos="-720"/>
        </w:tabs>
        <w:suppressAutoHyphens/>
        <w:rPr>
          <w:rFonts w:ascii="Times New Roman" w:hAnsi="Times New Roman"/>
          <w:sz w:val="22"/>
          <w:szCs w:val="22"/>
        </w:rPr>
      </w:pPr>
      <w:r w:rsidRPr="00281C7B">
        <w:rPr>
          <w:rFonts w:ascii="Times New Roman" w:hAnsi="Times New Roman"/>
          <w:sz w:val="22"/>
          <w:szCs w:val="22"/>
        </w:rPr>
        <w:tab/>
        <w:t xml:space="preserve">I.   </w:t>
      </w:r>
      <w:r w:rsidR="0034471F" w:rsidRPr="00281C7B">
        <w:rPr>
          <w:rFonts w:ascii="Times New Roman" w:hAnsi="Times New Roman"/>
          <w:sz w:val="22"/>
          <w:szCs w:val="22"/>
        </w:rPr>
        <w:t>Writing Across the Curriculum</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J.   Studying Texts</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K.  Learning with Multiple Texts</w:t>
      </w:r>
    </w:p>
    <w:p w:rsidR="0034471F" w:rsidRPr="00281C7B" w:rsidRDefault="0034471F" w:rsidP="006475FC">
      <w:pPr>
        <w:tabs>
          <w:tab w:val="left" w:pos="-720"/>
        </w:tabs>
        <w:suppressAutoHyphens/>
        <w:rPr>
          <w:rFonts w:ascii="Times New Roman" w:hAnsi="Times New Roman"/>
          <w:sz w:val="22"/>
          <w:szCs w:val="22"/>
        </w:rPr>
      </w:pPr>
      <w:r w:rsidRPr="00281C7B">
        <w:rPr>
          <w:rFonts w:ascii="Times New Roman" w:hAnsi="Times New Roman"/>
          <w:sz w:val="22"/>
          <w:szCs w:val="22"/>
        </w:rPr>
        <w:t xml:space="preserve">             L.  Supplementing Effective Teaching with Professional Development</w:t>
      </w:r>
    </w:p>
    <w:p w:rsidR="00C9245B" w:rsidRPr="00281C7B" w:rsidRDefault="00C9245B"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B637EE" w:rsidRPr="00281C7B" w:rsidRDefault="00B637EE" w:rsidP="00521FBB">
      <w:pPr>
        <w:tabs>
          <w:tab w:val="left" w:pos="-720"/>
        </w:tabs>
        <w:suppressAutoHyphens/>
        <w:rPr>
          <w:rFonts w:ascii="Times New Roman" w:hAnsi="Times New Roman"/>
          <w:sz w:val="22"/>
          <w:szCs w:val="22"/>
        </w:rPr>
      </w:pPr>
    </w:p>
    <w:p w:rsidR="00C9245B" w:rsidRPr="00281C7B" w:rsidRDefault="00C9245B" w:rsidP="00C9245B">
      <w:pPr>
        <w:tabs>
          <w:tab w:val="left" w:pos="-720"/>
        </w:tabs>
        <w:suppressAutoHyphens/>
        <w:rPr>
          <w:rFonts w:ascii="Times New Roman" w:hAnsi="Times New Roman"/>
          <w:b/>
          <w:sz w:val="22"/>
          <w:szCs w:val="22"/>
        </w:rPr>
      </w:pPr>
      <w:r w:rsidRPr="00281C7B">
        <w:rPr>
          <w:rFonts w:ascii="Times New Roman" w:hAnsi="Times New Roman"/>
          <w:b/>
          <w:sz w:val="22"/>
          <w:szCs w:val="22"/>
        </w:rPr>
        <w:lastRenderedPageBreak/>
        <w:t>V.</w:t>
      </w:r>
      <w:r w:rsidRPr="00281C7B">
        <w:rPr>
          <w:rFonts w:ascii="Times New Roman" w:hAnsi="Times New Roman"/>
          <w:b/>
          <w:sz w:val="22"/>
          <w:szCs w:val="22"/>
          <w:u w:val="single"/>
        </w:rPr>
        <w:t xml:space="preserve"> Course Assignments:</w:t>
      </w:r>
      <w:r w:rsidRPr="00281C7B">
        <w:rPr>
          <w:rFonts w:ascii="Times New Roman" w:hAnsi="Times New Roman"/>
          <w:b/>
          <w:sz w:val="22"/>
          <w:szCs w:val="22"/>
        </w:rPr>
        <w:t xml:space="preserve">  </w:t>
      </w:r>
    </w:p>
    <w:p w:rsidR="00C9245B" w:rsidRPr="00281C7B" w:rsidRDefault="00C9245B" w:rsidP="00C9245B">
      <w:pPr>
        <w:tabs>
          <w:tab w:val="left" w:pos="-720"/>
        </w:tabs>
        <w:suppressAutoHyphens/>
        <w:rPr>
          <w:rFonts w:ascii="Times New Roman" w:hAnsi="Times New Roman"/>
          <w:b/>
          <w:sz w:val="22"/>
          <w:szCs w:val="22"/>
          <w:u w:val="single"/>
        </w:rPr>
      </w:pPr>
    </w:p>
    <w:p w:rsidR="00C9245B" w:rsidRPr="00281C7B" w:rsidRDefault="00C9245B" w:rsidP="00C9245B">
      <w:pPr>
        <w:numPr>
          <w:ilvl w:val="0"/>
          <w:numId w:val="1"/>
        </w:numPr>
        <w:tabs>
          <w:tab w:val="left" w:pos="-720"/>
          <w:tab w:val="left" w:pos="720"/>
        </w:tabs>
        <w:suppressAutoHyphens/>
        <w:ind w:left="1080"/>
        <w:rPr>
          <w:rFonts w:ascii="Times New Roman" w:hAnsi="Times New Roman"/>
          <w:sz w:val="22"/>
          <w:szCs w:val="22"/>
        </w:rPr>
      </w:pPr>
      <w:r w:rsidRPr="00281C7B">
        <w:rPr>
          <w:rFonts w:ascii="Times New Roman" w:hAnsi="Times New Roman"/>
          <w:b/>
          <w:sz w:val="22"/>
          <w:szCs w:val="22"/>
        </w:rPr>
        <w:t>Attendance &amp; Participation</w:t>
      </w:r>
      <w:r w:rsidR="00466D17" w:rsidRPr="00281C7B">
        <w:rPr>
          <w:rFonts w:ascii="Times New Roman" w:hAnsi="Times New Roman"/>
          <w:b/>
          <w:sz w:val="22"/>
          <w:szCs w:val="22"/>
        </w:rPr>
        <w:t xml:space="preserve"> (8</w:t>
      </w:r>
      <w:r w:rsidR="00EC7569" w:rsidRPr="00281C7B">
        <w:rPr>
          <w:rFonts w:ascii="Times New Roman" w:hAnsi="Times New Roman"/>
          <w:b/>
          <w:sz w:val="22"/>
          <w:szCs w:val="22"/>
        </w:rPr>
        <w:t>0 pts.)</w:t>
      </w:r>
      <w:r w:rsidRPr="00281C7B">
        <w:rPr>
          <w:rFonts w:ascii="Times New Roman" w:hAnsi="Times New Roman"/>
          <w:b/>
          <w:sz w:val="22"/>
          <w:szCs w:val="22"/>
        </w:rPr>
        <w:t>:</w:t>
      </w:r>
      <w:r w:rsidRPr="00281C7B">
        <w:rPr>
          <w:rFonts w:ascii="Times New Roman" w:hAnsi="Times New Roman"/>
          <w:sz w:val="22"/>
          <w:szCs w:val="22"/>
        </w:rPr>
        <w:t xml:space="preserve">  Graduate </w:t>
      </w:r>
      <w:r w:rsidR="00B637EE" w:rsidRPr="00281C7B">
        <w:rPr>
          <w:rFonts w:ascii="Times New Roman" w:hAnsi="Times New Roman"/>
          <w:sz w:val="22"/>
          <w:szCs w:val="22"/>
        </w:rPr>
        <w:t xml:space="preserve">level </w:t>
      </w:r>
      <w:r w:rsidRPr="00281C7B">
        <w:rPr>
          <w:rFonts w:ascii="Times New Roman" w:hAnsi="Times New Roman"/>
          <w:sz w:val="22"/>
          <w:szCs w:val="22"/>
        </w:rPr>
        <w:t>students are expected to</w:t>
      </w:r>
    </w:p>
    <w:p w:rsidR="00C9245B" w:rsidRPr="00281C7B" w:rsidRDefault="00466D17" w:rsidP="00C9245B">
      <w:pPr>
        <w:numPr>
          <w:ilvl w:val="0"/>
          <w:numId w:val="5"/>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w:t>
      </w:r>
      <w:r w:rsidR="00C9245B" w:rsidRPr="00281C7B">
        <w:rPr>
          <w:rFonts w:ascii="Times New Roman" w:hAnsi="Times New Roman"/>
          <w:sz w:val="22"/>
          <w:szCs w:val="22"/>
        </w:rPr>
        <w:t>ttend all classes punctually; notify the professor in advance if there is an expected absence</w:t>
      </w:r>
      <w:r w:rsidRPr="00281C7B">
        <w:rPr>
          <w:rFonts w:ascii="Times New Roman" w:hAnsi="Times New Roman"/>
          <w:sz w:val="22"/>
          <w:szCs w:val="22"/>
        </w:rPr>
        <w:t xml:space="preserve">; </w:t>
      </w:r>
      <w:r w:rsidR="00C3389E" w:rsidRPr="00281C7B">
        <w:rPr>
          <w:rFonts w:ascii="Times New Roman" w:hAnsi="Times New Roman"/>
          <w:sz w:val="22"/>
          <w:szCs w:val="22"/>
        </w:rPr>
        <w:t>subm</w:t>
      </w:r>
      <w:r w:rsidRPr="00281C7B">
        <w:rPr>
          <w:rFonts w:ascii="Times New Roman" w:hAnsi="Times New Roman"/>
          <w:sz w:val="22"/>
          <w:szCs w:val="22"/>
        </w:rPr>
        <w:t xml:space="preserve">it any work due on date absent. </w:t>
      </w:r>
    </w:p>
    <w:p w:rsidR="00C9245B" w:rsidRPr="00281C7B" w:rsidRDefault="00466D17" w:rsidP="00C9245B">
      <w:pPr>
        <w:numPr>
          <w:ilvl w:val="0"/>
          <w:numId w:val="5"/>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w:t>
      </w:r>
      <w:r w:rsidR="00C9245B" w:rsidRPr="00281C7B">
        <w:rPr>
          <w:rFonts w:ascii="Times New Roman" w:hAnsi="Times New Roman"/>
          <w:sz w:val="22"/>
          <w:szCs w:val="22"/>
        </w:rPr>
        <w:t xml:space="preserve">tudy reading assignments in the textbooks and </w:t>
      </w:r>
      <w:r w:rsidRPr="00281C7B">
        <w:rPr>
          <w:rFonts w:ascii="Times New Roman" w:hAnsi="Times New Roman"/>
          <w:sz w:val="22"/>
          <w:szCs w:val="22"/>
        </w:rPr>
        <w:t xml:space="preserve">online, </w:t>
      </w:r>
      <w:r w:rsidR="00C9245B" w:rsidRPr="00281C7B">
        <w:rPr>
          <w:rFonts w:ascii="Times New Roman" w:hAnsi="Times New Roman"/>
          <w:sz w:val="22"/>
          <w:szCs w:val="22"/>
        </w:rPr>
        <w:t>supplementary materials prior to each class</w:t>
      </w:r>
      <w:r w:rsidR="00AD049A" w:rsidRPr="00281C7B">
        <w:rPr>
          <w:rFonts w:ascii="Times New Roman" w:hAnsi="Times New Roman"/>
          <w:sz w:val="22"/>
          <w:szCs w:val="22"/>
        </w:rPr>
        <w:t>;</w:t>
      </w:r>
      <w:r w:rsidR="00C9245B" w:rsidRPr="00281C7B">
        <w:rPr>
          <w:rFonts w:ascii="Times New Roman" w:hAnsi="Times New Roman"/>
          <w:sz w:val="22"/>
          <w:szCs w:val="22"/>
        </w:rPr>
        <w:t xml:space="preserve">  </w:t>
      </w:r>
    </w:p>
    <w:p w:rsidR="006A1BCB" w:rsidRPr="00281C7B" w:rsidRDefault="00466D17"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sz w:val="22"/>
          <w:szCs w:val="22"/>
        </w:rPr>
        <w:t>C</w:t>
      </w:r>
      <w:r w:rsidR="00C9245B" w:rsidRPr="00281C7B">
        <w:rPr>
          <w:rFonts w:ascii="Times New Roman" w:hAnsi="Times New Roman"/>
          <w:sz w:val="22"/>
          <w:szCs w:val="22"/>
        </w:rPr>
        <w:t>ontribute to and lead class discussions</w:t>
      </w:r>
      <w:r w:rsidR="00315004" w:rsidRPr="00281C7B">
        <w:rPr>
          <w:rFonts w:ascii="Times New Roman" w:hAnsi="Times New Roman"/>
          <w:sz w:val="22"/>
          <w:szCs w:val="22"/>
        </w:rPr>
        <w:t xml:space="preserve"> </w:t>
      </w:r>
      <w:r w:rsidR="00AF1D0B" w:rsidRPr="00281C7B">
        <w:rPr>
          <w:rFonts w:ascii="Times New Roman" w:hAnsi="Times New Roman"/>
          <w:b/>
          <w:sz w:val="22"/>
          <w:szCs w:val="22"/>
        </w:rPr>
        <w:t>orally</w:t>
      </w:r>
      <w:r w:rsidR="00315004" w:rsidRPr="00281C7B">
        <w:rPr>
          <w:rFonts w:ascii="Times New Roman" w:hAnsi="Times New Roman"/>
          <w:sz w:val="22"/>
          <w:szCs w:val="22"/>
        </w:rPr>
        <w:t xml:space="preserve"> through the use of a </w:t>
      </w:r>
      <w:r w:rsidR="00315004" w:rsidRPr="00281C7B">
        <w:rPr>
          <w:rFonts w:ascii="Times New Roman" w:hAnsi="Times New Roman"/>
          <w:b/>
          <w:sz w:val="22"/>
          <w:szCs w:val="22"/>
        </w:rPr>
        <w:t>headset</w:t>
      </w:r>
      <w:r w:rsidR="00F36187" w:rsidRPr="00281C7B">
        <w:rPr>
          <w:rFonts w:ascii="Times New Roman" w:hAnsi="Times New Roman"/>
          <w:sz w:val="22"/>
          <w:szCs w:val="22"/>
        </w:rPr>
        <w:t xml:space="preserve"> (minimum of 2-3 X orally each week and in writing to most questions/topics)</w:t>
      </w:r>
    </w:p>
    <w:p w:rsidR="006A1BCB" w:rsidRPr="00281C7B" w:rsidRDefault="00315004"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Participation points will be deducted </w:t>
      </w:r>
      <w:r w:rsidR="006A1BCB" w:rsidRPr="00281C7B">
        <w:rPr>
          <w:rFonts w:ascii="Times New Roman" w:hAnsi="Times New Roman"/>
          <w:b/>
          <w:sz w:val="22"/>
          <w:szCs w:val="22"/>
        </w:rPr>
        <w:t>if you</w:t>
      </w:r>
      <w:r w:rsidRPr="00281C7B">
        <w:rPr>
          <w:rFonts w:ascii="Times New Roman" w:hAnsi="Times New Roman"/>
          <w:b/>
          <w:sz w:val="22"/>
          <w:szCs w:val="22"/>
        </w:rPr>
        <w:t xml:space="preserve"> do not participate orally in addition to writing during weekly classes.  </w:t>
      </w:r>
    </w:p>
    <w:p w:rsidR="00C9245B" w:rsidRPr="00281C7B" w:rsidRDefault="00315004" w:rsidP="00C9245B">
      <w:pPr>
        <w:numPr>
          <w:ilvl w:val="0"/>
          <w:numId w:val="5"/>
        </w:num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It is your responsibility to make sure all of your equipment is working properly prior to class</w:t>
      </w:r>
      <w:r w:rsidR="00466D17" w:rsidRPr="00281C7B">
        <w:rPr>
          <w:rFonts w:ascii="Times New Roman" w:hAnsi="Times New Roman"/>
          <w:b/>
          <w:sz w:val="22"/>
          <w:szCs w:val="22"/>
        </w:rPr>
        <w:t>-</w:t>
      </w:r>
      <w:r w:rsidRPr="00281C7B">
        <w:rPr>
          <w:rFonts w:ascii="Times New Roman" w:hAnsi="Times New Roman"/>
          <w:b/>
          <w:sz w:val="22"/>
          <w:szCs w:val="22"/>
        </w:rPr>
        <w:t>time.</w:t>
      </w:r>
      <w:r w:rsidR="006475FC" w:rsidRPr="00281C7B">
        <w:rPr>
          <w:rFonts w:ascii="Times New Roman" w:hAnsi="Times New Roman"/>
          <w:b/>
          <w:sz w:val="22"/>
          <w:szCs w:val="22"/>
        </w:rPr>
        <w:t xml:space="preserve"> Your microphone must be usable. </w:t>
      </w:r>
    </w:p>
    <w:p w:rsidR="00EC7569" w:rsidRPr="00281C7B" w:rsidRDefault="006475FC"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Any absences will</w:t>
      </w:r>
      <w:r w:rsidR="00C3389E" w:rsidRPr="00281C7B">
        <w:rPr>
          <w:rFonts w:ascii="Times New Roman" w:hAnsi="Times New Roman"/>
          <w:sz w:val="22"/>
          <w:szCs w:val="22"/>
        </w:rPr>
        <w:t xml:space="preserve"> affect the final grade negatively. </w:t>
      </w:r>
    </w:p>
    <w:p w:rsidR="00466D17" w:rsidRPr="00281C7B" w:rsidRDefault="00466D17"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Attendance will be taken at random times during the class each period.</w:t>
      </w:r>
    </w:p>
    <w:p w:rsidR="00466D17" w:rsidRPr="00281C7B" w:rsidRDefault="00466D17"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There c</w:t>
      </w:r>
      <w:r w:rsidR="006A1BCB" w:rsidRPr="00281C7B">
        <w:rPr>
          <w:rFonts w:ascii="Times New Roman" w:hAnsi="Times New Roman"/>
          <w:sz w:val="22"/>
          <w:szCs w:val="22"/>
        </w:rPr>
        <w:t xml:space="preserve">an be no more than one absence, </w:t>
      </w:r>
      <w:r w:rsidRPr="00281C7B">
        <w:rPr>
          <w:rFonts w:ascii="Times New Roman" w:hAnsi="Times New Roman"/>
          <w:sz w:val="22"/>
          <w:szCs w:val="22"/>
        </w:rPr>
        <w:t>o</w:t>
      </w:r>
      <w:r w:rsidR="006A1BCB" w:rsidRPr="00281C7B">
        <w:rPr>
          <w:rFonts w:ascii="Times New Roman" w:hAnsi="Times New Roman"/>
          <w:sz w:val="22"/>
          <w:szCs w:val="22"/>
        </w:rPr>
        <w:t>nly for extenuating experiences</w:t>
      </w:r>
      <w:r w:rsidR="006475FC" w:rsidRPr="00281C7B">
        <w:rPr>
          <w:rFonts w:ascii="Times New Roman" w:hAnsi="Times New Roman"/>
          <w:sz w:val="22"/>
          <w:szCs w:val="22"/>
        </w:rPr>
        <w:t>.</w:t>
      </w:r>
      <w:r w:rsidR="006B0829" w:rsidRPr="00281C7B">
        <w:rPr>
          <w:rFonts w:ascii="Times New Roman" w:hAnsi="Times New Roman"/>
          <w:sz w:val="22"/>
          <w:szCs w:val="22"/>
        </w:rPr>
        <w:t xml:space="preserve"> </w:t>
      </w:r>
    </w:p>
    <w:p w:rsidR="006B0829" w:rsidRPr="00281C7B" w:rsidRDefault="006B0829" w:rsidP="00EC7569">
      <w:pPr>
        <w:numPr>
          <w:ilvl w:val="0"/>
          <w:numId w:val="5"/>
        </w:numPr>
        <w:tabs>
          <w:tab w:val="left" w:pos="-720"/>
        </w:tabs>
        <w:suppressAutoHyphens/>
        <w:rPr>
          <w:rFonts w:ascii="Times New Roman" w:hAnsi="Times New Roman"/>
          <w:sz w:val="22"/>
          <w:szCs w:val="22"/>
        </w:rPr>
      </w:pPr>
      <w:r w:rsidRPr="00281C7B">
        <w:rPr>
          <w:rFonts w:ascii="Times New Roman" w:hAnsi="Times New Roman"/>
          <w:sz w:val="22"/>
          <w:szCs w:val="22"/>
        </w:rPr>
        <w:t xml:space="preserve">Please log on early to ascertain if your </w:t>
      </w:r>
      <w:r w:rsidRPr="00281C7B">
        <w:rPr>
          <w:rFonts w:ascii="Times New Roman" w:hAnsi="Times New Roman"/>
          <w:sz w:val="22"/>
          <w:szCs w:val="22"/>
          <w:u w:val="single"/>
        </w:rPr>
        <w:t>headset</w:t>
      </w:r>
      <w:r w:rsidRPr="00281C7B">
        <w:rPr>
          <w:rFonts w:ascii="Times New Roman" w:hAnsi="Times New Roman"/>
          <w:sz w:val="22"/>
          <w:szCs w:val="22"/>
        </w:rPr>
        <w:t xml:space="preserve"> is working properly. External microphones or those built into your computer are not recommended for optimal participation</w:t>
      </w:r>
      <w:r w:rsidR="00877228" w:rsidRPr="00281C7B">
        <w:rPr>
          <w:rFonts w:ascii="Times New Roman" w:hAnsi="Times New Roman"/>
          <w:sz w:val="22"/>
          <w:szCs w:val="22"/>
        </w:rPr>
        <w:t xml:space="preserve"> due to excessive echos</w:t>
      </w:r>
      <w:r w:rsidRPr="00281C7B">
        <w:rPr>
          <w:rFonts w:ascii="Times New Roman" w:hAnsi="Times New Roman"/>
          <w:sz w:val="22"/>
          <w:szCs w:val="22"/>
        </w:rPr>
        <w:t>.</w:t>
      </w:r>
    </w:p>
    <w:p w:rsidR="00C9245B" w:rsidRPr="00281C7B" w:rsidRDefault="00C9245B" w:rsidP="00C9245B">
      <w:pPr>
        <w:tabs>
          <w:tab w:val="left" w:pos="-720"/>
          <w:tab w:val="left" w:pos="720"/>
        </w:tabs>
        <w:suppressAutoHyphens/>
        <w:ind w:left="1080"/>
        <w:rPr>
          <w:rFonts w:ascii="Times New Roman" w:hAnsi="Times New Roman"/>
          <w:sz w:val="22"/>
          <w:szCs w:val="22"/>
        </w:rPr>
      </w:pPr>
    </w:p>
    <w:p w:rsidR="00C9245B" w:rsidRPr="00281C7B" w:rsidRDefault="00466D17" w:rsidP="00C9245B">
      <w:pPr>
        <w:numPr>
          <w:ilvl w:val="0"/>
          <w:numId w:val="1"/>
        </w:numPr>
        <w:tabs>
          <w:tab w:val="left" w:pos="-720"/>
          <w:tab w:val="left" w:pos="720"/>
        </w:tabs>
        <w:suppressAutoHyphens/>
        <w:ind w:left="1080"/>
        <w:rPr>
          <w:rFonts w:ascii="Times New Roman" w:hAnsi="Times New Roman"/>
          <w:sz w:val="22"/>
          <w:szCs w:val="22"/>
        </w:rPr>
      </w:pPr>
      <w:r w:rsidRPr="00281C7B">
        <w:rPr>
          <w:rFonts w:ascii="Times New Roman" w:hAnsi="Times New Roman"/>
          <w:b/>
          <w:sz w:val="22"/>
          <w:szCs w:val="22"/>
        </w:rPr>
        <w:t>Summary Critiques</w:t>
      </w:r>
      <w:r w:rsidR="00A75E23" w:rsidRPr="00281C7B">
        <w:rPr>
          <w:rFonts w:ascii="Times New Roman" w:hAnsi="Times New Roman"/>
          <w:b/>
          <w:sz w:val="22"/>
          <w:szCs w:val="22"/>
        </w:rPr>
        <w:t xml:space="preserve"> (</w:t>
      </w:r>
      <w:r w:rsidR="006A1BCB" w:rsidRPr="00281C7B">
        <w:rPr>
          <w:rFonts w:ascii="Times New Roman" w:hAnsi="Times New Roman"/>
          <w:b/>
          <w:sz w:val="22"/>
          <w:szCs w:val="22"/>
        </w:rPr>
        <w:t>6</w:t>
      </w:r>
      <w:r w:rsidRPr="00281C7B">
        <w:rPr>
          <w:rFonts w:ascii="Times New Roman" w:hAnsi="Times New Roman"/>
          <w:b/>
          <w:sz w:val="22"/>
          <w:szCs w:val="22"/>
        </w:rPr>
        <w:t>0</w:t>
      </w:r>
      <w:r w:rsidR="00A75E23" w:rsidRPr="00281C7B">
        <w:rPr>
          <w:rFonts w:ascii="Times New Roman" w:hAnsi="Times New Roman"/>
          <w:b/>
          <w:sz w:val="22"/>
          <w:szCs w:val="22"/>
        </w:rPr>
        <w:t xml:space="preserve"> pts.)</w:t>
      </w:r>
      <w:r w:rsidR="00C9245B" w:rsidRPr="00281C7B">
        <w:rPr>
          <w:rFonts w:ascii="Times New Roman" w:hAnsi="Times New Roman"/>
          <w:b/>
          <w:sz w:val="22"/>
          <w:szCs w:val="22"/>
        </w:rPr>
        <w:t>:</w:t>
      </w:r>
      <w:r w:rsidR="00C9245B" w:rsidRPr="00281C7B">
        <w:rPr>
          <w:rFonts w:ascii="Times New Roman" w:hAnsi="Times New Roman"/>
          <w:sz w:val="22"/>
          <w:szCs w:val="22"/>
        </w:rPr>
        <w:t xml:space="preserve">  </w:t>
      </w:r>
    </w:p>
    <w:p w:rsidR="006A1BCB" w:rsidRPr="00281C7B" w:rsidRDefault="00466D17"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Post a summary critique for weekly readings in the </w:t>
      </w:r>
      <w:r w:rsidR="006B0829" w:rsidRPr="00281C7B">
        <w:rPr>
          <w:rFonts w:ascii="Times New Roman" w:hAnsi="Times New Roman"/>
          <w:sz w:val="22"/>
          <w:szCs w:val="22"/>
        </w:rPr>
        <w:t xml:space="preserve">main </w:t>
      </w:r>
      <w:r w:rsidRPr="00281C7B">
        <w:rPr>
          <w:rFonts w:ascii="Times New Roman" w:hAnsi="Times New Roman"/>
          <w:sz w:val="22"/>
          <w:szCs w:val="22"/>
        </w:rPr>
        <w:t>text</w:t>
      </w:r>
      <w:r w:rsidR="006B0829" w:rsidRPr="00281C7B">
        <w:rPr>
          <w:rFonts w:ascii="Times New Roman" w:hAnsi="Times New Roman"/>
          <w:sz w:val="22"/>
          <w:szCs w:val="22"/>
        </w:rPr>
        <w:t>, supplementary texts</w:t>
      </w:r>
      <w:r w:rsidR="00DA730E" w:rsidRPr="00281C7B">
        <w:rPr>
          <w:rFonts w:ascii="Times New Roman" w:hAnsi="Times New Roman"/>
          <w:sz w:val="22"/>
          <w:szCs w:val="22"/>
        </w:rPr>
        <w:t xml:space="preserve"> AND</w:t>
      </w:r>
      <w:r w:rsidRPr="00281C7B">
        <w:rPr>
          <w:rFonts w:ascii="Times New Roman" w:hAnsi="Times New Roman"/>
          <w:sz w:val="22"/>
          <w:szCs w:val="22"/>
        </w:rPr>
        <w:t xml:space="preserve"> online material. </w:t>
      </w:r>
    </w:p>
    <w:p w:rsidR="00C9245B" w:rsidRPr="00281C7B" w:rsidRDefault="00466D17"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Include a summary of </w:t>
      </w:r>
      <w:r w:rsidR="006B0829" w:rsidRPr="00281C7B">
        <w:rPr>
          <w:rFonts w:ascii="Times New Roman" w:hAnsi="Times New Roman"/>
          <w:sz w:val="22"/>
          <w:szCs w:val="22"/>
        </w:rPr>
        <w:t xml:space="preserve">the key ideas for </w:t>
      </w:r>
      <w:r w:rsidRPr="00281C7B">
        <w:rPr>
          <w:rFonts w:ascii="Times New Roman" w:hAnsi="Times New Roman"/>
          <w:sz w:val="22"/>
          <w:szCs w:val="22"/>
        </w:rPr>
        <w:t xml:space="preserve">each week’s reading/s plus a </w:t>
      </w:r>
      <w:r w:rsidR="006B0829" w:rsidRPr="00281C7B">
        <w:rPr>
          <w:rFonts w:ascii="Times New Roman" w:hAnsi="Times New Roman"/>
          <w:sz w:val="22"/>
          <w:szCs w:val="22"/>
        </w:rPr>
        <w:t xml:space="preserve">short </w:t>
      </w:r>
      <w:r w:rsidRPr="00281C7B">
        <w:rPr>
          <w:rFonts w:ascii="Times New Roman" w:hAnsi="Times New Roman"/>
          <w:sz w:val="22"/>
          <w:szCs w:val="22"/>
        </w:rPr>
        <w:t>reflection</w:t>
      </w:r>
      <w:r w:rsidR="006B0829" w:rsidRPr="00281C7B">
        <w:rPr>
          <w:rFonts w:ascii="Times New Roman" w:hAnsi="Times New Roman"/>
          <w:sz w:val="22"/>
          <w:szCs w:val="22"/>
        </w:rPr>
        <w:t xml:space="preserve"> over how one or two ideas per chapter relate to you</w:t>
      </w:r>
      <w:r w:rsidRPr="00281C7B">
        <w:rPr>
          <w:rFonts w:ascii="Times New Roman" w:hAnsi="Times New Roman"/>
          <w:sz w:val="22"/>
          <w:szCs w:val="22"/>
        </w:rPr>
        <w:t xml:space="preserve"> (10 pts. each week)</w:t>
      </w:r>
      <w:r w:rsidR="00C9245B" w:rsidRPr="00281C7B">
        <w:rPr>
          <w:rFonts w:ascii="Times New Roman" w:hAnsi="Times New Roman"/>
          <w:sz w:val="22"/>
          <w:szCs w:val="22"/>
        </w:rPr>
        <w:t xml:space="preserve">. </w:t>
      </w:r>
    </w:p>
    <w:p w:rsidR="006B0829" w:rsidRPr="00281C7B" w:rsidRDefault="006B0829"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Length of </w:t>
      </w:r>
      <w:r w:rsidRPr="00281C7B">
        <w:rPr>
          <w:rFonts w:ascii="Times New Roman" w:hAnsi="Times New Roman"/>
          <w:sz w:val="22"/>
          <w:szCs w:val="22"/>
          <w:u w:val="single"/>
        </w:rPr>
        <w:t>one and a half to two pages</w:t>
      </w:r>
      <w:r w:rsidRPr="00281C7B">
        <w:rPr>
          <w:rFonts w:ascii="Times New Roman" w:hAnsi="Times New Roman"/>
          <w:sz w:val="22"/>
          <w:szCs w:val="22"/>
        </w:rPr>
        <w:t xml:space="preserve"> per ch</w:t>
      </w:r>
      <w:r w:rsidR="00B637EE" w:rsidRPr="00281C7B">
        <w:rPr>
          <w:rFonts w:ascii="Times New Roman" w:hAnsi="Times New Roman"/>
          <w:sz w:val="22"/>
          <w:szCs w:val="22"/>
        </w:rPr>
        <w:t xml:space="preserve">apter (single spaced but </w:t>
      </w:r>
      <w:r w:rsidRPr="00281C7B">
        <w:rPr>
          <w:rFonts w:ascii="Times New Roman" w:hAnsi="Times New Roman"/>
          <w:sz w:val="22"/>
          <w:szCs w:val="22"/>
        </w:rPr>
        <w:t>double spaced between paragraphs and with headings for each reading including the online readings/links)</w:t>
      </w:r>
    </w:p>
    <w:p w:rsidR="00D85714" w:rsidRPr="00281C7B" w:rsidRDefault="00D85714" w:rsidP="00C9245B">
      <w:pPr>
        <w:numPr>
          <w:ilvl w:val="0"/>
          <w:numId w:val="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These are due each week by Sunday midnight.</w:t>
      </w:r>
    </w:p>
    <w:p w:rsidR="00C61181" w:rsidRPr="00281C7B" w:rsidRDefault="00C61181" w:rsidP="00C61181">
      <w:pPr>
        <w:tabs>
          <w:tab w:val="left" w:pos="-720"/>
          <w:tab w:val="left" w:pos="720"/>
        </w:tabs>
        <w:suppressAutoHyphens/>
        <w:rPr>
          <w:rFonts w:ascii="Times New Roman" w:hAnsi="Times New Roman"/>
          <w:sz w:val="22"/>
          <w:szCs w:val="22"/>
        </w:rPr>
      </w:pPr>
    </w:p>
    <w:p w:rsidR="00C61181" w:rsidRPr="00281C7B" w:rsidRDefault="006A1BCB" w:rsidP="00C61181">
      <w:pPr>
        <w:shd w:val="clear" w:color="auto" w:fill="FFFFFF"/>
        <w:overflowPunct/>
        <w:autoSpaceDE/>
        <w:autoSpaceDN/>
        <w:adjustRightInd/>
        <w:ind w:left="720" w:right="389"/>
        <w:textAlignment w:val="auto"/>
        <w:rPr>
          <w:rFonts w:ascii="Times New Roman" w:hAnsi="Times New Roman"/>
          <w:b/>
          <w:sz w:val="22"/>
          <w:szCs w:val="22"/>
          <w:lang w:val="en"/>
        </w:rPr>
      </w:pPr>
      <w:r w:rsidRPr="00281C7B">
        <w:rPr>
          <w:rFonts w:ascii="Times New Roman" w:hAnsi="Times New Roman"/>
          <w:b/>
          <w:sz w:val="22"/>
          <w:szCs w:val="22"/>
          <w:lang w:val="en"/>
        </w:rPr>
        <w:t>3</w:t>
      </w:r>
      <w:r w:rsidR="00C61181" w:rsidRPr="00281C7B">
        <w:rPr>
          <w:rFonts w:ascii="Times New Roman" w:hAnsi="Times New Roman"/>
          <w:b/>
          <w:sz w:val="22"/>
          <w:szCs w:val="22"/>
          <w:lang w:val="en"/>
        </w:rPr>
        <w:t>.  Introduce Yourself Activity-Week 1 (</w:t>
      </w:r>
      <w:r w:rsidR="00365C59" w:rsidRPr="00281C7B">
        <w:rPr>
          <w:rFonts w:ascii="Times New Roman" w:hAnsi="Times New Roman"/>
          <w:b/>
          <w:sz w:val="22"/>
          <w:szCs w:val="22"/>
          <w:lang w:val="en"/>
        </w:rPr>
        <w:t>4</w:t>
      </w:r>
      <w:r w:rsidR="00C61181" w:rsidRPr="00281C7B">
        <w:rPr>
          <w:rFonts w:ascii="Times New Roman" w:hAnsi="Times New Roman"/>
          <w:b/>
          <w:sz w:val="22"/>
          <w:szCs w:val="22"/>
          <w:lang w:val="en"/>
        </w:rPr>
        <w:t>0 pts)</w:t>
      </w:r>
    </w:p>
    <w:p w:rsidR="00C61181" w:rsidRPr="00281C7B" w:rsidRDefault="00DA419E"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Enter a bio in profile (10</w:t>
      </w:r>
      <w:r w:rsidR="00C61181" w:rsidRPr="00281C7B">
        <w:rPr>
          <w:rFonts w:ascii="Times New Roman" w:hAnsi="Times New Roman"/>
          <w:bCs/>
          <w:sz w:val="22"/>
          <w:szCs w:val="22"/>
          <w:lang w:val="en"/>
        </w:rPr>
        <w:t xml:space="preserve">) </w:t>
      </w:r>
    </w:p>
    <w:p w:rsidR="00C61181" w:rsidRPr="00281C7B" w:rsidRDefault="00C61181"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Upload a ph</w:t>
      </w:r>
      <w:r w:rsidR="00DA419E" w:rsidRPr="00281C7B">
        <w:rPr>
          <w:rFonts w:ascii="Times New Roman" w:hAnsi="Times New Roman"/>
          <w:bCs/>
          <w:sz w:val="22"/>
          <w:szCs w:val="22"/>
          <w:lang w:val="en"/>
        </w:rPr>
        <w:t>oto to profile (10</w:t>
      </w:r>
      <w:r w:rsidRPr="00281C7B">
        <w:rPr>
          <w:rFonts w:ascii="Times New Roman" w:hAnsi="Times New Roman"/>
          <w:bCs/>
          <w:sz w:val="22"/>
          <w:szCs w:val="22"/>
          <w:lang w:val="en"/>
        </w:rPr>
        <w:t xml:space="preserve">) </w:t>
      </w:r>
    </w:p>
    <w:p w:rsidR="00DA419E" w:rsidRPr="00281C7B" w:rsidRDefault="00C61181"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Create a Power Point about a hobby or interest</w:t>
      </w:r>
      <w:r w:rsidR="00DA419E" w:rsidRPr="00281C7B">
        <w:rPr>
          <w:rFonts w:ascii="Times New Roman" w:hAnsi="Times New Roman"/>
          <w:bCs/>
          <w:sz w:val="22"/>
          <w:szCs w:val="22"/>
          <w:lang w:val="en"/>
        </w:rPr>
        <w:t xml:space="preserve"> (20)</w:t>
      </w:r>
      <w:r w:rsidRPr="00281C7B">
        <w:rPr>
          <w:rFonts w:ascii="Times New Roman" w:hAnsi="Times New Roman"/>
          <w:bCs/>
          <w:sz w:val="22"/>
          <w:szCs w:val="22"/>
          <w:lang w:val="en"/>
        </w:rPr>
        <w:t xml:space="preserve">; </w:t>
      </w:r>
    </w:p>
    <w:p w:rsidR="00C61181" w:rsidRPr="00281C7B" w:rsidRDefault="00DA419E" w:rsidP="00C61181">
      <w:pPr>
        <w:numPr>
          <w:ilvl w:val="0"/>
          <w:numId w:val="31"/>
        </w:numPr>
        <w:shd w:val="clear" w:color="auto" w:fill="FFFFFF"/>
        <w:tabs>
          <w:tab w:val="clear" w:pos="720"/>
          <w:tab w:val="num" w:pos="1440"/>
        </w:tabs>
        <w:overflowPunct/>
        <w:autoSpaceDE/>
        <w:autoSpaceDN/>
        <w:adjustRightInd/>
        <w:ind w:left="1350" w:right="389"/>
        <w:textAlignment w:val="auto"/>
        <w:rPr>
          <w:rFonts w:ascii="Times New Roman" w:hAnsi="Times New Roman"/>
          <w:bCs/>
          <w:sz w:val="22"/>
          <w:szCs w:val="22"/>
          <w:lang w:val="en"/>
        </w:rPr>
      </w:pPr>
      <w:r w:rsidRPr="00281C7B">
        <w:rPr>
          <w:rFonts w:ascii="Times New Roman" w:hAnsi="Times New Roman"/>
          <w:bCs/>
          <w:sz w:val="22"/>
          <w:szCs w:val="22"/>
          <w:lang w:val="en"/>
        </w:rPr>
        <w:t>Post the PPT</w:t>
      </w:r>
      <w:r w:rsidR="00C61181" w:rsidRPr="00281C7B">
        <w:rPr>
          <w:rFonts w:ascii="Times New Roman" w:hAnsi="Times New Roman"/>
          <w:bCs/>
          <w:sz w:val="22"/>
          <w:szCs w:val="22"/>
          <w:lang w:val="en"/>
        </w:rPr>
        <w:t xml:space="preserve"> in the </w:t>
      </w:r>
      <w:r w:rsidRPr="00281C7B">
        <w:rPr>
          <w:rFonts w:ascii="Times New Roman" w:hAnsi="Times New Roman"/>
          <w:bCs/>
          <w:i/>
          <w:iCs/>
          <w:sz w:val="22"/>
          <w:szCs w:val="22"/>
          <w:lang w:val="en"/>
        </w:rPr>
        <w:t>Introduce Yourself forum</w:t>
      </w:r>
    </w:p>
    <w:p w:rsidR="00C61181" w:rsidRPr="00281C7B" w:rsidRDefault="00C61181" w:rsidP="00C61181">
      <w:pPr>
        <w:shd w:val="clear" w:color="auto" w:fill="FFFFFF"/>
        <w:overflowPunct/>
        <w:autoSpaceDE/>
        <w:autoSpaceDN/>
        <w:adjustRightInd/>
        <w:ind w:left="1350" w:right="389"/>
        <w:textAlignment w:val="auto"/>
        <w:rPr>
          <w:rFonts w:ascii="Times New Roman" w:hAnsi="Times New Roman"/>
          <w:bCs/>
          <w:sz w:val="22"/>
          <w:szCs w:val="22"/>
          <w:lang w:val="en"/>
        </w:rPr>
      </w:pPr>
    </w:p>
    <w:p w:rsidR="00C61181" w:rsidRPr="00281C7B" w:rsidRDefault="006A1BCB" w:rsidP="00C61181">
      <w:pPr>
        <w:pStyle w:val="ListParagraph"/>
        <w:shd w:val="clear" w:color="auto" w:fill="FFFFFF"/>
        <w:overflowPunct/>
        <w:autoSpaceDE/>
        <w:autoSpaceDN/>
        <w:adjustRightInd/>
        <w:ind w:right="389"/>
        <w:textAlignment w:val="auto"/>
        <w:rPr>
          <w:rFonts w:ascii="Times New Roman" w:hAnsi="Times New Roman"/>
          <w:b/>
          <w:bCs/>
          <w:iCs/>
          <w:sz w:val="22"/>
          <w:szCs w:val="22"/>
          <w:lang w:val="en"/>
        </w:rPr>
      </w:pPr>
      <w:r w:rsidRPr="00281C7B">
        <w:rPr>
          <w:rFonts w:ascii="Times New Roman" w:hAnsi="Times New Roman"/>
          <w:b/>
          <w:bCs/>
          <w:iCs/>
          <w:sz w:val="22"/>
          <w:szCs w:val="22"/>
          <w:lang w:val="en"/>
        </w:rPr>
        <w:t>4</w:t>
      </w:r>
      <w:r w:rsidR="00C61181" w:rsidRPr="00281C7B">
        <w:rPr>
          <w:rFonts w:ascii="Times New Roman" w:hAnsi="Times New Roman"/>
          <w:b/>
          <w:bCs/>
          <w:iCs/>
          <w:sz w:val="22"/>
          <w:szCs w:val="22"/>
          <w:lang w:val="en"/>
        </w:rPr>
        <w:t>.  PLAN Concept Map and Reading</w:t>
      </w:r>
      <w:r w:rsidR="00D835AC" w:rsidRPr="00281C7B">
        <w:rPr>
          <w:rFonts w:ascii="Times New Roman" w:hAnsi="Times New Roman"/>
          <w:b/>
          <w:bCs/>
          <w:iCs/>
          <w:sz w:val="22"/>
          <w:szCs w:val="22"/>
          <w:lang w:val="en"/>
        </w:rPr>
        <w:t xml:space="preserve"> Notes (4</w:t>
      </w:r>
      <w:r w:rsidR="00C61181" w:rsidRPr="00281C7B">
        <w:rPr>
          <w:rFonts w:ascii="Times New Roman" w:hAnsi="Times New Roman"/>
          <w:b/>
          <w:bCs/>
          <w:iCs/>
          <w:sz w:val="22"/>
          <w:szCs w:val="22"/>
          <w:lang w:val="en"/>
        </w:rPr>
        <w:t>0 pts.)</w:t>
      </w:r>
    </w:p>
    <w:p w:rsidR="00C61181" w:rsidRPr="00281C7B" w:rsidRDefault="00C61181" w:rsidP="00C61181">
      <w:pPr>
        <w:pStyle w:val="ListParagraph"/>
        <w:numPr>
          <w:ilvl w:val="0"/>
          <w:numId w:val="37"/>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Create a concept ma</w:t>
      </w:r>
      <w:r w:rsidR="005F2449" w:rsidRPr="00281C7B">
        <w:rPr>
          <w:rFonts w:ascii="Times New Roman" w:hAnsi="Times New Roman"/>
          <w:bCs/>
          <w:iCs/>
          <w:sz w:val="22"/>
          <w:szCs w:val="22"/>
          <w:lang w:val="en"/>
        </w:rPr>
        <w:t>p prior to reading chapters 3 &amp; 4</w:t>
      </w:r>
      <w:r w:rsidRPr="00281C7B">
        <w:rPr>
          <w:rFonts w:ascii="Times New Roman" w:hAnsi="Times New Roman"/>
          <w:bCs/>
          <w:iCs/>
          <w:sz w:val="22"/>
          <w:szCs w:val="22"/>
          <w:lang w:val="en"/>
        </w:rPr>
        <w:t xml:space="preserve">  </w:t>
      </w:r>
    </w:p>
    <w:p w:rsidR="00C61181" w:rsidRPr="00281C7B" w:rsidRDefault="00C61181" w:rsidP="00C61181">
      <w:pPr>
        <w:pStyle w:val="ListParagraph"/>
        <w:numPr>
          <w:ilvl w:val="0"/>
          <w:numId w:val="37"/>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Take readin</w:t>
      </w:r>
      <w:r w:rsidR="005F2449" w:rsidRPr="00281C7B">
        <w:rPr>
          <w:rFonts w:ascii="Times New Roman" w:hAnsi="Times New Roman"/>
          <w:bCs/>
          <w:iCs/>
          <w:sz w:val="22"/>
          <w:szCs w:val="22"/>
          <w:lang w:val="en"/>
        </w:rPr>
        <w:t>g notes during reading chapter 3 &amp; 4</w:t>
      </w:r>
      <w:r w:rsidRPr="00281C7B">
        <w:rPr>
          <w:rFonts w:ascii="Times New Roman" w:hAnsi="Times New Roman"/>
          <w:bCs/>
          <w:iCs/>
          <w:sz w:val="22"/>
          <w:szCs w:val="22"/>
          <w:lang w:val="en"/>
        </w:rPr>
        <w:t xml:space="preserve"> based on the steps of the PLAN Reading Strategy.</w:t>
      </w:r>
    </w:p>
    <w:p w:rsidR="006A1BCB" w:rsidRPr="00281C7B" w:rsidRDefault="006A1BCB" w:rsidP="006A1BCB">
      <w:pPr>
        <w:shd w:val="clear" w:color="auto" w:fill="FFFFFF"/>
        <w:overflowPunct/>
        <w:autoSpaceDE/>
        <w:autoSpaceDN/>
        <w:adjustRightInd/>
        <w:ind w:right="389"/>
        <w:textAlignment w:val="auto"/>
        <w:rPr>
          <w:rFonts w:ascii="Times New Roman" w:hAnsi="Times New Roman"/>
          <w:bCs/>
          <w:iCs/>
          <w:sz w:val="22"/>
          <w:szCs w:val="22"/>
          <w:lang w:val="en"/>
        </w:rPr>
      </w:pPr>
    </w:p>
    <w:p w:rsidR="006A1BCB" w:rsidRPr="00281C7B" w:rsidRDefault="006A1BCB" w:rsidP="006A1BCB">
      <w:pPr>
        <w:shd w:val="clear" w:color="auto" w:fill="FFFFFF"/>
        <w:overflowPunct/>
        <w:autoSpaceDE/>
        <w:autoSpaceDN/>
        <w:adjustRightInd/>
        <w:ind w:left="720" w:right="389"/>
        <w:textAlignment w:val="auto"/>
        <w:rPr>
          <w:rFonts w:ascii="Times New Roman" w:hAnsi="Times New Roman"/>
          <w:b/>
          <w:bCs/>
          <w:iCs/>
          <w:sz w:val="22"/>
          <w:szCs w:val="22"/>
          <w:lang w:val="en"/>
        </w:rPr>
      </w:pPr>
      <w:r w:rsidRPr="00281C7B">
        <w:rPr>
          <w:rFonts w:ascii="Times New Roman" w:hAnsi="Times New Roman"/>
          <w:b/>
          <w:bCs/>
          <w:iCs/>
          <w:sz w:val="22"/>
          <w:szCs w:val="22"/>
          <w:lang w:val="en"/>
        </w:rPr>
        <w:t>5.  Textmasters Activity Group Project (50 pts.)</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Meet as textmas</w:t>
      </w:r>
      <w:r w:rsidR="003D331A" w:rsidRPr="00281C7B">
        <w:rPr>
          <w:rFonts w:ascii="Times New Roman" w:hAnsi="Times New Roman"/>
          <w:bCs/>
          <w:iCs/>
          <w:sz w:val="22"/>
          <w:szCs w:val="22"/>
          <w:lang w:val="en"/>
        </w:rPr>
        <w:t>ters groups during the week three</w:t>
      </w:r>
      <w:r w:rsidRPr="00281C7B">
        <w:rPr>
          <w:rFonts w:ascii="Times New Roman" w:hAnsi="Times New Roman"/>
          <w:bCs/>
          <w:iCs/>
          <w:sz w:val="22"/>
          <w:szCs w:val="22"/>
          <w:lang w:val="en"/>
        </w:rPr>
        <w:t xml:space="preserve"> synchronous class session to discuss </w:t>
      </w:r>
      <w:r w:rsidR="006475FC" w:rsidRPr="00281C7B">
        <w:rPr>
          <w:rFonts w:ascii="Times New Roman" w:hAnsi="Times New Roman"/>
          <w:bCs/>
          <w:iCs/>
          <w:color w:val="FF0000"/>
          <w:sz w:val="22"/>
          <w:szCs w:val="22"/>
          <w:lang w:val="en"/>
        </w:rPr>
        <w:t>your chapter</w:t>
      </w:r>
      <w:r w:rsidR="003D331A" w:rsidRPr="00281C7B">
        <w:rPr>
          <w:rFonts w:ascii="Times New Roman" w:hAnsi="Times New Roman"/>
          <w:bCs/>
          <w:iCs/>
          <w:color w:val="FF0000"/>
          <w:sz w:val="22"/>
          <w:szCs w:val="22"/>
          <w:lang w:val="en"/>
        </w:rPr>
        <w:t xml:space="preserve"> </w:t>
      </w:r>
      <w:r w:rsidRPr="00281C7B">
        <w:rPr>
          <w:rFonts w:ascii="Times New Roman" w:hAnsi="Times New Roman"/>
          <w:bCs/>
          <w:iCs/>
          <w:sz w:val="22"/>
          <w:szCs w:val="22"/>
          <w:lang w:val="en"/>
        </w:rPr>
        <w:t xml:space="preserve">of the text with each member assuming one of the textmaster roles.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 xml:space="preserve">Plan a project that demonstrates their learning of the major concepts in </w:t>
      </w:r>
      <w:r w:rsidR="006475FC" w:rsidRPr="00281C7B">
        <w:rPr>
          <w:rFonts w:ascii="Times New Roman" w:hAnsi="Times New Roman"/>
          <w:bCs/>
          <w:iCs/>
          <w:color w:val="FF0000"/>
          <w:sz w:val="22"/>
          <w:szCs w:val="22"/>
          <w:lang w:val="en"/>
        </w:rPr>
        <w:t>your chapter</w:t>
      </w:r>
      <w:r w:rsidRPr="00281C7B">
        <w:rPr>
          <w:rFonts w:ascii="Times New Roman" w:hAnsi="Times New Roman"/>
          <w:bCs/>
          <w:iCs/>
          <w:sz w:val="22"/>
          <w:szCs w:val="22"/>
          <w:lang w:val="en"/>
        </w:rPr>
        <w:t xml:space="preserve">.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 xml:space="preserve">Present projects </w:t>
      </w:r>
      <w:r w:rsidR="006475FC" w:rsidRPr="00281C7B">
        <w:rPr>
          <w:rFonts w:ascii="Times New Roman" w:hAnsi="Times New Roman"/>
          <w:bCs/>
          <w:iCs/>
          <w:sz w:val="22"/>
          <w:szCs w:val="22"/>
          <w:lang w:val="en"/>
        </w:rPr>
        <w:t>beginning week 5 during</w:t>
      </w:r>
      <w:r w:rsidRPr="00281C7B">
        <w:rPr>
          <w:rFonts w:ascii="Times New Roman" w:hAnsi="Times New Roman"/>
          <w:bCs/>
          <w:iCs/>
          <w:sz w:val="22"/>
          <w:szCs w:val="22"/>
          <w:lang w:val="en"/>
        </w:rPr>
        <w:t xml:space="preserve"> synchronous class session.  </w:t>
      </w:r>
    </w:p>
    <w:p w:rsidR="006A1BCB" w:rsidRPr="00281C7B" w:rsidRDefault="006A1BCB" w:rsidP="006A1BCB">
      <w:pPr>
        <w:pStyle w:val="ListParagraph"/>
        <w:numPr>
          <w:ilvl w:val="0"/>
          <w:numId w:val="38"/>
        </w:numPr>
        <w:shd w:val="clear" w:color="auto" w:fill="FFFFFF"/>
        <w:overflowPunct/>
        <w:autoSpaceDE/>
        <w:autoSpaceDN/>
        <w:adjustRightInd/>
        <w:ind w:right="389"/>
        <w:textAlignment w:val="auto"/>
        <w:rPr>
          <w:rFonts w:ascii="Times New Roman" w:hAnsi="Times New Roman"/>
          <w:bCs/>
          <w:iCs/>
          <w:sz w:val="22"/>
          <w:szCs w:val="22"/>
          <w:lang w:val="en"/>
        </w:rPr>
      </w:pPr>
      <w:r w:rsidRPr="00281C7B">
        <w:rPr>
          <w:rFonts w:ascii="Times New Roman" w:hAnsi="Times New Roman"/>
          <w:bCs/>
          <w:iCs/>
          <w:sz w:val="22"/>
          <w:szCs w:val="22"/>
          <w:lang w:val="en"/>
        </w:rPr>
        <w:t>Self-assess participation in the process/group.</w:t>
      </w:r>
    </w:p>
    <w:p w:rsidR="00EC7569" w:rsidRPr="00281C7B" w:rsidRDefault="00EC7569" w:rsidP="00EC7569">
      <w:pPr>
        <w:tabs>
          <w:tab w:val="left" w:pos="-720"/>
          <w:tab w:val="left" w:pos="720"/>
        </w:tabs>
        <w:suppressAutoHyphens/>
        <w:rPr>
          <w:rFonts w:ascii="Times New Roman" w:hAnsi="Times New Roman"/>
          <w:sz w:val="22"/>
          <w:szCs w:val="22"/>
        </w:rPr>
      </w:pPr>
    </w:p>
    <w:p w:rsidR="00AD049A" w:rsidRPr="00281C7B" w:rsidRDefault="00C61181" w:rsidP="00EC7569">
      <w:pPr>
        <w:tabs>
          <w:tab w:val="left" w:pos="-720"/>
          <w:tab w:val="left" w:pos="720"/>
        </w:tabs>
        <w:suppressAutoHyphens/>
        <w:rPr>
          <w:rFonts w:ascii="Times New Roman" w:hAnsi="Times New Roman"/>
          <w:b/>
          <w:sz w:val="22"/>
          <w:szCs w:val="22"/>
        </w:rPr>
      </w:pPr>
      <w:r w:rsidRPr="00281C7B">
        <w:rPr>
          <w:rFonts w:ascii="Times New Roman" w:hAnsi="Times New Roman"/>
          <w:sz w:val="22"/>
          <w:szCs w:val="22"/>
        </w:rPr>
        <w:t xml:space="preserve">            </w:t>
      </w:r>
      <w:r w:rsidR="00EC7569" w:rsidRPr="00281C7B">
        <w:rPr>
          <w:rFonts w:ascii="Times New Roman" w:hAnsi="Times New Roman"/>
          <w:sz w:val="22"/>
          <w:szCs w:val="22"/>
        </w:rPr>
        <w:t xml:space="preserve"> </w:t>
      </w:r>
      <w:r w:rsidR="006A1BCB" w:rsidRPr="00281C7B">
        <w:rPr>
          <w:rFonts w:ascii="Times New Roman" w:hAnsi="Times New Roman"/>
          <w:b/>
          <w:sz w:val="22"/>
          <w:szCs w:val="22"/>
        </w:rPr>
        <w:t>6</w:t>
      </w:r>
      <w:r w:rsidR="00AD049A" w:rsidRPr="00281C7B">
        <w:rPr>
          <w:rFonts w:ascii="Times New Roman" w:hAnsi="Times New Roman"/>
          <w:b/>
          <w:sz w:val="22"/>
          <w:szCs w:val="22"/>
        </w:rPr>
        <w:t xml:space="preserve">. </w:t>
      </w:r>
      <w:r w:rsidR="003020AA" w:rsidRPr="00281C7B">
        <w:rPr>
          <w:rFonts w:ascii="Times New Roman" w:hAnsi="Times New Roman"/>
          <w:b/>
          <w:sz w:val="22"/>
          <w:szCs w:val="22"/>
        </w:rPr>
        <w:t xml:space="preserve">  </w:t>
      </w:r>
      <w:r w:rsidR="00AD049A" w:rsidRPr="00281C7B">
        <w:rPr>
          <w:rFonts w:ascii="Times New Roman" w:hAnsi="Times New Roman"/>
          <w:b/>
          <w:sz w:val="22"/>
          <w:szCs w:val="22"/>
        </w:rPr>
        <w:t>Research</w:t>
      </w:r>
      <w:r w:rsidR="00365C59" w:rsidRPr="00281C7B">
        <w:rPr>
          <w:rFonts w:ascii="Times New Roman" w:hAnsi="Times New Roman"/>
          <w:b/>
          <w:sz w:val="22"/>
          <w:szCs w:val="22"/>
        </w:rPr>
        <w:t xml:space="preserve"> (50 Points</w:t>
      </w:r>
      <w:r w:rsidR="00A75E23" w:rsidRPr="00281C7B">
        <w:rPr>
          <w:rFonts w:ascii="Times New Roman" w:hAnsi="Times New Roman"/>
          <w:b/>
          <w:sz w:val="22"/>
          <w:szCs w:val="22"/>
        </w:rPr>
        <w:t>)</w:t>
      </w:r>
      <w:r w:rsidR="00AD049A" w:rsidRPr="00281C7B">
        <w:rPr>
          <w:rFonts w:ascii="Times New Roman" w:hAnsi="Times New Roman"/>
          <w:b/>
          <w:sz w:val="22"/>
          <w:szCs w:val="22"/>
        </w:rPr>
        <w:t xml:space="preserve">: </w:t>
      </w:r>
    </w:p>
    <w:p w:rsidR="00AD049A" w:rsidRPr="00281C7B" w:rsidRDefault="00AD049A" w:rsidP="00AD049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Write a short research report on the controversy surrounding </w:t>
      </w:r>
      <w:r w:rsidR="00C3389E" w:rsidRPr="00281C7B">
        <w:rPr>
          <w:rFonts w:ascii="Times New Roman" w:hAnsi="Times New Roman"/>
          <w:sz w:val="22"/>
          <w:szCs w:val="22"/>
        </w:rPr>
        <w:t>the level of performance needed to support ELL’s ability to comprehend content area material written in English.</w:t>
      </w:r>
    </w:p>
    <w:p w:rsidR="003020AA" w:rsidRPr="00281C7B" w:rsidRDefault="003020AA" w:rsidP="00AD049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lastRenderedPageBreak/>
        <w:t xml:space="preserve">Select articles from </w:t>
      </w:r>
    </w:p>
    <w:p w:rsidR="00C3389E" w:rsidRPr="00281C7B" w:rsidRDefault="003020AA" w:rsidP="003020A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‘Reading Headlines’ from </w:t>
      </w:r>
      <w:hyperlink r:id="rId10" w:history="1">
        <w:r w:rsidR="00365C59" w:rsidRPr="00281C7B">
          <w:rPr>
            <w:rStyle w:val="Hyperlink"/>
            <w:rFonts w:ascii="Times New Roman" w:hAnsi="Times New Roman"/>
            <w:sz w:val="22"/>
            <w:szCs w:val="22"/>
          </w:rPr>
          <w:t>www.literacyworldwide.org</w:t>
        </w:r>
      </w:hyperlink>
      <w:r w:rsidR="00365C59" w:rsidRPr="00281C7B">
        <w:rPr>
          <w:rFonts w:ascii="Times New Roman" w:hAnsi="Times New Roman"/>
          <w:sz w:val="22"/>
          <w:szCs w:val="22"/>
        </w:rPr>
        <w:t xml:space="preserve"> (International Literacy</w:t>
      </w:r>
      <w:r w:rsidRPr="00281C7B">
        <w:rPr>
          <w:rFonts w:ascii="Times New Roman" w:hAnsi="Times New Roman"/>
          <w:sz w:val="22"/>
          <w:szCs w:val="22"/>
        </w:rPr>
        <w:t xml:space="preserve"> Association)</w:t>
      </w:r>
    </w:p>
    <w:p w:rsidR="003020AA" w:rsidRPr="00281C7B" w:rsidRDefault="003020AA" w:rsidP="003020A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Archives and Special Reports from </w:t>
      </w:r>
      <w:hyperlink r:id="rId11" w:history="1">
        <w:r w:rsidRPr="00281C7B">
          <w:rPr>
            <w:rStyle w:val="Hyperlink"/>
            <w:rFonts w:ascii="Times New Roman" w:hAnsi="Times New Roman"/>
            <w:sz w:val="22"/>
            <w:szCs w:val="22"/>
          </w:rPr>
          <w:t>www.edweek.org</w:t>
        </w:r>
      </w:hyperlink>
    </w:p>
    <w:p w:rsidR="003020AA" w:rsidRPr="00281C7B" w:rsidRDefault="003020AA" w:rsidP="00317AEA">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Write short reflection and present in class</w:t>
      </w:r>
      <w:r w:rsidR="00A75E23" w:rsidRPr="00281C7B">
        <w:rPr>
          <w:rFonts w:ascii="Times New Roman" w:hAnsi="Times New Roman"/>
          <w:sz w:val="22"/>
          <w:szCs w:val="22"/>
        </w:rPr>
        <w:t>.</w:t>
      </w:r>
    </w:p>
    <w:p w:rsidR="00317AEA" w:rsidRPr="00281C7B" w:rsidRDefault="00317AEA"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Examine websites to identify periodicals</w:t>
      </w:r>
      <w:r w:rsidR="00AF1D0B" w:rsidRPr="00281C7B">
        <w:rPr>
          <w:rFonts w:ascii="Times New Roman" w:hAnsi="Times New Roman"/>
          <w:sz w:val="22"/>
          <w:szCs w:val="22"/>
        </w:rPr>
        <w:t xml:space="preserve"> for your content area.</w:t>
      </w:r>
      <w:r w:rsidRPr="00281C7B">
        <w:rPr>
          <w:rFonts w:ascii="Times New Roman" w:hAnsi="Times New Roman"/>
          <w:sz w:val="22"/>
          <w:szCs w:val="22"/>
        </w:rPr>
        <w:t xml:space="preserve"> </w:t>
      </w:r>
      <w:r w:rsidR="00AF1D0B" w:rsidRPr="00281C7B">
        <w:rPr>
          <w:rFonts w:ascii="Times New Roman" w:hAnsi="Times New Roman"/>
          <w:sz w:val="22"/>
          <w:szCs w:val="22"/>
        </w:rPr>
        <w:t xml:space="preserve">Submit in writing and </w:t>
      </w:r>
      <w:r w:rsidR="008F062E" w:rsidRPr="00281C7B">
        <w:rPr>
          <w:rFonts w:ascii="Times New Roman" w:hAnsi="Times New Roman"/>
          <w:sz w:val="22"/>
          <w:szCs w:val="22"/>
        </w:rPr>
        <w:t>Present in class.</w:t>
      </w:r>
    </w:p>
    <w:p w:rsidR="003F43E6" w:rsidRPr="00281C7B" w:rsidRDefault="003F43E6"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Select free photographs to use in a viewing strategy. Develop a viewing strategy for the photographs.</w:t>
      </w:r>
    </w:p>
    <w:p w:rsidR="003F43E6" w:rsidRPr="00281C7B" w:rsidRDefault="003F43E6" w:rsidP="00317AEA">
      <w:pPr>
        <w:numPr>
          <w:ilvl w:val="0"/>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Using the Internet, research the topic, “Who gets to tell the story of a people?”</w:t>
      </w:r>
    </w:p>
    <w:p w:rsidR="003F43E6" w:rsidRPr="00281C7B" w:rsidRDefault="003F43E6" w:rsidP="003F43E6">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Write a reflection on what you discovered.</w:t>
      </w:r>
    </w:p>
    <w:p w:rsidR="00A75E23" w:rsidRPr="00281C7B" w:rsidRDefault="003F43E6" w:rsidP="00414A8C">
      <w:pPr>
        <w:numPr>
          <w:ilvl w:val="1"/>
          <w:numId w:val="26"/>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9E5134" w:rsidRPr="00281C7B" w:rsidRDefault="009E5134" w:rsidP="009E5134">
      <w:pPr>
        <w:tabs>
          <w:tab w:val="left" w:pos="-720"/>
          <w:tab w:val="left" w:pos="720"/>
        </w:tabs>
        <w:suppressAutoHyphens/>
        <w:ind w:left="1080"/>
        <w:rPr>
          <w:rFonts w:ascii="Times New Roman" w:hAnsi="Times New Roman"/>
          <w:b/>
          <w:sz w:val="22"/>
          <w:szCs w:val="22"/>
        </w:rPr>
      </w:pPr>
    </w:p>
    <w:p w:rsidR="00C9245B" w:rsidRPr="00281C7B" w:rsidRDefault="006A1BCB" w:rsidP="00EC7569">
      <w:pPr>
        <w:tabs>
          <w:tab w:val="left" w:pos="-720"/>
          <w:tab w:val="left" w:pos="720"/>
        </w:tabs>
        <w:suppressAutoHyphens/>
        <w:ind w:left="720"/>
        <w:rPr>
          <w:rFonts w:ascii="Times New Roman" w:hAnsi="Times New Roman"/>
          <w:b/>
          <w:sz w:val="22"/>
          <w:szCs w:val="22"/>
        </w:rPr>
      </w:pPr>
      <w:r w:rsidRPr="00281C7B">
        <w:rPr>
          <w:rFonts w:ascii="Times New Roman" w:hAnsi="Times New Roman"/>
          <w:b/>
          <w:sz w:val="22"/>
          <w:szCs w:val="22"/>
        </w:rPr>
        <w:t>7</w:t>
      </w:r>
      <w:r w:rsidR="00EC7569" w:rsidRPr="00281C7B">
        <w:rPr>
          <w:rFonts w:ascii="Times New Roman" w:hAnsi="Times New Roman"/>
          <w:b/>
          <w:sz w:val="22"/>
          <w:szCs w:val="22"/>
        </w:rPr>
        <w:t xml:space="preserve">.  </w:t>
      </w:r>
      <w:r w:rsidR="003020AA" w:rsidRPr="00281C7B">
        <w:rPr>
          <w:rFonts w:ascii="Times New Roman" w:hAnsi="Times New Roman"/>
          <w:b/>
          <w:sz w:val="22"/>
          <w:szCs w:val="22"/>
        </w:rPr>
        <w:t>Field Experience</w:t>
      </w:r>
      <w:r w:rsidR="00B76BED" w:rsidRPr="00281C7B">
        <w:rPr>
          <w:rFonts w:ascii="Times New Roman" w:hAnsi="Times New Roman"/>
          <w:b/>
          <w:sz w:val="22"/>
          <w:szCs w:val="22"/>
        </w:rPr>
        <w:t xml:space="preserve"> Collaboration Project</w:t>
      </w:r>
      <w:r w:rsidR="0093165D" w:rsidRPr="00281C7B">
        <w:rPr>
          <w:rFonts w:ascii="Times New Roman" w:hAnsi="Times New Roman"/>
          <w:b/>
          <w:sz w:val="22"/>
          <w:szCs w:val="22"/>
        </w:rPr>
        <w:t xml:space="preserve"> </w:t>
      </w:r>
      <w:r w:rsidRPr="00281C7B">
        <w:rPr>
          <w:rFonts w:ascii="Times New Roman" w:hAnsi="Times New Roman"/>
          <w:b/>
          <w:sz w:val="22"/>
          <w:szCs w:val="22"/>
        </w:rPr>
        <w:t xml:space="preserve"> (50 </w:t>
      </w:r>
      <w:r w:rsidR="006668EE" w:rsidRPr="00281C7B">
        <w:rPr>
          <w:rFonts w:ascii="Times New Roman" w:hAnsi="Times New Roman"/>
          <w:b/>
          <w:sz w:val="22"/>
          <w:szCs w:val="22"/>
        </w:rPr>
        <w:t>pts.)</w:t>
      </w:r>
    </w:p>
    <w:p w:rsidR="00B637EE"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highlight w:val="lightGray"/>
        </w:rPr>
      </w:pPr>
      <w:r w:rsidRPr="00281C7B">
        <w:rPr>
          <w:rFonts w:ascii="Times New Roman" w:hAnsi="Times New Roman"/>
          <w:sz w:val="22"/>
          <w:szCs w:val="22"/>
          <w:highlight w:val="lightGray"/>
        </w:rPr>
        <w:t>Initial MAT candidates must acquire 40 field/clinical experience during this course.</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 xml:space="preserve">CO-TEACH: </w:t>
      </w:r>
      <w:r w:rsidRPr="00281C7B">
        <w:rPr>
          <w:rFonts w:ascii="Times New Roman" w:hAnsi="Times New Roman"/>
          <w:sz w:val="22"/>
          <w:szCs w:val="22"/>
        </w:rPr>
        <w:t>with the teacher t</w:t>
      </w:r>
      <w:r w:rsidR="00365C59" w:rsidRPr="00281C7B">
        <w:rPr>
          <w:rFonts w:ascii="Times New Roman" w:hAnsi="Times New Roman"/>
          <w:sz w:val="22"/>
          <w:szCs w:val="22"/>
        </w:rPr>
        <w:t xml:space="preserve">hrough planning and teaching. </w:t>
      </w:r>
      <w:r w:rsidRPr="00281C7B">
        <w:rPr>
          <w:rFonts w:ascii="Times New Roman" w:hAnsi="Times New Roman"/>
          <w:sz w:val="22"/>
          <w:szCs w:val="22"/>
        </w:rPr>
        <w:t>Incorporate a minimum of five strategies in the Allen text.</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readi</w:t>
      </w:r>
      <w:r w:rsidR="00365C59" w:rsidRPr="00281C7B">
        <w:rPr>
          <w:rFonts w:ascii="Times New Roman" w:hAnsi="Times New Roman"/>
          <w:sz w:val="22"/>
          <w:szCs w:val="22"/>
        </w:rPr>
        <w:t>ng interventionist (10 hours; 20 pts.</w:t>
      </w:r>
      <w:r w:rsidRPr="00281C7B">
        <w:rPr>
          <w:rFonts w:ascii="Times New Roman" w:hAnsi="Times New Roman"/>
          <w:sz w:val="22"/>
          <w:szCs w:val="22"/>
        </w:rPr>
        <w:t>)</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UNIT:</w:t>
      </w:r>
      <w:r w:rsidRPr="00281C7B">
        <w:rPr>
          <w:rFonts w:ascii="Times New Roman" w:hAnsi="Times New Roman"/>
          <w:sz w:val="22"/>
          <w:szCs w:val="22"/>
        </w:rPr>
        <w:t xml:space="preserve"> collaborate with the content teacher to plan and teach a one week unit that integrates several content area literacy strategies for read</w:t>
      </w:r>
      <w:r w:rsidR="00365C59" w:rsidRPr="00281C7B">
        <w:rPr>
          <w:rFonts w:ascii="Times New Roman" w:hAnsi="Times New Roman"/>
          <w:sz w:val="22"/>
          <w:szCs w:val="22"/>
        </w:rPr>
        <w:t>ing and writing (5 hours; 20 pts</w:t>
      </w:r>
      <w:r w:rsidRPr="00281C7B">
        <w:rPr>
          <w:rFonts w:ascii="Times New Roman" w:hAnsi="Times New Roman"/>
          <w:sz w:val="22"/>
          <w:szCs w:val="22"/>
        </w:rPr>
        <w:t>.) The unit will integrate national and state standards for content and ELA standards.</w:t>
      </w:r>
    </w:p>
    <w:p w:rsidR="00B76BED" w:rsidRPr="00281C7B" w:rsidRDefault="00B76BED" w:rsidP="00B76BED">
      <w:pPr>
        <w:pStyle w:val="ListParagraph"/>
        <w:numPr>
          <w:ilvl w:val="2"/>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The unit must include one LDC reading/writing task in each lesson.</w:t>
      </w:r>
    </w:p>
    <w:p w:rsidR="00B76BED" w:rsidRPr="00281C7B" w:rsidRDefault="00B76BED" w:rsidP="00B76BED">
      <w:pPr>
        <w:pStyle w:val="ListParagraph"/>
        <w:numPr>
          <w:ilvl w:val="1"/>
          <w:numId w:val="39"/>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PLC:</w:t>
      </w:r>
      <w:r w:rsidRPr="00281C7B">
        <w:rPr>
          <w:rFonts w:ascii="Times New Roman" w:hAnsi="Times New Roman"/>
          <w:sz w:val="22"/>
          <w:szCs w:val="22"/>
        </w:rPr>
        <w:t xml:space="preserve"> Attend at least one PLC meeting </w:t>
      </w:r>
    </w:p>
    <w:p w:rsidR="006A1BCB"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highlight w:val="lightGray"/>
        </w:rPr>
        <w:t>Students in advanced programs must acquire at least 5 field hours</w:t>
      </w:r>
      <w:r w:rsidR="006668EE" w:rsidRPr="00281C7B">
        <w:rPr>
          <w:rFonts w:ascii="Times New Roman" w:hAnsi="Times New Roman"/>
          <w:sz w:val="22"/>
          <w:szCs w:val="22"/>
          <w:highlight w:val="lightGray"/>
        </w:rPr>
        <w:t xml:space="preserve"> related to </w:t>
      </w:r>
      <w:r w:rsidR="006A1BCB" w:rsidRPr="00281C7B">
        <w:rPr>
          <w:rFonts w:ascii="Times New Roman" w:hAnsi="Times New Roman"/>
          <w:sz w:val="22"/>
          <w:szCs w:val="22"/>
          <w:highlight w:val="lightGray"/>
        </w:rPr>
        <w:t>course topics</w:t>
      </w:r>
      <w:r w:rsidRPr="00281C7B">
        <w:rPr>
          <w:rFonts w:ascii="Times New Roman" w:hAnsi="Times New Roman"/>
          <w:sz w:val="22"/>
          <w:szCs w:val="22"/>
          <w:highlight w:val="lightGray"/>
        </w:rPr>
        <w:t>.</w:t>
      </w:r>
    </w:p>
    <w:p w:rsidR="00B637EE" w:rsidRPr="00281C7B" w:rsidRDefault="00B637EE" w:rsidP="00365C59">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More specific guidelines about the field hours </w:t>
      </w:r>
      <w:r w:rsidR="00365C59" w:rsidRPr="00281C7B">
        <w:rPr>
          <w:rFonts w:ascii="Times New Roman" w:hAnsi="Times New Roman"/>
          <w:sz w:val="22"/>
          <w:szCs w:val="22"/>
        </w:rPr>
        <w:t xml:space="preserve">for students in advanced programs </w:t>
      </w:r>
      <w:r w:rsidRPr="00281C7B">
        <w:rPr>
          <w:rFonts w:ascii="Times New Roman" w:hAnsi="Times New Roman"/>
          <w:sz w:val="22"/>
          <w:szCs w:val="22"/>
        </w:rPr>
        <w:t>will be provided.</w:t>
      </w:r>
    </w:p>
    <w:p w:rsidR="006A1BCB"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Please keep a record of </w:t>
      </w:r>
      <w:r w:rsidR="006A1BCB" w:rsidRPr="00281C7B">
        <w:rPr>
          <w:rFonts w:ascii="Times New Roman" w:hAnsi="Times New Roman"/>
          <w:sz w:val="22"/>
          <w:szCs w:val="22"/>
        </w:rPr>
        <w:t>reflections based on your</w:t>
      </w:r>
      <w:r w:rsidR="006668EE" w:rsidRPr="00281C7B">
        <w:rPr>
          <w:rFonts w:ascii="Times New Roman" w:hAnsi="Times New Roman"/>
          <w:sz w:val="22"/>
          <w:szCs w:val="22"/>
        </w:rPr>
        <w:t xml:space="preserve"> experiences.</w:t>
      </w:r>
      <w:r w:rsidR="00315004" w:rsidRPr="00281C7B">
        <w:rPr>
          <w:rFonts w:ascii="Times New Roman" w:hAnsi="Times New Roman"/>
          <w:sz w:val="22"/>
          <w:szCs w:val="22"/>
        </w:rPr>
        <w:t xml:space="preserve">  </w:t>
      </w:r>
    </w:p>
    <w:p w:rsidR="006668EE" w:rsidRPr="00281C7B" w:rsidRDefault="00B637EE" w:rsidP="006A1BCB">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Submit reflections and a 2017-18</w:t>
      </w:r>
      <w:r w:rsidR="006A1BCB" w:rsidRPr="00281C7B">
        <w:rPr>
          <w:rFonts w:ascii="Times New Roman" w:hAnsi="Times New Roman"/>
          <w:sz w:val="22"/>
          <w:szCs w:val="22"/>
        </w:rPr>
        <w:t xml:space="preserve"> </w:t>
      </w:r>
      <w:r w:rsidR="00315004" w:rsidRPr="00281C7B">
        <w:rPr>
          <w:rFonts w:ascii="Times New Roman" w:hAnsi="Times New Roman"/>
          <w:sz w:val="22"/>
          <w:szCs w:val="22"/>
        </w:rPr>
        <w:t>Field Experience Summary Form with appropriate signatures.</w:t>
      </w:r>
    </w:p>
    <w:p w:rsidR="00AF1D0B" w:rsidRPr="00281C7B" w:rsidRDefault="00D94559" w:rsidP="00AF1D0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b/>
      </w:r>
    </w:p>
    <w:p w:rsidR="00B76BED" w:rsidRPr="00281C7B" w:rsidRDefault="00B76BED" w:rsidP="008B09EC">
      <w:pPr>
        <w:tabs>
          <w:tab w:val="left" w:pos="-720"/>
          <w:tab w:val="left" w:pos="720"/>
        </w:tabs>
        <w:suppressAutoHyphens/>
        <w:ind w:left="720"/>
        <w:rPr>
          <w:rFonts w:ascii="Times New Roman" w:hAnsi="Times New Roman"/>
          <w:b/>
          <w:sz w:val="22"/>
          <w:szCs w:val="22"/>
        </w:rPr>
      </w:pPr>
      <w:r w:rsidRPr="00281C7B">
        <w:rPr>
          <w:rFonts w:ascii="Times New Roman" w:hAnsi="Times New Roman"/>
          <w:b/>
          <w:sz w:val="22"/>
          <w:szCs w:val="22"/>
        </w:rPr>
        <w:t xml:space="preserve">8.  </w:t>
      </w:r>
      <w:r w:rsidRPr="00281C7B">
        <w:rPr>
          <w:rFonts w:ascii="Times New Roman" w:hAnsi="Times New Roman"/>
          <w:b/>
          <w:sz w:val="22"/>
          <w:szCs w:val="22"/>
          <w:highlight w:val="lightGray"/>
        </w:rPr>
        <w:t>A. Initial</w:t>
      </w:r>
      <w:r w:rsidR="004B461A" w:rsidRPr="00281C7B">
        <w:rPr>
          <w:rFonts w:ascii="Times New Roman" w:hAnsi="Times New Roman"/>
          <w:b/>
          <w:sz w:val="22"/>
          <w:szCs w:val="22"/>
          <w:highlight w:val="lightGray"/>
        </w:rPr>
        <w:t xml:space="preserve"> Candidates in the MAT: Unit (10</w:t>
      </w:r>
      <w:r w:rsidRPr="00281C7B">
        <w:rPr>
          <w:rFonts w:ascii="Times New Roman" w:hAnsi="Times New Roman"/>
          <w:b/>
          <w:sz w:val="22"/>
          <w:szCs w:val="22"/>
          <w:highlight w:val="lightGray"/>
        </w:rPr>
        <w:t>0 pts.)</w:t>
      </w:r>
    </w:p>
    <w:p w:rsidR="00B76BED" w:rsidRPr="00281C7B" w:rsidRDefault="00B76BED" w:rsidP="00B76BED">
      <w:pPr>
        <w:pStyle w:val="ListParagraph"/>
        <w:numPr>
          <w:ilvl w:val="0"/>
          <w:numId w:val="42"/>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UNIT:</w:t>
      </w:r>
      <w:r w:rsidRPr="00281C7B">
        <w:rPr>
          <w:rFonts w:ascii="Times New Roman" w:hAnsi="Times New Roman"/>
          <w:sz w:val="22"/>
          <w:szCs w:val="22"/>
        </w:rPr>
        <w:t xml:space="preserve"> collaborate with the content teacher to plan and teach a one week unit that integrates several content area literacy strategies for reading and writing. The unit will integrate national and state standards for content and ELA standards. This will involve a minimum of five field/clinical hours.</w:t>
      </w:r>
    </w:p>
    <w:p w:rsidR="00B76BED" w:rsidRPr="00281C7B" w:rsidRDefault="00B76BED" w:rsidP="00AF1D0B">
      <w:pPr>
        <w:pStyle w:val="ListParagraph"/>
        <w:numPr>
          <w:ilvl w:val="0"/>
          <w:numId w:val="42"/>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The unit must include one LDC reading/writing task in each lesson.</w:t>
      </w:r>
    </w:p>
    <w:p w:rsidR="00B76BED" w:rsidRPr="00281C7B" w:rsidRDefault="00B76BED" w:rsidP="00AF1D0B">
      <w:pPr>
        <w:tabs>
          <w:tab w:val="left" w:pos="-720"/>
          <w:tab w:val="left" w:pos="720"/>
        </w:tabs>
        <w:suppressAutoHyphens/>
        <w:rPr>
          <w:rFonts w:ascii="Times New Roman" w:hAnsi="Times New Roman"/>
          <w:b/>
          <w:sz w:val="22"/>
          <w:szCs w:val="22"/>
        </w:rPr>
      </w:pPr>
    </w:p>
    <w:p w:rsidR="00466D17" w:rsidRPr="00281C7B" w:rsidRDefault="006A1BCB" w:rsidP="008B09EC">
      <w:pPr>
        <w:tabs>
          <w:tab w:val="left" w:pos="-720"/>
          <w:tab w:val="left" w:pos="720"/>
        </w:tabs>
        <w:suppressAutoHyphens/>
        <w:ind w:left="720"/>
        <w:rPr>
          <w:rFonts w:ascii="Times New Roman" w:hAnsi="Times New Roman"/>
          <w:sz w:val="22"/>
          <w:szCs w:val="22"/>
        </w:rPr>
      </w:pPr>
      <w:r w:rsidRPr="00281C7B">
        <w:rPr>
          <w:rFonts w:ascii="Times New Roman" w:hAnsi="Times New Roman"/>
          <w:b/>
          <w:sz w:val="22"/>
          <w:szCs w:val="22"/>
          <w:highlight w:val="lightGray"/>
        </w:rPr>
        <w:t>8</w:t>
      </w:r>
      <w:r w:rsidR="00B76BED" w:rsidRPr="00281C7B">
        <w:rPr>
          <w:rFonts w:ascii="Times New Roman" w:hAnsi="Times New Roman"/>
          <w:b/>
          <w:sz w:val="22"/>
          <w:szCs w:val="22"/>
          <w:highlight w:val="lightGray"/>
        </w:rPr>
        <w:t xml:space="preserve">.  B. Advanced Programs: </w:t>
      </w:r>
      <w:r w:rsidR="00D94559" w:rsidRPr="00281C7B">
        <w:rPr>
          <w:rFonts w:ascii="Times New Roman" w:hAnsi="Times New Roman"/>
          <w:b/>
          <w:sz w:val="22"/>
          <w:szCs w:val="22"/>
          <w:highlight w:val="lightGray"/>
        </w:rPr>
        <w:t>Cont</w:t>
      </w:r>
      <w:r w:rsidR="00365C59" w:rsidRPr="00281C7B">
        <w:rPr>
          <w:rFonts w:ascii="Times New Roman" w:hAnsi="Times New Roman"/>
          <w:b/>
          <w:sz w:val="22"/>
          <w:szCs w:val="22"/>
          <w:highlight w:val="lightGray"/>
        </w:rPr>
        <w:t>ent Literacy L</w:t>
      </w:r>
      <w:r w:rsidR="004B461A" w:rsidRPr="00281C7B">
        <w:rPr>
          <w:rFonts w:ascii="Times New Roman" w:hAnsi="Times New Roman"/>
          <w:b/>
          <w:sz w:val="22"/>
          <w:szCs w:val="22"/>
          <w:highlight w:val="lightGray"/>
        </w:rPr>
        <w:t>eadership Plan (10</w:t>
      </w:r>
      <w:r w:rsidR="00D94559" w:rsidRPr="00281C7B">
        <w:rPr>
          <w:rFonts w:ascii="Times New Roman" w:hAnsi="Times New Roman"/>
          <w:b/>
          <w:sz w:val="22"/>
          <w:szCs w:val="22"/>
          <w:highlight w:val="lightGray"/>
        </w:rPr>
        <w:t>0</w:t>
      </w:r>
      <w:r w:rsidR="00B76BED" w:rsidRPr="00281C7B">
        <w:rPr>
          <w:rFonts w:ascii="Times New Roman" w:hAnsi="Times New Roman"/>
          <w:b/>
          <w:sz w:val="22"/>
          <w:szCs w:val="22"/>
          <w:highlight w:val="lightGray"/>
        </w:rPr>
        <w:t xml:space="preserve"> pts.</w:t>
      </w:r>
      <w:r w:rsidR="00D94559" w:rsidRPr="00281C7B">
        <w:rPr>
          <w:rFonts w:ascii="Times New Roman" w:hAnsi="Times New Roman"/>
          <w:b/>
          <w:sz w:val="22"/>
          <w:szCs w:val="22"/>
          <w:highlight w:val="lightGray"/>
        </w:rPr>
        <w:t>)</w:t>
      </w:r>
    </w:p>
    <w:p w:rsidR="00E86D58" w:rsidRPr="00281C7B" w:rsidRDefault="00466D17" w:rsidP="001D6C97">
      <w:pPr>
        <w:tabs>
          <w:tab w:val="left" w:pos="-720"/>
          <w:tab w:val="left" w:pos="720"/>
        </w:tabs>
        <w:suppressAutoHyphens/>
        <w:ind w:left="720"/>
        <w:rPr>
          <w:rFonts w:ascii="Times New Roman" w:hAnsi="Times New Roman"/>
          <w:sz w:val="22"/>
          <w:szCs w:val="22"/>
          <w:lang w:val="en"/>
        </w:rPr>
      </w:pPr>
      <w:r w:rsidRPr="00281C7B">
        <w:rPr>
          <w:rFonts w:ascii="Times New Roman" w:hAnsi="Times New Roman"/>
          <w:sz w:val="22"/>
          <w:szCs w:val="22"/>
          <w:lang w:val="en"/>
        </w:rPr>
        <w:t>T</w:t>
      </w:r>
      <w:r w:rsidR="00D94559" w:rsidRPr="00281C7B">
        <w:rPr>
          <w:rFonts w:ascii="Times New Roman" w:hAnsi="Times New Roman"/>
          <w:sz w:val="22"/>
          <w:szCs w:val="22"/>
          <w:lang w:val="en"/>
        </w:rPr>
        <w:t>he scope of this course aims to prepare teachers to assume the role of peer leaders in content area literacy inst</w:t>
      </w:r>
      <w:r w:rsidR="006A1BCB" w:rsidRPr="00281C7B">
        <w:rPr>
          <w:rFonts w:ascii="Times New Roman" w:hAnsi="Times New Roman"/>
          <w:sz w:val="22"/>
          <w:szCs w:val="22"/>
          <w:lang w:val="en"/>
        </w:rPr>
        <w:t>ruction. Develop a plan of how you might</w:t>
      </w:r>
      <w:r w:rsidR="00D94559" w:rsidRPr="00281C7B">
        <w:rPr>
          <w:rFonts w:ascii="Times New Roman" w:hAnsi="Times New Roman"/>
          <w:sz w:val="22"/>
          <w:szCs w:val="22"/>
          <w:lang w:val="en"/>
        </w:rPr>
        <w:t xml:space="preserve"> assume the role of peer leader in content area literacy in your school.</w:t>
      </w:r>
      <w:r w:rsidR="00E86D58" w:rsidRPr="00281C7B">
        <w:rPr>
          <w:rFonts w:ascii="Times New Roman" w:hAnsi="Times New Roman"/>
          <w:sz w:val="22"/>
          <w:szCs w:val="22"/>
          <w:lang w:val="en"/>
        </w:rPr>
        <w:t xml:space="preserve"> </w:t>
      </w:r>
    </w:p>
    <w:p w:rsidR="001D6C97" w:rsidRPr="00281C7B" w:rsidRDefault="00E86D58" w:rsidP="001D6C97">
      <w:pPr>
        <w:tabs>
          <w:tab w:val="left" w:pos="-720"/>
          <w:tab w:val="left" w:pos="720"/>
        </w:tabs>
        <w:suppressAutoHyphens/>
        <w:ind w:left="720"/>
        <w:rPr>
          <w:rFonts w:ascii="Times New Roman" w:hAnsi="Times New Roman"/>
          <w:b/>
          <w:i/>
          <w:sz w:val="22"/>
          <w:szCs w:val="22"/>
          <w:u w:val="single"/>
          <w:lang w:val="en"/>
        </w:rPr>
      </w:pPr>
      <w:r w:rsidRPr="00281C7B">
        <w:rPr>
          <w:rFonts w:ascii="Times New Roman" w:hAnsi="Times New Roman"/>
          <w:b/>
          <w:i/>
          <w:sz w:val="22"/>
          <w:szCs w:val="22"/>
          <w:u w:val="single"/>
          <w:lang w:val="en"/>
        </w:rPr>
        <w:t xml:space="preserve">Write a 4-6 page paper that includes reports on each of the following and Create a PPT that outlines key aspects to present in class. </w:t>
      </w:r>
    </w:p>
    <w:p w:rsidR="001D6C97" w:rsidRPr="00281C7B" w:rsidRDefault="006A1BCB" w:rsidP="001D6C97">
      <w:pPr>
        <w:pStyle w:val="ListParagraph"/>
        <w:numPr>
          <w:ilvl w:val="0"/>
          <w:numId w:val="34"/>
        </w:numPr>
        <w:tabs>
          <w:tab w:val="left" w:pos="-720"/>
          <w:tab w:val="left" w:pos="720"/>
        </w:tabs>
        <w:suppressAutoHyphens/>
        <w:rPr>
          <w:rFonts w:ascii="Times New Roman" w:hAnsi="Times New Roman"/>
          <w:sz w:val="22"/>
          <w:szCs w:val="22"/>
          <w:lang w:val="en"/>
        </w:rPr>
      </w:pPr>
      <w:r w:rsidRPr="00281C7B">
        <w:rPr>
          <w:rFonts w:ascii="Times New Roman" w:hAnsi="Times New Roman"/>
          <w:sz w:val="22"/>
          <w:szCs w:val="22"/>
          <w:lang w:val="en"/>
        </w:rPr>
        <w:t>Based on conversations with your</w:t>
      </w:r>
      <w:r w:rsidR="00D94559" w:rsidRPr="00281C7B">
        <w:rPr>
          <w:rFonts w:ascii="Times New Roman" w:hAnsi="Times New Roman"/>
          <w:sz w:val="22"/>
          <w:szCs w:val="22"/>
          <w:lang w:val="en"/>
        </w:rPr>
        <w:t xml:space="preserve"> </w:t>
      </w:r>
      <w:r w:rsidRPr="00281C7B">
        <w:rPr>
          <w:rFonts w:ascii="Times New Roman" w:hAnsi="Times New Roman"/>
          <w:sz w:val="22"/>
          <w:szCs w:val="22"/>
          <w:lang w:val="en"/>
        </w:rPr>
        <w:t>p</w:t>
      </w:r>
      <w:r w:rsidR="00AF1D0B" w:rsidRPr="00281C7B">
        <w:rPr>
          <w:rFonts w:ascii="Times New Roman" w:hAnsi="Times New Roman"/>
          <w:sz w:val="22"/>
          <w:szCs w:val="22"/>
          <w:lang w:val="en"/>
        </w:rPr>
        <w:t>rincipal and colleagues in a</w:t>
      </w:r>
      <w:r w:rsidR="00D94559" w:rsidRPr="00281C7B">
        <w:rPr>
          <w:rFonts w:ascii="Times New Roman" w:hAnsi="Times New Roman"/>
          <w:sz w:val="22"/>
          <w:szCs w:val="22"/>
          <w:lang w:val="en"/>
        </w:rPr>
        <w:t xml:space="preserve"> grade-level or interdisciplinary team, identify the current status of content area literacy instruction and the needs of your colleagues.</w:t>
      </w:r>
    </w:p>
    <w:p w:rsidR="001D6C97" w:rsidRPr="00281C7B" w:rsidRDefault="00D94559" w:rsidP="001D6C97">
      <w:pPr>
        <w:pStyle w:val="ListParagraph"/>
        <w:numPr>
          <w:ilvl w:val="0"/>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Develop a plan for how you might address the needs you have identified. Use the following to guide you in developing your plan:</w:t>
      </w:r>
    </w:p>
    <w:p w:rsidR="001D6C97" w:rsidRPr="00281C7B" w:rsidRDefault="00D94559"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 xml:space="preserve">Briefly describe the </w:t>
      </w:r>
      <w:r w:rsidR="004261F0" w:rsidRPr="00281C7B">
        <w:rPr>
          <w:rFonts w:ascii="Times New Roman" w:hAnsi="Times New Roman"/>
          <w:sz w:val="22"/>
          <w:szCs w:val="22"/>
          <w:lang w:val="en"/>
        </w:rPr>
        <w:t>current state</w:t>
      </w:r>
      <w:r w:rsidRPr="00281C7B">
        <w:rPr>
          <w:rFonts w:ascii="Times New Roman" w:hAnsi="Times New Roman"/>
          <w:sz w:val="22"/>
          <w:szCs w:val="22"/>
          <w:lang w:val="en"/>
        </w:rPr>
        <w:t xml:space="preserve"> of content area literacy instruction in your school (grade level </w:t>
      </w:r>
      <w:r w:rsidR="004261F0" w:rsidRPr="00281C7B">
        <w:rPr>
          <w:rFonts w:ascii="Times New Roman" w:hAnsi="Times New Roman"/>
          <w:sz w:val="22"/>
          <w:szCs w:val="22"/>
          <w:lang w:val="en"/>
        </w:rPr>
        <w:t>or interdisciplinary</w:t>
      </w:r>
      <w:r w:rsidRPr="00281C7B">
        <w:rPr>
          <w:rFonts w:ascii="Times New Roman" w:hAnsi="Times New Roman"/>
          <w:sz w:val="22"/>
          <w:szCs w:val="22"/>
          <w:lang w:val="en"/>
        </w:rPr>
        <w:t xml:space="preserve"> team). What are the needs among </w:t>
      </w:r>
      <w:r w:rsidR="004261F0" w:rsidRPr="00281C7B">
        <w:rPr>
          <w:rFonts w:ascii="Times New Roman" w:hAnsi="Times New Roman"/>
          <w:sz w:val="22"/>
          <w:szCs w:val="22"/>
          <w:lang w:val="en"/>
        </w:rPr>
        <w:t>your colleagues</w:t>
      </w:r>
      <w:r w:rsidRPr="00281C7B">
        <w:rPr>
          <w:rFonts w:ascii="Times New Roman" w:hAnsi="Times New Roman"/>
          <w:sz w:val="22"/>
          <w:szCs w:val="22"/>
          <w:lang w:val="en"/>
        </w:rPr>
        <w:t xml:space="preserve"> for implementing content area literacy instruction?</w:t>
      </w:r>
    </w:p>
    <w:p w:rsidR="001D6C97" w:rsidRPr="00281C7B" w:rsidRDefault="00E86D58"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u w:val="single"/>
          <w:lang w:val="en"/>
        </w:rPr>
        <w:lastRenderedPageBreak/>
        <w:t>Identify</w:t>
      </w:r>
      <w:r w:rsidRPr="00281C7B">
        <w:rPr>
          <w:rFonts w:ascii="Times New Roman" w:hAnsi="Times New Roman"/>
          <w:sz w:val="22"/>
          <w:szCs w:val="22"/>
          <w:lang w:val="en"/>
        </w:rPr>
        <w:t xml:space="preserve"> at least 3-5</w:t>
      </w:r>
      <w:r w:rsidR="00D94559" w:rsidRPr="00281C7B">
        <w:rPr>
          <w:rFonts w:ascii="Times New Roman" w:hAnsi="Times New Roman"/>
          <w:sz w:val="22"/>
          <w:szCs w:val="22"/>
          <w:lang w:val="en"/>
        </w:rPr>
        <w:t xml:space="preserve"> goals to address those needs.</w:t>
      </w:r>
    </w:p>
    <w:p w:rsidR="001D6C97" w:rsidRPr="00281C7B" w:rsidRDefault="00D94559" w:rsidP="001D6C97">
      <w:pPr>
        <w:pStyle w:val="ListParagraph"/>
        <w:numPr>
          <w:ilvl w:val="1"/>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u w:val="single"/>
          <w:lang w:val="en"/>
        </w:rPr>
        <w:t>Develop</w:t>
      </w:r>
      <w:r w:rsidRPr="00281C7B">
        <w:rPr>
          <w:rFonts w:ascii="Times New Roman" w:hAnsi="Times New Roman"/>
          <w:sz w:val="22"/>
          <w:szCs w:val="22"/>
          <w:lang w:val="en"/>
        </w:rPr>
        <w:t xml:space="preserve"> a timeline of activities to address your goals. Include information such as the following:</w:t>
      </w:r>
    </w:p>
    <w:p w:rsidR="001D6C97" w:rsidRPr="00281C7B" w:rsidRDefault="00D94559" w:rsidP="00E86D58">
      <w:pPr>
        <w:pStyle w:val="ListParagraph"/>
        <w:numPr>
          <w:ilvl w:val="2"/>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Who will be involved? How often? What are participants expected to know/be able to do by the end of the time frame?</w:t>
      </w:r>
    </w:p>
    <w:p w:rsidR="00466D17" w:rsidRPr="00281C7B" w:rsidRDefault="00E86D58" w:rsidP="00E86D58">
      <w:pPr>
        <w:pStyle w:val="ListParagraph"/>
        <w:numPr>
          <w:ilvl w:val="2"/>
          <w:numId w:val="34"/>
        </w:numPr>
        <w:tabs>
          <w:tab w:val="left" w:pos="-720"/>
          <w:tab w:val="left" w:pos="720"/>
        </w:tabs>
        <w:suppressAutoHyphens/>
        <w:rPr>
          <w:rFonts w:ascii="Times New Roman" w:hAnsi="Times New Roman"/>
          <w:sz w:val="22"/>
          <w:szCs w:val="22"/>
        </w:rPr>
      </w:pPr>
      <w:r w:rsidRPr="00281C7B">
        <w:rPr>
          <w:rFonts w:ascii="Times New Roman" w:hAnsi="Times New Roman"/>
          <w:sz w:val="22"/>
          <w:szCs w:val="22"/>
          <w:lang w:val="en"/>
        </w:rPr>
        <w:t>Include d</w:t>
      </w:r>
      <w:r w:rsidR="004261F0" w:rsidRPr="00281C7B">
        <w:rPr>
          <w:rFonts w:ascii="Times New Roman" w:hAnsi="Times New Roman"/>
          <w:sz w:val="22"/>
          <w:szCs w:val="22"/>
          <w:lang w:val="en"/>
        </w:rPr>
        <w:t>ates, activities</w:t>
      </w:r>
      <w:r w:rsidR="00D94559" w:rsidRPr="00281C7B">
        <w:rPr>
          <w:rFonts w:ascii="Times New Roman" w:hAnsi="Times New Roman"/>
          <w:sz w:val="22"/>
          <w:szCs w:val="22"/>
          <w:lang w:val="en"/>
        </w:rPr>
        <w:t xml:space="preserve"> and expected outcomes for each activity.</w:t>
      </w:r>
    </w:p>
    <w:p w:rsidR="00466D17" w:rsidRPr="00281C7B" w:rsidRDefault="00E86D58" w:rsidP="001D6C97">
      <w:pPr>
        <w:pStyle w:val="Heading2"/>
        <w:numPr>
          <w:ilvl w:val="0"/>
          <w:numId w:val="35"/>
        </w:numPr>
        <w:shd w:val="clear" w:color="auto" w:fill="FFFFFF"/>
        <w:jc w:val="left"/>
        <w:rPr>
          <w:b w:val="0"/>
          <w:sz w:val="22"/>
          <w:szCs w:val="22"/>
          <w:lang w:val="en"/>
        </w:rPr>
      </w:pPr>
      <w:r w:rsidRPr="00281C7B">
        <w:rPr>
          <w:b w:val="0"/>
          <w:sz w:val="22"/>
          <w:szCs w:val="22"/>
          <w:lang w:val="en"/>
        </w:rPr>
        <w:t>Create a</w:t>
      </w:r>
      <w:r w:rsidR="00D94559" w:rsidRPr="00281C7B">
        <w:rPr>
          <w:b w:val="0"/>
          <w:sz w:val="22"/>
          <w:szCs w:val="22"/>
          <w:lang w:val="en"/>
        </w:rPr>
        <w:t xml:space="preserve"> list of content area literacy strategies appropriate for the grade level.</w:t>
      </w:r>
    </w:p>
    <w:p w:rsidR="00B76BED" w:rsidRPr="00281C7B" w:rsidRDefault="00B76BED" w:rsidP="00B76BED">
      <w:pPr>
        <w:rPr>
          <w:rFonts w:ascii="Times New Roman" w:hAnsi="Times New Roman"/>
          <w:sz w:val="22"/>
          <w:szCs w:val="22"/>
          <w:lang w:val="en"/>
        </w:rPr>
      </w:pPr>
    </w:p>
    <w:p w:rsidR="00B76BED" w:rsidRPr="00281C7B" w:rsidRDefault="00B76BED" w:rsidP="00B76BED">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lang w:val="en"/>
        </w:rPr>
        <w:t xml:space="preserve">       9. </w:t>
      </w:r>
      <w:r w:rsidRPr="00281C7B">
        <w:rPr>
          <w:rFonts w:ascii="Times New Roman" w:hAnsi="Times New Roman"/>
          <w:b/>
          <w:sz w:val="22"/>
          <w:szCs w:val="22"/>
        </w:rPr>
        <w:t xml:space="preserve">Resource Files (50 pts.)  </w:t>
      </w:r>
    </w:p>
    <w:p w:rsidR="00B76BED" w:rsidRPr="00281C7B" w:rsidRDefault="00B76BED" w:rsidP="00B76BED">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                        Electronically, collect the following related to your content area:</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National and State Standards</w:t>
      </w:r>
      <w:r w:rsidRPr="00281C7B">
        <w:rPr>
          <w:rFonts w:ascii="Times New Roman" w:hAnsi="Times New Roman"/>
          <w:sz w:val="22"/>
          <w:szCs w:val="22"/>
        </w:rPr>
        <w:t xml:space="preserve"> for your content area; </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Class Library:</w:t>
      </w:r>
      <w:r w:rsidRPr="00281C7B">
        <w:rPr>
          <w:rFonts w:ascii="Times New Roman" w:hAnsi="Times New Roman"/>
          <w:sz w:val="22"/>
          <w:szCs w:val="22"/>
        </w:rPr>
        <w:t xml:space="preserve"> develop a class library--list titles of resources available to you, including a variety of print, digital and online resources plus periodicals, photographs archives;  </w:t>
      </w:r>
    </w:p>
    <w:p w:rsidR="00B76BED"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PERSPECTIVE:</w:t>
      </w:r>
      <w:r w:rsidRPr="00281C7B">
        <w:rPr>
          <w:rFonts w:ascii="Times New Roman" w:hAnsi="Times New Roman"/>
          <w:sz w:val="22"/>
          <w:szCs w:val="22"/>
        </w:rPr>
        <w:t xml:space="preserve"> Examine some textbooks and the Internet for your content area and respond to the question: “Who gets to tell the story of a people?”</w:t>
      </w:r>
    </w:p>
    <w:p w:rsidR="00B76BED" w:rsidRPr="00281C7B" w:rsidRDefault="00B76BED" w:rsidP="00B76BED">
      <w:pPr>
        <w:numPr>
          <w:ilvl w:val="2"/>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sz w:val="22"/>
          <w:szCs w:val="22"/>
        </w:rPr>
        <w:t>Write a reflection on what you discovered.</w:t>
      </w:r>
    </w:p>
    <w:p w:rsidR="00B76BED" w:rsidRPr="00281C7B" w:rsidRDefault="00B76BED" w:rsidP="00B76BED">
      <w:pPr>
        <w:numPr>
          <w:ilvl w:val="2"/>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6668EE" w:rsidRPr="00281C7B" w:rsidRDefault="00B76BED" w:rsidP="00B76BED">
      <w:pPr>
        <w:numPr>
          <w:ilvl w:val="1"/>
          <w:numId w:val="26"/>
        </w:numPr>
        <w:tabs>
          <w:tab w:val="left" w:pos="-720"/>
          <w:tab w:val="left" w:pos="720"/>
        </w:tabs>
        <w:suppressAutoHyphens/>
        <w:textAlignment w:val="auto"/>
        <w:rPr>
          <w:rFonts w:ascii="Times New Roman" w:hAnsi="Times New Roman"/>
          <w:sz w:val="22"/>
          <w:szCs w:val="22"/>
        </w:rPr>
      </w:pPr>
      <w:r w:rsidRPr="00281C7B">
        <w:rPr>
          <w:rFonts w:ascii="Times New Roman" w:hAnsi="Times New Roman"/>
          <w:b/>
          <w:sz w:val="22"/>
          <w:szCs w:val="22"/>
        </w:rPr>
        <w:t>ELLs:</w:t>
      </w:r>
      <w:r w:rsidRPr="00281C7B">
        <w:rPr>
          <w:rFonts w:ascii="Times New Roman" w:hAnsi="Times New Roman"/>
          <w:sz w:val="22"/>
          <w:szCs w:val="22"/>
        </w:rPr>
        <w:t xml:space="preserve"> Describe how schools in KY provide for students who are ELLs; </w:t>
      </w:r>
    </w:p>
    <w:p w:rsidR="00B76BED" w:rsidRPr="00281C7B" w:rsidRDefault="00B76BED" w:rsidP="00B76BED">
      <w:pPr>
        <w:numPr>
          <w:ilvl w:val="1"/>
          <w:numId w:val="26"/>
        </w:numPr>
        <w:tabs>
          <w:tab w:val="left" w:pos="-720"/>
          <w:tab w:val="left" w:pos="720"/>
        </w:tabs>
        <w:suppressAutoHyphens/>
        <w:overflowPunct/>
        <w:autoSpaceDE/>
        <w:autoSpaceDN/>
        <w:adjustRightInd/>
        <w:textAlignment w:val="auto"/>
        <w:rPr>
          <w:rFonts w:ascii="Times New Roman" w:hAnsi="Times New Roman"/>
          <w:sz w:val="22"/>
          <w:szCs w:val="22"/>
        </w:rPr>
      </w:pPr>
      <w:r w:rsidRPr="00281C7B">
        <w:rPr>
          <w:rFonts w:ascii="Times New Roman" w:hAnsi="Times New Roman"/>
          <w:b/>
          <w:sz w:val="22"/>
          <w:szCs w:val="22"/>
        </w:rPr>
        <w:t xml:space="preserve">CONTENT AREA PROFESSIONAL ORGANIZATION </w:t>
      </w:r>
      <w:r w:rsidRPr="00281C7B">
        <w:rPr>
          <w:rFonts w:ascii="Times New Roman" w:hAnsi="Times New Roman"/>
          <w:sz w:val="22"/>
          <w:szCs w:val="22"/>
        </w:rPr>
        <w:t>: become familiar with the professional organization for your content area (NCSS, NCTE, NCTM, etc.)</w:t>
      </w:r>
    </w:p>
    <w:p w:rsidR="00D835AC" w:rsidRPr="00281C7B" w:rsidRDefault="00D835AC" w:rsidP="00D835AC">
      <w:pPr>
        <w:rPr>
          <w:rFonts w:ascii="Times New Roman" w:hAnsi="Times New Roman"/>
          <w:sz w:val="22"/>
          <w:szCs w:val="22"/>
          <w:lang w:val="en"/>
        </w:rPr>
      </w:pPr>
    </w:p>
    <w:p w:rsidR="00EC7569" w:rsidRPr="00281C7B" w:rsidRDefault="00B76BED" w:rsidP="006A1BCB">
      <w:pPr>
        <w:shd w:val="clear" w:color="auto" w:fill="FFFFFF"/>
        <w:overflowPunct/>
        <w:autoSpaceDE/>
        <w:autoSpaceDN/>
        <w:adjustRightInd/>
        <w:ind w:left="720" w:right="390"/>
        <w:textAlignment w:val="auto"/>
        <w:rPr>
          <w:rFonts w:ascii="Times New Roman" w:hAnsi="Times New Roman"/>
          <w:b/>
          <w:sz w:val="22"/>
          <w:szCs w:val="22"/>
          <w:lang w:val="en"/>
        </w:rPr>
      </w:pPr>
      <w:r w:rsidRPr="00281C7B">
        <w:rPr>
          <w:rFonts w:ascii="Times New Roman" w:hAnsi="Times New Roman"/>
          <w:b/>
          <w:sz w:val="22"/>
          <w:szCs w:val="22"/>
          <w:lang w:val="en"/>
        </w:rPr>
        <w:t>10</w:t>
      </w:r>
      <w:r w:rsidR="00EC7569" w:rsidRPr="00281C7B">
        <w:rPr>
          <w:rFonts w:ascii="Times New Roman" w:hAnsi="Times New Roman"/>
          <w:b/>
          <w:sz w:val="22"/>
          <w:szCs w:val="22"/>
          <w:lang w:val="en"/>
        </w:rPr>
        <w:t>.</w:t>
      </w:r>
      <w:r w:rsidR="00EC7569" w:rsidRPr="00281C7B">
        <w:rPr>
          <w:rFonts w:ascii="Times New Roman" w:hAnsi="Times New Roman"/>
          <w:sz w:val="22"/>
          <w:szCs w:val="22"/>
          <w:lang w:val="en"/>
        </w:rPr>
        <w:t xml:space="preserve">  </w:t>
      </w:r>
      <w:r w:rsidR="001D6C97" w:rsidRPr="00281C7B">
        <w:rPr>
          <w:rFonts w:ascii="Times New Roman" w:hAnsi="Times New Roman"/>
          <w:b/>
          <w:sz w:val="22"/>
          <w:szCs w:val="22"/>
          <w:lang w:val="en"/>
        </w:rPr>
        <w:t>Discussion Forums</w:t>
      </w:r>
      <w:r w:rsidRPr="00281C7B">
        <w:rPr>
          <w:rFonts w:ascii="Times New Roman" w:hAnsi="Times New Roman"/>
          <w:b/>
          <w:sz w:val="22"/>
          <w:szCs w:val="22"/>
          <w:lang w:val="en"/>
        </w:rPr>
        <w:t>/Resource Files</w:t>
      </w:r>
      <w:r w:rsidR="001D6C97" w:rsidRPr="00281C7B">
        <w:rPr>
          <w:rFonts w:ascii="Times New Roman" w:hAnsi="Times New Roman"/>
          <w:b/>
          <w:sz w:val="22"/>
          <w:szCs w:val="22"/>
          <w:lang w:val="en"/>
        </w:rPr>
        <w:t xml:space="preserve"> (8</w:t>
      </w:r>
      <w:r w:rsidR="00EC7569" w:rsidRPr="00281C7B">
        <w:rPr>
          <w:rFonts w:ascii="Times New Roman" w:hAnsi="Times New Roman"/>
          <w:b/>
          <w:sz w:val="22"/>
          <w:szCs w:val="22"/>
          <w:lang w:val="en"/>
        </w:rPr>
        <w:t>0 pts.</w:t>
      </w:r>
      <w:r w:rsidR="001D6C97" w:rsidRPr="00281C7B">
        <w:rPr>
          <w:rFonts w:ascii="Times New Roman" w:hAnsi="Times New Roman"/>
          <w:b/>
          <w:sz w:val="22"/>
          <w:szCs w:val="22"/>
          <w:lang w:val="en"/>
        </w:rPr>
        <w:t>-10 each week</w:t>
      </w:r>
      <w:r w:rsidR="00EC7569" w:rsidRPr="00281C7B">
        <w:rPr>
          <w:rFonts w:ascii="Times New Roman" w:hAnsi="Times New Roman"/>
          <w:b/>
          <w:sz w:val="22"/>
          <w:szCs w:val="22"/>
          <w:lang w:val="en"/>
        </w:rPr>
        <w:t>)</w:t>
      </w:r>
    </w:p>
    <w:p w:rsidR="00B76BED"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Participation in discussion forums includes </w:t>
      </w:r>
      <w:r w:rsidRPr="00281C7B">
        <w:rPr>
          <w:rFonts w:ascii="Times New Roman" w:hAnsi="Times New Roman"/>
          <w:b/>
          <w:sz w:val="22"/>
          <w:szCs w:val="22"/>
        </w:rPr>
        <w:t>an initial response</w:t>
      </w:r>
      <w:r w:rsidRPr="00281C7B">
        <w:rPr>
          <w:rFonts w:ascii="Times New Roman" w:hAnsi="Times New Roman"/>
          <w:sz w:val="22"/>
          <w:szCs w:val="22"/>
        </w:rPr>
        <w:t xml:space="preserve"> to the discussion forum prompt provided by the professor and responding to </w:t>
      </w:r>
      <w:r w:rsidR="006475FC" w:rsidRPr="00281C7B">
        <w:rPr>
          <w:rFonts w:ascii="Times New Roman" w:hAnsi="Times New Roman"/>
          <w:b/>
          <w:sz w:val="22"/>
          <w:szCs w:val="22"/>
        </w:rPr>
        <w:t>a minimum of two</w:t>
      </w:r>
      <w:r w:rsidRPr="00281C7B">
        <w:rPr>
          <w:rFonts w:ascii="Times New Roman" w:hAnsi="Times New Roman"/>
          <w:b/>
          <w:sz w:val="22"/>
          <w:szCs w:val="22"/>
        </w:rPr>
        <w:t xml:space="preserve"> other classmates’ responses per discussion forum.</w:t>
      </w:r>
      <w:r w:rsidRPr="00281C7B">
        <w:rPr>
          <w:rFonts w:ascii="Times New Roman" w:hAnsi="Times New Roman"/>
          <w:sz w:val="22"/>
          <w:szCs w:val="22"/>
        </w:rPr>
        <w:t xml:space="preserve"> </w:t>
      </w:r>
    </w:p>
    <w:p w:rsidR="006475FC" w:rsidRPr="00281C7B" w:rsidRDefault="006475FC"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Your initial response to the topic/s should be posted by Friday midnight and responses to two classmates by Saturday midnight.</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Discussion forums are based on readings for the course and are designed to begin the conversation about the course content for the week.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They prepare students for the activities and assignments for the week, so it is crucial for the class that they are completed during the week they are assigned.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For this reason, </w:t>
      </w:r>
      <w:r w:rsidRPr="00281C7B">
        <w:rPr>
          <w:rFonts w:ascii="Times New Roman" w:hAnsi="Times New Roman"/>
          <w:b/>
          <w:sz w:val="22"/>
          <w:szCs w:val="22"/>
        </w:rPr>
        <w:t xml:space="preserve">students will not receive credit for discussion forums that are completed late for any reason. </w:t>
      </w:r>
      <w:r w:rsidRPr="00281C7B">
        <w:rPr>
          <w:rFonts w:ascii="Times New Roman" w:hAnsi="Times New Roman"/>
          <w:sz w:val="22"/>
          <w:szCs w:val="22"/>
        </w:rPr>
        <w:t>When you complete your forums late, not only are you not prepared for class that week, but you are impacting how prepared your fellow classmates are as well</w:t>
      </w:r>
      <w:r w:rsidRPr="00281C7B">
        <w:rPr>
          <w:rFonts w:ascii="Times New Roman" w:hAnsi="Times New Roman"/>
          <w:b/>
          <w:sz w:val="22"/>
          <w:szCs w:val="22"/>
        </w:rPr>
        <w:t xml:space="preserve">.  </w:t>
      </w:r>
    </w:p>
    <w:p w:rsidR="006A1BCB" w:rsidRPr="00281C7B" w:rsidRDefault="00EC7569" w:rsidP="00316127">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 xml:space="preserve">If you choose to put your forums off until the last minute and an emergency arises, an extension will not be granted.  All discussion forums for the week are due </w:t>
      </w:r>
      <w:r w:rsidR="00904B70" w:rsidRPr="00281C7B">
        <w:rPr>
          <w:rFonts w:ascii="Times New Roman" w:hAnsi="Times New Roman"/>
          <w:b/>
          <w:sz w:val="22"/>
          <w:szCs w:val="22"/>
        </w:rPr>
        <w:t>as stated previously</w:t>
      </w:r>
      <w:r w:rsidRPr="00281C7B">
        <w:rPr>
          <w:rFonts w:ascii="Times New Roman" w:hAnsi="Times New Roman"/>
          <w:b/>
          <w:sz w:val="22"/>
          <w:szCs w:val="22"/>
        </w:rPr>
        <w:t xml:space="preserve">. </w:t>
      </w:r>
    </w:p>
    <w:p w:rsidR="00316127" w:rsidRPr="00281C7B" w:rsidRDefault="00EC7569" w:rsidP="006A1BCB">
      <w:pPr>
        <w:pStyle w:val="ListParagraph"/>
        <w:numPr>
          <w:ilvl w:val="0"/>
          <w:numId w:val="40"/>
        </w:numPr>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Forum responses will be evaluated using the following criteria:</w:t>
      </w:r>
    </w:p>
    <w:p w:rsidR="006475FC" w:rsidRPr="00281C7B" w:rsidRDefault="006475FC" w:rsidP="00DA419E">
      <w:pPr>
        <w:overflowPunct/>
        <w:autoSpaceDE/>
        <w:autoSpaceDN/>
        <w:adjustRightInd/>
        <w:textAlignment w:val="auto"/>
        <w:rPr>
          <w:rFonts w:ascii="Times New Roman" w:hAnsi="Times New Roman"/>
          <w:b/>
          <w:sz w:val="22"/>
          <w:szCs w:val="22"/>
        </w:rPr>
      </w:pPr>
    </w:p>
    <w:p w:rsidR="00EC7569" w:rsidRPr="00281C7B" w:rsidRDefault="00365C59" w:rsidP="00316127">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 xml:space="preserve">Discussion Forums Rubric: </w:t>
      </w:r>
      <w:r w:rsidR="00EC7569" w:rsidRPr="00281C7B">
        <w:rPr>
          <w:rFonts w:ascii="Times New Roman" w:eastAsia="Calibri" w:hAnsi="Times New Roman"/>
          <w:b/>
          <w:sz w:val="22"/>
          <w:szCs w:val="22"/>
        </w:rPr>
        <w:t>Initial Response</w:t>
      </w:r>
      <w:r w:rsidR="00316127" w:rsidRPr="00281C7B">
        <w:rPr>
          <w:rFonts w:ascii="Times New Roman" w:eastAsia="Calibri" w:hAnsi="Times New Roman"/>
          <w:b/>
          <w:sz w:val="22"/>
          <w:szCs w:val="22"/>
        </w:rPr>
        <w:t xml:space="preserve">: </w:t>
      </w:r>
      <w:r w:rsidR="00C91749" w:rsidRPr="00281C7B">
        <w:rPr>
          <w:rFonts w:ascii="Times New Roman" w:eastAsia="Calibri" w:hAnsi="Times New Roman"/>
          <w:b/>
          <w:sz w:val="22"/>
          <w:szCs w:val="22"/>
        </w:rPr>
        <w:t>7</w:t>
      </w:r>
      <w:r w:rsidR="00EC7569" w:rsidRPr="00281C7B">
        <w:rPr>
          <w:rFonts w:ascii="Times New Roman" w:eastAsia="Calibri" w:hAnsi="Times New Roman"/>
          <w:b/>
          <w:sz w:val="22"/>
          <w:szCs w:val="22"/>
        </w:rPr>
        <w:t xml:space="preserve"> 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Category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6-7</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C91749">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4-5</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2-3</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C9174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0-1</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General Assignment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All </w:t>
            </w:r>
            <w:r w:rsidRPr="00281C7B">
              <w:rPr>
                <w:rFonts w:ascii="Times New Roman" w:eastAsia="Calibri" w:hAnsi="Times New Roman"/>
                <w:sz w:val="22"/>
                <w:szCs w:val="22"/>
              </w:rPr>
              <w:t xml:space="preserve">topics introduced in the prompt are </w:t>
            </w:r>
            <w:r w:rsidRPr="00281C7B">
              <w:rPr>
                <w:rFonts w:ascii="Times New Roman" w:eastAsia="Calibri" w:hAnsi="Times New Roman"/>
                <w:b/>
                <w:sz w:val="22"/>
                <w:szCs w:val="22"/>
              </w:rPr>
              <w:t>fully</w:t>
            </w:r>
            <w:r w:rsidRPr="00281C7B">
              <w:rPr>
                <w:rFonts w:ascii="Times New Roman" w:eastAsia="Calibri" w:hAnsi="Times New Roman"/>
                <w:sz w:val="22"/>
                <w:szCs w:val="22"/>
              </w:rPr>
              <w:t xml:space="preserv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All </w:t>
            </w:r>
            <w:r w:rsidRPr="00281C7B">
              <w:rPr>
                <w:rFonts w:ascii="Times New Roman" w:eastAsia="Calibri" w:hAnsi="Times New Roman"/>
                <w:sz w:val="22"/>
                <w:szCs w:val="22"/>
              </w:rPr>
              <w:t>topics introduced in the prompt are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Some </w:t>
            </w:r>
            <w:r w:rsidRPr="00281C7B">
              <w:rPr>
                <w:rFonts w:ascii="Times New Roman" w:eastAsia="Calibri" w:hAnsi="Times New Roman"/>
                <w:sz w:val="22"/>
                <w:szCs w:val="22"/>
              </w:rPr>
              <w:t>topics introduced in the prompt are addressed.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The prompt is </w:t>
            </w:r>
            <w:r w:rsidRPr="00281C7B">
              <w:rPr>
                <w:rFonts w:ascii="Times New Roman" w:eastAsia="Calibri" w:hAnsi="Times New Roman"/>
                <w:b/>
                <w:sz w:val="22"/>
                <w:szCs w:val="22"/>
              </w:rPr>
              <w:t>not addressed</w:t>
            </w:r>
            <w:r w:rsidRPr="00281C7B">
              <w:rPr>
                <w:rFonts w:ascii="Times New Roman" w:eastAsia="Calibri" w:hAnsi="Times New Roman"/>
                <w:sz w:val="22"/>
                <w:szCs w:val="22"/>
              </w:rPr>
              <w:t xml:space="preserve"> in the response.</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Length</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More </w:t>
            </w:r>
            <w:r w:rsidRPr="00281C7B">
              <w:rPr>
                <w:rFonts w:ascii="Times New Roman" w:eastAsia="Calibri" w:hAnsi="Times New Roman"/>
                <w:sz w:val="22"/>
                <w:szCs w:val="22"/>
              </w:rPr>
              <w:t xml:space="preserve">than </w:t>
            </w:r>
            <w:r w:rsidRPr="00281C7B">
              <w:rPr>
                <w:rFonts w:ascii="Times New Roman" w:eastAsia="Calibri" w:hAnsi="Times New Roman"/>
                <w:b/>
                <w:sz w:val="22"/>
                <w:szCs w:val="22"/>
              </w:rPr>
              <w:t>10 complex</w:t>
            </w:r>
            <w:r w:rsidRPr="00281C7B">
              <w:rPr>
                <w:rFonts w:ascii="Times New Roman" w:eastAsia="Calibri" w:hAnsi="Times New Roman"/>
                <w:sz w:val="22"/>
                <w:szCs w:val="22"/>
              </w:rPr>
              <w:t xml:space="preserve"> sentences.</w:t>
            </w:r>
          </w:p>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7-10 complex</w:t>
            </w:r>
            <w:r w:rsidRPr="00281C7B">
              <w:rPr>
                <w:rFonts w:ascii="Times New Roman" w:eastAsia="Calibri" w:hAnsi="Times New Roman"/>
                <w:sz w:val="22"/>
                <w:szCs w:val="22"/>
              </w:rPr>
              <w:t xml:space="preserve"> sentences.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4-6</w:t>
            </w:r>
            <w:r w:rsidRPr="00281C7B">
              <w:rPr>
                <w:rFonts w:ascii="Times New Roman" w:eastAsia="Calibri" w:hAnsi="Times New Roman"/>
                <w:sz w:val="22"/>
                <w:szCs w:val="22"/>
              </w:rPr>
              <w:t xml:space="preserve"> sentences.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1-3</w:t>
            </w:r>
            <w:r w:rsidRPr="00281C7B">
              <w:rPr>
                <w:rFonts w:ascii="Times New Roman" w:eastAsia="Calibri" w:hAnsi="Times New Roman"/>
                <w:sz w:val="22"/>
                <w:szCs w:val="22"/>
              </w:rPr>
              <w:t xml:space="preserve"> sentences</w:t>
            </w:r>
          </w:p>
        </w:tc>
      </w:tr>
      <w:tr w:rsidR="00EC7569" w:rsidRPr="00281C7B" w:rsidTr="00B42C95">
        <w:trPr>
          <w:trHeight w:val="1952"/>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lastRenderedPageBreak/>
              <w:t>Support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logical</w:t>
            </w:r>
            <w:r w:rsidRPr="00281C7B">
              <w:rPr>
                <w:rFonts w:ascii="Times New Roman" w:eastAsia="Calibri" w:hAnsi="Times New Roman"/>
                <w:sz w:val="22"/>
                <w:szCs w:val="22"/>
              </w:rPr>
              <w:t xml:space="preserve"> and </w:t>
            </w:r>
            <w:r w:rsidRPr="00281C7B">
              <w:rPr>
                <w:rFonts w:ascii="Times New Roman" w:eastAsia="Calibri" w:hAnsi="Times New Roman"/>
                <w:b/>
                <w:sz w:val="22"/>
                <w:szCs w:val="22"/>
              </w:rPr>
              <w:t>supported</w:t>
            </w:r>
            <w:r w:rsidRPr="00281C7B">
              <w:rPr>
                <w:rFonts w:ascii="Times New Roman" w:eastAsia="Calibri" w:hAnsi="Times New Roman"/>
                <w:sz w:val="22"/>
                <w:szCs w:val="22"/>
              </w:rPr>
              <w:t xml:space="preserve"> by information from the text and articles.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 xml:space="preserve">logical </w:t>
            </w:r>
            <w:r w:rsidRPr="00281C7B">
              <w:rPr>
                <w:rFonts w:ascii="Times New Roman" w:eastAsia="Calibri" w:hAnsi="Times New Roman"/>
                <w:sz w:val="22"/>
                <w:szCs w:val="22"/>
              </w:rPr>
              <w:t xml:space="preserve">but made with </w:t>
            </w:r>
            <w:r w:rsidRPr="00281C7B">
              <w:rPr>
                <w:rFonts w:ascii="Times New Roman" w:eastAsia="Calibri" w:hAnsi="Times New Roman"/>
                <w:b/>
                <w:sz w:val="22"/>
                <w:szCs w:val="22"/>
              </w:rPr>
              <w:t>little or loose</w:t>
            </w:r>
            <w:r w:rsidRPr="00281C7B">
              <w:rPr>
                <w:rFonts w:ascii="Times New Roman" w:eastAsia="Calibri" w:hAnsi="Times New Roman"/>
                <w:sz w:val="22"/>
                <w:szCs w:val="22"/>
              </w:rPr>
              <w:t xml:space="preserve"> support from the text and articles.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logical but not supported.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Arguments and/or statements are </w:t>
            </w:r>
            <w:r w:rsidRPr="00281C7B">
              <w:rPr>
                <w:rFonts w:ascii="Times New Roman" w:eastAsia="Calibri" w:hAnsi="Times New Roman"/>
                <w:b/>
                <w:sz w:val="22"/>
                <w:szCs w:val="22"/>
              </w:rPr>
              <w:t>not logical.</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Connections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clear connections</w:t>
            </w:r>
            <w:r w:rsidRPr="00281C7B">
              <w:rPr>
                <w:rFonts w:ascii="Times New Roman" w:eastAsia="Calibri" w:hAnsi="Times New Roman"/>
                <w:sz w:val="22"/>
                <w:szCs w:val="22"/>
              </w:rPr>
              <w:t xml:space="preserve"> to current or past experiences in the classroom, school, or political environment.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loose connections</w:t>
            </w:r>
            <w:r w:rsidRPr="00281C7B">
              <w:rPr>
                <w:rFonts w:ascii="Times New Roman" w:eastAsia="Calibri" w:hAnsi="Times New Roman"/>
                <w:sz w:val="22"/>
                <w:szCs w:val="22"/>
              </w:rPr>
              <w:t xml:space="preserve"> to current or past experiences in the classroom, school, or political environment.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makes </w:t>
            </w:r>
            <w:r w:rsidRPr="00281C7B">
              <w:rPr>
                <w:rFonts w:ascii="Times New Roman" w:eastAsia="Calibri" w:hAnsi="Times New Roman"/>
                <w:b/>
                <w:sz w:val="22"/>
                <w:szCs w:val="22"/>
              </w:rPr>
              <w:t>little real life connection</w:t>
            </w:r>
            <w:r w:rsidRPr="00281C7B">
              <w:rPr>
                <w:rFonts w:ascii="Times New Roman" w:eastAsia="Calibri" w:hAnsi="Times New Roman"/>
                <w:sz w:val="22"/>
                <w:szCs w:val="22"/>
              </w:rPr>
              <w: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No attempt</w:t>
            </w:r>
            <w:r w:rsidRPr="00281C7B">
              <w:rPr>
                <w:rFonts w:ascii="Times New Roman" w:eastAsia="Calibri" w:hAnsi="Times New Roman"/>
                <w:sz w:val="22"/>
                <w:szCs w:val="22"/>
              </w:rPr>
              <w:t xml:space="preserve"> is made to connect prompt to real life situations.</w:t>
            </w:r>
          </w:p>
        </w:tc>
      </w:tr>
      <w:tr w:rsidR="00EC7569" w:rsidRPr="00281C7B" w:rsidTr="00B42C95">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Mechanics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is </w:t>
            </w:r>
            <w:r w:rsidRPr="00281C7B">
              <w:rPr>
                <w:rFonts w:ascii="Times New Roman" w:eastAsia="Calibri" w:hAnsi="Times New Roman"/>
                <w:b/>
                <w:sz w:val="22"/>
                <w:szCs w:val="22"/>
              </w:rPr>
              <w:t>free</w:t>
            </w:r>
            <w:r w:rsidRPr="00281C7B">
              <w:rPr>
                <w:rFonts w:ascii="Times New Roman" w:eastAsia="Calibri" w:hAnsi="Times New Roman"/>
                <w:sz w:val="22"/>
                <w:szCs w:val="22"/>
              </w:rPr>
              <w:t xml:space="preserve"> from grammatical, spelling, or punctuation errors.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A </w:t>
            </w:r>
            <w:r w:rsidRPr="00281C7B">
              <w:rPr>
                <w:rFonts w:ascii="Times New Roman" w:eastAsia="Calibri" w:hAnsi="Times New Roman"/>
                <w:b/>
                <w:sz w:val="22"/>
                <w:szCs w:val="22"/>
              </w:rPr>
              <w:t>few</w:t>
            </w:r>
            <w:r w:rsidRPr="00281C7B">
              <w:rPr>
                <w:rFonts w:ascii="Times New Roman" w:eastAsia="Calibri" w:hAnsi="Times New Roman"/>
                <w:sz w:val="22"/>
                <w:szCs w:val="22"/>
              </w:rPr>
              <w:t xml:space="preserve"> grammar, spelling, or punctuation errors exist, but they </w:t>
            </w:r>
            <w:r w:rsidRPr="00281C7B">
              <w:rPr>
                <w:rFonts w:ascii="Times New Roman" w:eastAsia="Calibri" w:hAnsi="Times New Roman"/>
                <w:b/>
                <w:sz w:val="22"/>
                <w:szCs w:val="22"/>
              </w:rPr>
              <w:t>do not impact the understanding</w:t>
            </w:r>
            <w:r w:rsidRPr="00281C7B">
              <w:rPr>
                <w:rFonts w:ascii="Times New Roman" w:eastAsia="Calibri" w:hAnsi="Times New Roman"/>
                <w:sz w:val="22"/>
                <w:szCs w:val="22"/>
              </w:rPr>
              <w:t xml:space="preserve"> of the reader.</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Several </w:t>
            </w:r>
            <w:r w:rsidRPr="00281C7B">
              <w:rPr>
                <w:rFonts w:ascii="Times New Roman" w:eastAsia="Calibri" w:hAnsi="Times New Roman"/>
                <w:sz w:val="22"/>
                <w:szCs w:val="22"/>
              </w:rPr>
              <w:t>grammar, spelling, and punctuation errors exist.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Grammar, spelling, and punctuation errors </w:t>
            </w:r>
            <w:r w:rsidRPr="00281C7B">
              <w:rPr>
                <w:rFonts w:ascii="Times New Roman" w:eastAsia="Calibri" w:hAnsi="Times New Roman"/>
                <w:b/>
                <w:sz w:val="22"/>
                <w:szCs w:val="22"/>
              </w:rPr>
              <w:t>impede the understanding</w:t>
            </w:r>
            <w:r w:rsidRPr="00281C7B">
              <w:rPr>
                <w:rFonts w:ascii="Times New Roman" w:eastAsia="Calibri" w:hAnsi="Times New Roman"/>
                <w:sz w:val="22"/>
                <w:szCs w:val="22"/>
              </w:rPr>
              <w:t xml:space="preserve"> of the reader.</w:t>
            </w:r>
          </w:p>
        </w:tc>
      </w:tr>
    </w:tbl>
    <w:p w:rsidR="001D6C97" w:rsidRPr="00281C7B" w:rsidRDefault="001D6C97" w:rsidP="00EC7569">
      <w:pPr>
        <w:overflowPunct/>
        <w:autoSpaceDE/>
        <w:autoSpaceDN/>
        <w:adjustRightInd/>
        <w:jc w:val="center"/>
        <w:textAlignment w:val="auto"/>
        <w:rPr>
          <w:rFonts w:ascii="Times New Roman" w:eastAsia="Calibri" w:hAnsi="Times New Roman"/>
          <w:b/>
          <w:sz w:val="22"/>
          <w:szCs w:val="22"/>
        </w:rPr>
      </w:pPr>
    </w:p>
    <w:p w:rsidR="001D6C97" w:rsidRPr="00281C7B" w:rsidRDefault="001D6C97" w:rsidP="00EC7569">
      <w:pPr>
        <w:overflowPunct/>
        <w:autoSpaceDE/>
        <w:autoSpaceDN/>
        <w:adjustRightInd/>
        <w:jc w:val="center"/>
        <w:textAlignment w:val="auto"/>
        <w:rPr>
          <w:rFonts w:ascii="Times New Roman" w:eastAsia="Calibri" w:hAnsi="Times New Roman"/>
          <w:b/>
          <w:sz w:val="22"/>
          <w:szCs w:val="22"/>
        </w:rPr>
      </w:pPr>
    </w:p>
    <w:p w:rsidR="001D6C97" w:rsidRPr="00281C7B" w:rsidRDefault="00EC7569" w:rsidP="00EC7569">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 xml:space="preserve">Response </w:t>
      </w:r>
      <w:r w:rsidR="001D6C97" w:rsidRPr="00281C7B">
        <w:rPr>
          <w:rFonts w:ascii="Times New Roman" w:eastAsia="Calibri" w:hAnsi="Times New Roman"/>
          <w:b/>
          <w:sz w:val="22"/>
          <w:szCs w:val="22"/>
        </w:rPr>
        <w:t>to Peer</w:t>
      </w:r>
      <w:r w:rsidR="001D6C97" w:rsidRPr="00281C7B">
        <w:rPr>
          <w:rFonts w:ascii="Times New Roman" w:eastAsia="Calibri" w:hAnsi="Times New Roman"/>
          <w:sz w:val="22"/>
          <w:szCs w:val="22"/>
        </w:rPr>
        <w:t xml:space="preserve"> </w:t>
      </w:r>
      <w:r w:rsidR="00316127" w:rsidRPr="00281C7B">
        <w:rPr>
          <w:rFonts w:ascii="Times New Roman" w:eastAsia="Calibri" w:hAnsi="Times New Roman"/>
          <w:sz w:val="22"/>
          <w:szCs w:val="22"/>
        </w:rPr>
        <w:t>: 3 pts.</w:t>
      </w:r>
    </w:p>
    <w:p w:rsidR="00EC7569" w:rsidRPr="00281C7B" w:rsidRDefault="001D6C97" w:rsidP="00EC7569">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(You must respond to one</w:t>
      </w:r>
      <w:r w:rsidR="00EC7569" w:rsidRPr="00281C7B">
        <w:rPr>
          <w:rFonts w:ascii="Times New Roman" w:eastAsia="Calibri" w:hAnsi="Times New Roman"/>
          <w:sz w:val="22"/>
          <w:szCs w:val="22"/>
        </w:rPr>
        <w:t xml:space="preserve"> peer initial responses per discussion forum)</w:t>
      </w:r>
    </w:p>
    <w:p w:rsidR="00EC7569" w:rsidRPr="00281C7B" w:rsidRDefault="00EC7569" w:rsidP="00EC7569">
      <w:pPr>
        <w:overflowPunct/>
        <w:autoSpaceDE/>
        <w:autoSpaceDN/>
        <w:adjustRightInd/>
        <w:jc w:val="center"/>
        <w:textAlignment w:val="auto"/>
        <w:rPr>
          <w:rFonts w:ascii="Times New Roman" w:eastAsia="Calibri"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Category</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3</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2</w:t>
            </w:r>
          </w:p>
        </w:tc>
        <w:tc>
          <w:tcPr>
            <w:tcW w:w="125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1</w:t>
            </w:r>
          </w:p>
        </w:tc>
      </w:tr>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General Assignment</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provides </w:t>
            </w:r>
            <w:r w:rsidRPr="00281C7B">
              <w:rPr>
                <w:rFonts w:ascii="Times New Roman" w:eastAsia="Calibri" w:hAnsi="Times New Roman"/>
                <w:b/>
                <w:sz w:val="22"/>
                <w:szCs w:val="22"/>
              </w:rPr>
              <w:t>constructive criticism or information.</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Response provides </w:t>
            </w:r>
            <w:r w:rsidRPr="00281C7B">
              <w:rPr>
                <w:rFonts w:ascii="Times New Roman" w:eastAsia="Calibri" w:hAnsi="Times New Roman"/>
                <w:b/>
                <w:sz w:val="22"/>
                <w:szCs w:val="22"/>
              </w:rPr>
              <w:t>no constructive criticism</w:t>
            </w:r>
            <w:r w:rsidRPr="00281C7B">
              <w:rPr>
                <w:rFonts w:ascii="Times New Roman" w:eastAsia="Calibri" w:hAnsi="Times New Roman"/>
                <w:sz w:val="22"/>
                <w:szCs w:val="22"/>
              </w:rPr>
              <w:t xml:space="preserve"> and demonstrates </w:t>
            </w:r>
            <w:r w:rsidRPr="00281C7B">
              <w:rPr>
                <w:rFonts w:ascii="Times New Roman" w:eastAsia="Calibri" w:hAnsi="Times New Roman"/>
                <w:b/>
                <w:sz w:val="22"/>
                <w:szCs w:val="22"/>
              </w:rPr>
              <w:t>little understanding</w:t>
            </w:r>
            <w:r w:rsidRPr="00281C7B">
              <w:rPr>
                <w:rFonts w:ascii="Times New Roman" w:eastAsia="Calibri" w:hAnsi="Times New Roman"/>
                <w:sz w:val="22"/>
                <w:szCs w:val="22"/>
              </w:rPr>
              <w:t xml:space="preserve"> of the content.</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sz w:val="22"/>
                <w:szCs w:val="22"/>
              </w:rPr>
              <w:t xml:space="preserve">Student </w:t>
            </w:r>
            <w:r w:rsidRPr="00281C7B">
              <w:rPr>
                <w:rFonts w:ascii="Times New Roman" w:eastAsia="Calibri" w:hAnsi="Times New Roman"/>
                <w:b/>
                <w:sz w:val="22"/>
                <w:szCs w:val="22"/>
              </w:rPr>
              <w:t>does not respond</w:t>
            </w:r>
            <w:r w:rsidRPr="00281C7B">
              <w:rPr>
                <w:rFonts w:ascii="Times New Roman" w:eastAsia="Calibri" w:hAnsi="Times New Roman"/>
                <w:sz w:val="22"/>
                <w:szCs w:val="22"/>
              </w:rPr>
              <w:t xml:space="preserve"> to the initial response or the response is </w:t>
            </w:r>
            <w:r w:rsidRPr="00281C7B">
              <w:rPr>
                <w:rFonts w:ascii="Times New Roman" w:eastAsia="Calibri" w:hAnsi="Times New Roman"/>
                <w:b/>
                <w:sz w:val="22"/>
                <w:szCs w:val="22"/>
              </w:rPr>
              <w:t>inappropriate</w:t>
            </w:r>
            <w:r w:rsidRPr="00281C7B">
              <w:rPr>
                <w:rFonts w:ascii="Times New Roman" w:eastAsia="Calibri" w:hAnsi="Times New Roman"/>
                <w:sz w:val="22"/>
                <w:szCs w:val="22"/>
              </w:rPr>
              <w:t>.</w:t>
            </w:r>
          </w:p>
        </w:tc>
      </w:tr>
      <w:tr w:rsidR="00EC7569" w:rsidRPr="00281C7B" w:rsidTr="00B42C95">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b/>
                <w:sz w:val="22"/>
                <w:szCs w:val="22"/>
              </w:rPr>
            </w:pPr>
            <w:r w:rsidRPr="00281C7B">
              <w:rPr>
                <w:rFonts w:ascii="Times New Roman" w:eastAsia="Calibri" w:hAnsi="Times New Roman"/>
                <w:b/>
                <w:sz w:val="22"/>
                <w:szCs w:val="22"/>
              </w:rPr>
              <w:t>Length</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More</w:t>
            </w:r>
            <w:r w:rsidRPr="00281C7B">
              <w:rPr>
                <w:rFonts w:ascii="Times New Roman" w:eastAsia="Calibri" w:hAnsi="Times New Roman"/>
                <w:sz w:val="22"/>
                <w:szCs w:val="22"/>
              </w:rPr>
              <w:t xml:space="preserve"> than </w:t>
            </w:r>
            <w:r w:rsidRPr="00281C7B">
              <w:rPr>
                <w:rFonts w:ascii="Times New Roman" w:eastAsia="Calibri" w:hAnsi="Times New Roman"/>
                <w:b/>
                <w:sz w:val="22"/>
                <w:szCs w:val="22"/>
              </w:rPr>
              <w:t>5 complex</w:t>
            </w:r>
            <w:r w:rsidRPr="00281C7B">
              <w:rPr>
                <w:rFonts w:ascii="Times New Roman" w:eastAsia="Calibri" w:hAnsi="Times New Roman"/>
                <w:sz w:val="22"/>
                <w:szCs w:val="22"/>
              </w:rPr>
              <w:t xml:space="preserve"> sentences.</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3-5 complex</w:t>
            </w:r>
            <w:r w:rsidRPr="00281C7B">
              <w:rPr>
                <w:rFonts w:ascii="Times New Roman" w:eastAsia="Calibri" w:hAnsi="Times New Roman"/>
                <w:sz w:val="22"/>
                <w:szCs w:val="22"/>
              </w:rPr>
              <w:t xml:space="preserve"> sentences. </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C7569" w:rsidRPr="00281C7B" w:rsidRDefault="00EC7569" w:rsidP="00662901">
            <w:pPr>
              <w:overflowPunct/>
              <w:autoSpaceDE/>
              <w:autoSpaceDN/>
              <w:adjustRightInd/>
              <w:jc w:val="center"/>
              <w:textAlignment w:val="auto"/>
              <w:rPr>
                <w:rFonts w:ascii="Times New Roman" w:eastAsia="Calibri" w:hAnsi="Times New Roman"/>
                <w:sz w:val="22"/>
                <w:szCs w:val="22"/>
              </w:rPr>
            </w:pPr>
            <w:r w:rsidRPr="00281C7B">
              <w:rPr>
                <w:rFonts w:ascii="Times New Roman" w:eastAsia="Calibri" w:hAnsi="Times New Roman"/>
                <w:b/>
                <w:sz w:val="22"/>
                <w:szCs w:val="22"/>
              </w:rPr>
              <w:t>1-2</w:t>
            </w:r>
            <w:r w:rsidRPr="00281C7B">
              <w:rPr>
                <w:rFonts w:ascii="Times New Roman" w:eastAsia="Calibri" w:hAnsi="Times New Roman"/>
                <w:sz w:val="22"/>
                <w:szCs w:val="22"/>
              </w:rPr>
              <w:t xml:space="preserve"> sentences.</w:t>
            </w:r>
          </w:p>
        </w:tc>
      </w:tr>
    </w:tbl>
    <w:p w:rsidR="00B42C95" w:rsidRPr="00281C7B" w:rsidRDefault="00B42C95"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2"/>
          <w:szCs w:val="22"/>
        </w:rPr>
      </w:pPr>
    </w:p>
    <w:p w:rsidR="00F36187" w:rsidRPr="00281C7B" w:rsidRDefault="00F36187"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2"/>
          <w:szCs w:val="22"/>
        </w:rPr>
      </w:pP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sz w:val="22"/>
          <w:szCs w:val="22"/>
        </w:rPr>
      </w:pPr>
      <w:r w:rsidRPr="00281C7B">
        <w:rPr>
          <w:rFonts w:ascii="Times New Roman" w:hAnsi="Times New Roman"/>
          <w:b/>
          <w:bCs/>
          <w:sz w:val="22"/>
          <w:szCs w:val="22"/>
        </w:rPr>
        <w:t>V</w:t>
      </w:r>
      <w:r w:rsidR="00EB07C3" w:rsidRPr="00281C7B">
        <w:rPr>
          <w:rFonts w:ascii="Times New Roman" w:hAnsi="Times New Roman"/>
          <w:b/>
          <w:bCs/>
          <w:sz w:val="22"/>
          <w:szCs w:val="22"/>
        </w:rPr>
        <w:t>I</w:t>
      </w:r>
      <w:r w:rsidRPr="00281C7B">
        <w:rPr>
          <w:rFonts w:ascii="Times New Roman" w:hAnsi="Times New Roman"/>
          <w:b/>
          <w:bCs/>
          <w:sz w:val="22"/>
          <w:szCs w:val="22"/>
        </w:rPr>
        <w:t>.</w:t>
      </w:r>
      <w:r w:rsidRPr="00281C7B">
        <w:rPr>
          <w:rFonts w:ascii="Times New Roman" w:hAnsi="Times New Roman"/>
          <w:sz w:val="22"/>
          <w:szCs w:val="22"/>
        </w:rPr>
        <w:t xml:space="preserve"> </w:t>
      </w:r>
      <w:r w:rsidRPr="00281C7B">
        <w:rPr>
          <w:rFonts w:ascii="Times New Roman" w:hAnsi="Times New Roman"/>
          <w:b/>
          <w:sz w:val="22"/>
          <w:szCs w:val="22"/>
          <w:u w:val="single"/>
        </w:rPr>
        <w:t>Grading Policies</w:t>
      </w:r>
      <w:r w:rsidRPr="00281C7B">
        <w:rPr>
          <w:rFonts w:ascii="Times New Roman" w:hAnsi="Times New Roman"/>
          <w:sz w:val="22"/>
          <w:szCs w:val="22"/>
        </w:rPr>
        <w:t xml:space="preserv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sz w:val="22"/>
          <w:szCs w:val="22"/>
        </w:rPr>
      </w:pPr>
      <w:r w:rsidRPr="00281C7B">
        <w:rPr>
          <w:rFonts w:ascii="Times New Roman" w:hAnsi="Times New Roman"/>
          <w:sz w:val="22"/>
          <w:szCs w:val="22"/>
        </w:rPr>
        <w:t xml:space="preserve">     </w:t>
      </w:r>
      <w:r w:rsidRPr="00281C7B">
        <w:rPr>
          <w:rFonts w:ascii="Times New Roman" w:hAnsi="Times New Roman"/>
          <w:b/>
          <w:sz w:val="22"/>
          <w:szCs w:val="22"/>
        </w:rPr>
        <w:t xml:space="preserve">Total Points:                               </w:t>
      </w:r>
      <w:r w:rsidRPr="00281C7B">
        <w:rPr>
          <w:rFonts w:ascii="Times New Roman" w:hAnsi="Times New Roman"/>
          <w:b/>
          <w:sz w:val="22"/>
          <w:szCs w:val="22"/>
        </w:rPr>
        <w:tab/>
        <w:t xml:space="preserve">           </w:t>
      </w:r>
      <w:r w:rsidR="002A6C97" w:rsidRPr="00281C7B">
        <w:rPr>
          <w:rFonts w:ascii="Times New Roman" w:hAnsi="Times New Roman"/>
          <w:b/>
          <w:sz w:val="22"/>
          <w:szCs w:val="22"/>
        </w:rPr>
        <w:t xml:space="preserve"> </w:t>
      </w:r>
      <w:r w:rsidR="002A6C97" w:rsidRPr="00281C7B">
        <w:rPr>
          <w:rFonts w:ascii="Times New Roman" w:hAnsi="Times New Roman"/>
          <w:b/>
          <w:sz w:val="22"/>
          <w:szCs w:val="22"/>
        </w:rPr>
        <w:tab/>
      </w:r>
      <w:r w:rsidR="002A6C97" w:rsidRPr="00281C7B">
        <w:rPr>
          <w:rFonts w:ascii="Times New Roman" w:hAnsi="Times New Roman"/>
          <w:b/>
          <w:sz w:val="22"/>
          <w:szCs w:val="22"/>
        </w:rPr>
        <w:tab/>
      </w:r>
      <w:r w:rsidR="00EB25A5" w:rsidRPr="00281C7B">
        <w:rPr>
          <w:rFonts w:ascii="Times New Roman" w:hAnsi="Times New Roman"/>
          <w:b/>
          <w:sz w:val="22"/>
          <w:szCs w:val="22"/>
        </w:rPr>
        <w:t xml:space="preserve">600 </w:t>
      </w:r>
      <w:r w:rsidRPr="00281C7B">
        <w:rPr>
          <w:rFonts w:ascii="Times New Roman" w:hAnsi="Times New Roman"/>
          <w:b/>
          <w:sz w:val="22"/>
          <w:szCs w:val="22"/>
        </w:rPr>
        <w:t>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Pr="00281C7B">
        <w:rPr>
          <w:rFonts w:ascii="Times New Roman" w:hAnsi="Times New Roman"/>
          <w:sz w:val="22"/>
          <w:szCs w:val="22"/>
        </w:rPr>
        <w:t xml:space="preserve">Attendance /participation </w:t>
      </w:r>
      <w:r w:rsidR="00E6344A" w:rsidRPr="00281C7B">
        <w:rPr>
          <w:rFonts w:ascii="Times New Roman" w:hAnsi="Times New Roman"/>
          <w:sz w:val="22"/>
          <w:szCs w:val="22"/>
        </w:rPr>
        <w:tab/>
      </w:r>
      <w:r w:rsidR="00E6344A" w:rsidRPr="00281C7B">
        <w:rPr>
          <w:rFonts w:ascii="Times New Roman" w:hAnsi="Times New Roman"/>
          <w:sz w:val="22"/>
          <w:szCs w:val="22"/>
        </w:rPr>
        <w:tab/>
      </w:r>
      <w:r w:rsidR="00E6344A" w:rsidRPr="00281C7B">
        <w:rPr>
          <w:rFonts w:ascii="Times New Roman" w:hAnsi="Times New Roman"/>
          <w:sz w:val="22"/>
          <w:szCs w:val="22"/>
        </w:rPr>
        <w:tab/>
      </w:r>
      <w:r w:rsidR="00C61181" w:rsidRPr="00281C7B">
        <w:rPr>
          <w:rFonts w:ascii="Times New Roman" w:hAnsi="Times New Roman"/>
          <w:sz w:val="22"/>
          <w:szCs w:val="22"/>
        </w:rPr>
        <w:t xml:space="preserve"> 80</w:t>
      </w:r>
      <w:r w:rsidR="00E6344A" w:rsidRPr="00281C7B">
        <w:rPr>
          <w:rFonts w:ascii="Times New Roman" w:hAnsi="Times New Roman"/>
          <w:sz w:val="22"/>
          <w:szCs w:val="22"/>
        </w:rPr>
        <w:t xml:space="preserve"> pts.</w:t>
      </w:r>
    </w:p>
    <w:p w:rsidR="00D835AC"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Summary Critiques  (10 pts. Each)</w:t>
      </w:r>
      <w:r w:rsidRPr="00281C7B">
        <w:rPr>
          <w:rFonts w:ascii="Times New Roman" w:hAnsi="Times New Roman"/>
          <w:sz w:val="22"/>
          <w:szCs w:val="22"/>
        </w:rPr>
        <w:tab/>
      </w:r>
      <w:r w:rsidRPr="00281C7B">
        <w:rPr>
          <w:rFonts w:ascii="Times New Roman" w:hAnsi="Times New Roman"/>
          <w:sz w:val="22"/>
          <w:szCs w:val="22"/>
        </w:rPr>
        <w:tab/>
        <w:t xml:space="preserve"> 60 pts.                                                               </w:t>
      </w:r>
    </w:p>
    <w:p w:rsidR="006668EE" w:rsidRPr="00281C7B" w:rsidRDefault="006668EE"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I</w:t>
      </w:r>
      <w:r w:rsidR="00C61181" w:rsidRPr="00281C7B">
        <w:rPr>
          <w:rFonts w:ascii="Times New Roman" w:hAnsi="Times New Roman"/>
          <w:sz w:val="22"/>
          <w:szCs w:val="22"/>
        </w:rPr>
        <w:t>ntroduce Yourself Activity</w:t>
      </w:r>
      <w:r w:rsidR="00C61181" w:rsidRPr="00281C7B">
        <w:rPr>
          <w:rFonts w:ascii="Times New Roman" w:hAnsi="Times New Roman"/>
          <w:sz w:val="22"/>
          <w:szCs w:val="22"/>
        </w:rPr>
        <w:tab/>
      </w:r>
      <w:r w:rsidR="00C61181" w:rsidRPr="00281C7B">
        <w:rPr>
          <w:rFonts w:ascii="Times New Roman" w:hAnsi="Times New Roman"/>
          <w:sz w:val="22"/>
          <w:szCs w:val="22"/>
        </w:rPr>
        <w:tab/>
      </w:r>
      <w:r w:rsidR="00C61181" w:rsidRPr="00281C7B">
        <w:rPr>
          <w:rFonts w:ascii="Times New Roman" w:hAnsi="Times New Roman"/>
          <w:sz w:val="22"/>
          <w:szCs w:val="22"/>
        </w:rPr>
        <w:tab/>
        <w:t xml:space="preserve"> 40</w:t>
      </w:r>
      <w:r w:rsidRPr="00281C7B">
        <w:rPr>
          <w:rFonts w:ascii="Times New Roman" w:hAnsi="Times New Roman"/>
          <w:sz w:val="22"/>
          <w:szCs w:val="22"/>
        </w:rPr>
        <w:t xml:space="preserve"> pts.</w:t>
      </w:r>
    </w:p>
    <w:p w:rsidR="00D835AC"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PLAN Concept Map and Reading Notes</w:t>
      </w:r>
      <w:r w:rsidRPr="00281C7B">
        <w:rPr>
          <w:rFonts w:ascii="Times New Roman" w:hAnsi="Times New Roman"/>
          <w:sz w:val="22"/>
          <w:szCs w:val="22"/>
        </w:rPr>
        <w:tab/>
        <w:t xml:space="preserve">              40 pts.</w:t>
      </w:r>
    </w:p>
    <w:p w:rsidR="002A6C97" w:rsidRPr="00281C7B" w:rsidRDefault="00D835AC"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Textmasters Group Activity</w:t>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t xml:space="preserve"> 50 pts.</w:t>
      </w:r>
      <w:r w:rsidR="002A6C97" w:rsidRPr="00281C7B">
        <w:rPr>
          <w:rFonts w:ascii="Times New Roman" w:hAnsi="Times New Roman"/>
          <w:sz w:val="22"/>
          <w:szCs w:val="22"/>
        </w:rPr>
        <w:tab/>
      </w:r>
    </w:p>
    <w:p w:rsidR="002A6C97" w:rsidRPr="00281C7B" w:rsidRDefault="00EC7569"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R</w:t>
      </w:r>
      <w:r w:rsidR="0045272F" w:rsidRPr="00281C7B">
        <w:rPr>
          <w:rFonts w:ascii="Times New Roman" w:hAnsi="Times New Roman"/>
          <w:sz w:val="22"/>
          <w:szCs w:val="22"/>
        </w:rPr>
        <w:t>esource Files</w:t>
      </w:r>
      <w:r w:rsidR="00C9245B" w:rsidRPr="00281C7B">
        <w:rPr>
          <w:rFonts w:ascii="Times New Roman" w:hAnsi="Times New Roman"/>
          <w:sz w:val="22"/>
          <w:szCs w:val="22"/>
        </w:rPr>
        <w:t xml:space="preserve">   </w:t>
      </w:r>
      <w:r w:rsidR="0045272F" w:rsidRPr="00281C7B">
        <w:rPr>
          <w:rFonts w:ascii="Times New Roman" w:hAnsi="Times New Roman"/>
          <w:sz w:val="22"/>
          <w:szCs w:val="22"/>
        </w:rPr>
        <w:tab/>
      </w:r>
      <w:r w:rsidR="0045272F" w:rsidRPr="00281C7B">
        <w:rPr>
          <w:rFonts w:ascii="Times New Roman" w:hAnsi="Times New Roman"/>
          <w:sz w:val="22"/>
          <w:szCs w:val="22"/>
        </w:rPr>
        <w:tab/>
      </w:r>
      <w:r w:rsidR="0045272F" w:rsidRPr="00281C7B">
        <w:rPr>
          <w:rFonts w:ascii="Times New Roman" w:hAnsi="Times New Roman"/>
          <w:sz w:val="22"/>
          <w:szCs w:val="22"/>
        </w:rPr>
        <w:tab/>
      </w:r>
      <w:r w:rsidR="0045272F" w:rsidRPr="00281C7B">
        <w:rPr>
          <w:rFonts w:ascii="Times New Roman" w:hAnsi="Times New Roman"/>
          <w:sz w:val="22"/>
          <w:szCs w:val="22"/>
        </w:rPr>
        <w:tab/>
        <w:t xml:space="preserve"> </w:t>
      </w:r>
      <w:r w:rsidR="00D835AC" w:rsidRPr="00281C7B">
        <w:rPr>
          <w:rFonts w:ascii="Times New Roman" w:hAnsi="Times New Roman"/>
          <w:sz w:val="22"/>
          <w:szCs w:val="22"/>
        </w:rPr>
        <w:t>5</w:t>
      </w:r>
      <w:r w:rsidR="00C9245B" w:rsidRPr="00281C7B">
        <w:rPr>
          <w:rFonts w:ascii="Times New Roman" w:hAnsi="Times New Roman"/>
          <w:sz w:val="22"/>
          <w:szCs w:val="22"/>
        </w:rPr>
        <w:t>0 pts.</w:t>
      </w:r>
    </w:p>
    <w:p w:rsidR="0093165D" w:rsidRPr="00281C7B" w:rsidRDefault="002A6C97"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Field Experience</w:t>
      </w:r>
      <w:r w:rsidR="0093165D" w:rsidRPr="00281C7B">
        <w:rPr>
          <w:rFonts w:ascii="Times New Roman" w:hAnsi="Times New Roman"/>
          <w:sz w:val="22"/>
          <w:szCs w:val="22"/>
        </w:rPr>
        <w:t xml:space="preserve"> </w:t>
      </w:r>
      <w:r w:rsidR="00C61181" w:rsidRPr="00281C7B">
        <w:rPr>
          <w:rFonts w:ascii="Times New Roman" w:hAnsi="Times New Roman"/>
          <w:sz w:val="22"/>
          <w:szCs w:val="22"/>
        </w:rPr>
        <w:t>Voucher/</w:t>
      </w:r>
      <w:r w:rsidR="0093165D" w:rsidRPr="00281C7B">
        <w:rPr>
          <w:rFonts w:ascii="Times New Roman" w:hAnsi="Times New Roman"/>
          <w:sz w:val="22"/>
          <w:szCs w:val="22"/>
        </w:rPr>
        <w:t>Reflection</w:t>
      </w:r>
      <w:r w:rsidR="00C61181" w:rsidRPr="00281C7B">
        <w:rPr>
          <w:rFonts w:ascii="Times New Roman" w:hAnsi="Times New Roman"/>
          <w:sz w:val="22"/>
          <w:szCs w:val="22"/>
        </w:rPr>
        <w:tab/>
      </w:r>
      <w:r w:rsidR="00C61181" w:rsidRPr="00281C7B">
        <w:rPr>
          <w:rFonts w:ascii="Times New Roman" w:hAnsi="Times New Roman"/>
          <w:sz w:val="22"/>
          <w:szCs w:val="22"/>
        </w:rPr>
        <w:tab/>
        <w:t xml:space="preserve"> 50</w:t>
      </w:r>
      <w:r w:rsidRPr="00281C7B">
        <w:rPr>
          <w:rFonts w:ascii="Times New Roman" w:hAnsi="Times New Roman"/>
          <w:sz w:val="22"/>
          <w:szCs w:val="22"/>
        </w:rPr>
        <w:t xml:space="preserve"> pts.</w:t>
      </w:r>
    </w:p>
    <w:p w:rsidR="00D94559" w:rsidRPr="00281C7B" w:rsidRDefault="00D94559"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r>
      <w:r w:rsidR="0045272F" w:rsidRPr="00281C7B">
        <w:rPr>
          <w:rFonts w:ascii="Times New Roman" w:hAnsi="Times New Roman"/>
          <w:sz w:val="22"/>
          <w:szCs w:val="22"/>
        </w:rPr>
        <w:t>Unit/</w:t>
      </w:r>
      <w:r w:rsidRPr="00281C7B">
        <w:rPr>
          <w:rFonts w:ascii="Times New Roman" w:hAnsi="Times New Roman"/>
          <w:sz w:val="22"/>
          <w:szCs w:val="22"/>
        </w:rPr>
        <w:t>Content Literacy Leadership Plan</w:t>
      </w:r>
      <w:r w:rsidRPr="00281C7B">
        <w:rPr>
          <w:rFonts w:ascii="Times New Roman" w:hAnsi="Times New Roman"/>
          <w:sz w:val="22"/>
          <w:szCs w:val="22"/>
        </w:rPr>
        <w:tab/>
      </w:r>
      <w:r w:rsidRPr="00281C7B">
        <w:rPr>
          <w:rFonts w:ascii="Times New Roman" w:hAnsi="Times New Roman"/>
          <w:sz w:val="22"/>
          <w:szCs w:val="22"/>
        </w:rPr>
        <w:tab/>
        <w:t>100 pts.</w:t>
      </w:r>
    </w:p>
    <w:p w:rsidR="00281C7B" w:rsidRDefault="008057F6"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ab/>
        <w:t xml:space="preserve">Discussion Forums </w:t>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r>
      <w:r w:rsidRPr="00281C7B">
        <w:rPr>
          <w:rFonts w:ascii="Times New Roman" w:hAnsi="Times New Roman"/>
          <w:sz w:val="22"/>
          <w:szCs w:val="22"/>
        </w:rPr>
        <w:tab/>
        <w:t xml:space="preserve"> 80 pts.</w:t>
      </w:r>
    </w:p>
    <w:p w:rsidR="00C9245B" w:rsidRPr="00281C7B" w:rsidRDefault="00281C7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Pr>
          <w:rFonts w:ascii="Times New Roman" w:hAnsi="Times New Roman"/>
          <w:sz w:val="22"/>
          <w:szCs w:val="22"/>
        </w:rPr>
        <w:lastRenderedPageBreak/>
        <w:t xml:space="preserve">             </w:t>
      </w:r>
      <w:r w:rsidR="00C9245B" w:rsidRPr="00281C7B">
        <w:rPr>
          <w:rFonts w:ascii="Times New Roman" w:hAnsi="Times New Roman"/>
          <w:b/>
          <w:sz w:val="22"/>
          <w:szCs w:val="22"/>
        </w:rPr>
        <w:t xml:space="preserve">Grading Scale: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92</w:t>
      </w:r>
      <w:r w:rsidR="00E6344A" w:rsidRPr="00281C7B">
        <w:rPr>
          <w:rFonts w:ascii="Times New Roman" w:hAnsi="Times New Roman"/>
          <w:sz w:val="22"/>
          <w:szCs w:val="22"/>
        </w:rPr>
        <w:t>% - 100%</w:t>
      </w:r>
      <w:r w:rsidR="00672E2A" w:rsidRPr="00281C7B">
        <w:rPr>
          <w:rFonts w:ascii="Times New Roman" w:hAnsi="Times New Roman"/>
          <w:sz w:val="22"/>
          <w:szCs w:val="22"/>
        </w:rPr>
        <w:t xml:space="preserve"> </w:t>
      </w:r>
      <w:r w:rsidRPr="00281C7B">
        <w:rPr>
          <w:rFonts w:ascii="Times New Roman" w:hAnsi="Times New Roman"/>
          <w:sz w:val="22"/>
          <w:szCs w:val="22"/>
        </w:rPr>
        <w:t xml:space="preserve"> = A   </w:t>
      </w:r>
      <w:r w:rsidR="00EB25A5" w:rsidRPr="00281C7B">
        <w:rPr>
          <w:rFonts w:ascii="Times New Roman" w:hAnsi="Times New Roman"/>
          <w:sz w:val="22"/>
          <w:szCs w:val="22"/>
        </w:rPr>
        <w:t xml:space="preserve"> 552-600</w:t>
      </w:r>
      <w:r w:rsidR="00F35C91" w:rsidRPr="00281C7B">
        <w:rPr>
          <w:rFonts w:ascii="Times New Roman" w:hAnsi="Times New Roman"/>
          <w:sz w:val="22"/>
          <w:szCs w:val="22"/>
        </w:rPr>
        <w:t xml:space="preserve"> 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82% –  91</w:t>
      </w:r>
      <w:r w:rsidR="00E6344A" w:rsidRPr="00281C7B">
        <w:rPr>
          <w:rFonts w:ascii="Times New Roman" w:hAnsi="Times New Roman"/>
          <w:sz w:val="22"/>
          <w:szCs w:val="22"/>
        </w:rPr>
        <w:t>%</w:t>
      </w:r>
      <w:r w:rsidR="00672E2A" w:rsidRPr="00281C7B">
        <w:rPr>
          <w:rFonts w:ascii="Times New Roman" w:hAnsi="Times New Roman"/>
          <w:sz w:val="22"/>
          <w:szCs w:val="22"/>
        </w:rPr>
        <w:t xml:space="preserve"> </w:t>
      </w:r>
      <w:r w:rsidRPr="00281C7B">
        <w:rPr>
          <w:rFonts w:ascii="Times New Roman" w:hAnsi="Times New Roman"/>
          <w:sz w:val="22"/>
          <w:szCs w:val="22"/>
        </w:rPr>
        <w:t xml:space="preserve"> = B   </w:t>
      </w:r>
      <w:r w:rsidR="00EB25A5" w:rsidRPr="00281C7B">
        <w:rPr>
          <w:rFonts w:ascii="Times New Roman" w:hAnsi="Times New Roman"/>
          <w:sz w:val="22"/>
          <w:szCs w:val="22"/>
        </w:rPr>
        <w:t xml:space="preserve">  492-551</w:t>
      </w:r>
      <w:r w:rsidR="00F35C91" w:rsidRPr="00281C7B">
        <w:rPr>
          <w:rFonts w:ascii="Times New Roman" w:hAnsi="Times New Roman"/>
          <w:sz w:val="22"/>
          <w:szCs w:val="22"/>
        </w:rPr>
        <w:t xml:space="preserve"> pts.</w:t>
      </w:r>
      <w:r w:rsidRPr="00281C7B">
        <w:rPr>
          <w:rFonts w:ascii="Times New Roman" w:hAnsi="Times New Roman"/>
          <w:sz w:val="22"/>
          <w:szCs w:val="22"/>
        </w:rPr>
        <w:t xml:space="preserve">   </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72% -   81</w:t>
      </w:r>
      <w:r w:rsidR="00E6344A" w:rsidRPr="00281C7B">
        <w:rPr>
          <w:rFonts w:ascii="Times New Roman" w:hAnsi="Times New Roman"/>
          <w:sz w:val="22"/>
          <w:szCs w:val="22"/>
        </w:rPr>
        <w:t xml:space="preserve">% </w:t>
      </w:r>
      <w:r w:rsidRPr="00281C7B">
        <w:rPr>
          <w:rFonts w:ascii="Times New Roman" w:hAnsi="Times New Roman"/>
          <w:sz w:val="22"/>
          <w:szCs w:val="22"/>
        </w:rPr>
        <w:t xml:space="preserve"> = C  </w:t>
      </w:r>
      <w:r w:rsidR="00EB25A5" w:rsidRPr="00281C7B">
        <w:rPr>
          <w:rFonts w:ascii="Times New Roman" w:hAnsi="Times New Roman"/>
          <w:sz w:val="22"/>
          <w:szCs w:val="22"/>
        </w:rPr>
        <w:t xml:space="preserve">  432-491</w:t>
      </w:r>
      <w:r w:rsidR="00F35C91" w:rsidRPr="00281C7B">
        <w:rPr>
          <w:rFonts w:ascii="Times New Roman" w:hAnsi="Times New Roman"/>
          <w:sz w:val="22"/>
          <w:szCs w:val="22"/>
        </w:rPr>
        <w:t xml:space="preserve"> pts.</w:t>
      </w:r>
    </w:p>
    <w:p w:rsidR="00C9245B" w:rsidRPr="00281C7B" w:rsidRDefault="00C9245B" w:rsidP="00C924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65% –  71</w:t>
      </w:r>
      <w:r w:rsidR="00E6344A" w:rsidRPr="00281C7B">
        <w:rPr>
          <w:rFonts w:ascii="Times New Roman" w:hAnsi="Times New Roman"/>
          <w:sz w:val="22"/>
          <w:szCs w:val="22"/>
        </w:rPr>
        <w:t xml:space="preserve">% </w:t>
      </w:r>
      <w:r w:rsidRPr="00281C7B">
        <w:rPr>
          <w:rFonts w:ascii="Times New Roman" w:hAnsi="Times New Roman"/>
          <w:sz w:val="22"/>
          <w:szCs w:val="22"/>
        </w:rPr>
        <w:t xml:space="preserve"> = D  </w:t>
      </w:r>
      <w:r w:rsidR="00EB25A5" w:rsidRPr="00281C7B">
        <w:rPr>
          <w:rFonts w:ascii="Times New Roman" w:hAnsi="Times New Roman"/>
          <w:sz w:val="22"/>
          <w:szCs w:val="22"/>
        </w:rPr>
        <w:t xml:space="preserve">  390-431</w:t>
      </w:r>
      <w:r w:rsidR="00F35C91" w:rsidRPr="00281C7B">
        <w:rPr>
          <w:rFonts w:ascii="Times New Roman" w:hAnsi="Times New Roman"/>
          <w:sz w:val="22"/>
          <w:szCs w:val="22"/>
        </w:rPr>
        <w:t xml:space="preserve"> pts.</w:t>
      </w:r>
    </w:p>
    <w:p w:rsidR="00C91749" w:rsidRPr="00281C7B" w:rsidRDefault="00C9245B" w:rsidP="009138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         </w:t>
      </w:r>
      <w:r w:rsidR="002A6C97" w:rsidRPr="00281C7B">
        <w:rPr>
          <w:rFonts w:ascii="Times New Roman" w:hAnsi="Times New Roman"/>
          <w:sz w:val="22"/>
          <w:szCs w:val="22"/>
        </w:rPr>
        <w:tab/>
      </w:r>
      <w:r w:rsidR="001D6D77" w:rsidRPr="00281C7B">
        <w:rPr>
          <w:rFonts w:ascii="Times New Roman" w:hAnsi="Times New Roman"/>
          <w:sz w:val="22"/>
          <w:szCs w:val="22"/>
        </w:rPr>
        <w:t>Below 65</w:t>
      </w:r>
      <w:r w:rsidR="00E6344A" w:rsidRPr="00281C7B">
        <w:rPr>
          <w:rFonts w:ascii="Times New Roman" w:hAnsi="Times New Roman"/>
          <w:sz w:val="22"/>
          <w:szCs w:val="22"/>
        </w:rPr>
        <w:t>%</w:t>
      </w:r>
      <w:r w:rsidR="00F35C91" w:rsidRPr="00281C7B">
        <w:rPr>
          <w:rFonts w:ascii="Times New Roman" w:hAnsi="Times New Roman"/>
          <w:sz w:val="22"/>
          <w:szCs w:val="22"/>
        </w:rPr>
        <w:t xml:space="preserve">  =  F</w:t>
      </w:r>
    </w:p>
    <w:p w:rsidR="00C91749" w:rsidRPr="00281C7B" w:rsidRDefault="00C91749">
      <w:pPr>
        <w:tabs>
          <w:tab w:val="left" w:pos="-720"/>
        </w:tabs>
        <w:suppressAutoHyphens/>
        <w:rPr>
          <w:rFonts w:ascii="Times New Roman" w:hAnsi="Times New Roman"/>
          <w:b/>
          <w:sz w:val="22"/>
          <w:szCs w:val="22"/>
        </w:rPr>
      </w:pPr>
    </w:p>
    <w:p w:rsidR="002A184D" w:rsidRPr="00281C7B" w:rsidRDefault="00EB07C3">
      <w:pPr>
        <w:tabs>
          <w:tab w:val="left" w:pos="-720"/>
        </w:tabs>
        <w:suppressAutoHyphens/>
        <w:rPr>
          <w:rFonts w:ascii="Times New Roman" w:hAnsi="Times New Roman"/>
          <w:b/>
          <w:sz w:val="22"/>
          <w:szCs w:val="22"/>
        </w:rPr>
      </w:pPr>
      <w:r w:rsidRPr="00281C7B">
        <w:rPr>
          <w:rFonts w:ascii="Times New Roman" w:hAnsi="Times New Roman"/>
          <w:b/>
          <w:sz w:val="22"/>
          <w:szCs w:val="22"/>
        </w:rPr>
        <w:t>V</w:t>
      </w:r>
      <w:r w:rsidR="002A184D" w:rsidRPr="00281C7B">
        <w:rPr>
          <w:rFonts w:ascii="Times New Roman" w:hAnsi="Times New Roman"/>
          <w:b/>
          <w:sz w:val="22"/>
          <w:szCs w:val="22"/>
        </w:rPr>
        <w:t>I</w:t>
      </w:r>
      <w:r w:rsidRPr="00281C7B">
        <w:rPr>
          <w:rFonts w:ascii="Times New Roman" w:hAnsi="Times New Roman"/>
          <w:b/>
          <w:sz w:val="22"/>
          <w:szCs w:val="22"/>
        </w:rPr>
        <w:t>I</w:t>
      </w:r>
      <w:r w:rsidR="002A184D" w:rsidRPr="00281C7B">
        <w:rPr>
          <w:rFonts w:ascii="Times New Roman" w:hAnsi="Times New Roman"/>
          <w:b/>
          <w:sz w:val="22"/>
          <w:szCs w:val="22"/>
        </w:rPr>
        <w:t>.  Alignment</w:t>
      </w:r>
      <w:r w:rsidR="00B42C95" w:rsidRPr="00281C7B">
        <w:rPr>
          <w:rFonts w:ascii="Times New Roman" w:hAnsi="Times New Roman"/>
          <w:b/>
          <w:sz w:val="22"/>
          <w:szCs w:val="22"/>
        </w:rPr>
        <w:t xml:space="preserve"> to Standards</w:t>
      </w:r>
    </w:p>
    <w:p w:rsidR="00E50844" w:rsidRPr="00281C7B" w:rsidRDefault="00E50844">
      <w:pPr>
        <w:tabs>
          <w:tab w:val="left" w:pos="-720"/>
        </w:tabs>
        <w:suppressAutoHyphens/>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
        <w:gridCol w:w="1554"/>
        <w:gridCol w:w="499"/>
        <w:gridCol w:w="2055"/>
        <w:gridCol w:w="2060"/>
        <w:gridCol w:w="2060"/>
        <w:gridCol w:w="2055"/>
      </w:tblGrid>
      <w:tr w:rsidR="00E50844" w:rsidRPr="00281C7B" w:rsidTr="00E50844">
        <w:trPr>
          <w:gridAfter w:val="5"/>
          <w:wAfter w:w="4043" w:type="pct"/>
        </w:trPr>
        <w:tc>
          <w:tcPr>
            <w:tcW w:w="957" w:type="pct"/>
            <w:gridSpan w:val="2"/>
            <w:tcBorders>
              <w:top w:val="single" w:sz="4" w:space="0" w:color="auto"/>
              <w:left w:val="single" w:sz="4" w:space="0" w:color="auto"/>
              <w:bottom w:val="nil"/>
              <w:right w:val="nil"/>
            </w:tcBorders>
            <w:shd w:val="clear" w:color="auto" w:fill="E0E0E0"/>
          </w:tcPr>
          <w:p w:rsidR="00E50844" w:rsidRPr="00281C7B" w:rsidRDefault="00E50844" w:rsidP="00281C7B">
            <w:pPr>
              <w:tabs>
                <w:tab w:val="left" w:pos="360"/>
              </w:tabs>
              <w:ind w:left="360" w:hanging="360"/>
              <w:rPr>
                <w:rFonts w:ascii="Times New Roman" w:hAnsi="Times New Roman"/>
                <w:b/>
                <w:bCs/>
                <w:sz w:val="22"/>
                <w:szCs w:val="22"/>
              </w:rPr>
            </w:pPr>
          </w:p>
        </w:tc>
      </w:tr>
      <w:tr w:rsidR="00E50844" w:rsidRPr="00281C7B" w:rsidTr="00E50844">
        <w:tc>
          <w:tcPr>
            <w:tcW w:w="237" w:type="pct"/>
            <w:tcBorders>
              <w:top w:val="nil"/>
              <w:left w:val="single" w:sz="4" w:space="0" w:color="auto"/>
              <w:bottom w:val="nil"/>
              <w:right w:val="nil"/>
            </w:tcBorders>
            <w:shd w:val="clear" w:color="auto" w:fill="E0E0E0"/>
            <w:hideMark/>
          </w:tcPr>
          <w:p w:rsidR="00E50844" w:rsidRPr="00281C7B" w:rsidRDefault="00E50844" w:rsidP="00281C7B">
            <w:pPr>
              <w:rPr>
                <w:rFonts w:ascii="Times New Roman" w:hAnsi="Times New Roman"/>
                <w:b/>
                <w:bCs/>
                <w:sz w:val="22"/>
                <w:szCs w:val="22"/>
              </w:rPr>
            </w:pPr>
            <w:r w:rsidRPr="00281C7B">
              <w:rPr>
                <w:rFonts w:ascii="Times New Roman" w:hAnsi="Times New Roman"/>
                <w:b/>
                <w:bCs/>
                <w:sz w:val="22"/>
                <w:szCs w:val="22"/>
              </w:rPr>
              <w:t>A.</w:t>
            </w:r>
          </w:p>
        </w:tc>
        <w:tc>
          <w:tcPr>
            <w:tcW w:w="951" w:type="pct"/>
            <w:gridSpan w:val="2"/>
            <w:tcBorders>
              <w:top w:val="nil"/>
              <w:left w:val="nil"/>
              <w:bottom w:val="nil"/>
              <w:right w:val="nil"/>
            </w:tcBorders>
            <w:shd w:val="clear" w:color="auto" w:fill="E0E0E0"/>
            <w:hideMark/>
          </w:tcPr>
          <w:p w:rsidR="00E50844" w:rsidRPr="00281C7B" w:rsidRDefault="00E50844" w:rsidP="00281C7B">
            <w:pPr>
              <w:tabs>
                <w:tab w:val="left" w:pos="360"/>
              </w:tabs>
              <w:ind w:left="360" w:hanging="360"/>
              <w:jc w:val="center"/>
              <w:rPr>
                <w:rFonts w:ascii="Times New Roman" w:hAnsi="Times New Roman"/>
                <w:b/>
                <w:sz w:val="22"/>
                <w:szCs w:val="22"/>
              </w:rPr>
            </w:pPr>
            <w:r w:rsidRPr="00281C7B">
              <w:rPr>
                <w:rFonts w:ascii="Times New Roman" w:hAnsi="Times New Roman"/>
                <w:b/>
                <w:sz w:val="22"/>
                <w:szCs w:val="22"/>
              </w:rPr>
              <w:t>Course</w:t>
            </w:r>
          </w:p>
          <w:p w:rsidR="00E50844" w:rsidRPr="00281C7B" w:rsidRDefault="00E50844" w:rsidP="00281C7B">
            <w:pPr>
              <w:tabs>
                <w:tab w:val="left" w:pos="360"/>
              </w:tabs>
              <w:ind w:left="360" w:hanging="360"/>
              <w:jc w:val="center"/>
              <w:rPr>
                <w:rFonts w:ascii="Times New Roman" w:hAnsi="Times New Roman"/>
                <w:b/>
                <w:sz w:val="22"/>
                <w:szCs w:val="22"/>
              </w:rPr>
            </w:pPr>
            <w:r w:rsidRPr="00281C7B">
              <w:rPr>
                <w:rFonts w:ascii="Times New Roman" w:hAnsi="Times New Roman"/>
                <w:b/>
                <w:sz w:val="22"/>
                <w:szCs w:val="22"/>
              </w:rPr>
              <w:t>Assignments</w:t>
            </w:r>
          </w:p>
        </w:tc>
        <w:tc>
          <w:tcPr>
            <w:tcW w:w="952" w:type="pct"/>
            <w:tcBorders>
              <w:top w:val="nil"/>
              <w:left w:val="nil"/>
              <w:bottom w:val="nil"/>
              <w:right w:val="nil"/>
            </w:tcBorders>
            <w:shd w:val="clear" w:color="auto" w:fill="E0E0E0"/>
            <w:hideMark/>
          </w:tcPr>
          <w:p w:rsidR="00E50844" w:rsidRPr="00281C7B" w:rsidRDefault="0091385C" w:rsidP="00281C7B">
            <w:pPr>
              <w:tabs>
                <w:tab w:val="left" w:pos="360"/>
              </w:tabs>
              <w:ind w:left="360" w:hanging="360"/>
              <w:jc w:val="center"/>
              <w:rPr>
                <w:rFonts w:ascii="Times New Roman" w:hAnsi="Times New Roman"/>
                <w:b/>
                <w:bCs/>
                <w:sz w:val="22"/>
                <w:szCs w:val="22"/>
                <w:highlight w:val="lightGray"/>
              </w:rPr>
            </w:pPr>
            <w:r w:rsidRPr="00281C7B">
              <w:rPr>
                <w:rFonts w:ascii="Times New Roman" w:hAnsi="Times New Roman"/>
                <w:b/>
                <w:bCs/>
                <w:sz w:val="22"/>
                <w:szCs w:val="22"/>
                <w:highlight w:val="lightGray"/>
              </w:rPr>
              <w:t xml:space="preserve">     </w:t>
            </w:r>
            <w:r w:rsidR="00E50844" w:rsidRPr="00281C7B">
              <w:rPr>
                <w:rFonts w:ascii="Times New Roman" w:hAnsi="Times New Roman"/>
                <w:b/>
                <w:bCs/>
                <w:sz w:val="22"/>
                <w:szCs w:val="22"/>
                <w:highlight w:val="lightGray"/>
              </w:rPr>
              <w:t>ILA Content Literacy Standards</w:t>
            </w:r>
          </w:p>
        </w:tc>
        <w:tc>
          <w:tcPr>
            <w:tcW w:w="954" w:type="pct"/>
            <w:tcBorders>
              <w:top w:val="nil"/>
              <w:left w:val="nil"/>
              <w:bottom w:val="nil"/>
              <w:right w:val="nil"/>
            </w:tcBorders>
            <w:shd w:val="clear" w:color="auto" w:fill="E0E0E0"/>
            <w:hideMark/>
          </w:tcPr>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 xml:space="preserve">CAEP &amp; </w:t>
            </w:r>
          </w:p>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InTASC</w:t>
            </w:r>
          </w:p>
          <w:p w:rsidR="00E50844" w:rsidRPr="00281C7B" w:rsidRDefault="00E50844" w:rsidP="00281C7B">
            <w:pPr>
              <w:tabs>
                <w:tab w:val="left" w:pos="360"/>
              </w:tabs>
              <w:ind w:left="360" w:hanging="360"/>
              <w:jc w:val="center"/>
              <w:rPr>
                <w:rFonts w:ascii="Times New Roman" w:hAnsi="Times New Roman"/>
                <w:b/>
                <w:bCs/>
                <w:sz w:val="22"/>
                <w:szCs w:val="22"/>
              </w:rPr>
            </w:pPr>
            <w:r w:rsidRPr="00281C7B">
              <w:rPr>
                <w:rFonts w:ascii="Times New Roman" w:hAnsi="Times New Roman"/>
                <w:b/>
                <w:bCs/>
                <w:sz w:val="22"/>
                <w:szCs w:val="22"/>
              </w:rPr>
              <w:t>Standards</w:t>
            </w:r>
          </w:p>
        </w:tc>
        <w:tc>
          <w:tcPr>
            <w:tcW w:w="954" w:type="pct"/>
            <w:tcBorders>
              <w:top w:val="nil"/>
              <w:left w:val="nil"/>
              <w:bottom w:val="nil"/>
              <w:right w:val="nil"/>
            </w:tcBorders>
            <w:shd w:val="clear" w:color="auto" w:fill="E0E0E0"/>
            <w:hideMark/>
          </w:tcPr>
          <w:p w:rsidR="008B09EC" w:rsidRPr="00281C7B" w:rsidRDefault="008B09EC"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 xml:space="preserve">CAEP </w:t>
            </w:r>
          </w:p>
          <w:p w:rsidR="00E50844" w:rsidRPr="00281C7B" w:rsidRDefault="008B09EC"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Themes</w:t>
            </w:r>
          </w:p>
        </w:tc>
        <w:tc>
          <w:tcPr>
            <w:tcW w:w="952" w:type="pct"/>
            <w:tcBorders>
              <w:top w:val="nil"/>
              <w:left w:val="nil"/>
              <w:bottom w:val="nil"/>
              <w:right w:val="single" w:sz="4" w:space="0" w:color="auto"/>
            </w:tcBorders>
            <w:shd w:val="clear" w:color="auto" w:fill="E0E0E0"/>
            <w:hideMark/>
          </w:tcPr>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Conceptual</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Framework:</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Theme</w:t>
            </w:r>
          </w:p>
          <w:p w:rsidR="00E50844" w:rsidRPr="00281C7B" w:rsidRDefault="00E50844" w:rsidP="0091385C">
            <w:pPr>
              <w:tabs>
                <w:tab w:val="left" w:pos="360"/>
              </w:tabs>
              <w:ind w:left="360" w:hanging="360"/>
              <w:rPr>
                <w:rFonts w:ascii="Times New Roman" w:hAnsi="Times New Roman"/>
                <w:b/>
                <w:bCs/>
                <w:sz w:val="22"/>
                <w:szCs w:val="22"/>
              </w:rPr>
            </w:pPr>
            <w:r w:rsidRPr="00281C7B">
              <w:rPr>
                <w:rFonts w:ascii="Times New Roman" w:hAnsi="Times New Roman"/>
                <w:b/>
                <w:bCs/>
                <w:sz w:val="22"/>
                <w:szCs w:val="22"/>
              </w:rPr>
              <w:t>Model*</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1.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8B09EC" w:rsidP="00281C7B">
            <w:pPr>
              <w:tabs>
                <w:tab w:val="left" w:pos="1080"/>
              </w:tabs>
              <w:rPr>
                <w:rFonts w:ascii="Times New Roman" w:hAnsi="Times New Roman"/>
                <w:b/>
                <w:sz w:val="22"/>
                <w:szCs w:val="22"/>
              </w:rPr>
            </w:pPr>
            <w:r w:rsidRPr="00281C7B">
              <w:rPr>
                <w:rFonts w:ascii="Times New Roman" w:hAnsi="Times New Roman"/>
                <w:sz w:val="22"/>
                <w:szCs w:val="22"/>
              </w:rPr>
              <w:t>Summary Critiques</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1-6</w:t>
            </w: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w:t>
            </w:r>
            <w:r w:rsidR="00281C7B" w:rsidRPr="00281C7B">
              <w:rPr>
                <w:rFonts w:ascii="Times New Roman" w:hAnsi="Times New Roman"/>
                <w:sz w:val="22"/>
                <w:szCs w:val="22"/>
              </w:rPr>
              <w:t xml:space="preserve"> </w:t>
            </w:r>
            <w:r w:rsidRPr="00281C7B">
              <w:rPr>
                <w:rFonts w:ascii="Times New Roman" w:hAnsi="Times New Roman"/>
                <w:sz w:val="22"/>
                <w:szCs w:val="22"/>
              </w:rPr>
              <w:t>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4</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8B09EC" w:rsidP="00281C7B">
            <w:pPr>
              <w:tabs>
                <w:tab w:val="left" w:pos="1080"/>
              </w:tabs>
              <w:rPr>
                <w:rFonts w:ascii="Times New Roman" w:hAnsi="Times New Roman"/>
                <w:sz w:val="22"/>
                <w:szCs w:val="22"/>
              </w:rPr>
            </w:pPr>
            <w:r w:rsidRPr="00281C7B">
              <w:rPr>
                <w:rFonts w:ascii="Times New Roman" w:hAnsi="Times New Roman"/>
                <w:sz w:val="22"/>
                <w:szCs w:val="22"/>
              </w:rPr>
              <w:t>Diversity</w:t>
            </w:r>
          </w:p>
          <w:p w:rsidR="008B09EC" w:rsidRPr="00281C7B" w:rsidRDefault="008B09EC"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b/>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1, 2, 3, 6, 8</w:t>
            </w:r>
          </w:p>
          <w:p w:rsidR="00E50844" w:rsidRPr="00281C7B" w:rsidRDefault="00E50844" w:rsidP="00281C7B">
            <w:pPr>
              <w:tabs>
                <w:tab w:val="left" w:pos="1080"/>
              </w:tabs>
              <w:rPr>
                <w:rFonts w:ascii="Times New Roman" w:hAnsi="Times New Roman"/>
                <w:sz w:val="22"/>
                <w:szCs w:val="22"/>
              </w:rPr>
            </w:pP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2.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PLAN Concept Map &amp;</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Text Master Project</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1.1, 1.3, 4.1, 6.2</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5-8</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    </w:t>
            </w:r>
          </w:p>
        </w:tc>
        <w:tc>
          <w:tcPr>
            <w:tcW w:w="954" w:type="pct"/>
            <w:tcBorders>
              <w:top w:val="nil"/>
              <w:left w:val="nil"/>
              <w:bottom w:val="nil"/>
              <w:right w:val="nil"/>
            </w:tcBorders>
          </w:tcPr>
          <w:p w:rsidR="00365C59" w:rsidRPr="00281C7B" w:rsidRDefault="00365C59" w:rsidP="00281C7B">
            <w:pPr>
              <w:tabs>
                <w:tab w:val="left" w:pos="1080"/>
              </w:tabs>
              <w:rPr>
                <w:rFonts w:ascii="Times New Roman" w:hAnsi="Times New Roman"/>
                <w:sz w:val="22"/>
                <w:szCs w:val="22"/>
              </w:rPr>
            </w:pP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 xml:space="preserve">Diversity </w:t>
            </w:r>
          </w:p>
          <w:p w:rsidR="00365C59"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b/>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1, 2, 3, 5, 6, 8</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 xml:space="preserve">3. </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Resource Files</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1, 2, 3</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1,2, 3, 4, 5, 7, 8.</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Diversity</w:t>
            </w: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p w:rsidR="00E50844" w:rsidRPr="00281C7B" w:rsidRDefault="00E50844" w:rsidP="00281C7B">
            <w:pPr>
              <w:tabs>
                <w:tab w:val="left" w:pos="1080"/>
              </w:tabs>
              <w:rPr>
                <w:rFonts w:ascii="Times New Roman" w:hAnsi="Times New Roman"/>
                <w:sz w:val="22"/>
                <w:szCs w:val="22"/>
              </w:rPr>
            </w:pP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 xml:space="preserve">: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b/>
                <w:sz w:val="22"/>
                <w:szCs w:val="22"/>
              </w:rPr>
            </w:pPr>
            <w:r w:rsidRPr="00281C7B">
              <w:rPr>
                <w:rFonts w:ascii="Times New Roman" w:hAnsi="Times New Roman"/>
                <w:b/>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1, 2, 3, 4, 5, 6, 8</w:t>
            </w:r>
          </w:p>
        </w:tc>
      </w:tr>
      <w:tr w:rsidR="00E50844" w:rsidRPr="00281C7B" w:rsidTr="00E50844">
        <w:tc>
          <w:tcPr>
            <w:tcW w:w="237" w:type="pct"/>
            <w:tcBorders>
              <w:top w:val="nil"/>
              <w:left w:val="single" w:sz="4" w:space="0" w:color="auto"/>
              <w:bottom w:val="nil"/>
              <w:right w:val="nil"/>
            </w:tcBorders>
          </w:tcPr>
          <w:p w:rsidR="00E50844" w:rsidRPr="00281C7B" w:rsidRDefault="00E50844" w:rsidP="00281C7B">
            <w:pPr>
              <w:jc w:val="right"/>
              <w:rPr>
                <w:rFonts w:ascii="Times New Roman" w:hAnsi="Times New Roman"/>
                <w:b/>
                <w:bCs/>
                <w:sz w:val="22"/>
                <w:szCs w:val="22"/>
              </w:rPr>
            </w:pPr>
          </w:p>
          <w:p w:rsidR="00E50844" w:rsidRPr="00281C7B" w:rsidRDefault="00E50844" w:rsidP="00281C7B">
            <w:pPr>
              <w:jc w:val="right"/>
              <w:rPr>
                <w:rFonts w:ascii="Times New Roman" w:hAnsi="Times New Roman"/>
                <w:b/>
                <w:bCs/>
                <w:sz w:val="22"/>
                <w:szCs w:val="22"/>
              </w:rPr>
            </w:pPr>
            <w:r w:rsidRPr="00281C7B">
              <w:rPr>
                <w:rFonts w:ascii="Times New Roman" w:hAnsi="Times New Roman"/>
                <w:b/>
                <w:bCs/>
                <w:sz w:val="22"/>
                <w:szCs w:val="22"/>
              </w:rPr>
              <w:t>4.</w:t>
            </w:r>
          </w:p>
        </w:tc>
        <w:tc>
          <w:tcPr>
            <w:tcW w:w="951" w:type="pct"/>
            <w:gridSpan w:val="2"/>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365C59">
            <w:pPr>
              <w:tabs>
                <w:tab w:val="left" w:pos="1080"/>
              </w:tabs>
              <w:rPr>
                <w:rFonts w:ascii="Times New Roman" w:hAnsi="Times New Roman"/>
                <w:sz w:val="22"/>
                <w:szCs w:val="22"/>
              </w:rPr>
            </w:pPr>
            <w:r w:rsidRPr="00281C7B">
              <w:rPr>
                <w:rFonts w:ascii="Times New Roman" w:hAnsi="Times New Roman"/>
                <w:sz w:val="22"/>
                <w:szCs w:val="22"/>
              </w:rPr>
              <w:t>Field</w:t>
            </w:r>
            <w:r w:rsidR="00365C59" w:rsidRPr="00281C7B">
              <w:rPr>
                <w:rFonts w:ascii="Times New Roman" w:hAnsi="Times New Roman"/>
                <w:sz w:val="22"/>
                <w:szCs w:val="22"/>
              </w:rPr>
              <w:t>/Clinical</w:t>
            </w:r>
            <w:r w:rsidRPr="00281C7B">
              <w:rPr>
                <w:rFonts w:ascii="Times New Roman" w:hAnsi="Times New Roman"/>
                <w:sz w:val="22"/>
                <w:szCs w:val="22"/>
              </w:rPr>
              <w:t xml:space="preserve"> Project</w:t>
            </w:r>
          </w:p>
        </w:tc>
        <w:tc>
          <w:tcPr>
            <w:tcW w:w="952" w:type="pct"/>
            <w:tcBorders>
              <w:top w:val="nil"/>
              <w:left w:val="nil"/>
              <w:bottom w:val="nil"/>
              <w:right w:val="nil"/>
            </w:tcBorders>
          </w:tcPr>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1-6</w:t>
            </w:r>
          </w:p>
          <w:p w:rsidR="00E50844" w:rsidRPr="00281C7B" w:rsidRDefault="00E50844" w:rsidP="00281C7B">
            <w:pPr>
              <w:tabs>
                <w:tab w:val="left" w:pos="1080"/>
              </w:tabs>
              <w:jc w:val="center"/>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CAEP 1, 2, 3, 4.</w:t>
            </w:r>
          </w:p>
          <w:p w:rsidR="00E50844" w:rsidRPr="00281C7B" w:rsidRDefault="00E50844" w:rsidP="00281C7B">
            <w:pPr>
              <w:tabs>
                <w:tab w:val="left" w:pos="1080"/>
              </w:tabs>
              <w:jc w:val="center"/>
              <w:rPr>
                <w:rFonts w:ascii="Times New Roman" w:hAnsi="Times New Roman"/>
                <w:sz w:val="22"/>
                <w:szCs w:val="22"/>
              </w:rPr>
            </w:pPr>
            <w:r w:rsidRPr="00281C7B">
              <w:rPr>
                <w:rFonts w:ascii="Times New Roman" w:hAnsi="Times New Roman"/>
                <w:sz w:val="22"/>
                <w:szCs w:val="22"/>
              </w:rPr>
              <w:t>InTASC 1-10</w:t>
            </w:r>
          </w:p>
        </w:tc>
        <w:tc>
          <w:tcPr>
            <w:tcW w:w="954" w:type="pct"/>
            <w:tcBorders>
              <w:top w:val="nil"/>
              <w:left w:val="nil"/>
              <w:bottom w:val="nil"/>
              <w:right w:val="nil"/>
            </w:tcBorders>
          </w:tcPr>
          <w:p w:rsidR="00E50844" w:rsidRPr="00281C7B" w:rsidRDefault="00E50844" w:rsidP="00281C7B">
            <w:pPr>
              <w:tabs>
                <w:tab w:val="left" w:pos="1080"/>
              </w:tabs>
              <w:rPr>
                <w:rFonts w:ascii="Times New Roman" w:hAnsi="Times New Roman"/>
                <w:sz w:val="22"/>
                <w:szCs w:val="22"/>
              </w:rPr>
            </w:pPr>
          </w:p>
          <w:p w:rsidR="00E50844" w:rsidRPr="00281C7B" w:rsidRDefault="00E50844" w:rsidP="00365C59">
            <w:pPr>
              <w:tabs>
                <w:tab w:val="left" w:pos="1080"/>
              </w:tabs>
              <w:rPr>
                <w:rFonts w:ascii="Times New Roman" w:hAnsi="Times New Roman"/>
                <w:sz w:val="22"/>
                <w:szCs w:val="22"/>
              </w:rPr>
            </w:pPr>
            <w:r w:rsidRPr="00281C7B">
              <w:rPr>
                <w:rFonts w:ascii="Times New Roman" w:hAnsi="Times New Roman"/>
                <w:sz w:val="22"/>
                <w:szCs w:val="22"/>
              </w:rPr>
              <w:t xml:space="preserve">Diversity </w:t>
            </w:r>
            <w:r w:rsidR="00365C59" w:rsidRPr="00281C7B">
              <w:rPr>
                <w:rFonts w:ascii="Times New Roman" w:hAnsi="Times New Roman"/>
                <w:sz w:val="22"/>
                <w:szCs w:val="22"/>
              </w:rPr>
              <w:t xml:space="preserve">                 </w:t>
            </w:r>
          </w:p>
          <w:p w:rsidR="00E50844" w:rsidRPr="00281C7B" w:rsidRDefault="00365C59" w:rsidP="00281C7B">
            <w:pPr>
              <w:tabs>
                <w:tab w:val="left" w:pos="1080"/>
              </w:tabs>
              <w:rPr>
                <w:rFonts w:ascii="Times New Roman" w:hAnsi="Times New Roman"/>
                <w:sz w:val="22"/>
                <w:szCs w:val="22"/>
              </w:rPr>
            </w:pPr>
            <w:r w:rsidRPr="00281C7B">
              <w:rPr>
                <w:rFonts w:ascii="Times New Roman" w:hAnsi="Times New Roman"/>
                <w:sz w:val="22"/>
                <w:szCs w:val="22"/>
              </w:rPr>
              <w:t>Technology</w:t>
            </w:r>
          </w:p>
        </w:tc>
        <w:tc>
          <w:tcPr>
            <w:tcW w:w="952" w:type="pct"/>
            <w:tcBorders>
              <w:top w:val="nil"/>
              <w:left w:val="nil"/>
              <w:bottom w:val="nil"/>
              <w:right w:val="single" w:sz="4" w:space="0" w:color="auto"/>
            </w:tcBorders>
          </w:tcPr>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Self-Efficacy</w:t>
            </w:r>
          </w:p>
          <w:p w:rsidR="00E50844" w:rsidRPr="00281C7B" w:rsidRDefault="00E50844" w:rsidP="00281C7B">
            <w:pPr>
              <w:tabs>
                <w:tab w:val="left" w:pos="1080"/>
              </w:tabs>
              <w:rPr>
                <w:rFonts w:ascii="Times New Roman" w:hAnsi="Times New Roman"/>
                <w:sz w:val="22"/>
                <w:szCs w:val="22"/>
              </w:rPr>
            </w:pP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 xml:space="preserve">Model:  </w:t>
            </w:r>
          </w:p>
          <w:p w:rsidR="00E50844" w:rsidRPr="00281C7B" w:rsidRDefault="00E50844" w:rsidP="00281C7B">
            <w:pPr>
              <w:tabs>
                <w:tab w:val="left" w:pos="1080"/>
              </w:tabs>
              <w:rPr>
                <w:rFonts w:ascii="Times New Roman" w:hAnsi="Times New Roman"/>
                <w:sz w:val="22"/>
                <w:szCs w:val="22"/>
              </w:rPr>
            </w:pPr>
            <w:r w:rsidRPr="00281C7B">
              <w:rPr>
                <w:rFonts w:ascii="Times New Roman" w:hAnsi="Times New Roman"/>
                <w:sz w:val="22"/>
                <w:szCs w:val="22"/>
              </w:rPr>
              <w:t>1, 2, 3, 4, 5, 6, 8</w:t>
            </w:r>
          </w:p>
          <w:p w:rsidR="00365C59" w:rsidRPr="00281C7B" w:rsidRDefault="00365C59" w:rsidP="00281C7B">
            <w:pPr>
              <w:tabs>
                <w:tab w:val="left" w:pos="1080"/>
              </w:tabs>
              <w:rPr>
                <w:rFonts w:ascii="Times New Roman" w:hAnsi="Times New Roman"/>
                <w:sz w:val="22"/>
                <w:szCs w:val="22"/>
              </w:rPr>
            </w:pPr>
          </w:p>
        </w:tc>
      </w:tr>
      <w:tr w:rsidR="00365C59" w:rsidRPr="00281C7B" w:rsidTr="00E50844">
        <w:tc>
          <w:tcPr>
            <w:tcW w:w="237" w:type="pct"/>
            <w:tcBorders>
              <w:top w:val="nil"/>
              <w:left w:val="single" w:sz="4" w:space="0" w:color="auto"/>
              <w:bottom w:val="nil"/>
              <w:right w:val="nil"/>
            </w:tcBorders>
          </w:tcPr>
          <w:p w:rsidR="00365C59" w:rsidRPr="00281C7B" w:rsidRDefault="00365C59" w:rsidP="00365C59">
            <w:pPr>
              <w:rPr>
                <w:rFonts w:ascii="Times New Roman" w:hAnsi="Times New Roman"/>
                <w:b/>
                <w:bCs/>
                <w:sz w:val="22"/>
                <w:szCs w:val="22"/>
              </w:rPr>
            </w:pPr>
          </w:p>
          <w:p w:rsidR="00365C59" w:rsidRPr="00281C7B" w:rsidRDefault="00365C59" w:rsidP="00365C59">
            <w:pPr>
              <w:rPr>
                <w:rFonts w:ascii="Times New Roman" w:hAnsi="Times New Roman"/>
                <w:b/>
                <w:bCs/>
                <w:sz w:val="22"/>
                <w:szCs w:val="22"/>
              </w:rPr>
            </w:pPr>
            <w:r w:rsidRPr="00281C7B">
              <w:rPr>
                <w:rFonts w:ascii="Times New Roman" w:hAnsi="Times New Roman"/>
                <w:b/>
                <w:bCs/>
                <w:sz w:val="22"/>
                <w:szCs w:val="22"/>
              </w:rPr>
              <w:t>5.</w:t>
            </w:r>
          </w:p>
        </w:tc>
        <w:tc>
          <w:tcPr>
            <w:tcW w:w="951" w:type="pct"/>
            <w:gridSpan w:val="2"/>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Content Leadership Plan</w:t>
            </w:r>
          </w:p>
        </w:tc>
        <w:tc>
          <w:tcPr>
            <w:tcW w:w="952" w:type="pct"/>
            <w:tcBorders>
              <w:top w:val="nil"/>
              <w:left w:val="nil"/>
              <w:bottom w:val="nil"/>
              <w:right w:val="nil"/>
            </w:tcBorders>
          </w:tcPr>
          <w:p w:rsidR="00365C59" w:rsidRPr="00281C7B" w:rsidRDefault="00365C59" w:rsidP="00365C59">
            <w:pPr>
              <w:tabs>
                <w:tab w:val="left" w:pos="1080"/>
              </w:tabs>
              <w:jc w:val="center"/>
              <w:rPr>
                <w:rFonts w:ascii="Times New Roman" w:hAnsi="Times New Roman"/>
                <w:sz w:val="22"/>
                <w:szCs w:val="22"/>
              </w:rPr>
            </w:pPr>
          </w:p>
          <w:p w:rsidR="00365C59" w:rsidRPr="00281C7B" w:rsidRDefault="00365C59" w:rsidP="00365C59">
            <w:pPr>
              <w:tabs>
                <w:tab w:val="left" w:pos="1080"/>
              </w:tabs>
              <w:jc w:val="center"/>
              <w:rPr>
                <w:rFonts w:ascii="Times New Roman" w:hAnsi="Times New Roman"/>
                <w:sz w:val="22"/>
                <w:szCs w:val="22"/>
              </w:rPr>
            </w:pPr>
            <w:r w:rsidRPr="00281C7B">
              <w:rPr>
                <w:rFonts w:ascii="Times New Roman" w:hAnsi="Times New Roman"/>
                <w:sz w:val="22"/>
                <w:szCs w:val="22"/>
              </w:rPr>
              <w:t>2, 3, 4, 5</w:t>
            </w:r>
          </w:p>
          <w:p w:rsidR="00365C59" w:rsidRPr="00281C7B" w:rsidRDefault="00365C59" w:rsidP="00365C59">
            <w:pPr>
              <w:tabs>
                <w:tab w:val="left" w:pos="1080"/>
              </w:tabs>
              <w:jc w:val="center"/>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p>
        </w:tc>
        <w:tc>
          <w:tcPr>
            <w:tcW w:w="954" w:type="pct"/>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CAEP 1, 2, 3, 4.</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InTASC 1-10</w:t>
            </w:r>
          </w:p>
        </w:tc>
        <w:tc>
          <w:tcPr>
            <w:tcW w:w="954" w:type="pct"/>
            <w:tcBorders>
              <w:top w:val="nil"/>
              <w:left w:val="nil"/>
              <w:bottom w:val="nil"/>
              <w:right w:val="nil"/>
            </w:tcBorders>
          </w:tcPr>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Diversity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Technology</w:t>
            </w:r>
          </w:p>
        </w:tc>
        <w:tc>
          <w:tcPr>
            <w:tcW w:w="952" w:type="pct"/>
            <w:tcBorders>
              <w:top w:val="nil"/>
              <w:left w:val="nil"/>
              <w:bottom w:val="nil"/>
              <w:right w:val="single" w:sz="4" w:space="0" w:color="auto"/>
            </w:tcBorders>
          </w:tcPr>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b/>
                <w:sz w:val="22"/>
                <w:szCs w:val="22"/>
              </w:rPr>
              <w:t>Theme</w:t>
            </w:r>
            <w:r w:rsidRPr="00281C7B">
              <w:rPr>
                <w:rFonts w:ascii="Times New Roman" w:hAnsi="Times New Roman"/>
                <w:sz w:val="22"/>
                <w:szCs w:val="22"/>
              </w:rPr>
              <w:t>:</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Content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Process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lastRenderedPageBreak/>
              <w:t>Self Efficacy</w:t>
            </w:r>
          </w:p>
          <w:p w:rsidR="00365C59" w:rsidRPr="00281C7B" w:rsidRDefault="00365C59" w:rsidP="00365C59">
            <w:pPr>
              <w:tabs>
                <w:tab w:val="left" w:pos="1080"/>
              </w:tabs>
              <w:rPr>
                <w:rFonts w:ascii="Times New Roman" w:hAnsi="Times New Roman"/>
                <w:sz w:val="22"/>
                <w:szCs w:val="22"/>
              </w:rPr>
            </w:pP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 xml:space="preserve">Model:  </w:t>
            </w:r>
          </w:p>
          <w:p w:rsidR="00365C59" w:rsidRPr="00281C7B" w:rsidRDefault="00365C59" w:rsidP="00365C59">
            <w:pPr>
              <w:tabs>
                <w:tab w:val="left" w:pos="1080"/>
              </w:tabs>
              <w:rPr>
                <w:rFonts w:ascii="Times New Roman" w:hAnsi="Times New Roman"/>
                <w:sz w:val="22"/>
                <w:szCs w:val="22"/>
              </w:rPr>
            </w:pPr>
            <w:r w:rsidRPr="00281C7B">
              <w:rPr>
                <w:rFonts w:ascii="Times New Roman" w:hAnsi="Times New Roman"/>
                <w:sz w:val="22"/>
                <w:szCs w:val="22"/>
              </w:rPr>
              <w:t>1, 2, 3, 4, 5, 6, 8</w:t>
            </w:r>
          </w:p>
        </w:tc>
      </w:tr>
      <w:tr w:rsidR="00E50844" w:rsidRPr="00281C7B" w:rsidTr="00E50844">
        <w:trPr>
          <w:gridAfter w:val="5"/>
          <w:wAfter w:w="4043" w:type="pct"/>
        </w:trPr>
        <w:tc>
          <w:tcPr>
            <w:tcW w:w="957" w:type="pct"/>
            <w:gridSpan w:val="2"/>
            <w:tcBorders>
              <w:top w:val="nil"/>
              <w:left w:val="single" w:sz="4" w:space="0" w:color="auto"/>
              <w:bottom w:val="single" w:sz="4" w:space="0" w:color="auto"/>
              <w:right w:val="nil"/>
            </w:tcBorders>
          </w:tcPr>
          <w:p w:rsidR="00E50844" w:rsidRPr="00281C7B" w:rsidRDefault="00E50844" w:rsidP="00281C7B">
            <w:pPr>
              <w:tabs>
                <w:tab w:val="left" w:pos="1080"/>
              </w:tabs>
              <w:rPr>
                <w:rFonts w:ascii="Times New Roman" w:hAnsi="Times New Roman"/>
                <w:b/>
                <w:sz w:val="22"/>
                <w:szCs w:val="22"/>
              </w:rPr>
            </w:pPr>
          </w:p>
        </w:tc>
      </w:tr>
    </w:tbl>
    <w:p w:rsidR="00230366" w:rsidRPr="00281C7B" w:rsidRDefault="00A97288" w:rsidP="000D4C5A">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p>
    <w:p w:rsidR="00230366" w:rsidRPr="00281C7B" w:rsidRDefault="00230366">
      <w:pPr>
        <w:pStyle w:val="BodyText2"/>
        <w:rPr>
          <w:sz w:val="22"/>
          <w:szCs w:val="22"/>
        </w:rPr>
      </w:pPr>
    </w:p>
    <w:p w:rsidR="00A97288" w:rsidRPr="00281C7B" w:rsidRDefault="00A97288">
      <w:pPr>
        <w:pStyle w:val="BodyText2"/>
        <w:rPr>
          <w:sz w:val="22"/>
          <w:szCs w:val="22"/>
          <w:u w:val="single"/>
        </w:rPr>
      </w:pPr>
      <w:r w:rsidRPr="00281C7B">
        <w:rPr>
          <w:sz w:val="22"/>
          <w:szCs w:val="22"/>
        </w:rPr>
        <w:t>VI</w:t>
      </w:r>
      <w:r w:rsidR="00F32BC3" w:rsidRPr="00281C7B">
        <w:rPr>
          <w:sz w:val="22"/>
          <w:szCs w:val="22"/>
        </w:rPr>
        <w:t>I</w:t>
      </w:r>
      <w:r w:rsidR="00EB07C3" w:rsidRPr="00281C7B">
        <w:rPr>
          <w:sz w:val="22"/>
          <w:szCs w:val="22"/>
        </w:rPr>
        <w:t>I</w:t>
      </w:r>
      <w:r w:rsidRPr="00281C7B">
        <w:rPr>
          <w:sz w:val="22"/>
          <w:szCs w:val="22"/>
        </w:rPr>
        <w:t xml:space="preserve">. </w:t>
      </w:r>
      <w:r w:rsidRPr="00281C7B">
        <w:rPr>
          <w:sz w:val="22"/>
          <w:szCs w:val="22"/>
          <w:u w:val="single"/>
        </w:rPr>
        <w:t>Notice:</w:t>
      </w:r>
    </w:p>
    <w:p w:rsidR="00A97288" w:rsidRPr="00281C7B" w:rsidRDefault="00A97288">
      <w:pPr>
        <w:pStyle w:val="Heading1"/>
        <w:rPr>
          <w:rFonts w:eastAsia="Arial Unicode MS"/>
          <w:b w:val="0"/>
          <w:sz w:val="22"/>
          <w:szCs w:val="22"/>
        </w:rPr>
      </w:pPr>
      <w:r w:rsidRPr="00281C7B">
        <w:rPr>
          <w:b w:val="0"/>
          <w:b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97288" w:rsidRPr="00281C7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u w:val="single"/>
        </w:rPr>
      </w:pPr>
    </w:p>
    <w:p w:rsidR="00A97288" w:rsidRPr="00281C7B" w:rsidRDefault="00EB07C3">
      <w:pPr>
        <w:pStyle w:val="Heading3"/>
        <w:rPr>
          <w:rFonts w:eastAsia="Arial Unicode MS"/>
          <w:sz w:val="22"/>
          <w:szCs w:val="22"/>
          <w:u w:val="single"/>
        </w:rPr>
      </w:pPr>
      <w:r w:rsidRPr="00281C7B">
        <w:rPr>
          <w:sz w:val="22"/>
          <w:szCs w:val="22"/>
        </w:rPr>
        <w:t>IX</w:t>
      </w:r>
      <w:r w:rsidR="00A97288" w:rsidRPr="00281C7B">
        <w:rPr>
          <w:sz w:val="22"/>
          <w:szCs w:val="22"/>
        </w:rPr>
        <w:t xml:space="preserve">. </w:t>
      </w:r>
      <w:r w:rsidR="00A97288" w:rsidRPr="00281C7B">
        <w:rPr>
          <w:sz w:val="22"/>
          <w:szCs w:val="22"/>
          <w:u w:val="single"/>
        </w:rPr>
        <w:t>Academic Integrity:</w:t>
      </w:r>
    </w:p>
    <w:p w:rsidR="00A97288" w:rsidRPr="00281C7B" w:rsidRDefault="00A97288">
      <w:pPr>
        <w:rPr>
          <w:rFonts w:ascii="Times New Roman" w:hAnsi="Times New Roman"/>
          <w:sz w:val="22"/>
          <w:szCs w:val="22"/>
        </w:rPr>
      </w:pPr>
      <w:r w:rsidRPr="00281C7B">
        <w:rPr>
          <w:rFonts w:ascii="Times New Roman" w:hAnsi="Times New Roman"/>
          <w:sz w:val="22"/>
          <w:szCs w:val="22"/>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6475FC" w:rsidRPr="00281C7B">
        <w:rPr>
          <w:rFonts w:ascii="Times New Roman" w:hAnsi="Times New Roman"/>
          <w:sz w:val="22"/>
          <w:szCs w:val="22"/>
          <w:u w:val="single"/>
        </w:rPr>
        <w:t>2015-17</w:t>
      </w:r>
      <w:r w:rsidRPr="00281C7B">
        <w:rPr>
          <w:rFonts w:ascii="Times New Roman" w:hAnsi="Times New Roman"/>
          <w:sz w:val="22"/>
          <w:szCs w:val="22"/>
          <w:u w:val="single"/>
        </w:rPr>
        <w:t xml:space="preserve"> Bulletin Catalog</w:t>
      </w:r>
      <w:r w:rsidRPr="00281C7B">
        <w:rPr>
          <w:rFonts w:ascii="Times New Roman" w:hAnsi="Times New Roman"/>
          <w:sz w:val="22"/>
          <w:szCs w:val="22"/>
        </w:rPr>
        <w:t>)</w:t>
      </w:r>
      <w:r w:rsidR="00F32BC3" w:rsidRPr="00281C7B">
        <w:rPr>
          <w:rFonts w:ascii="Times New Roman" w:hAnsi="Times New Roman"/>
          <w:sz w:val="22"/>
          <w:szCs w:val="22"/>
        </w:rPr>
        <w:t>.</w:t>
      </w:r>
    </w:p>
    <w:p w:rsidR="00A97288" w:rsidRPr="00281C7B" w:rsidRDefault="00A97288">
      <w:pPr>
        <w:rPr>
          <w:rFonts w:ascii="Times New Roman" w:hAnsi="Times New Roman"/>
          <w:sz w:val="22"/>
          <w:szCs w:val="22"/>
        </w:rPr>
      </w:pPr>
    </w:p>
    <w:p w:rsidR="00A97288" w:rsidRPr="00281C7B" w:rsidRDefault="00A97288">
      <w:pPr>
        <w:rPr>
          <w:rFonts w:ascii="Times New Roman" w:hAnsi="Times New Roman"/>
          <w:sz w:val="22"/>
          <w:szCs w:val="22"/>
        </w:rPr>
      </w:pPr>
      <w:r w:rsidRPr="00281C7B">
        <w:rPr>
          <w:rFonts w:ascii="Times New Roman" w:hAnsi="Times New Roman"/>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A97288" w:rsidRPr="00281C7B" w:rsidRDefault="00A97288">
      <w:pPr>
        <w:rPr>
          <w:rFonts w:ascii="Times New Roman" w:hAnsi="Times New Roman"/>
          <w:sz w:val="22"/>
          <w:szCs w:val="22"/>
        </w:rPr>
      </w:pPr>
    </w:p>
    <w:p w:rsidR="00315004" w:rsidRPr="00281C7B" w:rsidRDefault="00A97288">
      <w:pPr>
        <w:rPr>
          <w:rFonts w:ascii="Times New Roman" w:hAnsi="Times New Roman"/>
          <w:sz w:val="22"/>
          <w:szCs w:val="22"/>
        </w:rPr>
      </w:pPr>
      <w:r w:rsidRPr="00281C7B">
        <w:rPr>
          <w:rFonts w:ascii="Times New Roman" w:hAnsi="Times New Roman"/>
          <w:sz w:val="22"/>
          <w:szCs w:val="22"/>
        </w:rPr>
        <w:t xml:space="preserve">If a student commits plagiarism or cheats in this course, the professor will decide on one of the two penalties: (a) an </w:t>
      </w:r>
      <w:r w:rsidRPr="00281C7B">
        <w:rPr>
          <w:rFonts w:ascii="Times New Roman" w:hAnsi="Times New Roman"/>
          <w:sz w:val="22"/>
          <w:szCs w:val="22"/>
          <w:u w:val="single"/>
        </w:rPr>
        <w:t>F</w:t>
      </w:r>
      <w:r w:rsidRPr="00281C7B">
        <w:rPr>
          <w:rFonts w:ascii="Times New Roman" w:hAnsi="Times New Roman"/>
          <w:sz w:val="22"/>
          <w:szCs w:val="22"/>
        </w:rPr>
        <w:t xml:space="preserve"> on that assignment or (b) an </w:t>
      </w:r>
      <w:r w:rsidRPr="00281C7B">
        <w:rPr>
          <w:rFonts w:ascii="Times New Roman" w:hAnsi="Times New Roman"/>
          <w:sz w:val="22"/>
          <w:szCs w:val="22"/>
          <w:u w:val="single"/>
        </w:rPr>
        <w:t>F</w:t>
      </w:r>
      <w:r w:rsidRPr="00281C7B">
        <w:rPr>
          <w:rFonts w:ascii="Times New Roman" w:hAnsi="Times New Roman"/>
          <w:sz w:val="22"/>
          <w:szCs w:val="22"/>
        </w:rPr>
        <w:t xml:space="preserve"> in the course. The student’s Dean and the Vice-President for Academic Affairs will be notified of either consequence. </w:t>
      </w:r>
    </w:p>
    <w:p w:rsidR="00315004" w:rsidRPr="00281C7B" w:rsidRDefault="00315004">
      <w:pPr>
        <w:rPr>
          <w:rFonts w:ascii="Times New Roman" w:hAnsi="Times New Roman"/>
          <w:sz w:val="22"/>
          <w:szCs w:val="22"/>
        </w:rPr>
      </w:pPr>
    </w:p>
    <w:p w:rsidR="00A97288" w:rsidRPr="00281C7B" w:rsidRDefault="00315004">
      <w:pPr>
        <w:rPr>
          <w:rFonts w:ascii="Times New Roman" w:hAnsi="Times New Roman"/>
          <w:color w:val="000000"/>
          <w:sz w:val="22"/>
          <w:szCs w:val="22"/>
        </w:rPr>
      </w:pPr>
      <w:r w:rsidRPr="00281C7B">
        <w:rPr>
          <w:rFonts w:ascii="Times New Roman" w:hAnsi="Times New Roman"/>
          <w:color w:val="000000"/>
          <w:sz w:val="22"/>
          <w:szCs w:val="22"/>
        </w:rPr>
        <w:t xml:space="preserve">While writing your paper, make special effort to summarize (be sure to cite summaries, too) and to use quotation marks for direct quotes. Direct quotes need the source, date, page number--using APA </w:t>
      </w:r>
      <w:r w:rsidR="004261F0" w:rsidRPr="00281C7B">
        <w:rPr>
          <w:rFonts w:ascii="Times New Roman" w:hAnsi="Times New Roman"/>
          <w:color w:val="000000"/>
          <w:sz w:val="22"/>
          <w:szCs w:val="22"/>
        </w:rPr>
        <w:t>style. Direct</w:t>
      </w:r>
      <w:r w:rsidRPr="00281C7B">
        <w:rPr>
          <w:rFonts w:ascii="Times New Roman" w:hAnsi="Times New Roman"/>
          <w:color w:val="000000"/>
          <w:sz w:val="22"/>
          <w:szCs w:val="22"/>
        </w:rPr>
        <w:t xml:space="preserve"> quotes need the source, date and page number--using APA style</w:t>
      </w:r>
      <w:r w:rsidR="00230366" w:rsidRPr="00281C7B">
        <w:rPr>
          <w:rFonts w:ascii="Times New Roman" w:hAnsi="Times New Roman"/>
          <w:color w:val="000000"/>
          <w:sz w:val="22"/>
          <w:szCs w:val="22"/>
        </w:rPr>
        <w:t>.</w:t>
      </w:r>
    </w:p>
    <w:p w:rsidR="00A714FC" w:rsidRPr="00281C7B" w:rsidRDefault="00A714FC">
      <w:pPr>
        <w:rPr>
          <w:rFonts w:ascii="Times New Roman" w:hAnsi="Times New Roman"/>
          <w:sz w:val="22"/>
          <w:szCs w:val="22"/>
        </w:rPr>
      </w:pPr>
    </w:p>
    <w:p w:rsidR="00A714FC" w:rsidRPr="00281C7B" w:rsidRDefault="00315004" w:rsidP="00A714FC">
      <w:pPr>
        <w:overflowPunct/>
        <w:autoSpaceDE/>
        <w:autoSpaceDN/>
        <w:adjustRightInd/>
        <w:spacing w:after="200" w:line="276" w:lineRule="auto"/>
        <w:textAlignment w:val="auto"/>
        <w:rPr>
          <w:rFonts w:ascii="Times New Roman" w:eastAsia="Calibri" w:hAnsi="Times New Roman"/>
          <w:b/>
          <w:sz w:val="22"/>
          <w:szCs w:val="22"/>
        </w:rPr>
      </w:pPr>
      <w:r w:rsidRPr="00281C7B">
        <w:rPr>
          <w:rFonts w:ascii="Times New Roman" w:eastAsia="Calibri" w:hAnsi="Times New Roman"/>
          <w:b/>
          <w:sz w:val="22"/>
          <w:szCs w:val="22"/>
        </w:rPr>
        <w:t xml:space="preserve">X. </w:t>
      </w:r>
      <w:r w:rsidR="00A714FC" w:rsidRPr="00281C7B">
        <w:rPr>
          <w:rFonts w:ascii="Times New Roman" w:eastAsia="Calibri" w:hAnsi="Times New Roman"/>
          <w:b/>
          <w:sz w:val="22"/>
          <w:szCs w:val="22"/>
        </w:rPr>
        <w:t>Late Assignments</w:t>
      </w:r>
    </w:p>
    <w:p w:rsidR="00A714FC" w:rsidRPr="00281C7B" w:rsidRDefault="00A714FC" w:rsidP="00A714FC">
      <w:pPr>
        <w:overflowPunct/>
        <w:autoSpaceDE/>
        <w:autoSpaceDN/>
        <w:adjustRightInd/>
        <w:spacing w:after="200" w:line="276" w:lineRule="auto"/>
        <w:textAlignment w:val="auto"/>
        <w:rPr>
          <w:rFonts w:ascii="Times New Roman" w:eastAsia="Calibri" w:hAnsi="Times New Roman"/>
          <w:sz w:val="22"/>
          <w:szCs w:val="22"/>
        </w:rPr>
      </w:pPr>
      <w:r w:rsidRPr="00281C7B">
        <w:rPr>
          <w:rFonts w:ascii="Times New Roman" w:eastAsia="Calibri" w:hAnsi="Times New Roman"/>
          <w:sz w:val="22"/>
          <w:szCs w:val="22"/>
        </w:rPr>
        <w:t>All work for the course</w:t>
      </w:r>
      <w:r w:rsidR="006B0829" w:rsidRPr="00281C7B">
        <w:rPr>
          <w:rFonts w:ascii="Times New Roman" w:eastAsia="Calibri" w:hAnsi="Times New Roman"/>
          <w:sz w:val="22"/>
          <w:szCs w:val="22"/>
        </w:rPr>
        <w:t>, except Discussion Forums,</w:t>
      </w:r>
      <w:r w:rsidRPr="00281C7B">
        <w:rPr>
          <w:rFonts w:ascii="Times New Roman" w:eastAsia="Calibri" w:hAnsi="Times New Roman"/>
          <w:sz w:val="22"/>
          <w:szCs w:val="22"/>
        </w:rPr>
        <w:t xml:space="preserve"> is </w:t>
      </w:r>
      <w:r w:rsidRPr="00281C7B">
        <w:rPr>
          <w:rFonts w:ascii="Times New Roman" w:eastAsia="Calibri" w:hAnsi="Times New Roman"/>
          <w:b/>
          <w:sz w:val="22"/>
          <w:szCs w:val="22"/>
        </w:rPr>
        <w:t xml:space="preserve">due by </w:t>
      </w:r>
      <w:r w:rsidR="006B0829" w:rsidRPr="00281C7B">
        <w:rPr>
          <w:rFonts w:ascii="Times New Roman" w:eastAsia="Calibri" w:hAnsi="Times New Roman"/>
          <w:b/>
          <w:sz w:val="22"/>
          <w:szCs w:val="22"/>
        </w:rPr>
        <w:t xml:space="preserve">Sunday </w:t>
      </w:r>
      <w:r w:rsidRPr="00281C7B">
        <w:rPr>
          <w:rFonts w:ascii="Times New Roman" w:eastAsia="Calibri" w:hAnsi="Times New Roman"/>
          <w:b/>
          <w:sz w:val="22"/>
          <w:szCs w:val="22"/>
        </w:rPr>
        <w:t>midnight EST</w:t>
      </w:r>
      <w:r w:rsidRPr="00281C7B">
        <w:rPr>
          <w:rFonts w:ascii="Times New Roman" w:eastAsia="Calibri" w:hAnsi="Times New Roman"/>
          <w:sz w:val="22"/>
          <w:szCs w:val="22"/>
        </w:rPr>
        <w:t xml:space="preserve"> during the week in which it is assigned (See </w:t>
      </w:r>
      <w:r w:rsidRPr="00281C7B">
        <w:rPr>
          <w:rFonts w:ascii="Times New Roman" w:eastAsia="Calibri" w:hAnsi="Times New Roman"/>
          <w:b/>
          <w:sz w:val="22"/>
          <w:szCs w:val="22"/>
        </w:rPr>
        <w:t>Assessments</w:t>
      </w:r>
      <w:r w:rsidRPr="00281C7B">
        <w:rPr>
          <w:rFonts w:ascii="Times New Roman" w:eastAsia="Calibri" w:hAnsi="Times New Roman"/>
          <w:sz w:val="22"/>
          <w:szCs w:val="22"/>
        </w:rPr>
        <w:t xml:space="preserve"> section).</w:t>
      </w:r>
    </w:p>
    <w:p w:rsidR="006B0829" w:rsidRPr="00281C7B" w:rsidRDefault="006B0829" w:rsidP="00A714FC">
      <w:pPr>
        <w:overflowPunct/>
        <w:autoSpaceDE/>
        <w:autoSpaceDN/>
        <w:adjustRightInd/>
        <w:spacing w:after="200" w:line="276" w:lineRule="auto"/>
        <w:textAlignment w:val="auto"/>
        <w:rPr>
          <w:rFonts w:ascii="Times New Roman" w:eastAsia="Calibri" w:hAnsi="Times New Roman"/>
          <w:sz w:val="22"/>
          <w:szCs w:val="22"/>
        </w:rPr>
      </w:pPr>
      <w:r w:rsidRPr="00281C7B">
        <w:rPr>
          <w:rFonts w:ascii="Times New Roman" w:eastAsia="Calibri" w:hAnsi="Times New Roman"/>
          <w:b/>
          <w:sz w:val="22"/>
          <w:szCs w:val="22"/>
        </w:rPr>
        <w:t>Discussion Forums:</w:t>
      </w:r>
      <w:r w:rsidRPr="00281C7B">
        <w:rPr>
          <w:rFonts w:ascii="Times New Roman" w:eastAsia="Calibri" w:hAnsi="Times New Roman"/>
          <w:sz w:val="22"/>
          <w:szCs w:val="22"/>
        </w:rPr>
        <w:t xml:space="preserve"> initial response due by Friday midnight and response to two classmates due by Saturday midnight</w:t>
      </w:r>
      <w:r w:rsidRPr="00281C7B">
        <w:rPr>
          <w:rFonts w:ascii="Times New Roman" w:eastAsia="Calibri" w:hAnsi="Times New Roman"/>
          <w:sz w:val="22"/>
          <w:szCs w:val="22"/>
          <w:highlight w:val="yellow"/>
        </w:rPr>
        <w:t>.</w:t>
      </w:r>
    </w:p>
    <w:p w:rsidR="00315004" w:rsidRPr="00281C7B" w:rsidRDefault="00315004" w:rsidP="00315004">
      <w:pPr>
        <w:overflowPunct/>
        <w:autoSpaceDE/>
        <w:autoSpaceDN/>
        <w:adjustRightInd/>
        <w:textAlignment w:val="auto"/>
        <w:rPr>
          <w:rFonts w:ascii="Times New Roman" w:hAnsi="Times New Roman"/>
          <w:b/>
          <w:sz w:val="22"/>
          <w:szCs w:val="22"/>
        </w:rPr>
      </w:pPr>
      <w:r w:rsidRPr="00281C7B">
        <w:rPr>
          <w:rFonts w:ascii="Times New Roman" w:hAnsi="Times New Roman"/>
          <w:b/>
          <w:sz w:val="22"/>
          <w:szCs w:val="22"/>
        </w:rPr>
        <w:t>X</w:t>
      </w:r>
      <w:r w:rsidR="00935FD2" w:rsidRPr="00281C7B">
        <w:rPr>
          <w:rFonts w:ascii="Times New Roman" w:hAnsi="Times New Roman"/>
          <w:b/>
          <w:sz w:val="22"/>
          <w:szCs w:val="22"/>
        </w:rPr>
        <w:t>I</w:t>
      </w:r>
      <w:r w:rsidRPr="00281C7B">
        <w:rPr>
          <w:rFonts w:ascii="Times New Roman" w:hAnsi="Times New Roman"/>
          <w:b/>
          <w:sz w:val="22"/>
          <w:szCs w:val="22"/>
        </w:rPr>
        <w:t>.  Communication Methods</w:t>
      </w:r>
    </w:p>
    <w:p w:rsidR="00315004" w:rsidRPr="00281C7B" w:rsidRDefault="00315004" w:rsidP="00315004">
      <w:pPr>
        <w:overflowPunct/>
        <w:autoSpaceDE/>
        <w:autoSpaceDN/>
        <w:adjustRightInd/>
        <w:textAlignment w:val="auto"/>
        <w:rPr>
          <w:rFonts w:ascii="Times New Roman" w:hAnsi="Times New Roman"/>
          <w:b/>
          <w:sz w:val="22"/>
          <w:szCs w:val="22"/>
        </w:rPr>
      </w:pPr>
    </w:p>
    <w:p w:rsidR="00315004" w:rsidRPr="00281C7B" w:rsidRDefault="00315004" w:rsidP="00315004">
      <w:pPr>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Communication during and outside of class will be primarily online; therefore, it is important that class members practice </w:t>
      </w:r>
      <w:r w:rsidRPr="00281C7B">
        <w:rPr>
          <w:rFonts w:ascii="Times New Roman" w:hAnsi="Times New Roman"/>
          <w:b/>
          <w:sz w:val="22"/>
          <w:szCs w:val="22"/>
        </w:rPr>
        <w:t>netiquette</w:t>
      </w:r>
      <w:r w:rsidRPr="00281C7B">
        <w:rPr>
          <w:rFonts w:ascii="Times New Roman" w:hAnsi="Times New Roman"/>
          <w:sz w:val="22"/>
          <w:szCs w:val="22"/>
        </w:rPr>
        <w:t xml:space="preserve">—the rules for polite and effective online communication.  Some important rules to keep in mind as you participate in the </w:t>
      </w:r>
      <w:r w:rsidRPr="00281C7B">
        <w:rPr>
          <w:rFonts w:ascii="Times New Roman" w:hAnsi="Times New Roman"/>
          <w:b/>
          <w:sz w:val="22"/>
          <w:szCs w:val="22"/>
        </w:rPr>
        <w:t>Adobe Connect Classroom</w:t>
      </w:r>
      <w:r w:rsidRPr="00281C7B">
        <w:rPr>
          <w:rFonts w:ascii="Times New Roman" w:hAnsi="Times New Roman"/>
          <w:sz w:val="22"/>
          <w:szCs w:val="22"/>
        </w:rPr>
        <w:t xml:space="preserve"> are:  </w:t>
      </w:r>
    </w:p>
    <w:p w:rsidR="00315004" w:rsidRPr="00281C7B" w:rsidRDefault="00315004" w:rsidP="00A23C6B">
      <w:pPr>
        <w:numPr>
          <w:ilvl w:val="0"/>
          <w:numId w:val="32"/>
        </w:numPr>
        <w:tabs>
          <w:tab w:val="clear" w:pos="1920"/>
          <w:tab w:val="num" w:pos="1080"/>
        </w:tabs>
        <w:overflowPunct/>
        <w:autoSpaceDE/>
        <w:autoSpaceDN/>
        <w:adjustRightInd/>
        <w:spacing w:after="200" w:line="276" w:lineRule="auto"/>
        <w:ind w:left="1080"/>
        <w:contextualSpacing/>
        <w:textAlignment w:val="auto"/>
        <w:rPr>
          <w:rFonts w:ascii="Times New Roman" w:eastAsia="Calibri" w:hAnsi="Times New Roman"/>
          <w:sz w:val="22"/>
          <w:szCs w:val="22"/>
        </w:rPr>
      </w:pPr>
      <w:r w:rsidRPr="00281C7B">
        <w:rPr>
          <w:rFonts w:ascii="Times New Roman" w:eastAsia="Calibri" w:hAnsi="Times New Roman"/>
          <w:sz w:val="22"/>
          <w:szCs w:val="22"/>
        </w:rPr>
        <w:t>Keep your microphone muted when you are not speaking.  This will keep distracting background noise to a minimum and also eliminate echoing when other classmates are speaking.</w:t>
      </w:r>
    </w:p>
    <w:p w:rsidR="00315004" w:rsidRPr="00281C7B" w:rsidRDefault="00315004" w:rsidP="00935FD2">
      <w:pPr>
        <w:numPr>
          <w:ilvl w:val="0"/>
          <w:numId w:val="32"/>
        </w:numPr>
        <w:tabs>
          <w:tab w:val="clear" w:pos="1920"/>
          <w:tab w:val="num" w:pos="1080"/>
        </w:tabs>
        <w:overflowPunct/>
        <w:autoSpaceDE/>
        <w:autoSpaceDN/>
        <w:adjustRightInd/>
        <w:spacing w:after="200" w:line="276" w:lineRule="auto"/>
        <w:ind w:left="1080"/>
        <w:contextualSpacing/>
        <w:textAlignment w:val="auto"/>
        <w:rPr>
          <w:rFonts w:ascii="Times New Roman" w:eastAsia="Calibri" w:hAnsi="Times New Roman"/>
          <w:sz w:val="22"/>
          <w:szCs w:val="22"/>
        </w:rPr>
      </w:pPr>
      <w:r w:rsidRPr="00281C7B">
        <w:rPr>
          <w:rFonts w:ascii="Times New Roman" w:eastAsia="Calibri" w:hAnsi="Times New Roman"/>
          <w:sz w:val="22"/>
          <w:szCs w:val="22"/>
        </w:rPr>
        <w:lastRenderedPageBreak/>
        <w:t>Do not make comments in the chat box while the professor or other students are speaking during class.   It is distracting to the speaker and other students.</w:t>
      </w:r>
    </w:p>
    <w:p w:rsidR="00F36187" w:rsidRPr="00281C7B" w:rsidRDefault="00F36187" w:rsidP="00F36187">
      <w:pPr>
        <w:overflowPunct/>
        <w:autoSpaceDE/>
        <w:autoSpaceDN/>
        <w:adjustRightInd/>
        <w:spacing w:after="200" w:line="276" w:lineRule="auto"/>
        <w:ind w:left="1080"/>
        <w:contextualSpacing/>
        <w:textAlignment w:val="auto"/>
        <w:rPr>
          <w:rFonts w:ascii="Times New Roman" w:eastAsia="Calibri" w:hAnsi="Times New Roman"/>
          <w:sz w:val="22"/>
          <w:szCs w:val="22"/>
        </w:rPr>
      </w:pPr>
    </w:p>
    <w:p w:rsidR="00315004" w:rsidRPr="00281C7B" w:rsidRDefault="00315004" w:rsidP="00315004">
      <w:pPr>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Some important rules to keep in mind as you participate in the </w:t>
      </w:r>
      <w:r w:rsidRPr="00281C7B">
        <w:rPr>
          <w:rFonts w:ascii="Times New Roman" w:hAnsi="Times New Roman"/>
          <w:b/>
          <w:sz w:val="22"/>
          <w:szCs w:val="22"/>
        </w:rPr>
        <w:t>discussion forums</w:t>
      </w:r>
      <w:r w:rsidRPr="00281C7B">
        <w:rPr>
          <w:rFonts w:ascii="Times New Roman" w:hAnsi="Times New Roman"/>
          <w:sz w:val="22"/>
          <w:szCs w:val="22"/>
        </w:rPr>
        <w:t xml:space="preserve"> and </w:t>
      </w:r>
      <w:r w:rsidRPr="00281C7B">
        <w:rPr>
          <w:rFonts w:ascii="Times New Roman" w:hAnsi="Times New Roman"/>
          <w:b/>
          <w:sz w:val="22"/>
          <w:szCs w:val="22"/>
        </w:rPr>
        <w:t>online chat</w:t>
      </w:r>
      <w:r w:rsidRPr="00281C7B">
        <w:rPr>
          <w:rFonts w:ascii="Times New Roman" w:hAnsi="Times New Roman"/>
          <w:sz w:val="22"/>
          <w:szCs w:val="22"/>
        </w:rPr>
        <w:t xml:space="preserve"> are:</w:t>
      </w:r>
    </w:p>
    <w:p w:rsidR="00315004" w:rsidRPr="00281C7B" w:rsidRDefault="00315004" w:rsidP="00230366">
      <w:pPr>
        <w:numPr>
          <w:ilvl w:val="0"/>
          <w:numId w:val="32"/>
        </w:numPr>
        <w:overflowPunct/>
        <w:autoSpaceDE/>
        <w:autoSpaceDN/>
        <w:adjustRightInd/>
        <w:spacing w:after="200" w:line="276" w:lineRule="auto"/>
        <w:contextualSpacing/>
        <w:textAlignment w:val="auto"/>
        <w:rPr>
          <w:rFonts w:ascii="Times New Roman" w:eastAsia="Calibri" w:hAnsi="Times New Roman"/>
          <w:sz w:val="22"/>
          <w:szCs w:val="22"/>
        </w:rPr>
      </w:pPr>
      <w:r w:rsidRPr="00281C7B">
        <w:rPr>
          <w:rFonts w:ascii="Times New Roman" w:eastAsia="Calibri" w:hAnsi="Times New Roman"/>
          <w:sz w:val="22"/>
          <w:szCs w:val="22"/>
        </w:rPr>
        <w:t xml:space="preserve">Be friendly and positive.  In online communication, it is not possible to view facial expressions and body language or to hear the tone and volume of the voice, so messages may be misinterpreted.  </w:t>
      </w:r>
    </w:p>
    <w:p w:rsidR="00315004" w:rsidRPr="00281C7B" w:rsidRDefault="00315004" w:rsidP="00935FD2">
      <w:pPr>
        <w:numPr>
          <w:ilvl w:val="0"/>
          <w:numId w:val="32"/>
        </w:numPr>
        <w:overflowPunct/>
        <w:autoSpaceDE/>
        <w:autoSpaceDN/>
        <w:adjustRightInd/>
        <w:spacing w:after="200" w:line="276" w:lineRule="auto"/>
        <w:contextualSpacing/>
        <w:textAlignment w:val="auto"/>
        <w:rPr>
          <w:rFonts w:ascii="Times New Roman" w:eastAsia="Calibri" w:hAnsi="Times New Roman"/>
          <w:sz w:val="22"/>
          <w:szCs w:val="22"/>
        </w:rPr>
      </w:pPr>
      <w:r w:rsidRPr="00281C7B">
        <w:rPr>
          <w:rFonts w:ascii="Times New Roman" w:eastAsia="Calibri" w:hAnsi="Times New Roman"/>
          <w:sz w:val="22"/>
          <w:szCs w:val="22"/>
        </w:rPr>
        <w:t>Avoid using sarcasm, and make sure humor is “G” rated and appropriate for all audiences.  Profanity will not be tolerated.</w:t>
      </w:r>
    </w:p>
    <w:p w:rsidR="00315004" w:rsidRPr="00281C7B" w:rsidRDefault="00315004" w:rsidP="00935FD2">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ascii="Times New Roman" w:eastAsia="Calibri" w:hAnsi="Times New Roman"/>
          <w:b/>
          <w:sz w:val="22"/>
          <w:szCs w:val="22"/>
        </w:rPr>
      </w:pPr>
      <w:r w:rsidRPr="00281C7B">
        <w:rPr>
          <w:rFonts w:ascii="Times New Roman" w:eastAsia="Calibri" w:hAnsi="Times New Roman"/>
          <w:sz w:val="22"/>
          <w:szCs w:val="22"/>
        </w:rPr>
        <w:t xml:space="preserve">Avoid using slang.  Do not type in all capital letters—it appears that you are yelling at your audience. </w:t>
      </w:r>
    </w:p>
    <w:p w:rsidR="00315004" w:rsidRPr="00281C7B" w:rsidRDefault="00315004" w:rsidP="00935FD2">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ascii="Times New Roman" w:eastAsia="Calibri" w:hAnsi="Times New Roman"/>
          <w:b/>
          <w:sz w:val="22"/>
          <w:szCs w:val="22"/>
        </w:rPr>
      </w:pPr>
      <w:r w:rsidRPr="00281C7B">
        <w:rPr>
          <w:rFonts w:ascii="Times New Roman" w:eastAsia="Calibri" w:hAnsi="Times New Roman"/>
          <w:sz w:val="22"/>
          <w:szCs w:val="22"/>
        </w:rPr>
        <w:t xml:space="preserve">Be professional.  Avoid using smiley faces and other emoticons in responses.  Do not use abbreviations used in text messages. </w:t>
      </w:r>
    </w:p>
    <w:p w:rsidR="00A23C6B" w:rsidRPr="00281C7B" w:rsidRDefault="00A23C6B" w:rsidP="00A23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ind w:left="1920"/>
        <w:contextualSpacing/>
        <w:textAlignment w:val="auto"/>
        <w:rPr>
          <w:rFonts w:ascii="Times New Roman" w:eastAsia="Calibri" w:hAnsi="Times New Roman"/>
          <w:b/>
          <w:sz w:val="22"/>
          <w:szCs w:val="22"/>
        </w:rPr>
      </w:pPr>
    </w:p>
    <w:p w:rsidR="00935FD2" w:rsidRPr="00281C7B" w:rsidRDefault="00315004"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 xml:space="preserve">When communicating with your professor in </w:t>
      </w:r>
      <w:r w:rsidRPr="00281C7B">
        <w:rPr>
          <w:rFonts w:ascii="Times New Roman" w:hAnsi="Times New Roman"/>
          <w:b/>
          <w:sz w:val="22"/>
          <w:szCs w:val="22"/>
        </w:rPr>
        <w:t>email</w:t>
      </w:r>
      <w:r w:rsidR="00935FD2" w:rsidRPr="00281C7B">
        <w:rPr>
          <w:rFonts w:ascii="Times New Roman" w:hAnsi="Times New Roman"/>
          <w:b/>
          <w:sz w:val="22"/>
          <w:szCs w:val="22"/>
        </w:rPr>
        <w:t>,</w:t>
      </w:r>
      <w:r w:rsidRPr="00281C7B">
        <w:rPr>
          <w:rFonts w:ascii="Times New Roman" w:hAnsi="Times New Roman"/>
          <w:sz w:val="22"/>
          <w:szCs w:val="22"/>
        </w:rPr>
        <w:t xml:space="preserve"> remember to include your name.  </w:t>
      </w:r>
      <w:r w:rsidR="00935FD2" w:rsidRPr="00281C7B">
        <w:rPr>
          <w:rFonts w:ascii="Times New Roman" w:hAnsi="Times New Roman"/>
          <w:sz w:val="22"/>
          <w:szCs w:val="22"/>
        </w:rPr>
        <w:t xml:space="preserve">Please use your </w:t>
      </w:r>
      <w:r w:rsidR="00935FD2" w:rsidRPr="00281C7B">
        <w:rPr>
          <w:rFonts w:ascii="Times New Roman" w:hAnsi="Times New Roman"/>
          <w:sz w:val="22"/>
          <w:szCs w:val="22"/>
          <w:highlight w:val="yellow"/>
        </w:rPr>
        <w:t>CU email</w:t>
      </w:r>
      <w:r w:rsidR="00935FD2" w:rsidRPr="00281C7B">
        <w:rPr>
          <w:rFonts w:ascii="Times New Roman" w:hAnsi="Times New Roman"/>
          <w:sz w:val="22"/>
          <w:szCs w:val="22"/>
        </w:rPr>
        <w:t xml:space="preserve"> and </w:t>
      </w:r>
      <w:r w:rsidR="00935FD2" w:rsidRPr="00281C7B">
        <w:rPr>
          <w:rFonts w:ascii="Times New Roman" w:hAnsi="Times New Roman"/>
          <w:sz w:val="22"/>
          <w:szCs w:val="22"/>
          <w:highlight w:val="yellow"/>
        </w:rPr>
        <w:t>check your university email daily</w:t>
      </w:r>
      <w:r w:rsidR="00935FD2" w:rsidRPr="00281C7B">
        <w:rPr>
          <w:rFonts w:ascii="Times New Roman" w:hAnsi="Times New Roman"/>
          <w:sz w:val="22"/>
          <w:szCs w:val="22"/>
        </w:rPr>
        <w:t>.</w:t>
      </w:r>
    </w:p>
    <w:p w:rsidR="00935FD2" w:rsidRPr="00281C7B" w:rsidRDefault="00935FD2"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p>
    <w:p w:rsidR="00315004" w:rsidRPr="00281C7B" w:rsidRDefault="00935FD2"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r w:rsidRPr="00281C7B">
        <w:rPr>
          <w:rFonts w:ascii="Times New Roman" w:hAnsi="Times New Roman"/>
          <w:sz w:val="22"/>
          <w:szCs w:val="22"/>
        </w:rPr>
        <w:t>All assignments must be posted to the course site.</w:t>
      </w:r>
    </w:p>
    <w:p w:rsidR="00315004" w:rsidRPr="00281C7B" w:rsidRDefault="00315004" w:rsidP="00315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sz w:val="22"/>
          <w:szCs w:val="22"/>
        </w:rPr>
      </w:pPr>
    </w:p>
    <w:p w:rsidR="00315004" w:rsidRPr="00281C7B" w:rsidRDefault="00315004" w:rsidP="00315004">
      <w:pPr>
        <w:overflowPunct/>
        <w:autoSpaceDE/>
        <w:autoSpaceDN/>
        <w:adjustRightInd/>
        <w:spacing w:after="120" w:line="276" w:lineRule="auto"/>
        <w:textAlignment w:val="auto"/>
        <w:rPr>
          <w:rFonts w:ascii="Times New Roman" w:eastAsia="Calibri" w:hAnsi="Times New Roman"/>
          <w:b/>
          <w:bCs/>
          <w:sz w:val="22"/>
          <w:szCs w:val="22"/>
        </w:rPr>
      </w:pPr>
      <w:r w:rsidRPr="00281C7B">
        <w:rPr>
          <w:rFonts w:ascii="Times New Roman" w:eastAsia="Calibri" w:hAnsi="Times New Roman"/>
          <w:b/>
          <w:bCs/>
          <w:sz w:val="22"/>
          <w:szCs w:val="22"/>
        </w:rPr>
        <w:t>XI</w:t>
      </w:r>
      <w:r w:rsidR="00935FD2" w:rsidRPr="00281C7B">
        <w:rPr>
          <w:rFonts w:ascii="Times New Roman" w:eastAsia="Calibri" w:hAnsi="Times New Roman"/>
          <w:b/>
          <w:bCs/>
          <w:sz w:val="22"/>
          <w:szCs w:val="22"/>
        </w:rPr>
        <w:t>I</w:t>
      </w:r>
      <w:r w:rsidRPr="00281C7B">
        <w:rPr>
          <w:rFonts w:ascii="Times New Roman" w:eastAsia="Calibri" w:hAnsi="Times New Roman"/>
          <w:b/>
          <w:bCs/>
          <w:sz w:val="22"/>
          <w:szCs w:val="22"/>
        </w:rPr>
        <w:t>.  Technical Support and Assistance</w:t>
      </w:r>
    </w:p>
    <w:p w:rsidR="00315004" w:rsidRPr="00D73ED1" w:rsidRDefault="00315004" w:rsidP="00D73ED1">
      <w:pPr>
        <w:overflowPunct/>
        <w:autoSpaceDE/>
        <w:autoSpaceDN/>
        <w:adjustRightInd/>
        <w:spacing w:after="120" w:line="276" w:lineRule="auto"/>
        <w:textAlignment w:val="auto"/>
        <w:rPr>
          <w:rFonts w:ascii="Times New Roman" w:eastAsia="Calibri" w:hAnsi="Times New Roman"/>
          <w:bCs/>
          <w:sz w:val="22"/>
          <w:szCs w:val="22"/>
        </w:rPr>
      </w:pPr>
      <w:r w:rsidRPr="00281C7B">
        <w:rPr>
          <w:rFonts w:ascii="Times New Roman" w:eastAsia="Calibri" w:hAnsi="Times New Roman"/>
          <w:bCs/>
          <w:sz w:val="22"/>
          <w:szCs w:val="22"/>
        </w:rPr>
        <w:t>Students are required to have a computer, e-mail, Internet access, and a working headset to enroll in this course.  This course is delivered via online instruction.  All materials with the exclusion of the textbook are delivered via the Internet.</w:t>
      </w:r>
    </w:p>
    <w:p w:rsidR="00315004" w:rsidRPr="00281C7B" w:rsidRDefault="00315004">
      <w:pPr>
        <w:tabs>
          <w:tab w:val="center" w:pos="4680"/>
        </w:tabs>
        <w:suppressAutoHyphens/>
        <w:rPr>
          <w:rFonts w:ascii="Times New Roman" w:hAnsi="Times New Roman"/>
          <w:b/>
          <w:bCs/>
          <w:sz w:val="22"/>
          <w:szCs w:val="22"/>
        </w:rPr>
      </w:pPr>
    </w:p>
    <w:p w:rsidR="00A97288" w:rsidRPr="00281C7B" w:rsidRDefault="00315004">
      <w:pPr>
        <w:tabs>
          <w:tab w:val="center" w:pos="4680"/>
        </w:tabs>
        <w:suppressAutoHyphens/>
        <w:rPr>
          <w:rFonts w:ascii="Times New Roman" w:hAnsi="Times New Roman"/>
          <w:b/>
          <w:bCs/>
          <w:sz w:val="22"/>
          <w:szCs w:val="22"/>
        </w:rPr>
      </w:pPr>
      <w:r w:rsidRPr="00281C7B">
        <w:rPr>
          <w:rFonts w:ascii="Times New Roman" w:hAnsi="Times New Roman"/>
          <w:b/>
          <w:bCs/>
          <w:sz w:val="22"/>
          <w:szCs w:val="22"/>
        </w:rPr>
        <w:t>XII</w:t>
      </w:r>
      <w:r w:rsidR="00935FD2" w:rsidRPr="00281C7B">
        <w:rPr>
          <w:rFonts w:ascii="Times New Roman" w:hAnsi="Times New Roman"/>
          <w:b/>
          <w:bCs/>
          <w:sz w:val="22"/>
          <w:szCs w:val="22"/>
        </w:rPr>
        <w:t>I</w:t>
      </w:r>
      <w:r w:rsidR="00A97288" w:rsidRPr="00281C7B">
        <w:rPr>
          <w:rFonts w:ascii="Times New Roman" w:hAnsi="Times New Roman"/>
          <w:b/>
          <w:bCs/>
          <w:sz w:val="22"/>
          <w:szCs w:val="22"/>
        </w:rPr>
        <w:t>.</w:t>
      </w:r>
      <w:r w:rsidR="00A97288" w:rsidRPr="00281C7B">
        <w:rPr>
          <w:rFonts w:ascii="Times New Roman" w:hAnsi="Times New Roman"/>
          <w:b/>
          <w:bCs/>
          <w:sz w:val="22"/>
          <w:szCs w:val="22"/>
          <w:u w:val="single"/>
        </w:rPr>
        <w:t xml:space="preserve"> References</w:t>
      </w:r>
      <w:r w:rsidR="00A97288" w:rsidRPr="00281C7B">
        <w:rPr>
          <w:rFonts w:ascii="Times New Roman" w:hAnsi="Times New Roman"/>
          <w:b/>
          <w:bCs/>
          <w:sz w:val="22"/>
          <w:szCs w:val="22"/>
        </w:rPr>
        <w:t xml:space="preserve"> </w:t>
      </w:r>
    </w:p>
    <w:p w:rsidR="00A97288" w:rsidRPr="00281C7B" w:rsidRDefault="00A97288">
      <w:pPr>
        <w:tabs>
          <w:tab w:val="center" w:pos="468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Allington, R. L. (Ed.). (1998) </w:t>
      </w:r>
      <w:r w:rsidRPr="00281C7B">
        <w:rPr>
          <w:rFonts w:ascii="Times New Roman" w:hAnsi="Times New Roman"/>
          <w:i/>
          <w:sz w:val="22"/>
          <w:szCs w:val="22"/>
        </w:rPr>
        <w:t>Teaching struggling readers.</w:t>
      </w:r>
      <w:r w:rsidRPr="00281C7B">
        <w:rPr>
          <w:rFonts w:ascii="Times New Roman" w:hAnsi="Times New Roman"/>
          <w:sz w:val="22"/>
          <w:szCs w:val="22"/>
        </w:rPr>
        <w:t xml:space="preserve"> Newark, DE: IRA.</w:t>
      </w:r>
    </w:p>
    <w:p w:rsidR="00A97288" w:rsidRPr="00281C7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p>
    <w:p w:rsidR="00935FD2" w:rsidRPr="00281C7B" w:rsidRDefault="00A9728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Brooks, G., Flanagan, N., Henkhuzens, &amp; Hutchison, D. (1998). </w:t>
      </w:r>
      <w:r w:rsidRPr="00281C7B">
        <w:rPr>
          <w:rFonts w:ascii="Times New Roman" w:hAnsi="Times New Roman"/>
          <w:i/>
          <w:sz w:val="22"/>
          <w:szCs w:val="22"/>
        </w:rPr>
        <w:t>What works for slow readers? The effectiveness of</w:t>
      </w:r>
      <w:r w:rsidR="00935FD2" w:rsidRPr="00281C7B">
        <w:rPr>
          <w:rFonts w:ascii="Times New Roman" w:hAnsi="Times New Roman"/>
          <w:i/>
          <w:sz w:val="22"/>
          <w:szCs w:val="22"/>
        </w:rPr>
        <w:t xml:space="preserve"> </w:t>
      </w:r>
      <w:r w:rsidRPr="00281C7B">
        <w:rPr>
          <w:rFonts w:ascii="Times New Roman" w:hAnsi="Times New Roman"/>
          <w:i/>
          <w:sz w:val="22"/>
          <w:szCs w:val="22"/>
        </w:rPr>
        <w:t xml:space="preserve"> early intervention </w:t>
      </w:r>
    </w:p>
    <w:p w:rsidR="00A97288" w:rsidRPr="00281C7B" w:rsidRDefault="00935FD2">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w:t>
      </w:r>
      <w:r w:rsidR="00A97288" w:rsidRPr="00281C7B">
        <w:rPr>
          <w:rFonts w:ascii="Times New Roman" w:hAnsi="Times New Roman"/>
          <w:i/>
          <w:sz w:val="22"/>
          <w:szCs w:val="22"/>
        </w:rPr>
        <w:t xml:space="preserve">schemes. </w:t>
      </w:r>
      <w:r w:rsidR="00A97288" w:rsidRPr="00281C7B">
        <w:rPr>
          <w:rFonts w:ascii="Times New Roman" w:hAnsi="Times New Roman"/>
          <w:sz w:val="22"/>
          <w:szCs w:val="22"/>
        </w:rPr>
        <w:t xml:space="preserve">The Mere, Upton Park, Slough, Berkshire SL1 2DQ: The National Foundation for Educational Research </w:t>
      </w:r>
    </w:p>
    <w:p w:rsidR="00516498" w:rsidRPr="00281C7B" w:rsidRDefault="0051649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Burns, P. C., Roe, B. (2002). </w:t>
      </w:r>
      <w:r w:rsidRPr="00281C7B">
        <w:rPr>
          <w:rFonts w:ascii="Times New Roman" w:hAnsi="Times New Roman"/>
          <w:i/>
          <w:sz w:val="22"/>
          <w:szCs w:val="22"/>
        </w:rPr>
        <w:t>Informal Reading Inventory.</w:t>
      </w:r>
      <w:r w:rsidRPr="00281C7B">
        <w:rPr>
          <w:rFonts w:ascii="Times New Roman" w:hAnsi="Times New Roman"/>
          <w:sz w:val="22"/>
          <w:szCs w:val="22"/>
        </w:rPr>
        <w:t xml:space="preserve"> Boston: Houghton Mifflin.</w:t>
      </w:r>
    </w:p>
    <w:p w:rsidR="00A97288" w:rsidRPr="00281C7B" w:rsidRDefault="00A97288">
      <w:pPr>
        <w:tabs>
          <w:tab w:val="left" w:pos="-720"/>
        </w:tabs>
        <w:suppressAutoHyphens/>
        <w:rPr>
          <w:rFonts w:ascii="Times New Roman" w:hAnsi="Times New Roman"/>
          <w:sz w:val="22"/>
          <w:szCs w:val="22"/>
        </w:rPr>
      </w:pPr>
    </w:p>
    <w:p w:rsidR="00935FD2"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Carnine, D., Silbert, J., Kame’enui, E., Tarver, S., &amp; Jungjohann, K. (2006). Teaching Struggling and at-risk readers:  A direct</w:t>
      </w:r>
    </w:p>
    <w:p w:rsidR="00A97288" w:rsidRPr="00281C7B" w:rsidRDefault="00935FD2">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00A97288" w:rsidRPr="00281C7B">
        <w:rPr>
          <w:rFonts w:ascii="Times New Roman" w:hAnsi="Times New Roman"/>
          <w:sz w:val="22"/>
          <w:szCs w:val="22"/>
        </w:rPr>
        <w:t xml:space="preserve"> instruction approach. Upper Saddle River, NJ: Pearson Education, Inc.</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Christenson, T. A. (2002). </w:t>
      </w:r>
      <w:r w:rsidRPr="00281C7B">
        <w:rPr>
          <w:rFonts w:ascii="Times New Roman" w:hAnsi="Times New Roman"/>
          <w:i/>
          <w:sz w:val="22"/>
          <w:szCs w:val="22"/>
        </w:rPr>
        <w:t xml:space="preserve">Supporting struggling writers in the elementary classroom. </w:t>
      </w:r>
      <w:r w:rsidRPr="00281C7B">
        <w:rPr>
          <w:rFonts w:ascii="Times New Roman" w:hAnsi="Times New Roman"/>
          <w:sz w:val="22"/>
          <w:szCs w:val="22"/>
        </w:rPr>
        <w:t>Newark, DE: IRA.</w:t>
      </w:r>
    </w:p>
    <w:p w:rsidR="00A97288" w:rsidRPr="00281C7B" w:rsidRDefault="00A97288">
      <w:pPr>
        <w:tabs>
          <w:tab w:val="left" w:pos="-720"/>
        </w:tabs>
        <w:suppressAutoHyphens/>
        <w:rPr>
          <w:rFonts w:ascii="Times New Roman" w:hAnsi="Times New Roman"/>
          <w:sz w:val="22"/>
          <w:szCs w:val="22"/>
        </w:rPr>
      </w:pPr>
    </w:p>
    <w:p w:rsidR="004B5925" w:rsidRPr="00281C7B" w:rsidRDefault="00A97288" w:rsidP="004B59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Clay, M. M. (1985). </w:t>
      </w:r>
      <w:r w:rsidRPr="00281C7B">
        <w:rPr>
          <w:rFonts w:ascii="Times New Roman" w:hAnsi="Times New Roman"/>
          <w:i/>
          <w:iCs/>
          <w:sz w:val="22"/>
          <w:szCs w:val="22"/>
        </w:rPr>
        <w:t>The early detection of reading difficulties</w:t>
      </w:r>
      <w:r w:rsidRPr="00281C7B">
        <w:rPr>
          <w:rFonts w:ascii="Times New Roman" w:hAnsi="Times New Roman"/>
          <w:sz w:val="22"/>
          <w:szCs w:val="22"/>
        </w:rPr>
        <w:t>.  Portsmouth, NH: Heinemann.</w:t>
      </w:r>
    </w:p>
    <w:p w:rsidR="00516498" w:rsidRPr="00281C7B" w:rsidRDefault="00516498" w:rsidP="004B59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2"/>
          <w:szCs w:val="22"/>
        </w:rPr>
      </w:pPr>
      <w:r w:rsidRPr="00281C7B">
        <w:rPr>
          <w:rFonts w:ascii="Times New Roman" w:hAnsi="Times New Roman"/>
          <w:sz w:val="22"/>
          <w:szCs w:val="22"/>
        </w:rPr>
        <w:t xml:space="preserve">Connor, C. M., Kaya, S., Luck, M., Toste, J., Canto, A.,  Rice, D., Tani, N. &amp; Underwood, P. (2010). Content area </w:t>
      </w:r>
    </w:p>
    <w:p w:rsidR="00516498" w:rsidRPr="00281C7B" w:rsidRDefault="00516498">
      <w:pPr>
        <w:tabs>
          <w:tab w:val="left" w:pos="-720"/>
        </w:tabs>
        <w:suppressAutoHyphens/>
        <w:rPr>
          <w:rFonts w:ascii="Times New Roman" w:hAnsi="Times New Roman"/>
          <w:sz w:val="22"/>
          <w:szCs w:val="22"/>
        </w:rPr>
      </w:pPr>
      <w:r w:rsidRPr="00281C7B">
        <w:rPr>
          <w:rFonts w:ascii="Times New Roman" w:hAnsi="Times New Roman"/>
          <w:sz w:val="22"/>
          <w:szCs w:val="22"/>
        </w:rPr>
        <w:t xml:space="preserve">     literacy: Individualizing student instruction in second –grade science. </w:t>
      </w:r>
      <w:r w:rsidRPr="00281C7B">
        <w:rPr>
          <w:rFonts w:ascii="Times New Roman" w:hAnsi="Times New Roman"/>
          <w:i/>
          <w:sz w:val="22"/>
          <w:szCs w:val="22"/>
        </w:rPr>
        <w:t>The Reading Teacher</w:t>
      </w:r>
      <w:r w:rsidRPr="00281C7B">
        <w:rPr>
          <w:rFonts w:ascii="Times New Roman" w:hAnsi="Times New Roman"/>
          <w:sz w:val="22"/>
          <w:szCs w:val="22"/>
        </w:rPr>
        <w:t>, 63 (6), 474-485.</w:t>
      </w:r>
    </w:p>
    <w:p w:rsidR="00516498" w:rsidRPr="00281C7B" w:rsidRDefault="0051649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Cramer, e. H., &amp; Castle, M. (Eds). (1994) </w:t>
      </w:r>
      <w:r w:rsidRPr="00281C7B">
        <w:rPr>
          <w:rFonts w:ascii="Times New Roman" w:hAnsi="Times New Roman"/>
          <w:i/>
          <w:sz w:val="22"/>
          <w:szCs w:val="22"/>
        </w:rPr>
        <w:t>Fostering the love of reading: The affective domain in reading</w:t>
      </w: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education</w:t>
      </w:r>
      <w:r w:rsidRPr="00281C7B">
        <w:rPr>
          <w:rFonts w:ascii="Times New Roman" w:hAnsi="Times New Roman"/>
          <w:sz w:val="22"/>
          <w:szCs w:val="22"/>
        </w:rPr>
        <w:t xml:space="preserve"> Newark, IRA.</w:t>
      </w:r>
    </w:p>
    <w:p w:rsidR="00B712E1" w:rsidRPr="00281C7B" w:rsidRDefault="00B712E1">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Duke, N. K. (2004). The case for informational text. </w:t>
      </w:r>
      <w:r w:rsidRPr="00281C7B">
        <w:rPr>
          <w:rFonts w:ascii="Times New Roman" w:hAnsi="Times New Roman"/>
          <w:i/>
          <w:sz w:val="22"/>
          <w:szCs w:val="22"/>
        </w:rPr>
        <w:t>Educational Leadership</w:t>
      </w:r>
      <w:r w:rsidRPr="00281C7B">
        <w:rPr>
          <w:rFonts w:ascii="Times New Roman" w:hAnsi="Times New Roman"/>
          <w:sz w:val="22"/>
          <w:szCs w:val="22"/>
        </w:rPr>
        <w:t xml:space="preserve">, 61 (6), 40-44. </w:t>
      </w:r>
    </w:p>
    <w:p w:rsidR="006D0169" w:rsidRPr="00281C7B" w:rsidRDefault="006D0169">
      <w:pPr>
        <w:tabs>
          <w:tab w:val="left" w:pos="-720"/>
        </w:tabs>
        <w:suppressAutoHyphens/>
        <w:rPr>
          <w:rFonts w:ascii="Times New Roman" w:hAnsi="Times New Roman"/>
          <w:sz w:val="22"/>
          <w:szCs w:val="22"/>
        </w:rPr>
      </w:pP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Early, M. &amp; Tang, G. M. (199). Helping ESL students cope with content-based texts. </w:t>
      </w:r>
      <w:r w:rsidRPr="00281C7B">
        <w:rPr>
          <w:rFonts w:ascii="Times New Roman" w:hAnsi="Times New Roman"/>
          <w:i/>
          <w:sz w:val="22"/>
          <w:szCs w:val="22"/>
        </w:rPr>
        <w:t>TESL Canada Journal</w:t>
      </w:r>
      <w:r w:rsidRPr="00281C7B">
        <w:rPr>
          <w:rFonts w:ascii="Times New Roman" w:hAnsi="Times New Roman"/>
          <w:sz w:val="22"/>
          <w:szCs w:val="22"/>
        </w:rPr>
        <w:t>, 8 (2),</w:t>
      </w: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      34-44. </w:t>
      </w:r>
    </w:p>
    <w:p w:rsidR="0094210A" w:rsidRPr="00281C7B" w:rsidRDefault="0094210A">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Fay, J. (2000). Investigation—insects! </w:t>
      </w:r>
      <w:r w:rsidRPr="00281C7B">
        <w:rPr>
          <w:rFonts w:ascii="Times New Roman" w:hAnsi="Times New Roman"/>
          <w:i/>
          <w:sz w:val="22"/>
          <w:szCs w:val="22"/>
        </w:rPr>
        <w:t>Science and Children</w:t>
      </w:r>
      <w:r w:rsidRPr="00281C7B">
        <w:rPr>
          <w:rFonts w:ascii="Times New Roman" w:hAnsi="Times New Roman"/>
          <w:sz w:val="22"/>
          <w:szCs w:val="22"/>
        </w:rPr>
        <w:t>, 38 (10), 26-30.</w:t>
      </w:r>
    </w:p>
    <w:p w:rsidR="00C407BB" w:rsidRPr="00281C7B" w:rsidRDefault="00C407BB">
      <w:pPr>
        <w:tabs>
          <w:tab w:val="left" w:pos="-720"/>
        </w:tabs>
        <w:suppressAutoHyphens/>
        <w:rPr>
          <w:rFonts w:ascii="Times New Roman" w:hAnsi="Times New Roman"/>
          <w:sz w:val="22"/>
          <w:szCs w:val="22"/>
        </w:rPr>
      </w:pPr>
    </w:p>
    <w:p w:rsidR="007074AA" w:rsidRPr="00281C7B" w:rsidRDefault="007074AA">
      <w:pPr>
        <w:tabs>
          <w:tab w:val="left" w:pos="-720"/>
        </w:tabs>
        <w:suppressAutoHyphens/>
        <w:rPr>
          <w:rFonts w:ascii="Times New Roman" w:hAnsi="Times New Roman"/>
          <w:sz w:val="22"/>
          <w:szCs w:val="22"/>
        </w:rPr>
      </w:pPr>
      <w:r w:rsidRPr="00281C7B">
        <w:rPr>
          <w:rFonts w:ascii="Times New Roman" w:hAnsi="Times New Roman"/>
          <w:sz w:val="22"/>
          <w:szCs w:val="22"/>
        </w:rPr>
        <w:t>Fisher, D., Brozo, W., Frey, N., &amp; Ivey, G. (2011). 50 instructional routines to develop content literacy, 2</w:t>
      </w:r>
      <w:r w:rsidRPr="00281C7B">
        <w:rPr>
          <w:rFonts w:ascii="Times New Roman" w:hAnsi="Times New Roman"/>
          <w:sz w:val="22"/>
          <w:szCs w:val="22"/>
          <w:vertAlign w:val="superscript"/>
        </w:rPr>
        <w:t>nd</w:t>
      </w:r>
      <w:r w:rsidRPr="00281C7B">
        <w:rPr>
          <w:rFonts w:ascii="Times New Roman" w:hAnsi="Times New Roman"/>
          <w:sz w:val="22"/>
          <w:szCs w:val="22"/>
        </w:rPr>
        <w:t xml:space="preserve"> ed.</w:t>
      </w:r>
    </w:p>
    <w:p w:rsidR="007074AA" w:rsidRPr="00281C7B" w:rsidRDefault="007074AA">
      <w:pPr>
        <w:tabs>
          <w:tab w:val="left" w:pos="-720"/>
        </w:tabs>
        <w:suppressAutoHyphens/>
        <w:rPr>
          <w:rFonts w:ascii="Times New Roman" w:hAnsi="Times New Roman"/>
          <w:sz w:val="22"/>
          <w:szCs w:val="22"/>
        </w:rPr>
      </w:pPr>
      <w:r w:rsidRPr="00281C7B">
        <w:rPr>
          <w:rFonts w:ascii="Times New Roman" w:hAnsi="Times New Roman"/>
          <w:sz w:val="22"/>
          <w:szCs w:val="22"/>
        </w:rPr>
        <w:t xml:space="preserve">     Columbus, OH:  Pearson.</w:t>
      </w:r>
    </w:p>
    <w:p w:rsidR="007074AA" w:rsidRPr="00281C7B" w:rsidRDefault="007074AA">
      <w:pPr>
        <w:tabs>
          <w:tab w:val="left" w:pos="-720"/>
        </w:tabs>
        <w:suppressAutoHyphens/>
        <w:rPr>
          <w:rFonts w:ascii="Times New Roman" w:hAnsi="Times New Roman"/>
          <w:sz w:val="22"/>
          <w:szCs w:val="22"/>
        </w:rPr>
      </w:pPr>
    </w:p>
    <w:p w:rsidR="00516498" w:rsidRPr="00281C7B" w:rsidRDefault="00516498">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Flint, E. S., &amp; Brozo, W. (2010). Content Literacy and the content classroom:  A question of now, not when. </w:t>
      </w:r>
      <w:r w:rsidRPr="00281C7B">
        <w:rPr>
          <w:rFonts w:ascii="Times New Roman" w:hAnsi="Times New Roman"/>
          <w:i/>
          <w:sz w:val="22"/>
          <w:szCs w:val="22"/>
        </w:rPr>
        <w:t>The</w:t>
      </w:r>
    </w:p>
    <w:p w:rsidR="00516498" w:rsidRPr="00281C7B" w:rsidRDefault="0051649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Reading Teacher</w:t>
      </w:r>
      <w:r w:rsidRPr="00281C7B">
        <w:rPr>
          <w:rFonts w:ascii="Times New Roman" w:hAnsi="Times New Roman"/>
          <w:sz w:val="22"/>
          <w:szCs w:val="22"/>
        </w:rPr>
        <w:t xml:space="preserve">, 63 (6), 526-528. </w:t>
      </w:r>
    </w:p>
    <w:p w:rsidR="00516498" w:rsidRPr="00281C7B" w:rsidRDefault="00516498">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Flood, J. Heath, S. B. &amp; Lapp, D. (1997). Research on teaching literacy through the communicative and visual arts. </w:t>
      </w: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Newark, DE:  International Reading Association.</w:t>
      </w:r>
    </w:p>
    <w:p w:rsidR="00C407BB" w:rsidRPr="00281C7B" w:rsidRDefault="00C407BB">
      <w:pPr>
        <w:tabs>
          <w:tab w:val="left" w:pos="-720"/>
        </w:tabs>
        <w:suppressAutoHyphens/>
        <w:rPr>
          <w:rFonts w:ascii="Times New Roman" w:hAnsi="Times New Roman"/>
          <w:sz w:val="22"/>
          <w:szCs w:val="22"/>
        </w:rPr>
      </w:pPr>
    </w:p>
    <w:p w:rsidR="00B712E1" w:rsidRPr="00281C7B" w:rsidRDefault="00B712E1">
      <w:pPr>
        <w:tabs>
          <w:tab w:val="left" w:pos="-720"/>
        </w:tabs>
        <w:suppressAutoHyphens/>
        <w:rPr>
          <w:rFonts w:ascii="Times New Roman" w:hAnsi="Times New Roman"/>
          <w:sz w:val="22"/>
          <w:szCs w:val="22"/>
        </w:rPr>
      </w:pPr>
      <w:r w:rsidRPr="00281C7B">
        <w:rPr>
          <w:rFonts w:ascii="Times New Roman" w:hAnsi="Times New Roman"/>
          <w:sz w:val="22"/>
          <w:szCs w:val="22"/>
        </w:rPr>
        <w:t xml:space="preserve">Frey, N. &amp; Fisher, D. (2007). Reading for information in the elementary school: Content literacy strategies to build </w:t>
      </w:r>
    </w:p>
    <w:p w:rsidR="00B712E1" w:rsidRPr="00281C7B" w:rsidRDefault="00B712E1">
      <w:pPr>
        <w:tabs>
          <w:tab w:val="left" w:pos="-720"/>
        </w:tabs>
        <w:suppressAutoHyphens/>
        <w:rPr>
          <w:rFonts w:ascii="Times New Roman" w:hAnsi="Times New Roman"/>
          <w:sz w:val="22"/>
          <w:szCs w:val="22"/>
        </w:rPr>
      </w:pPr>
      <w:r w:rsidRPr="00281C7B">
        <w:rPr>
          <w:rFonts w:ascii="Times New Roman" w:hAnsi="Times New Roman"/>
          <w:sz w:val="22"/>
          <w:szCs w:val="22"/>
        </w:rPr>
        <w:t xml:space="preserve">     comprehension.  Columbus, OH:  Pearson.</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Grabe, M., &amp; Grabe, C. (2000). </w:t>
      </w:r>
      <w:r w:rsidRPr="00281C7B">
        <w:rPr>
          <w:rFonts w:ascii="Times New Roman" w:hAnsi="Times New Roman"/>
          <w:i/>
          <w:sz w:val="22"/>
          <w:szCs w:val="22"/>
        </w:rPr>
        <w:t>Integrating the internet for meaningful learning.</w:t>
      </w:r>
    </w:p>
    <w:p w:rsidR="00A97288" w:rsidRPr="00281C7B" w:rsidRDefault="00A97288" w:rsidP="00B712E1">
      <w:pPr>
        <w:pStyle w:val="BodyText"/>
        <w:rPr>
          <w:sz w:val="22"/>
          <w:szCs w:val="22"/>
        </w:rPr>
      </w:pPr>
      <w:r w:rsidRPr="00281C7B">
        <w:rPr>
          <w:sz w:val="22"/>
          <w:szCs w:val="22"/>
        </w:rPr>
        <w:t xml:space="preserve">     Boston: Houghton Mifflin.</w:t>
      </w:r>
    </w:p>
    <w:p w:rsidR="00E01E6C" w:rsidRPr="00281C7B" w:rsidRDefault="00E01E6C" w:rsidP="00B712E1">
      <w:pPr>
        <w:pStyle w:val="BodyText"/>
        <w:rPr>
          <w:sz w:val="22"/>
          <w:szCs w:val="22"/>
        </w:rPr>
      </w:pPr>
    </w:p>
    <w:p w:rsidR="00E01E6C" w:rsidRPr="00281C7B" w:rsidRDefault="00E01E6C" w:rsidP="00B712E1">
      <w:pPr>
        <w:pStyle w:val="BodyText"/>
        <w:rPr>
          <w:sz w:val="22"/>
          <w:szCs w:val="22"/>
        </w:rPr>
      </w:pPr>
      <w:r w:rsidRPr="00281C7B">
        <w:rPr>
          <w:sz w:val="22"/>
          <w:szCs w:val="22"/>
        </w:rPr>
        <w:t xml:space="preserve">Ivey, G. (2010). Texts that matter. </w:t>
      </w:r>
      <w:r w:rsidRPr="00281C7B">
        <w:rPr>
          <w:i/>
          <w:sz w:val="22"/>
          <w:szCs w:val="22"/>
        </w:rPr>
        <w:t>Educational Leadership</w:t>
      </w:r>
      <w:r w:rsidRPr="00281C7B">
        <w:rPr>
          <w:sz w:val="22"/>
          <w:szCs w:val="22"/>
        </w:rPr>
        <w:t xml:space="preserve">, 67 (6), 18-23. </w:t>
      </w:r>
    </w:p>
    <w:p w:rsidR="00A97288" w:rsidRPr="00281C7B" w:rsidRDefault="00A97288">
      <w:pPr>
        <w:tabs>
          <w:tab w:val="left" w:pos="-720"/>
        </w:tabs>
        <w:suppressAutoHyphens/>
        <w:rPr>
          <w:rFonts w:ascii="Times New Roman" w:hAnsi="Times New Roman"/>
          <w:sz w:val="22"/>
          <w:szCs w:val="22"/>
        </w:rPr>
      </w:pPr>
    </w:p>
    <w:p w:rsidR="009878F2" w:rsidRPr="00281C7B" w:rsidRDefault="009878F2">
      <w:pPr>
        <w:tabs>
          <w:tab w:val="left" w:pos="-720"/>
        </w:tabs>
        <w:suppressAutoHyphens/>
        <w:rPr>
          <w:rFonts w:ascii="Times New Roman" w:hAnsi="Times New Roman"/>
          <w:sz w:val="22"/>
          <w:szCs w:val="22"/>
        </w:rPr>
      </w:pPr>
      <w:r w:rsidRPr="00281C7B">
        <w:rPr>
          <w:rFonts w:ascii="Times New Roman" w:hAnsi="Times New Roman"/>
          <w:sz w:val="22"/>
          <w:szCs w:val="22"/>
        </w:rPr>
        <w:t>Jensen, E. (1998). Teaching with the brain in mind. Alexandria, VA:  Association for Supervision and Curriculum</w:t>
      </w:r>
    </w:p>
    <w:p w:rsidR="009878F2" w:rsidRPr="00281C7B" w:rsidRDefault="009878F2">
      <w:pPr>
        <w:tabs>
          <w:tab w:val="left" w:pos="-720"/>
        </w:tabs>
        <w:suppressAutoHyphens/>
        <w:rPr>
          <w:rFonts w:ascii="Times New Roman" w:hAnsi="Times New Roman"/>
          <w:sz w:val="22"/>
          <w:szCs w:val="22"/>
        </w:rPr>
      </w:pPr>
      <w:r w:rsidRPr="00281C7B">
        <w:rPr>
          <w:rFonts w:ascii="Times New Roman" w:hAnsi="Times New Roman"/>
          <w:sz w:val="22"/>
          <w:szCs w:val="22"/>
        </w:rPr>
        <w:t xml:space="preserve">      Development. </w:t>
      </w:r>
    </w:p>
    <w:p w:rsidR="009878F2" w:rsidRPr="00281C7B" w:rsidRDefault="009878F2">
      <w:pPr>
        <w:tabs>
          <w:tab w:val="left" w:pos="-720"/>
        </w:tabs>
        <w:suppressAutoHyphens/>
        <w:rPr>
          <w:rFonts w:ascii="Times New Roman" w:hAnsi="Times New Roman"/>
          <w:sz w:val="22"/>
          <w:szCs w:val="22"/>
        </w:rPr>
      </w:pPr>
    </w:p>
    <w:p w:rsidR="00136906" w:rsidRPr="00281C7B" w:rsidRDefault="00136906">
      <w:pPr>
        <w:tabs>
          <w:tab w:val="left" w:pos="-720"/>
        </w:tabs>
        <w:suppressAutoHyphens/>
        <w:rPr>
          <w:rFonts w:ascii="Times New Roman" w:hAnsi="Times New Roman"/>
          <w:i/>
          <w:sz w:val="22"/>
          <w:szCs w:val="22"/>
        </w:rPr>
      </w:pPr>
      <w:r w:rsidRPr="00281C7B">
        <w:rPr>
          <w:rFonts w:ascii="Times New Roman" w:hAnsi="Times New Roman"/>
          <w:sz w:val="22"/>
          <w:szCs w:val="22"/>
        </w:rPr>
        <w:t xml:space="preserve">Juel, C., Hebard, H, Haubner, J. P., &amp; Moran, M. (2010). Reading through disciplinary lens. </w:t>
      </w:r>
      <w:r w:rsidRPr="00281C7B">
        <w:rPr>
          <w:rFonts w:ascii="Times New Roman" w:hAnsi="Times New Roman"/>
          <w:i/>
          <w:sz w:val="22"/>
          <w:szCs w:val="22"/>
        </w:rPr>
        <w:t xml:space="preserve">Educational </w:t>
      </w:r>
    </w:p>
    <w:p w:rsidR="00136906" w:rsidRPr="00281C7B" w:rsidRDefault="00136906">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Leadership</w:t>
      </w:r>
      <w:r w:rsidRPr="00281C7B">
        <w:rPr>
          <w:rFonts w:ascii="Times New Roman" w:hAnsi="Times New Roman"/>
          <w:sz w:val="22"/>
          <w:szCs w:val="22"/>
        </w:rPr>
        <w:t xml:space="preserve">, 67 (6), 12-17. </w:t>
      </w:r>
    </w:p>
    <w:p w:rsidR="00136906" w:rsidRPr="00281C7B" w:rsidRDefault="00136906">
      <w:pPr>
        <w:tabs>
          <w:tab w:val="left" w:pos="-720"/>
        </w:tabs>
        <w:suppressAutoHyphens/>
        <w:rPr>
          <w:rFonts w:ascii="Times New Roman" w:hAnsi="Times New Roman"/>
          <w:sz w:val="22"/>
          <w:szCs w:val="22"/>
        </w:rPr>
      </w:pP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Klinger, J. K., Vaughn, S. &amp; Schumm, J., S. (1998). Collaborative strategic reading during social studies in</w:t>
      </w:r>
    </w:p>
    <w:p w:rsidR="00C407BB" w:rsidRPr="00281C7B" w:rsidRDefault="00C407BB">
      <w:pPr>
        <w:tabs>
          <w:tab w:val="left" w:pos="-720"/>
        </w:tabs>
        <w:suppressAutoHyphens/>
        <w:rPr>
          <w:rFonts w:ascii="Times New Roman" w:hAnsi="Times New Roman"/>
          <w:sz w:val="22"/>
          <w:szCs w:val="22"/>
        </w:rPr>
      </w:pPr>
      <w:r w:rsidRPr="00281C7B">
        <w:rPr>
          <w:rFonts w:ascii="Times New Roman" w:hAnsi="Times New Roman"/>
          <w:sz w:val="22"/>
          <w:szCs w:val="22"/>
        </w:rPr>
        <w:t xml:space="preserve">     heterogeneous fourth-grade classrooms. </w:t>
      </w:r>
      <w:r w:rsidRPr="00281C7B">
        <w:rPr>
          <w:rFonts w:ascii="Times New Roman" w:hAnsi="Times New Roman"/>
          <w:i/>
          <w:sz w:val="22"/>
          <w:szCs w:val="22"/>
        </w:rPr>
        <w:t>Elementary School Journal</w:t>
      </w:r>
      <w:r w:rsidRPr="00281C7B">
        <w:rPr>
          <w:rFonts w:ascii="Times New Roman" w:hAnsi="Times New Roman"/>
          <w:sz w:val="22"/>
          <w:szCs w:val="22"/>
        </w:rPr>
        <w:t>, 99, 3-20.</w:t>
      </w:r>
    </w:p>
    <w:p w:rsidR="00C407BB" w:rsidRPr="00281C7B" w:rsidRDefault="00C407BB">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Kristo, J. V. &amp; Bamford, R. A. (2004). Nonfiction in focus:  A comprehensive framework for helping students </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become independent readers and writers of nonfiction, K-6. New York:  Scholastic.</w:t>
      </w:r>
    </w:p>
    <w:p w:rsidR="006D0169" w:rsidRPr="00281C7B" w:rsidRDefault="006D0169">
      <w:pPr>
        <w:tabs>
          <w:tab w:val="left" w:pos="-720"/>
        </w:tabs>
        <w:suppressAutoHyphens/>
        <w:rPr>
          <w:rFonts w:ascii="Times New Roman" w:hAnsi="Times New Roman"/>
          <w:sz w:val="22"/>
          <w:szCs w:val="22"/>
        </w:rPr>
      </w:pPr>
    </w:p>
    <w:p w:rsidR="00E01E6C"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Lane, H. B. &amp; Arriaza-Allen, S. (2010). The vocabulary-rich classroom:  Modeling sophisticated word use to </w:t>
      </w:r>
    </w:p>
    <w:p w:rsidR="00E01E6C"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     promote word consciousness and vocabulary growth. </w:t>
      </w:r>
      <w:r w:rsidRPr="00281C7B">
        <w:rPr>
          <w:rFonts w:ascii="Times New Roman" w:hAnsi="Times New Roman"/>
          <w:i/>
          <w:sz w:val="22"/>
          <w:szCs w:val="22"/>
        </w:rPr>
        <w:t>The Reading Teacher</w:t>
      </w:r>
      <w:r w:rsidRPr="00281C7B">
        <w:rPr>
          <w:rFonts w:ascii="Times New Roman" w:hAnsi="Times New Roman"/>
          <w:sz w:val="22"/>
          <w:szCs w:val="22"/>
        </w:rPr>
        <w:t>, 63 (5), 362-271.</w:t>
      </w:r>
    </w:p>
    <w:p w:rsidR="00E01E6C" w:rsidRPr="00281C7B" w:rsidRDefault="00E01E6C">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t xml:space="preserve">Lerner, J. (2000). </w:t>
      </w:r>
      <w:r w:rsidRPr="00281C7B">
        <w:rPr>
          <w:rFonts w:ascii="Times New Roman" w:hAnsi="Times New Roman"/>
          <w:i/>
          <w:sz w:val="22"/>
          <w:szCs w:val="22"/>
        </w:rPr>
        <w:t>Learning disabilities: Theories, diagnosis, and teaching strategies</w:t>
      </w:r>
      <w:r w:rsidRPr="00281C7B">
        <w:rPr>
          <w:rFonts w:ascii="Times New Roman" w:hAnsi="Times New Roman"/>
          <w:sz w:val="22"/>
          <w:szCs w:val="22"/>
        </w:rPr>
        <w:t xml:space="preserve"> (8</w:t>
      </w:r>
      <w:r w:rsidRPr="00281C7B">
        <w:rPr>
          <w:rFonts w:ascii="Times New Roman" w:hAnsi="Times New Roman"/>
          <w:sz w:val="22"/>
          <w:szCs w:val="22"/>
          <w:vertAlign w:val="superscript"/>
        </w:rPr>
        <w:t>th</w:t>
      </w:r>
      <w:r w:rsidRPr="00281C7B">
        <w:rPr>
          <w:rFonts w:ascii="Times New Roman" w:hAnsi="Times New Roman"/>
          <w:sz w:val="22"/>
          <w:szCs w:val="22"/>
        </w:rPr>
        <w:t xml:space="preserve"> ed.). Boston: Houghton </w:t>
      </w:r>
      <w:r w:rsidRPr="00281C7B">
        <w:rPr>
          <w:rFonts w:ascii="Times New Roman" w:hAnsi="Times New Roman"/>
          <w:sz w:val="22"/>
          <w:szCs w:val="22"/>
        </w:rPr>
        <w:br/>
        <w:t xml:space="preserve">     Mifflin.</w:t>
      </w:r>
    </w:p>
    <w:p w:rsidR="00A97288" w:rsidRPr="00281C7B" w:rsidRDefault="00A97288">
      <w:pPr>
        <w:tabs>
          <w:tab w:val="left" w:pos="-720"/>
        </w:tabs>
        <w:suppressAutoHyphens/>
        <w:rPr>
          <w:rFonts w:ascii="Times New Roman" w:hAnsi="Times New Roman"/>
          <w:sz w:val="22"/>
          <w:szCs w:val="22"/>
        </w:rPr>
      </w:pPr>
    </w:p>
    <w:p w:rsidR="0094210A" w:rsidRPr="00281C7B" w:rsidRDefault="0094210A">
      <w:pPr>
        <w:tabs>
          <w:tab w:val="left" w:pos="-720"/>
        </w:tabs>
        <w:suppressAutoHyphens/>
        <w:rPr>
          <w:rFonts w:ascii="Times New Roman" w:hAnsi="Times New Roman"/>
          <w:sz w:val="22"/>
          <w:szCs w:val="22"/>
        </w:rPr>
      </w:pPr>
      <w:r w:rsidRPr="00281C7B">
        <w:rPr>
          <w:rFonts w:ascii="Times New Roman" w:hAnsi="Times New Roman"/>
          <w:sz w:val="22"/>
          <w:szCs w:val="22"/>
        </w:rPr>
        <w:t xml:space="preserve">Maxim, D. (1998). Math reading aloud. New </w:t>
      </w:r>
      <w:r w:rsidRPr="00281C7B">
        <w:rPr>
          <w:rFonts w:ascii="Times New Roman" w:hAnsi="Times New Roman"/>
          <w:i/>
          <w:sz w:val="22"/>
          <w:szCs w:val="22"/>
        </w:rPr>
        <w:t>England Reading Association Journal,</w:t>
      </w:r>
      <w:r w:rsidRPr="00281C7B">
        <w:rPr>
          <w:rFonts w:ascii="Times New Roman" w:hAnsi="Times New Roman"/>
          <w:sz w:val="22"/>
          <w:szCs w:val="22"/>
        </w:rPr>
        <w:t xml:space="preserve"> 34 (1), 3-5. </w:t>
      </w:r>
    </w:p>
    <w:p w:rsidR="0094210A" w:rsidRPr="00281C7B" w:rsidRDefault="0094210A">
      <w:pPr>
        <w:tabs>
          <w:tab w:val="left" w:pos="-720"/>
        </w:tabs>
        <w:suppressAutoHyphens/>
        <w:rPr>
          <w:rFonts w:ascii="Times New Roman" w:hAnsi="Times New Roman"/>
          <w:sz w:val="22"/>
          <w:szCs w:val="22"/>
        </w:rPr>
      </w:pPr>
    </w:p>
    <w:p w:rsidR="00A37F4B" w:rsidRPr="00281C7B" w:rsidRDefault="00A37F4B">
      <w:pPr>
        <w:tabs>
          <w:tab w:val="left" w:pos="-720"/>
        </w:tabs>
        <w:suppressAutoHyphens/>
        <w:rPr>
          <w:rFonts w:ascii="Times New Roman" w:hAnsi="Times New Roman"/>
          <w:sz w:val="22"/>
          <w:szCs w:val="22"/>
        </w:rPr>
      </w:pPr>
      <w:r w:rsidRPr="00281C7B">
        <w:rPr>
          <w:rFonts w:ascii="Times New Roman" w:hAnsi="Times New Roman"/>
          <w:sz w:val="22"/>
          <w:szCs w:val="22"/>
        </w:rPr>
        <w:t>McDonald, N. &amp; Fisher, D. (2006). Teaching literacy through the arts. New York:  Guilford.</w:t>
      </w:r>
    </w:p>
    <w:p w:rsidR="00A37F4B" w:rsidRPr="00281C7B" w:rsidRDefault="00A37F4B">
      <w:pPr>
        <w:tabs>
          <w:tab w:val="left" w:pos="-720"/>
        </w:tabs>
        <w:suppressAutoHyphens/>
        <w:rPr>
          <w:rFonts w:ascii="Times New Roman" w:hAnsi="Times New Roman"/>
          <w:sz w:val="22"/>
          <w:szCs w:val="22"/>
        </w:rPr>
      </w:pPr>
    </w:p>
    <w:p w:rsidR="00A97288" w:rsidRPr="00281C7B" w:rsidRDefault="00A97288">
      <w:pPr>
        <w:tabs>
          <w:tab w:val="left" w:pos="-720"/>
        </w:tabs>
        <w:suppressAutoHyphens/>
        <w:rPr>
          <w:rFonts w:ascii="Times New Roman" w:hAnsi="Times New Roman"/>
          <w:sz w:val="22"/>
          <w:szCs w:val="22"/>
        </w:rPr>
      </w:pPr>
      <w:r w:rsidRPr="00281C7B">
        <w:rPr>
          <w:rFonts w:ascii="Times New Roman" w:hAnsi="Times New Roman"/>
          <w:sz w:val="22"/>
          <w:szCs w:val="22"/>
        </w:rPr>
        <w:lastRenderedPageBreak/>
        <w:t xml:space="preserve">McKenna, M. C., &amp; Kear, D. J. (1990). Measuring attitude toward reading: A new tool for teachers. </w:t>
      </w:r>
      <w:r w:rsidRPr="00281C7B">
        <w:rPr>
          <w:rFonts w:ascii="Times New Roman" w:hAnsi="Times New Roman"/>
          <w:i/>
          <w:sz w:val="22"/>
          <w:szCs w:val="22"/>
        </w:rPr>
        <w:t>The Reading       Teacher, May,</w:t>
      </w:r>
      <w:r w:rsidRPr="00281C7B">
        <w:rPr>
          <w:rFonts w:ascii="Times New Roman" w:hAnsi="Times New Roman"/>
          <w:sz w:val="22"/>
          <w:szCs w:val="22"/>
        </w:rPr>
        <w:t xml:space="preserve"> 626-638.</w:t>
      </w:r>
    </w:p>
    <w:p w:rsidR="00A97288" w:rsidRPr="00281C7B" w:rsidRDefault="00A97288">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McLaughlin, M. &amp; DeVoogd, G. L. (2004). Critical literacy:  Enhancing students’ comprehension of text. New</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York:  Scholastic.</w:t>
      </w:r>
    </w:p>
    <w:p w:rsidR="006D0169" w:rsidRPr="00281C7B" w:rsidRDefault="006D0169">
      <w:pPr>
        <w:tabs>
          <w:tab w:val="left" w:pos="-720"/>
        </w:tabs>
        <w:suppressAutoHyphens/>
        <w:rPr>
          <w:rFonts w:ascii="Times New Roman" w:hAnsi="Times New Roman"/>
          <w:sz w:val="22"/>
          <w:szCs w:val="22"/>
        </w:rPr>
      </w:pPr>
    </w:p>
    <w:p w:rsidR="00A97288" w:rsidRPr="00281C7B" w:rsidRDefault="00A97288">
      <w:pPr>
        <w:pStyle w:val="BodyText"/>
        <w:rPr>
          <w:sz w:val="22"/>
          <w:szCs w:val="22"/>
        </w:rPr>
      </w:pPr>
      <w:r w:rsidRPr="00281C7B">
        <w:rPr>
          <w:sz w:val="22"/>
          <w:szCs w:val="22"/>
        </w:rPr>
        <w:t>Mollica, L. A. (1996). Strategies to help improve reading ability in children with dyslexia.</w:t>
      </w:r>
    </w:p>
    <w:p w:rsidR="00E01E6C" w:rsidRPr="00281C7B" w:rsidRDefault="00A97288">
      <w:pPr>
        <w:tabs>
          <w:tab w:val="left" w:pos="-720"/>
        </w:tabs>
        <w:suppressAutoHyphens/>
        <w:rPr>
          <w:rFonts w:ascii="Times New Roman" w:hAnsi="Times New Roman"/>
          <w:sz w:val="22"/>
          <w:szCs w:val="22"/>
        </w:rPr>
      </w:pPr>
      <w:r w:rsidRPr="00281C7B">
        <w:rPr>
          <w:rFonts w:ascii="Times New Roman" w:hAnsi="Times New Roman"/>
          <w:i/>
          <w:sz w:val="22"/>
          <w:szCs w:val="22"/>
        </w:rPr>
        <w:t xml:space="preserve">     Reading Improvement, </w:t>
      </w:r>
      <w:r w:rsidRPr="00281C7B">
        <w:rPr>
          <w:rFonts w:ascii="Times New Roman" w:hAnsi="Times New Roman"/>
          <w:sz w:val="22"/>
          <w:szCs w:val="22"/>
        </w:rPr>
        <w:t>33</w:t>
      </w:r>
      <w:r w:rsidRPr="00281C7B">
        <w:rPr>
          <w:rFonts w:ascii="Times New Roman" w:hAnsi="Times New Roman"/>
          <w:sz w:val="22"/>
          <w:szCs w:val="22"/>
          <w:u w:val="single"/>
        </w:rPr>
        <w:t>,</w:t>
      </w:r>
      <w:r w:rsidRPr="00281C7B">
        <w:rPr>
          <w:rFonts w:ascii="Times New Roman" w:hAnsi="Times New Roman"/>
          <w:sz w:val="22"/>
          <w:szCs w:val="22"/>
        </w:rPr>
        <w:t xml:space="preserve"> 181-185.</w:t>
      </w:r>
    </w:p>
    <w:p w:rsidR="00E01E6C" w:rsidRPr="00281C7B" w:rsidRDefault="00E01E6C">
      <w:pPr>
        <w:tabs>
          <w:tab w:val="left" w:pos="-720"/>
        </w:tabs>
        <w:suppressAutoHyphens/>
        <w:rPr>
          <w:rFonts w:ascii="Times New Roman" w:hAnsi="Times New Roman"/>
          <w:sz w:val="22"/>
          <w:szCs w:val="22"/>
        </w:rPr>
      </w:pPr>
    </w:p>
    <w:p w:rsidR="00DC69CD" w:rsidRPr="00281C7B" w:rsidRDefault="00DC69CD">
      <w:pPr>
        <w:tabs>
          <w:tab w:val="left" w:pos="-720"/>
        </w:tabs>
        <w:suppressAutoHyphens/>
        <w:rPr>
          <w:rFonts w:ascii="Times New Roman" w:hAnsi="Times New Roman"/>
          <w:sz w:val="22"/>
          <w:szCs w:val="22"/>
        </w:rPr>
      </w:pPr>
      <w:r w:rsidRPr="00281C7B">
        <w:rPr>
          <w:rFonts w:ascii="Times New Roman" w:hAnsi="Times New Roman"/>
          <w:sz w:val="22"/>
          <w:szCs w:val="22"/>
        </w:rPr>
        <w:t xml:space="preserve">Moss, B. (2005). Making a case and a place for effective content area literacy instruction in the elementary grades. </w:t>
      </w:r>
    </w:p>
    <w:p w:rsidR="00DC69CD" w:rsidRPr="00281C7B" w:rsidRDefault="00DC69CD">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The Reading Teacher</w:t>
      </w:r>
      <w:r w:rsidRPr="00281C7B">
        <w:rPr>
          <w:rFonts w:ascii="Times New Roman" w:hAnsi="Times New Roman"/>
          <w:sz w:val="22"/>
          <w:szCs w:val="22"/>
        </w:rPr>
        <w:t>, 59 (1), 46-55.</w:t>
      </w:r>
    </w:p>
    <w:p w:rsidR="00DC69CD" w:rsidRPr="00281C7B" w:rsidRDefault="00DC69CD">
      <w:pPr>
        <w:tabs>
          <w:tab w:val="left" w:pos="-720"/>
        </w:tabs>
        <w:suppressAutoHyphens/>
        <w:rPr>
          <w:rFonts w:ascii="Times New Roman" w:hAnsi="Times New Roman"/>
          <w:sz w:val="22"/>
          <w:szCs w:val="22"/>
        </w:rPr>
      </w:pPr>
    </w:p>
    <w:p w:rsidR="00A97288" w:rsidRPr="00281C7B" w:rsidRDefault="00E01E6C">
      <w:pPr>
        <w:tabs>
          <w:tab w:val="left" w:pos="-720"/>
        </w:tabs>
        <w:suppressAutoHyphens/>
        <w:rPr>
          <w:rFonts w:ascii="Times New Roman" w:hAnsi="Times New Roman"/>
          <w:sz w:val="22"/>
          <w:szCs w:val="22"/>
        </w:rPr>
      </w:pPr>
      <w:r w:rsidRPr="00281C7B">
        <w:rPr>
          <w:rFonts w:ascii="Times New Roman" w:hAnsi="Times New Roman"/>
          <w:sz w:val="22"/>
          <w:szCs w:val="22"/>
        </w:rPr>
        <w:t xml:space="preserve">Olsen, J. K. &amp; Mokhtari, K. (2010). Making science real. </w:t>
      </w:r>
      <w:r w:rsidRPr="00281C7B">
        <w:rPr>
          <w:rFonts w:ascii="Times New Roman" w:hAnsi="Times New Roman"/>
          <w:i/>
          <w:sz w:val="22"/>
          <w:szCs w:val="22"/>
        </w:rPr>
        <w:t>Educational Leadership</w:t>
      </w:r>
      <w:r w:rsidRPr="00281C7B">
        <w:rPr>
          <w:rFonts w:ascii="Times New Roman" w:hAnsi="Times New Roman"/>
          <w:sz w:val="22"/>
          <w:szCs w:val="22"/>
        </w:rPr>
        <w:t xml:space="preserve">, 67 (6), 56-62. </w:t>
      </w:r>
      <w:r w:rsidR="00A97288" w:rsidRPr="00281C7B">
        <w:rPr>
          <w:rFonts w:ascii="Times New Roman" w:hAnsi="Times New Roman"/>
          <w:sz w:val="22"/>
          <w:szCs w:val="22"/>
        </w:rPr>
        <w:tab/>
      </w:r>
    </w:p>
    <w:p w:rsidR="006D0169" w:rsidRPr="00281C7B" w:rsidRDefault="006D0169">
      <w:pPr>
        <w:tabs>
          <w:tab w:val="left" w:pos="-720"/>
        </w:tabs>
        <w:suppressAutoHyphens/>
        <w:rPr>
          <w:rFonts w:ascii="Times New Roman" w:hAnsi="Times New Roman"/>
          <w:sz w:val="22"/>
          <w:szCs w:val="22"/>
        </w:rPr>
      </w:pP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Raphael, T. E. &amp; Au, K. H. (2005). QAR: Enhancing comprehension and test taking across grades and content areas.</w:t>
      </w:r>
    </w:p>
    <w:p w:rsidR="006D0169" w:rsidRPr="00281C7B" w:rsidRDefault="006D0169">
      <w:pPr>
        <w:tabs>
          <w:tab w:val="left" w:pos="-72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The Reading Teacher</w:t>
      </w:r>
      <w:r w:rsidRPr="00281C7B">
        <w:rPr>
          <w:rFonts w:ascii="Times New Roman" w:hAnsi="Times New Roman"/>
          <w:sz w:val="22"/>
          <w:szCs w:val="22"/>
        </w:rPr>
        <w:t>, 59, 206-221.</w:t>
      </w:r>
    </w:p>
    <w:p w:rsidR="00A97288" w:rsidRPr="00281C7B" w:rsidRDefault="00A97288">
      <w:pPr>
        <w:tabs>
          <w:tab w:val="left" w:pos="-720"/>
        </w:tabs>
        <w:suppressAutoHyphens/>
        <w:rPr>
          <w:rFonts w:ascii="Times New Roman" w:hAnsi="Times New Roman"/>
          <w:i/>
          <w:sz w:val="22"/>
          <w:szCs w:val="22"/>
        </w:rPr>
      </w:pPr>
    </w:p>
    <w:p w:rsidR="00306C8E" w:rsidRPr="00281C7B" w:rsidRDefault="00CD3E10" w:rsidP="00B712E1">
      <w:pPr>
        <w:pStyle w:val="BodyText"/>
        <w:rPr>
          <w:i/>
          <w:sz w:val="22"/>
          <w:szCs w:val="22"/>
        </w:rPr>
      </w:pPr>
      <w:r w:rsidRPr="00281C7B">
        <w:rPr>
          <w:sz w:val="22"/>
          <w:szCs w:val="22"/>
        </w:rPr>
        <w:t xml:space="preserve">Soares, L. b. &amp; Wood, </w:t>
      </w:r>
      <w:r w:rsidR="00306C8E" w:rsidRPr="00281C7B">
        <w:rPr>
          <w:sz w:val="22"/>
          <w:szCs w:val="22"/>
        </w:rPr>
        <w:t xml:space="preserve">K. (2010). A critical literacy perspective for teaching and learning social studies. </w:t>
      </w:r>
      <w:r w:rsidR="00306C8E" w:rsidRPr="00281C7B">
        <w:rPr>
          <w:i/>
          <w:sz w:val="22"/>
          <w:szCs w:val="22"/>
        </w:rPr>
        <w:t>The</w:t>
      </w:r>
    </w:p>
    <w:p w:rsidR="00CD3E10" w:rsidRPr="00281C7B" w:rsidRDefault="00306C8E" w:rsidP="00B712E1">
      <w:pPr>
        <w:pStyle w:val="BodyText"/>
        <w:rPr>
          <w:sz w:val="22"/>
          <w:szCs w:val="22"/>
        </w:rPr>
      </w:pPr>
      <w:r w:rsidRPr="00281C7B">
        <w:rPr>
          <w:i/>
          <w:sz w:val="22"/>
          <w:szCs w:val="22"/>
        </w:rPr>
        <w:t xml:space="preserve">     Reading Teacher</w:t>
      </w:r>
      <w:r w:rsidRPr="00281C7B">
        <w:rPr>
          <w:sz w:val="22"/>
          <w:szCs w:val="22"/>
        </w:rPr>
        <w:t xml:space="preserve">, 63 (6), 486-494. </w:t>
      </w:r>
    </w:p>
    <w:p w:rsidR="00A97288" w:rsidRPr="00281C7B" w:rsidRDefault="00A97288" w:rsidP="00B712E1">
      <w:pPr>
        <w:pStyle w:val="BodyText"/>
        <w:rPr>
          <w:sz w:val="22"/>
          <w:szCs w:val="22"/>
        </w:rPr>
      </w:pPr>
      <w:r w:rsidRPr="00281C7B">
        <w:rPr>
          <w:sz w:val="22"/>
          <w:szCs w:val="22"/>
        </w:rPr>
        <w:t xml:space="preserve">Tompkins, G. (2006). </w:t>
      </w:r>
      <w:r w:rsidRPr="00281C7B">
        <w:rPr>
          <w:i/>
          <w:sz w:val="22"/>
          <w:szCs w:val="22"/>
        </w:rPr>
        <w:t>Literacy for the 21</w:t>
      </w:r>
      <w:r w:rsidRPr="00281C7B">
        <w:rPr>
          <w:i/>
          <w:sz w:val="22"/>
          <w:szCs w:val="22"/>
          <w:vertAlign w:val="superscript"/>
        </w:rPr>
        <w:t>st</w:t>
      </w:r>
      <w:r w:rsidRPr="00281C7B">
        <w:rPr>
          <w:i/>
          <w:sz w:val="22"/>
          <w:szCs w:val="22"/>
        </w:rPr>
        <w:t xml:space="preserve"> century: A balanced approach </w:t>
      </w:r>
      <w:r w:rsidRPr="00281C7B">
        <w:rPr>
          <w:sz w:val="22"/>
          <w:szCs w:val="22"/>
        </w:rPr>
        <w:t>(4</w:t>
      </w:r>
      <w:r w:rsidRPr="00281C7B">
        <w:rPr>
          <w:sz w:val="22"/>
          <w:szCs w:val="22"/>
          <w:vertAlign w:val="superscript"/>
        </w:rPr>
        <w:t>th</w:t>
      </w:r>
      <w:r w:rsidRPr="00281C7B">
        <w:rPr>
          <w:sz w:val="22"/>
          <w:szCs w:val="22"/>
        </w:rPr>
        <w:t xml:space="preserve"> ed.). Upper Saddle River, NJ:   </w:t>
      </w:r>
      <w:r w:rsidRPr="00281C7B">
        <w:rPr>
          <w:sz w:val="22"/>
          <w:szCs w:val="22"/>
        </w:rPr>
        <w:br/>
        <w:t xml:space="preserve">      Prentice. </w:t>
      </w:r>
    </w:p>
    <w:p w:rsidR="006D0169" w:rsidRPr="00281C7B" w:rsidRDefault="006D0169" w:rsidP="00B712E1">
      <w:pPr>
        <w:pStyle w:val="BodyText"/>
        <w:rPr>
          <w:sz w:val="22"/>
          <w:szCs w:val="22"/>
        </w:rPr>
      </w:pPr>
    </w:p>
    <w:p w:rsidR="0094210A" w:rsidRPr="00281C7B" w:rsidRDefault="0094210A" w:rsidP="00B712E1">
      <w:pPr>
        <w:pStyle w:val="BodyText"/>
        <w:rPr>
          <w:sz w:val="22"/>
          <w:szCs w:val="22"/>
        </w:rPr>
      </w:pPr>
      <w:r w:rsidRPr="00281C7B">
        <w:rPr>
          <w:sz w:val="22"/>
          <w:szCs w:val="22"/>
        </w:rPr>
        <w:t>Vacca, R. T. &amp; Vacca, J. L.  (1999). Content area reading:  Literacy and learning across the curriculum, 6</w:t>
      </w:r>
      <w:r w:rsidRPr="00281C7B">
        <w:rPr>
          <w:sz w:val="22"/>
          <w:szCs w:val="22"/>
          <w:vertAlign w:val="superscript"/>
        </w:rPr>
        <w:t>th</w:t>
      </w:r>
      <w:r w:rsidRPr="00281C7B">
        <w:rPr>
          <w:sz w:val="22"/>
          <w:szCs w:val="22"/>
        </w:rPr>
        <w:t xml:space="preserve"> Edition. </w:t>
      </w:r>
    </w:p>
    <w:p w:rsidR="0094210A" w:rsidRPr="00281C7B" w:rsidRDefault="0094210A" w:rsidP="00B712E1">
      <w:pPr>
        <w:pStyle w:val="BodyText"/>
        <w:rPr>
          <w:sz w:val="22"/>
          <w:szCs w:val="22"/>
        </w:rPr>
      </w:pPr>
      <w:r w:rsidRPr="00281C7B">
        <w:rPr>
          <w:sz w:val="22"/>
          <w:szCs w:val="22"/>
        </w:rPr>
        <w:t xml:space="preserve">     New York:  Longman.</w:t>
      </w:r>
    </w:p>
    <w:p w:rsidR="0094210A" w:rsidRPr="00281C7B" w:rsidRDefault="0094210A" w:rsidP="00B712E1">
      <w:pPr>
        <w:pStyle w:val="BodyText"/>
        <w:rPr>
          <w:sz w:val="22"/>
          <w:szCs w:val="22"/>
        </w:rPr>
      </w:pPr>
    </w:p>
    <w:p w:rsidR="00731300" w:rsidRPr="00281C7B" w:rsidRDefault="00731300" w:rsidP="00B712E1">
      <w:pPr>
        <w:pStyle w:val="BodyText"/>
        <w:rPr>
          <w:sz w:val="22"/>
          <w:szCs w:val="22"/>
        </w:rPr>
      </w:pPr>
      <w:r w:rsidRPr="00281C7B">
        <w:rPr>
          <w:sz w:val="22"/>
          <w:szCs w:val="22"/>
        </w:rPr>
        <w:t>Wilhelm, J. D. (2001). Improving comprehension with think-aloud strategies. New York:  Scholastic.</w:t>
      </w:r>
    </w:p>
    <w:p w:rsidR="00731300" w:rsidRPr="00281C7B" w:rsidRDefault="00731300" w:rsidP="00B712E1">
      <w:pPr>
        <w:pStyle w:val="BodyText"/>
        <w:rPr>
          <w:sz w:val="22"/>
          <w:szCs w:val="22"/>
        </w:rPr>
      </w:pPr>
    </w:p>
    <w:p w:rsidR="0094210A" w:rsidRPr="00281C7B" w:rsidRDefault="0094210A" w:rsidP="00B712E1">
      <w:pPr>
        <w:pStyle w:val="BodyText"/>
        <w:rPr>
          <w:sz w:val="22"/>
          <w:szCs w:val="22"/>
        </w:rPr>
      </w:pPr>
      <w:r w:rsidRPr="00281C7B">
        <w:rPr>
          <w:sz w:val="22"/>
          <w:szCs w:val="22"/>
        </w:rPr>
        <w:t xml:space="preserve">Wills, C. (1995). Voices of inquiry:  Possibilities and perspectives. </w:t>
      </w:r>
      <w:r w:rsidRPr="00281C7B">
        <w:rPr>
          <w:i/>
          <w:sz w:val="22"/>
          <w:szCs w:val="22"/>
        </w:rPr>
        <w:t>Childhood Education</w:t>
      </w:r>
      <w:r w:rsidRPr="00281C7B">
        <w:rPr>
          <w:sz w:val="22"/>
          <w:szCs w:val="22"/>
        </w:rPr>
        <w:t>, 71, 261-265.</w:t>
      </w:r>
    </w:p>
    <w:p w:rsidR="0094210A" w:rsidRPr="00281C7B" w:rsidRDefault="0094210A" w:rsidP="00B712E1">
      <w:pPr>
        <w:pStyle w:val="BodyText"/>
        <w:rPr>
          <w:sz w:val="22"/>
          <w:szCs w:val="22"/>
        </w:rPr>
      </w:pPr>
    </w:p>
    <w:p w:rsidR="006D0169" w:rsidRPr="00281C7B" w:rsidRDefault="006D0169" w:rsidP="00B712E1">
      <w:pPr>
        <w:pStyle w:val="BodyText"/>
        <w:rPr>
          <w:sz w:val="22"/>
          <w:szCs w:val="22"/>
        </w:rPr>
      </w:pPr>
      <w:r w:rsidRPr="00281C7B">
        <w:rPr>
          <w:sz w:val="22"/>
          <w:szCs w:val="22"/>
        </w:rPr>
        <w:t xml:space="preserve">Yopp, R. H. &amp; Yopp, Y. K. (2004). Preview-predict-confirm:  Thinking aloud about the language and content of </w:t>
      </w:r>
    </w:p>
    <w:p w:rsidR="006D0169" w:rsidRPr="00281C7B" w:rsidRDefault="006D0169" w:rsidP="00B712E1">
      <w:pPr>
        <w:pStyle w:val="BodyText"/>
        <w:rPr>
          <w:sz w:val="22"/>
          <w:szCs w:val="22"/>
        </w:rPr>
      </w:pPr>
      <w:r w:rsidRPr="00281C7B">
        <w:rPr>
          <w:sz w:val="22"/>
          <w:szCs w:val="22"/>
        </w:rPr>
        <w:t xml:space="preserve">     informational text. </w:t>
      </w:r>
      <w:r w:rsidRPr="00281C7B">
        <w:rPr>
          <w:i/>
          <w:sz w:val="22"/>
          <w:szCs w:val="22"/>
        </w:rPr>
        <w:t>The Reading Teacher</w:t>
      </w:r>
      <w:r w:rsidRPr="00281C7B">
        <w:rPr>
          <w:sz w:val="22"/>
          <w:szCs w:val="22"/>
        </w:rPr>
        <w:t>, 58, 79-83.</w:t>
      </w:r>
    </w:p>
    <w:p w:rsidR="00A97288" w:rsidRPr="00281C7B" w:rsidRDefault="00A97288">
      <w:pPr>
        <w:tabs>
          <w:tab w:val="left" w:pos="-720"/>
        </w:tabs>
        <w:suppressAutoHyphens/>
        <w:rPr>
          <w:rFonts w:ascii="Times New Roman" w:hAnsi="Times New Roman"/>
          <w:sz w:val="22"/>
          <w:szCs w:val="22"/>
        </w:rPr>
      </w:pPr>
    </w:p>
    <w:p w:rsidR="00A97288" w:rsidRPr="00281C7B" w:rsidRDefault="00A97288">
      <w:pPr>
        <w:tabs>
          <w:tab w:val="left" w:pos="0"/>
          <w:tab w:val="left" w:pos="5400"/>
        </w:tabs>
        <w:suppressAutoHyphens/>
        <w:rPr>
          <w:rFonts w:ascii="Times New Roman" w:hAnsi="Times New Roman"/>
          <w:sz w:val="22"/>
          <w:szCs w:val="22"/>
        </w:rPr>
      </w:pPr>
      <w:r w:rsidRPr="00281C7B">
        <w:rPr>
          <w:rFonts w:ascii="Times New Roman" w:hAnsi="Times New Roman"/>
          <w:sz w:val="22"/>
          <w:szCs w:val="22"/>
        </w:rPr>
        <w:t>Zhu, S. P. (2004). Reviews of books on promoting cultural equality by celebrating cultural differences.</w:t>
      </w:r>
    </w:p>
    <w:p w:rsidR="00A97288" w:rsidRPr="00281C7B" w:rsidRDefault="00A97288">
      <w:pPr>
        <w:tabs>
          <w:tab w:val="left" w:pos="0"/>
          <w:tab w:val="left" w:pos="5400"/>
        </w:tabs>
        <w:suppressAutoHyphens/>
        <w:rPr>
          <w:rFonts w:ascii="Times New Roman" w:hAnsi="Times New Roman"/>
          <w:sz w:val="22"/>
          <w:szCs w:val="22"/>
        </w:rPr>
      </w:pPr>
      <w:r w:rsidRPr="00281C7B">
        <w:rPr>
          <w:rFonts w:ascii="Times New Roman" w:hAnsi="Times New Roman"/>
          <w:sz w:val="22"/>
          <w:szCs w:val="22"/>
        </w:rPr>
        <w:t xml:space="preserve">     </w:t>
      </w:r>
      <w:r w:rsidRPr="00281C7B">
        <w:rPr>
          <w:rFonts w:ascii="Times New Roman" w:hAnsi="Times New Roman"/>
          <w:i/>
          <w:sz w:val="22"/>
          <w:szCs w:val="22"/>
        </w:rPr>
        <w:t>Bibliotherapy and Reading,</w:t>
      </w:r>
      <w:r w:rsidRPr="00281C7B">
        <w:rPr>
          <w:rFonts w:ascii="Times New Roman" w:hAnsi="Times New Roman"/>
          <w:sz w:val="22"/>
          <w:szCs w:val="22"/>
        </w:rPr>
        <w:t xml:space="preserve"> 14</w:t>
      </w:r>
      <w:r w:rsidR="006D0169" w:rsidRPr="00281C7B">
        <w:rPr>
          <w:rFonts w:ascii="Times New Roman" w:hAnsi="Times New Roman"/>
          <w:sz w:val="22"/>
          <w:szCs w:val="22"/>
        </w:rPr>
        <w:t xml:space="preserve"> </w:t>
      </w:r>
      <w:r w:rsidRPr="00281C7B">
        <w:rPr>
          <w:rFonts w:ascii="Times New Roman" w:hAnsi="Times New Roman"/>
          <w:sz w:val="22"/>
          <w:szCs w:val="22"/>
        </w:rPr>
        <w:t>(2), 2-3.</w:t>
      </w:r>
    </w:p>
    <w:p w:rsidR="006D0169" w:rsidRPr="00281C7B" w:rsidRDefault="006D0169">
      <w:pPr>
        <w:tabs>
          <w:tab w:val="left" w:pos="0"/>
          <w:tab w:val="left" w:pos="5400"/>
        </w:tabs>
        <w:suppressAutoHyphens/>
        <w:rPr>
          <w:rFonts w:ascii="Times New Roman" w:hAnsi="Times New Roman"/>
          <w:sz w:val="22"/>
          <w:szCs w:val="22"/>
        </w:rPr>
      </w:pPr>
    </w:p>
    <w:p w:rsidR="00A97288" w:rsidRPr="00281C7B" w:rsidRDefault="00A97288" w:rsidP="004A25B0">
      <w:pPr>
        <w:tabs>
          <w:tab w:val="left" w:pos="0"/>
        </w:tabs>
        <w:suppressAutoHyphens/>
        <w:rPr>
          <w:rFonts w:ascii="Times New Roman" w:hAnsi="Times New Roman"/>
          <w:bCs/>
          <w:sz w:val="22"/>
          <w:szCs w:val="22"/>
        </w:rPr>
      </w:pPr>
      <w:r w:rsidRPr="00281C7B">
        <w:rPr>
          <w:rFonts w:ascii="Times New Roman" w:hAnsi="Times New Roman"/>
          <w:bCs/>
          <w:sz w:val="22"/>
          <w:szCs w:val="22"/>
        </w:rPr>
        <w:t xml:space="preserve">Zhu, S. P. (2005). Reviews of books on motivation, </w:t>
      </w:r>
      <w:r w:rsidRPr="00281C7B">
        <w:rPr>
          <w:rFonts w:ascii="Times New Roman" w:hAnsi="Times New Roman"/>
          <w:bCs/>
          <w:i/>
          <w:iCs/>
          <w:sz w:val="22"/>
          <w:szCs w:val="22"/>
        </w:rPr>
        <w:t>Bibliotherapy and Reading,</w:t>
      </w:r>
      <w:r w:rsidR="004A25B0" w:rsidRPr="00281C7B">
        <w:rPr>
          <w:rFonts w:ascii="Times New Roman" w:hAnsi="Times New Roman"/>
          <w:bCs/>
          <w:sz w:val="22"/>
          <w:szCs w:val="22"/>
        </w:rPr>
        <w:t>16</w:t>
      </w:r>
      <w:r w:rsidR="006D0169" w:rsidRPr="00281C7B">
        <w:rPr>
          <w:rFonts w:ascii="Times New Roman" w:hAnsi="Times New Roman"/>
          <w:bCs/>
          <w:sz w:val="22"/>
          <w:szCs w:val="22"/>
        </w:rPr>
        <w:t xml:space="preserve"> </w:t>
      </w:r>
      <w:r w:rsidR="004A25B0" w:rsidRPr="00281C7B">
        <w:rPr>
          <w:rFonts w:ascii="Times New Roman" w:hAnsi="Times New Roman"/>
          <w:bCs/>
          <w:sz w:val="22"/>
          <w:szCs w:val="22"/>
        </w:rPr>
        <w:t>(2), 2-3</w:t>
      </w:r>
      <w:r w:rsidR="006D0169" w:rsidRPr="00281C7B">
        <w:rPr>
          <w:rFonts w:ascii="Times New Roman" w:hAnsi="Times New Roman"/>
          <w:bCs/>
          <w:sz w:val="22"/>
          <w:szCs w:val="22"/>
        </w:rPr>
        <w:t>.</w:t>
      </w:r>
    </w:p>
    <w:p w:rsidR="004A25B0" w:rsidRPr="00281C7B" w:rsidRDefault="004A25B0" w:rsidP="004A25B0">
      <w:pPr>
        <w:tabs>
          <w:tab w:val="left" w:pos="0"/>
        </w:tabs>
        <w:suppressAutoHyphens/>
        <w:rPr>
          <w:rFonts w:ascii="Times New Roman" w:hAnsi="Times New Roman"/>
          <w:bCs/>
          <w:sz w:val="22"/>
          <w:szCs w:val="22"/>
        </w:rPr>
      </w:pPr>
    </w:p>
    <w:p w:rsidR="006C29E7" w:rsidRPr="00281C7B" w:rsidRDefault="006C29E7" w:rsidP="006C29E7">
      <w:pPr>
        <w:tabs>
          <w:tab w:val="left" w:pos="-720"/>
        </w:tabs>
        <w:suppressAutoHyphens/>
        <w:rPr>
          <w:rFonts w:ascii="Times New Roman" w:hAnsi="Times New Roman"/>
          <w:b/>
          <w:sz w:val="22"/>
          <w:szCs w:val="22"/>
          <w:u w:val="single"/>
        </w:rPr>
      </w:pPr>
      <w:r w:rsidRPr="00281C7B">
        <w:rPr>
          <w:rFonts w:ascii="Times New Roman" w:hAnsi="Times New Roman"/>
          <w:b/>
          <w:sz w:val="22"/>
          <w:szCs w:val="22"/>
          <w:u w:val="single"/>
        </w:rPr>
        <w:t>Relevant Websites</w:t>
      </w:r>
    </w:p>
    <w:p w:rsidR="006C29E7" w:rsidRPr="00281C7B" w:rsidRDefault="006C29E7" w:rsidP="006C29E7">
      <w:pPr>
        <w:tabs>
          <w:tab w:val="left" w:pos="-720"/>
        </w:tabs>
        <w:suppressAutoHyphens/>
        <w:rPr>
          <w:rFonts w:ascii="Times New Roman" w:hAnsi="Times New Roman"/>
          <w:b/>
          <w:sz w:val="22"/>
          <w:szCs w:val="22"/>
          <w:u w:val="single"/>
        </w:rPr>
      </w:pPr>
    </w:p>
    <w:p w:rsidR="006C29E7" w:rsidRPr="00281C7B" w:rsidRDefault="00394A72" w:rsidP="006C29E7">
      <w:pPr>
        <w:tabs>
          <w:tab w:val="left" w:pos="-720"/>
        </w:tabs>
        <w:suppressAutoHyphens/>
        <w:rPr>
          <w:rFonts w:ascii="Times New Roman" w:hAnsi="Times New Roman"/>
          <w:sz w:val="22"/>
          <w:szCs w:val="22"/>
        </w:rPr>
      </w:pPr>
      <w:hyperlink r:id="rId12" w:history="1">
        <w:r w:rsidR="006C29E7" w:rsidRPr="00281C7B">
          <w:rPr>
            <w:rStyle w:val="Hyperlink"/>
            <w:rFonts w:ascii="Times New Roman" w:hAnsi="Times New Roman"/>
            <w:color w:val="auto"/>
            <w:sz w:val="22"/>
            <w:szCs w:val="22"/>
          </w:rPr>
          <w:t>www.kde.state.ky.us</w:t>
        </w:r>
      </w:hyperlink>
      <w:r w:rsidR="006C29E7" w:rsidRPr="00281C7B">
        <w:rPr>
          <w:rFonts w:ascii="Times New Roman" w:hAnsi="Times New Roman"/>
          <w:sz w:val="22"/>
          <w:szCs w:val="22"/>
        </w:rPr>
        <w:t xml:space="preserve">    Kentucky Department of Education, Common Core Standards</w:t>
      </w:r>
    </w:p>
    <w:p w:rsidR="006C29E7" w:rsidRPr="00281C7B" w:rsidRDefault="006C29E7" w:rsidP="006C29E7">
      <w:pPr>
        <w:tabs>
          <w:tab w:val="left" w:pos="-720"/>
        </w:tabs>
        <w:suppressAutoHyphens/>
        <w:rPr>
          <w:rFonts w:ascii="Times New Roman" w:hAnsi="Times New Roman"/>
          <w:sz w:val="22"/>
          <w:szCs w:val="22"/>
        </w:rPr>
      </w:pPr>
      <w:r w:rsidRPr="00281C7B">
        <w:rPr>
          <w:rStyle w:val="Hyperlink"/>
          <w:rFonts w:ascii="Times New Roman" w:hAnsi="Times New Roman"/>
          <w:color w:val="auto"/>
          <w:sz w:val="22"/>
          <w:szCs w:val="22"/>
        </w:rPr>
        <w:t>www.</w:t>
      </w:r>
      <w:r w:rsidR="006475FC" w:rsidRPr="00281C7B">
        <w:rPr>
          <w:rStyle w:val="Hyperlink"/>
          <w:rFonts w:ascii="Times New Roman" w:hAnsi="Times New Roman"/>
          <w:color w:val="auto"/>
          <w:sz w:val="22"/>
          <w:szCs w:val="22"/>
        </w:rPr>
        <w:t>literacyworldwide</w:t>
      </w:r>
      <w:r w:rsidRPr="00281C7B">
        <w:rPr>
          <w:rStyle w:val="Hyperlink"/>
          <w:rFonts w:ascii="Times New Roman" w:hAnsi="Times New Roman"/>
          <w:color w:val="auto"/>
          <w:sz w:val="22"/>
          <w:szCs w:val="22"/>
        </w:rPr>
        <w:t>.org</w:t>
      </w:r>
      <w:r w:rsidRPr="00281C7B">
        <w:rPr>
          <w:rFonts w:ascii="Times New Roman" w:hAnsi="Times New Roman"/>
          <w:sz w:val="22"/>
          <w:szCs w:val="22"/>
        </w:rPr>
        <w:t xml:space="preserve">      International </w:t>
      </w:r>
      <w:r w:rsidR="006475FC" w:rsidRPr="00281C7B">
        <w:rPr>
          <w:rFonts w:ascii="Times New Roman" w:hAnsi="Times New Roman"/>
          <w:sz w:val="22"/>
          <w:szCs w:val="22"/>
        </w:rPr>
        <w:t>Literacy</w:t>
      </w:r>
      <w:r w:rsidRPr="00281C7B">
        <w:rPr>
          <w:rFonts w:ascii="Times New Roman" w:hAnsi="Times New Roman"/>
          <w:sz w:val="22"/>
          <w:szCs w:val="22"/>
        </w:rPr>
        <w:t xml:space="preserve"> Association</w:t>
      </w:r>
    </w:p>
    <w:p w:rsidR="006C29E7" w:rsidRPr="00281C7B" w:rsidRDefault="006C29E7" w:rsidP="006C29E7">
      <w:pPr>
        <w:tabs>
          <w:tab w:val="left" w:pos="-720"/>
        </w:tabs>
        <w:suppressAutoHyphens/>
        <w:rPr>
          <w:rFonts w:ascii="Times New Roman" w:hAnsi="Times New Roman"/>
          <w:sz w:val="22"/>
          <w:szCs w:val="22"/>
        </w:rPr>
      </w:pPr>
      <w:r w:rsidRPr="00281C7B">
        <w:rPr>
          <w:rStyle w:val="Hyperlink"/>
          <w:rFonts w:ascii="Times New Roman" w:hAnsi="Times New Roman"/>
          <w:color w:val="auto"/>
          <w:sz w:val="22"/>
          <w:szCs w:val="22"/>
        </w:rPr>
        <w:t>www.cec.sped.org</w:t>
      </w:r>
      <w:r w:rsidRPr="00281C7B">
        <w:rPr>
          <w:rFonts w:ascii="Times New Roman" w:hAnsi="Times New Roman"/>
          <w:sz w:val="22"/>
          <w:szCs w:val="22"/>
        </w:rPr>
        <w:t xml:space="preserve">  The Council for Exceptional Children</w:t>
      </w:r>
    </w:p>
    <w:p w:rsidR="006C29E7" w:rsidRPr="00281C7B" w:rsidRDefault="006C29E7" w:rsidP="006C29E7">
      <w:pPr>
        <w:tabs>
          <w:tab w:val="left" w:pos="-720"/>
        </w:tabs>
        <w:suppressAutoHyphens/>
        <w:rPr>
          <w:rFonts w:ascii="Times New Roman" w:hAnsi="Times New Roman"/>
          <w:sz w:val="22"/>
          <w:szCs w:val="22"/>
        </w:rPr>
      </w:pPr>
      <w:r w:rsidRPr="00281C7B">
        <w:rPr>
          <w:rFonts w:ascii="Times New Roman" w:hAnsi="Times New Roman"/>
          <w:sz w:val="22"/>
          <w:szCs w:val="22"/>
        </w:rPr>
        <w:t>Additional research materials will be distributed for discussion.</w:t>
      </w:r>
    </w:p>
    <w:p w:rsidR="00A97288" w:rsidRPr="00281C7B" w:rsidRDefault="00A97288">
      <w:pPr>
        <w:tabs>
          <w:tab w:val="left" w:pos="-720"/>
        </w:tabs>
        <w:suppressAutoHyphens/>
        <w:rPr>
          <w:rFonts w:ascii="Times New Roman" w:hAnsi="Times New Roman"/>
          <w:b/>
          <w:bCs/>
          <w:sz w:val="22"/>
          <w:szCs w:val="22"/>
        </w:rPr>
      </w:pPr>
    </w:p>
    <w:p w:rsidR="00A97288" w:rsidRPr="00281C7B" w:rsidRDefault="00A97288">
      <w:pPr>
        <w:tabs>
          <w:tab w:val="left" w:pos="-720"/>
        </w:tabs>
        <w:suppressAutoHyphens/>
        <w:rPr>
          <w:rFonts w:ascii="Times New Roman" w:hAnsi="Times New Roman"/>
          <w:sz w:val="22"/>
          <w:szCs w:val="22"/>
        </w:rPr>
      </w:pPr>
    </w:p>
    <w:p w:rsidR="004B5925" w:rsidRPr="00281C7B" w:rsidRDefault="004B5925">
      <w:pPr>
        <w:tabs>
          <w:tab w:val="left" w:pos="-720"/>
        </w:tabs>
        <w:suppressAutoHyphens/>
        <w:rPr>
          <w:rFonts w:ascii="Times New Roman" w:hAnsi="Times New Roman"/>
          <w:sz w:val="22"/>
          <w:szCs w:val="22"/>
        </w:rPr>
      </w:pPr>
    </w:p>
    <w:p w:rsidR="004B5925" w:rsidRDefault="004B5925">
      <w:pPr>
        <w:tabs>
          <w:tab w:val="left" w:pos="-720"/>
        </w:tabs>
        <w:suppressAutoHyphens/>
        <w:rPr>
          <w:rFonts w:ascii="Times New Roman" w:hAnsi="Times New Roman"/>
          <w:sz w:val="22"/>
          <w:szCs w:val="22"/>
        </w:rPr>
      </w:pPr>
    </w:p>
    <w:p w:rsidR="00D73ED1" w:rsidRPr="00281C7B" w:rsidRDefault="00D73ED1">
      <w:pPr>
        <w:tabs>
          <w:tab w:val="left" w:pos="-720"/>
        </w:tabs>
        <w:suppressAutoHyphens/>
        <w:rPr>
          <w:rFonts w:ascii="Times New Roman" w:hAnsi="Times New Roman"/>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KEY ASSESSMENTS for ED 659</w:t>
      </w:r>
    </w:p>
    <w:p w:rsidR="004B5925" w:rsidRPr="00281C7B" w:rsidRDefault="004B5925" w:rsidP="004B5925">
      <w:pPr>
        <w:rPr>
          <w:rFonts w:ascii="Times New Roman" w:hAnsi="Times New Roman"/>
          <w:sz w:val="22"/>
          <w:szCs w:val="22"/>
        </w:rPr>
      </w:pPr>
    </w:p>
    <w:p w:rsidR="004B5925" w:rsidRPr="00281C7B" w:rsidRDefault="00D73ED1" w:rsidP="004B5925">
      <w:pPr>
        <w:jc w:val="center"/>
        <w:rPr>
          <w:rFonts w:ascii="Times New Roman" w:hAnsi="Times New Roman"/>
          <w:b/>
          <w:bCs/>
          <w:sz w:val="22"/>
          <w:szCs w:val="22"/>
        </w:rPr>
      </w:pPr>
      <w:r>
        <w:rPr>
          <w:rFonts w:ascii="Times New Roman" w:hAnsi="Times New Roman"/>
          <w:b/>
          <w:bCs/>
          <w:sz w:val="22"/>
          <w:szCs w:val="22"/>
        </w:rPr>
        <w:t>PLAN</w:t>
      </w: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i/>
          <w:sz w:val="22"/>
          <w:szCs w:val="22"/>
        </w:rPr>
      </w:pPr>
      <w:r w:rsidRPr="00281C7B">
        <w:rPr>
          <w:rFonts w:ascii="Times New Roman" w:hAnsi="Times New Roman"/>
          <w:b/>
          <w:bCs/>
          <w:i/>
          <w:sz w:val="22"/>
          <w:szCs w:val="22"/>
        </w:rPr>
        <w:t>*This assignment is designed to increase foundational knowledge (ILA 1.1, ILA 1.3 &amp; ILA 4.1) and introduce students to the PLAN content reading strategy.</w:t>
      </w:r>
    </w:p>
    <w:p w:rsidR="004B5925" w:rsidRPr="00281C7B" w:rsidRDefault="004B5925" w:rsidP="004B5925">
      <w:pPr>
        <w:rPr>
          <w:rFonts w:ascii="Times New Roman" w:hAnsi="Times New Roman"/>
          <w:b/>
          <w:bCs/>
          <w:sz w:val="22"/>
          <w:szCs w:val="22"/>
        </w:rPr>
      </w:pP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
          <w:bCs/>
          <w:sz w:val="22"/>
          <w:szCs w:val="22"/>
        </w:rPr>
      </w:pPr>
      <w:r w:rsidRPr="00281C7B">
        <w:rPr>
          <w:rFonts w:ascii="Times New Roman" w:hAnsi="Times New Roman"/>
          <w:b/>
          <w:bCs/>
          <w:sz w:val="22"/>
          <w:szCs w:val="22"/>
        </w:rPr>
        <w:t>PLAN Concept Map and Reading Notes Assignment:  25 points</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
          <w:bCs/>
          <w:sz w:val="22"/>
          <w:szCs w:val="22"/>
        </w:rPr>
      </w:pP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xml:space="preserve">* Create a concept map prior to reading chapters 3 or 4. </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Take reading notes during reading of the chapter based on the steps of the PLAN</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xml:space="preserve">   reading strategy.</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r w:rsidRPr="00281C7B">
        <w:rPr>
          <w:rFonts w:ascii="Times New Roman" w:hAnsi="Times New Roman"/>
          <w:bCs/>
          <w:sz w:val="22"/>
          <w:szCs w:val="22"/>
        </w:rPr>
        <w:t>*  See rubric at the end of the PLAN information.</w:t>
      </w:r>
    </w:p>
    <w:p w:rsidR="004B5925" w:rsidRPr="00281C7B" w:rsidRDefault="004B5925" w:rsidP="004B5925">
      <w:pPr>
        <w:pBdr>
          <w:top w:val="single" w:sz="24" w:space="1" w:color="auto"/>
          <w:left w:val="single" w:sz="24" w:space="4" w:color="auto"/>
          <w:bottom w:val="single" w:sz="24" w:space="1" w:color="auto"/>
          <w:right w:val="single" w:sz="24" w:space="4" w:color="auto"/>
        </w:pBdr>
        <w:rPr>
          <w:rFonts w:ascii="Times New Roman" w:hAnsi="Times New Roman"/>
          <w:bCs/>
          <w:sz w:val="22"/>
          <w:szCs w:val="22"/>
        </w:rPr>
      </w:pP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sz w:val="22"/>
          <w:szCs w:val="22"/>
        </w:rPr>
      </w:pPr>
      <w:r w:rsidRPr="00281C7B">
        <w:rPr>
          <w:rFonts w:ascii="Times New Roman" w:hAnsi="Times New Roman"/>
          <w:b/>
          <w:bCs/>
          <w:sz w:val="22"/>
          <w:szCs w:val="22"/>
        </w:rPr>
        <w:t>Resources:</w:t>
      </w:r>
    </w:p>
    <w:p w:rsidR="004B5925" w:rsidRPr="00281C7B" w:rsidRDefault="004B5925"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r w:rsidRPr="00281C7B">
        <w:rPr>
          <w:rFonts w:ascii="Times New Roman" w:hAnsi="Times New Roman"/>
          <w:bCs/>
          <w:sz w:val="22"/>
          <w:szCs w:val="22"/>
        </w:rPr>
        <w:t xml:space="preserve">Background Information: </w:t>
      </w:r>
      <w:hyperlink r:id="rId13" w:history="1">
        <w:r w:rsidRPr="00281C7B">
          <w:rPr>
            <w:rStyle w:val="Hyperlink"/>
            <w:rFonts w:ascii="Times New Roman" w:hAnsi="Times New Roman"/>
            <w:bCs/>
            <w:sz w:val="22"/>
            <w:szCs w:val="22"/>
          </w:rPr>
          <w:t>http://mattcox30.weebly.com/plan-predict-locate-add-note.html</w:t>
        </w:r>
      </w:hyperlink>
    </w:p>
    <w:p w:rsidR="004B5925" w:rsidRPr="00281C7B" w:rsidRDefault="004B5925"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r w:rsidRPr="00281C7B">
        <w:rPr>
          <w:rFonts w:ascii="Times New Roman" w:hAnsi="Times New Roman"/>
          <w:bCs/>
          <w:sz w:val="22"/>
          <w:szCs w:val="22"/>
        </w:rPr>
        <w:t xml:space="preserve">Example: </w:t>
      </w:r>
      <w:hyperlink r:id="rId14" w:history="1">
        <w:r w:rsidRPr="00281C7B">
          <w:rPr>
            <w:rStyle w:val="Hyperlink"/>
            <w:rFonts w:ascii="Times New Roman" w:hAnsi="Times New Roman"/>
            <w:bCs/>
            <w:sz w:val="22"/>
            <w:szCs w:val="22"/>
          </w:rPr>
          <w:t>https://www.alcaweb.org/arch.php/resource/view/133063</w:t>
        </w:r>
      </w:hyperlink>
      <w:r w:rsidRPr="00281C7B">
        <w:rPr>
          <w:rFonts w:ascii="Times New Roman" w:hAnsi="Times New Roman"/>
          <w:bCs/>
          <w:sz w:val="22"/>
          <w:szCs w:val="22"/>
        </w:rPr>
        <w:t xml:space="preserve"> </w:t>
      </w:r>
    </w:p>
    <w:p w:rsidR="004B5925" w:rsidRPr="00281C7B" w:rsidRDefault="00394A72" w:rsidP="004B5925">
      <w:pPr>
        <w:pStyle w:val="ListParagraph"/>
        <w:numPr>
          <w:ilvl w:val="0"/>
          <w:numId w:val="45"/>
        </w:numPr>
        <w:overflowPunct/>
        <w:autoSpaceDE/>
        <w:autoSpaceDN/>
        <w:adjustRightInd/>
        <w:spacing w:after="160" w:line="256" w:lineRule="auto"/>
        <w:textAlignment w:val="auto"/>
        <w:rPr>
          <w:rFonts w:ascii="Times New Roman" w:hAnsi="Times New Roman"/>
          <w:bCs/>
          <w:sz w:val="22"/>
          <w:szCs w:val="22"/>
        </w:rPr>
      </w:pPr>
      <w:hyperlink r:id="rId15" w:history="1">
        <w:r w:rsidR="004B5925" w:rsidRPr="00281C7B">
          <w:rPr>
            <w:rStyle w:val="Hyperlink"/>
            <w:rFonts w:ascii="Times New Roman" w:hAnsi="Times New Roman"/>
            <w:bCs/>
            <w:sz w:val="22"/>
            <w:szCs w:val="22"/>
          </w:rPr>
          <w:t>http://www.readingeducator.com/strategies/plan.htm</w:t>
        </w:r>
      </w:hyperlink>
      <w:r w:rsidR="004B5925" w:rsidRPr="00281C7B">
        <w:rPr>
          <w:rFonts w:ascii="Times New Roman" w:hAnsi="Times New Roman"/>
          <w:bCs/>
          <w:sz w:val="22"/>
          <w:szCs w:val="22"/>
        </w:rPr>
        <w:t xml:space="preserve"> </w:t>
      </w:r>
    </w:p>
    <w:p w:rsidR="004B5925" w:rsidRPr="00281C7B" w:rsidRDefault="004B5925" w:rsidP="004B5925">
      <w:pPr>
        <w:rPr>
          <w:rFonts w:ascii="Times New Roman" w:hAnsi="Times New Roman"/>
          <w:b/>
          <w:bCs/>
          <w:sz w:val="22"/>
          <w:szCs w:val="22"/>
        </w:rPr>
      </w:pPr>
    </w:p>
    <w:p w:rsidR="004B5925" w:rsidRPr="00281C7B" w:rsidRDefault="004B5925" w:rsidP="004B5925">
      <w:pPr>
        <w:rPr>
          <w:rFonts w:ascii="Times New Roman" w:hAnsi="Times New Roman"/>
          <w:b/>
          <w:bCs/>
          <w:color w:val="C60000"/>
          <w:sz w:val="22"/>
          <w:szCs w:val="22"/>
        </w:rPr>
      </w:pPr>
      <w:r w:rsidRPr="00281C7B">
        <w:rPr>
          <w:rFonts w:ascii="Times New Roman" w:hAnsi="Times New Roman"/>
          <w:b/>
          <w:bCs/>
          <w:color w:val="C60000"/>
          <w:sz w:val="22"/>
          <w:szCs w:val="22"/>
        </w:rPr>
        <w:t xml:space="preserve">                            </w:t>
      </w:r>
      <w:r w:rsidRPr="00281C7B">
        <w:rPr>
          <w:rFonts w:ascii="Times New Roman" w:hAnsi="Times New Roman"/>
          <w:b/>
          <w:bCs/>
          <w:sz w:val="22"/>
          <w:szCs w:val="22"/>
        </w:rPr>
        <w:t>Predict/Locate/Add/Note (PLAN)</w:t>
      </w:r>
    </w:p>
    <w:p w:rsidR="004B5925" w:rsidRPr="00281C7B" w:rsidRDefault="004B5925" w:rsidP="004B5925">
      <w:pPr>
        <w:rPr>
          <w:rFonts w:ascii="Times New Roman" w:hAnsi="Times New Roman"/>
          <w:sz w:val="22"/>
          <w:szCs w:val="22"/>
        </w:rPr>
      </w:pPr>
      <w:r w:rsidRPr="00281C7B">
        <w:rPr>
          <w:rFonts w:ascii="Times New Roman" w:hAnsi="Times New Roman"/>
          <w:noProof/>
          <w:sz w:val="22"/>
          <w:szCs w:val="22"/>
        </w:rPr>
        <w:drawing>
          <wp:inline distT="0" distB="0" distL="0" distR="0" wp14:anchorId="7E728297" wp14:editId="0A08DCDC">
            <wp:extent cx="99060" cy="76200"/>
            <wp:effectExtent l="0" t="0" r="0" b="0"/>
            <wp:docPr id="2" name="Picture 2"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educator.com/images/wspac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rsidRPr="00281C7B">
        <w:rPr>
          <w:rFonts w:ascii="Times New Roman" w:hAnsi="Times New Roman"/>
          <w:sz w:val="22"/>
          <w:szCs w:val="22"/>
        </w:rPr>
        <w:br/>
        <w:t xml:space="preserve">The Predict-Locate-Add-Note (PLAN) graphical organizer helps students summarize the content of a reading selection. This instrument incorporates a number of reading and learning strategies into a single note-taking tool. </w:t>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Using the PLAN organizer students . . .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Predict</w:t>
      </w:r>
      <w:r w:rsidRPr="00281C7B">
        <w:rPr>
          <w:rFonts w:ascii="Times New Roman" w:hAnsi="Times New Roman"/>
          <w:sz w:val="22"/>
          <w:szCs w:val="22"/>
        </w:rPr>
        <w:t xml:space="preserve"> selection content based on prior knowledge and experiences.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Locate</w:t>
      </w:r>
      <w:r w:rsidRPr="00281C7B">
        <w:rPr>
          <w:rFonts w:ascii="Times New Roman" w:hAnsi="Times New Roman"/>
          <w:sz w:val="22"/>
          <w:szCs w:val="22"/>
        </w:rPr>
        <w:t xml:space="preserve"> familiar and unfamiliar words and concepts.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Add</w:t>
      </w:r>
      <w:r w:rsidRPr="00281C7B">
        <w:rPr>
          <w:rFonts w:ascii="Times New Roman" w:hAnsi="Times New Roman"/>
          <w:sz w:val="22"/>
          <w:szCs w:val="22"/>
        </w:rPr>
        <w:t xml:space="preserve"> new information to prior knowledge. </w:t>
      </w:r>
    </w:p>
    <w:p w:rsidR="004B5925" w:rsidRPr="00281C7B" w:rsidRDefault="004B5925" w:rsidP="004B5925">
      <w:pPr>
        <w:numPr>
          <w:ilvl w:val="0"/>
          <w:numId w:val="46"/>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b/>
          <w:bCs/>
          <w:sz w:val="22"/>
          <w:szCs w:val="22"/>
        </w:rPr>
        <w:t>Note</w:t>
      </w:r>
      <w:r w:rsidRPr="00281C7B">
        <w:rPr>
          <w:rFonts w:ascii="Times New Roman" w:hAnsi="Times New Roman"/>
          <w:sz w:val="22"/>
          <w:szCs w:val="22"/>
        </w:rPr>
        <w:t xml:space="preserve"> how new information can be applied to everyday tasks. </w:t>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Steps to Predict-Locate-Add-Note (PLAN):</w:t>
      </w:r>
      <w:r w:rsidRPr="00281C7B">
        <w:rPr>
          <w:rFonts w:ascii="Times New Roman" w:hAnsi="Times New Roman"/>
          <w:sz w:val="22"/>
          <w:szCs w:val="22"/>
        </w:rPr>
        <w:t xml:space="preserve">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Select a reading passage with a well-defined central concept and distribute copies to students.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Have students quickly scan the document and make predictions about its content from titles and key words.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Provide students with a graphical organizer (see below) and ask them to create a "map" of their predictions. The top of the map should contain a prediction of the overall content of the document. Each "arm" of the map should contain predictions about specific content items and "evidence" supporting these predictions (key words or phrases from the selection).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Have students place an identification mark (an asterisk or question mark) by any unfamilar or unknown information listed in their predictions. At this point, the "map" should clearly distinguish between known and unknown information.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Next, have students carefully read the selection and evaluate their predictions. Students should "adjust" their "map" to better reflect their close reading of the document. Special care should be taken to add new information learned while reading. </w:t>
      </w:r>
    </w:p>
    <w:p w:rsidR="004B5925" w:rsidRPr="00281C7B" w:rsidRDefault="004B5925" w:rsidP="004B5925">
      <w:pPr>
        <w:numPr>
          <w:ilvl w:val="0"/>
          <w:numId w:val="47"/>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lastRenderedPageBreak/>
        <w:t xml:space="preserve">Finally, challenge the students to describe specific applications for this newly gathered information in "real world" tasks. </w:t>
      </w:r>
    </w:p>
    <w:p w:rsidR="004B5925" w:rsidRPr="00281C7B" w:rsidRDefault="004B5925" w:rsidP="004B5925">
      <w:pPr>
        <w:jc w:val="center"/>
        <w:rPr>
          <w:rFonts w:ascii="Times New Roman" w:hAnsi="Times New Roman"/>
          <w:sz w:val="22"/>
          <w:szCs w:val="22"/>
        </w:rPr>
      </w:pPr>
      <w:r w:rsidRPr="00281C7B">
        <w:rPr>
          <w:rFonts w:ascii="Times New Roman" w:hAnsi="Times New Roman"/>
          <w:noProof/>
          <w:sz w:val="22"/>
          <w:szCs w:val="22"/>
        </w:rPr>
        <w:drawing>
          <wp:inline distT="0" distB="0" distL="0" distR="0" wp14:anchorId="110D9D18" wp14:editId="52506BE6">
            <wp:extent cx="3291840" cy="2377440"/>
            <wp:effectExtent l="0" t="0" r="3810" b="3810"/>
            <wp:docPr id="15" name="Picture 15" descr="http://www.readingeducator.com/strategi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strategies/pla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4B5925" w:rsidRPr="00281C7B" w:rsidRDefault="004B5925" w:rsidP="004B5925">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Learn More:</w:t>
      </w:r>
      <w:r w:rsidRPr="00281C7B">
        <w:rPr>
          <w:rFonts w:ascii="Times New Roman" w:hAnsi="Times New Roman"/>
          <w:sz w:val="22"/>
          <w:szCs w:val="22"/>
        </w:rPr>
        <w:t xml:space="preserve"> </w:t>
      </w:r>
    </w:p>
    <w:p w:rsidR="004B5925" w:rsidRPr="00281C7B" w:rsidRDefault="004B5925" w:rsidP="004B5925">
      <w:pPr>
        <w:numPr>
          <w:ilvl w:val="0"/>
          <w:numId w:val="48"/>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Caverly, D., Mandevelle T., &amp; Nicholson, S. (November, 1995) "PLAN: A study -reading strategy forinformational text." </w:t>
      </w:r>
      <w:r w:rsidRPr="00281C7B">
        <w:rPr>
          <w:rFonts w:ascii="Times New Roman" w:hAnsi="Times New Roman"/>
          <w:i/>
          <w:iCs/>
          <w:sz w:val="22"/>
          <w:szCs w:val="22"/>
        </w:rPr>
        <w:t>Journal of Adolescent &amp; Adult Literacy</w:t>
      </w:r>
      <w:r w:rsidRPr="00281C7B">
        <w:rPr>
          <w:rFonts w:ascii="Times New Roman" w:hAnsi="Times New Roman"/>
          <w:sz w:val="22"/>
          <w:szCs w:val="22"/>
        </w:rPr>
        <w:t xml:space="preserve">, 190-199. </w:t>
      </w:r>
    </w:p>
    <w:p w:rsidR="004B5925" w:rsidRPr="00D73ED1" w:rsidRDefault="004B5925" w:rsidP="004B5925">
      <w:pPr>
        <w:numPr>
          <w:ilvl w:val="0"/>
          <w:numId w:val="48"/>
        </w:numPr>
        <w:overflowPunct/>
        <w:autoSpaceDE/>
        <w:autoSpaceDN/>
        <w:adjustRightInd/>
        <w:spacing w:before="100" w:beforeAutospacing="1" w:after="100" w:afterAutospacing="1"/>
        <w:textAlignment w:val="auto"/>
        <w:rPr>
          <w:rFonts w:ascii="Times New Roman" w:hAnsi="Times New Roman"/>
          <w:sz w:val="22"/>
          <w:szCs w:val="22"/>
        </w:rPr>
      </w:pPr>
      <w:r w:rsidRPr="00281C7B">
        <w:rPr>
          <w:rFonts w:ascii="Times New Roman" w:hAnsi="Times New Roman"/>
          <w:sz w:val="22"/>
          <w:szCs w:val="22"/>
        </w:rPr>
        <w:t xml:space="preserve">Lenski, Susan D., Wham, Mary Ann, &amp; Johns, Jerry L. (1999). </w:t>
      </w:r>
      <w:r w:rsidRPr="00281C7B">
        <w:rPr>
          <w:rFonts w:ascii="Times New Roman" w:hAnsi="Times New Roman"/>
          <w:i/>
          <w:iCs/>
          <w:sz w:val="22"/>
          <w:szCs w:val="22"/>
        </w:rPr>
        <w:t>Reading and learning strategies for middle and high school students</w:t>
      </w:r>
      <w:r w:rsidRPr="00281C7B">
        <w:rPr>
          <w:rFonts w:ascii="Times New Roman" w:hAnsi="Times New Roman"/>
          <w:sz w:val="22"/>
          <w:szCs w:val="22"/>
        </w:rPr>
        <w:t>. Dubuque, IA: Kendall/Hunt.</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158"/>
        <w:gridCol w:w="2158"/>
        <w:gridCol w:w="2158"/>
        <w:gridCol w:w="2158"/>
        <w:gridCol w:w="2158"/>
      </w:tblGrid>
      <w:tr w:rsidR="004B5925" w:rsidRPr="00281C7B" w:rsidTr="00281C7B">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925" w:rsidRPr="00281C7B" w:rsidRDefault="004B5925" w:rsidP="00281C7B">
            <w:pPr>
              <w:jc w:val="center"/>
              <w:rPr>
                <w:rFonts w:ascii="Times New Roman" w:hAnsi="Times New Roman"/>
                <w:b/>
                <w:bCs/>
                <w:sz w:val="22"/>
                <w:szCs w:val="22"/>
              </w:rPr>
            </w:pPr>
            <w:r w:rsidRPr="00281C7B">
              <w:rPr>
                <w:rFonts w:ascii="Times New Roman" w:hAnsi="Times New Roman"/>
                <w:b/>
                <w:bCs/>
                <w:sz w:val="22"/>
                <w:szCs w:val="22"/>
              </w:rPr>
              <w:t>ED 659</w:t>
            </w:r>
          </w:p>
          <w:p w:rsidR="004B5925" w:rsidRPr="00281C7B" w:rsidRDefault="004B5925" w:rsidP="00281C7B">
            <w:pPr>
              <w:jc w:val="center"/>
              <w:rPr>
                <w:rFonts w:ascii="Times New Roman" w:hAnsi="Times New Roman"/>
                <w:b/>
                <w:bCs/>
                <w:sz w:val="22"/>
                <w:szCs w:val="22"/>
              </w:rPr>
            </w:pPr>
            <w:r w:rsidRPr="00281C7B">
              <w:rPr>
                <w:rFonts w:ascii="Times New Roman" w:hAnsi="Times New Roman"/>
                <w:b/>
                <w:bCs/>
                <w:sz w:val="22"/>
                <w:szCs w:val="22"/>
              </w:rPr>
              <w:t>PLAN Rubric</w:t>
            </w:r>
          </w:p>
          <w:p w:rsidR="004B5925" w:rsidRPr="00281C7B" w:rsidRDefault="004B5925" w:rsidP="00281C7B">
            <w:pPr>
              <w:rPr>
                <w:rFonts w:ascii="Times New Roman" w:hAnsi="Times New Roman"/>
                <w:b/>
                <w:bCs/>
                <w:sz w:val="22"/>
                <w:szCs w:val="22"/>
              </w:rPr>
            </w:pPr>
          </w:p>
          <w:p w:rsidR="004B5925" w:rsidRPr="00281C7B" w:rsidRDefault="004B5925" w:rsidP="00281C7B">
            <w:pPr>
              <w:rPr>
                <w:rFonts w:ascii="Times New Roman" w:hAnsi="Times New Roman"/>
                <w:b/>
                <w:bCs/>
                <w:sz w:val="22"/>
                <w:szCs w:val="22"/>
              </w:rPr>
            </w:pPr>
            <w:r w:rsidRPr="00281C7B">
              <w:rPr>
                <w:rFonts w:ascii="Times New Roman" w:hAnsi="Times New Roman"/>
                <w:b/>
                <w:bCs/>
                <w:sz w:val="22"/>
                <w:szCs w:val="22"/>
              </w:rPr>
              <w:t>PLAN Concept Map and Reading Notes Assignment:  25 points</w:t>
            </w:r>
          </w:p>
          <w:p w:rsidR="004B5925" w:rsidRPr="00281C7B" w:rsidRDefault="004B5925" w:rsidP="004B5925">
            <w:pPr>
              <w:pStyle w:val="ListParagraph"/>
              <w:numPr>
                <w:ilvl w:val="0"/>
                <w:numId w:val="48"/>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Create a concept map prior to readin</w:t>
            </w:r>
            <w:r w:rsidR="00D73ED1">
              <w:rPr>
                <w:rFonts w:ascii="Times New Roman" w:hAnsi="Times New Roman"/>
                <w:bCs/>
                <w:sz w:val="22"/>
                <w:szCs w:val="22"/>
              </w:rPr>
              <w:t>g chapter 3 on culturally responsive teaching</w:t>
            </w:r>
            <w:r w:rsidRPr="00281C7B">
              <w:rPr>
                <w:rFonts w:ascii="Times New Roman" w:hAnsi="Times New Roman"/>
                <w:bCs/>
                <w:sz w:val="22"/>
                <w:szCs w:val="22"/>
              </w:rPr>
              <w:t>.</w:t>
            </w:r>
          </w:p>
          <w:p w:rsidR="004B5925" w:rsidRPr="00281C7B" w:rsidRDefault="004B5925" w:rsidP="004B5925">
            <w:pPr>
              <w:pStyle w:val="ListParagraph"/>
              <w:numPr>
                <w:ilvl w:val="0"/>
                <w:numId w:val="48"/>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Take reading notes during reading of the chapter based on the steps of the PLAN</w:t>
            </w:r>
          </w:p>
          <w:p w:rsidR="004B5925" w:rsidRPr="00281C7B" w:rsidRDefault="004B5925" w:rsidP="00281C7B">
            <w:pPr>
              <w:pStyle w:val="ListParagraph"/>
              <w:rPr>
                <w:rFonts w:ascii="Times New Roman" w:hAnsi="Times New Roman"/>
                <w:bCs/>
                <w:sz w:val="22"/>
                <w:szCs w:val="22"/>
              </w:rPr>
            </w:pPr>
            <w:r w:rsidRPr="00281C7B">
              <w:rPr>
                <w:rFonts w:ascii="Times New Roman" w:hAnsi="Times New Roman"/>
                <w:bCs/>
                <w:sz w:val="22"/>
                <w:szCs w:val="22"/>
              </w:rPr>
              <w:t>reading strategy.</w:t>
            </w:r>
          </w:p>
          <w:p w:rsidR="004B5925" w:rsidRPr="00281C7B" w:rsidRDefault="004B5925" w:rsidP="004B5925">
            <w:pPr>
              <w:pStyle w:val="ListParagraph"/>
              <w:numPr>
                <w:ilvl w:val="0"/>
                <w:numId w:val="45"/>
              </w:numPr>
              <w:overflowPunct/>
              <w:autoSpaceDE/>
              <w:autoSpaceDN/>
              <w:adjustRightInd/>
              <w:textAlignment w:val="auto"/>
              <w:rPr>
                <w:rFonts w:ascii="Times New Roman" w:hAnsi="Times New Roman"/>
                <w:bCs/>
                <w:sz w:val="22"/>
                <w:szCs w:val="22"/>
              </w:rPr>
            </w:pPr>
            <w:r w:rsidRPr="00281C7B">
              <w:rPr>
                <w:rFonts w:ascii="Times New Roman" w:hAnsi="Times New Roman"/>
                <w:bCs/>
                <w:sz w:val="22"/>
                <w:szCs w:val="22"/>
              </w:rPr>
              <w:t>See rubric at the end of the PLAN information.</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21-22</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23-25</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Predict</w:t>
            </w:r>
            <w:r w:rsidRPr="00281C7B">
              <w:rPr>
                <w:rFonts w:ascii="Times New Roman" w:hAnsi="Times New Roman"/>
                <w:sz w:val="22"/>
                <w:szCs w:val="22"/>
              </w:rPr>
              <w:t xml:space="preserve">: Select content based on prior knowledge and experiences.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 xml:space="preserve">"map" of your predictions. </w:t>
            </w:r>
          </w:p>
          <w:p w:rsidR="004B5925" w:rsidRPr="00281C7B" w:rsidRDefault="004B5925" w:rsidP="00281C7B">
            <w:pPr>
              <w:spacing w:before="100" w:beforeAutospacing="1" w:after="100" w:afterAutospacing="1"/>
              <w:rPr>
                <w:rFonts w:ascii="Times New Roman" w:eastAsiaTheme="minorHAnsi" w:hAnsi="Times New Roman"/>
                <w:sz w:val="22"/>
                <w:szCs w:val="22"/>
              </w:rPr>
            </w:pPr>
            <w:r w:rsidRPr="00281C7B">
              <w:rPr>
                <w:rFonts w:ascii="Times New Roman" w:hAnsi="Times New Roman"/>
                <w:sz w:val="22"/>
                <w:szCs w:val="22"/>
              </w:rPr>
              <w:t>Your organizer should include at least  two predictions for the chapter and address at least one type of diversity</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Your organizer should include at least  three to four predictions for the chapter and address at least two types of diversity.</w:t>
            </w:r>
          </w:p>
          <w:p w:rsidR="004B5925" w:rsidRPr="00281C7B" w:rsidRDefault="004B5925" w:rsidP="00281C7B">
            <w:pPr>
              <w:spacing w:before="100" w:beforeAutospacing="1" w:after="100" w:afterAutospacing="1"/>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Your organizer should include at least five to six predications for the chapter and address at least three types of diversity.</w:t>
            </w:r>
          </w:p>
          <w:p w:rsidR="004B5925" w:rsidRPr="00281C7B" w:rsidRDefault="004B5925" w:rsidP="00281C7B">
            <w:pPr>
              <w:spacing w:before="100" w:beforeAutospacing="1" w:after="100" w:afterAutospacing="1"/>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lastRenderedPageBreak/>
              <w:t xml:space="preserve">Quickly scan the chapter and make predictions about its content from headings and key words.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Use a graphic organizer and create a </w:t>
            </w:r>
            <w:r w:rsidRPr="00281C7B">
              <w:rPr>
                <w:rFonts w:ascii="Times New Roman" w:hAnsi="Times New Roman"/>
                <w:sz w:val="22"/>
                <w:szCs w:val="22"/>
              </w:rPr>
              <w:lastRenderedPageBreak/>
              <w:t>"map" of your predictions.</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You should have at least seven-eight predications for the chapter and address several dimensions of diversity.</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The top of the map should contain a prediction of the overall content of the document.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Each "arm" of the map should contain predictions about specific content items and "evidence" supporting these predictions (key words or phrases from the selection). </w:t>
            </w: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lastRenderedPageBreak/>
              <w:t>Locate</w:t>
            </w:r>
            <w:r w:rsidRPr="00281C7B">
              <w:rPr>
                <w:rFonts w:ascii="Times New Roman" w:hAnsi="Times New Roman"/>
                <w:sz w:val="22"/>
                <w:szCs w:val="22"/>
              </w:rPr>
              <w:t xml:space="preserve"> familiar and unfamiliar words and concepts.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b/>
                <w:bCs/>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Take your diagram and use a </w:t>
            </w:r>
            <w:r w:rsidRPr="00281C7B">
              <w:rPr>
                <w:rFonts w:ascii="Times New Roman" w:hAnsi="Times New Roman"/>
                <w:sz w:val="22"/>
                <w:szCs w:val="22"/>
                <w:u w:val="single"/>
              </w:rPr>
              <w:t xml:space="preserve"> L</w:t>
            </w:r>
            <w:r w:rsidRPr="00281C7B">
              <w:rPr>
                <w:rFonts w:ascii="Times New Roman" w:hAnsi="Times New Roman"/>
                <w:sz w:val="22"/>
                <w:szCs w:val="22"/>
              </w:rPr>
              <w:t xml:space="preserve"> to check the labels where you have a little understanding of  each concept based on prior knowledge.  </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Take your diagram and use a  </w:t>
            </w:r>
            <w:r w:rsidRPr="00281C7B">
              <w:rPr>
                <w:rFonts w:ascii="Times New Roman" w:hAnsi="Times New Roman"/>
                <w:sz w:val="22"/>
                <w:szCs w:val="22"/>
                <w:u w:val="single"/>
              </w:rPr>
              <w:t xml:space="preserve">S </w:t>
            </w:r>
            <w:r w:rsidRPr="00281C7B">
              <w:rPr>
                <w:rFonts w:ascii="Times New Roman" w:hAnsi="Times New Roman"/>
                <w:sz w:val="22"/>
                <w:szCs w:val="22"/>
              </w:rPr>
              <w:t>to check the labels where you have  some understanding of each concept  based on prior knowledge.  </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Take your diagram and use a  </w:t>
            </w:r>
            <w:r w:rsidRPr="00281C7B">
              <w:rPr>
                <w:rFonts w:ascii="Segoe UI Symbol" w:hAnsi="Segoe UI Symbol" w:cs="Segoe UI Symbol"/>
                <w:sz w:val="22"/>
                <w:szCs w:val="22"/>
              </w:rPr>
              <w:t>✔</w:t>
            </w:r>
            <w:r w:rsidRPr="00281C7B">
              <w:rPr>
                <w:rFonts w:ascii="Times New Roman" w:hAnsi="Times New Roman"/>
                <w:sz w:val="22"/>
                <w:szCs w:val="22"/>
              </w:rPr>
              <w:t xml:space="preserve"> to check the labels where you have thorough understanding of each concept based on prior knowledge.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Use a ? to mark the unknown information words or concepts on your diagram.  </w:t>
            </w:r>
          </w:p>
        </w:tc>
      </w:tr>
      <w:tr w:rsidR="004B5925" w:rsidRPr="00281C7B" w:rsidTr="00281C7B">
        <w:trPr>
          <w:trHeight w:val="5111"/>
        </w:trPr>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lastRenderedPageBreak/>
              <w:t>Add</w:t>
            </w:r>
            <w:r w:rsidRPr="00281C7B">
              <w:rPr>
                <w:rFonts w:ascii="Times New Roman" w:hAnsi="Times New Roman"/>
                <w:sz w:val="22"/>
                <w:szCs w:val="22"/>
              </w:rPr>
              <w:t xml:space="preserve"> new information to prior knowledge.</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p w:rsidR="004B5925" w:rsidRPr="00281C7B" w:rsidRDefault="004B5925" w:rsidP="00281C7B">
            <w:pPr>
              <w:rPr>
                <w:rFonts w:ascii="Times New Roman" w:eastAsiaTheme="minorHAnsi"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Adjust your map to better reflect your close reading of the chapter.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Carefully read the chapter and evaluate your predictions.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Adjust your map to better reflect your close reading of the chapter..</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Add new information learned while reading and make connections with the world.</w:t>
            </w: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Identify new information added by highlighting it</w:t>
            </w:r>
          </w:p>
        </w:tc>
      </w:tr>
      <w:tr w:rsidR="004B5925" w:rsidRPr="00281C7B" w:rsidTr="00281C7B">
        <w:trPr>
          <w:trHeight w:val="2186"/>
        </w:trPr>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b/>
                <w:bCs/>
                <w:sz w:val="22"/>
                <w:szCs w:val="22"/>
              </w:rPr>
              <w:t>Note</w:t>
            </w:r>
            <w:r w:rsidRPr="00281C7B">
              <w:rPr>
                <w:rFonts w:ascii="Times New Roman" w:hAnsi="Times New Roman"/>
                <w:sz w:val="22"/>
                <w:szCs w:val="22"/>
              </w:rPr>
              <w:t xml:space="preserve"> how new information can be applied to everyday tasks. </w:t>
            </w:r>
          </w:p>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(ILA 1.1, 1.3, 4.1)</w:t>
            </w:r>
          </w:p>
          <w:p w:rsidR="004B5925" w:rsidRPr="00281C7B" w:rsidRDefault="004B5925" w:rsidP="00281C7B">
            <w:pPr>
              <w:spacing w:before="100" w:beforeAutospacing="1" w:after="100" w:afterAutospacing="1"/>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t>Describe  a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Describe in a paragraph a several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Describe in a paragraph a couple applications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spacing w:before="100" w:beforeAutospacing="1" w:after="100" w:afterAutospacing="1"/>
              <w:rPr>
                <w:rFonts w:ascii="Times New Roman" w:hAnsi="Times New Roman"/>
                <w:sz w:val="22"/>
                <w:szCs w:val="22"/>
              </w:rPr>
            </w:pPr>
            <w:r w:rsidRPr="00281C7B">
              <w:rPr>
                <w:rFonts w:ascii="Times New Roman" w:hAnsi="Times New Roman"/>
                <w:sz w:val="22"/>
                <w:szCs w:val="22"/>
              </w:rPr>
              <w:t xml:space="preserve">Describe in a paragraph several specific applications for this newly gathered information in "real world" tasks. </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 xml:space="preserve">Total </w:t>
            </w:r>
          </w:p>
        </w:tc>
        <w:tc>
          <w:tcPr>
            <w:tcW w:w="4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25 pts.</w:t>
            </w:r>
          </w:p>
        </w:tc>
      </w:tr>
    </w:tbl>
    <w:p w:rsidR="004B5925" w:rsidRPr="00281C7B" w:rsidRDefault="004B5925" w:rsidP="004B5925">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p>
    <w:p w:rsidR="004B5925" w:rsidRDefault="004B5925"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D73ED1" w:rsidRDefault="00D73ED1" w:rsidP="004B5925">
      <w:pPr>
        <w:jc w:val="center"/>
        <w:rPr>
          <w:rFonts w:ascii="Times New Roman" w:hAnsi="Times New Roman"/>
          <w:b/>
          <w:sz w:val="22"/>
          <w:szCs w:val="22"/>
        </w:rPr>
      </w:pPr>
    </w:p>
    <w:p w:rsidR="004B5925" w:rsidRPr="00281C7B" w:rsidRDefault="004B5925" w:rsidP="00D73ED1">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ED 659 Content Literacy</w:t>
      </w: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Text</w:t>
      </w:r>
      <w:r w:rsidR="00D73ED1">
        <w:rPr>
          <w:rFonts w:ascii="Times New Roman" w:hAnsi="Times New Roman"/>
          <w:b/>
          <w:sz w:val="22"/>
          <w:szCs w:val="22"/>
        </w:rPr>
        <w:t>-</w:t>
      </w:r>
      <w:r w:rsidRPr="00281C7B">
        <w:rPr>
          <w:rFonts w:ascii="Times New Roman" w:hAnsi="Times New Roman"/>
          <w:b/>
          <w:sz w:val="22"/>
          <w:szCs w:val="22"/>
        </w:rPr>
        <w:t>Masters Project/Rubric</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rPr>
          <w:rFonts w:ascii="Times New Roman" w:hAnsi="Times New Roman"/>
          <w:sz w:val="22"/>
          <w:szCs w:val="22"/>
        </w:rPr>
      </w:pPr>
      <w:r w:rsidRPr="00281C7B">
        <w:rPr>
          <w:rFonts w:ascii="Times New Roman" w:hAnsi="Times New Roman"/>
          <w:sz w:val="22"/>
          <w:szCs w:val="22"/>
        </w:rPr>
        <w:t>Students are placed in groups of four and given a schedule of the reading of the upcoming chapter. All students read the same Chapter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410"/>
        <w:gridCol w:w="2089"/>
        <w:gridCol w:w="2089"/>
        <w:gridCol w:w="2089"/>
        <w:gridCol w:w="2113"/>
      </w:tblGrid>
      <w:tr w:rsidR="004B5925" w:rsidRPr="00281C7B" w:rsidTr="00281C7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1-2</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5</w:t>
            </w: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Foundational Knowledge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(ILA 1.1, 1.3,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Important content from the chapter is highlighted and communicated.</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 </w:t>
            </w: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Content/Creativity</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(ILA 1)</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Information is presented in a creative way.</w:t>
            </w: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Group Cohesion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(ILA 6.2, 6.3)</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Little evidence of group cohesion.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The presentation did not aid the class in reviewing </w:t>
            </w:r>
            <w:r w:rsidR="00D73ED1">
              <w:rPr>
                <w:rFonts w:ascii="Times New Roman" w:hAnsi="Times New Roman"/>
                <w:sz w:val="22"/>
                <w:szCs w:val="22"/>
              </w:rPr>
              <w:t xml:space="preserve">some of the information in </w:t>
            </w:r>
            <w:r w:rsidRPr="00281C7B">
              <w:rPr>
                <w:rFonts w:ascii="Times New Roman" w:hAnsi="Times New Roman"/>
                <w:sz w:val="22"/>
                <w:szCs w:val="22"/>
              </w:rPr>
              <w:t>the chapter.</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One or two group members dominated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D73ED1" w:rsidP="00281C7B">
            <w:pPr>
              <w:rPr>
                <w:rFonts w:ascii="Times New Roman" w:hAnsi="Times New Roman"/>
                <w:sz w:val="22"/>
                <w:szCs w:val="22"/>
              </w:rPr>
            </w:pPr>
            <w:r w:rsidRPr="00281C7B">
              <w:rPr>
                <w:rFonts w:ascii="Times New Roman" w:hAnsi="Times New Roman"/>
                <w:sz w:val="22"/>
                <w:szCs w:val="22"/>
              </w:rPr>
              <w:t xml:space="preserve">The presentation somewhat aided in helping the class review </w:t>
            </w:r>
            <w:r>
              <w:rPr>
                <w:rFonts w:ascii="Times New Roman" w:hAnsi="Times New Roman"/>
                <w:sz w:val="22"/>
                <w:szCs w:val="22"/>
              </w:rPr>
              <w:t xml:space="preserve">some of </w:t>
            </w:r>
            <w:r w:rsidRPr="00281C7B">
              <w:rPr>
                <w:rFonts w:ascii="Times New Roman" w:hAnsi="Times New Roman"/>
                <w:sz w:val="22"/>
                <w:szCs w:val="22"/>
              </w:rPr>
              <w:t>the information in the chapter</w:t>
            </w:r>
          </w:p>
        </w:tc>
        <w:tc>
          <w:tcPr>
            <w:tcW w:w="968"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group members contributed to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All group members contributed equally to the presentation</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presentation aided in helping the class review the information in the chapter.</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Role Sheets</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Self-Assessment completed in detail.</w:t>
            </w:r>
          </w:p>
        </w:tc>
      </w:tr>
      <w:tr w:rsidR="004B5925" w:rsidRPr="00281C7B" w:rsidTr="00281C7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21-22</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23-25</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Pr="00281C7B" w:rsidRDefault="004B5925" w:rsidP="004B5925">
      <w:pPr>
        <w:rPr>
          <w:rFonts w:ascii="Times New Roman" w:hAnsi="Times New Roman"/>
          <w:b/>
          <w:sz w:val="22"/>
          <w:szCs w:val="22"/>
        </w:rPr>
      </w:pPr>
    </w:p>
    <w:p w:rsidR="004B5925" w:rsidRDefault="004B5925" w:rsidP="004B5925">
      <w:pPr>
        <w:rPr>
          <w:rFonts w:ascii="Times New Roman" w:hAnsi="Times New Roman"/>
          <w:b/>
          <w:sz w:val="22"/>
          <w:szCs w:val="22"/>
        </w:rPr>
      </w:pPr>
    </w:p>
    <w:p w:rsidR="00D73ED1" w:rsidRPr="00281C7B" w:rsidRDefault="00D73ED1" w:rsidP="004B5925">
      <w:pPr>
        <w:rPr>
          <w:rFonts w:ascii="Times New Roman" w:hAnsi="Times New Roman"/>
          <w:b/>
          <w:sz w:val="22"/>
          <w:szCs w:val="22"/>
        </w:rPr>
      </w:pPr>
    </w:p>
    <w:p w:rsidR="004B5925" w:rsidRPr="00281C7B" w:rsidRDefault="004B5925" w:rsidP="00D73ED1">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lastRenderedPageBreak/>
        <w:t>ED 659 Content Literacy</w:t>
      </w:r>
    </w:p>
    <w:p w:rsidR="004B5925" w:rsidRDefault="004B5925" w:rsidP="004B5925">
      <w:pPr>
        <w:jc w:val="center"/>
        <w:rPr>
          <w:rFonts w:ascii="Times New Roman" w:hAnsi="Times New Roman"/>
          <w:b/>
          <w:sz w:val="22"/>
          <w:szCs w:val="22"/>
        </w:rPr>
      </w:pPr>
      <w:r w:rsidRPr="00281C7B">
        <w:rPr>
          <w:rFonts w:ascii="Times New Roman" w:hAnsi="Times New Roman"/>
          <w:b/>
          <w:sz w:val="22"/>
          <w:szCs w:val="22"/>
        </w:rPr>
        <w:t>Field Collaboration Project</w:t>
      </w:r>
    </w:p>
    <w:p w:rsidR="00D73ED1" w:rsidRPr="00281C7B" w:rsidRDefault="00D73ED1" w:rsidP="004B5925">
      <w:pPr>
        <w:jc w:val="center"/>
        <w:rPr>
          <w:rFonts w:ascii="Times New Roman" w:hAnsi="Times New Roman"/>
          <w:b/>
          <w:sz w:val="22"/>
          <w:szCs w:val="22"/>
        </w:rPr>
      </w:pPr>
      <w:r>
        <w:rPr>
          <w:rFonts w:ascii="Times New Roman" w:hAnsi="Times New Roman"/>
          <w:b/>
          <w:sz w:val="22"/>
          <w:szCs w:val="22"/>
        </w:rPr>
        <w:t>(50 pts. for Field Experiences &amp; 50 pts. for Unit)</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pStyle w:val="ListParagraph"/>
        <w:numPr>
          <w:ilvl w:val="0"/>
          <w:numId w:val="39"/>
        </w:numPr>
        <w:tabs>
          <w:tab w:val="left" w:pos="-720"/>
          <w:tab w:val="left" w:pos="720"/>
        </w:tabs>
        <w:suppressAutoHyphens/>
        <w:rPr>
          <w:rFonts w:ascii="Times New Roman" w:eastAsiaTheme="minorHAnsi" w:hAnsi="Times New Roman"/>
          <w:sz w:val="22"/>
          <w:szCs w:val="22"/>
        </w:rPr>
      </w:pPr>
      <w:r w:rsidRPr="00281C7B">
        <w:rPr>
          <w:rFonts w:ascii="Times New Roman" w:hAnsi="Times New Roman"/>
          <w:sz w:val="22"/>
          <w:szCs w:val="22"/>
        </w:rPr>
        <w:t xml:space="preserve">You will </w:t>
      </w:r>
      <w:r w:rsidR="00D73ED1">
        <w:rPr>
          <w:rFonts w:ascii="Times New Roman" w:hAnsi="Times New Roman"/>
          <w:sz w:val="22"/>
          <w:szCs w:val="22"/>
        </w:rPr>
        <w:t>collaborate with</w:t>
      </w:r>
      <w:r w:rsidRPr="00281C7B">
        <w:rPr>
          <w:rFonts w:ascii="Times New Roman" w:hAnsi="Times New Roman"/>
          <w:sz w:val="22"/>
          <w:szCs w:val="22"/>
        </w:rPr>
        <w:t xml:space="preserve"> </w:t>
      </w:r>
      <w:r w:rsidR="00D73ED1">
        <w:rPr>
          <w:rFonts w:ascii="Times New Roman" w:hAnsi="Times New Roman"/>
          <w:sz w:val="22"/>
          <w:szCs w:val="22"/>
        </w:rPr>
        <w:t>a content area teacher to</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acquire at least 40 field/clinical hours</w:t>
      </w:r>
      <w:r w:rsidR="00D73ED1">
        <w:rPr>
          <w:rFonts w:ascii="Times New Roman" w:hAnsi="Times New Roman"/>
          <w:sz w:val="22"/>
          <w:szCs w:val="22"/>
        </w:rPr>
        <w:t>.</w:t>
      </w:r>
      <w:r w:rsidRPr="00281C7B">
        <w:rPr>
          <w:rFonts w:ascii="Times New Roman" w:hAnsi="Times New Roman"/>
          <w:sz w:val="22"/>
          <w:szCs w:val="22"/>
        </w:rPr>
        <w:t xml:space="preserve"> </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 xml:space="preserve">CO-TEACH: </w:t>
      </w:r>
      <w:r w:rsidRPr="00281C7B">
        <w:rPr>
          <w:rFonts w:ascii="Times New Roman" w:hAnsi="Times New Roman"/>
          <w:sz w:val="22"/>
          <w:szCs w:val="22"/>
        </w:rPr>
        <w:t>with the teacher through planning and teaching (5 hours-20 pts.).Inco</w:t>
      </w:r>
      <w:r w:rsidR="00D73ED1">
        <w:rPr>
          <w:rFonts w:ascii="Times New Roman" w:hAnsi="Times New Roman"/>
          <w:sz w:val="22"/>
          <w:szCs w:val="22"/>
        </w:rPr>
        <w:t>rporate a minimum of five strategies from</w:t>
      </w:r>
      <w:r w:rsidRPr="00281C7B">
        <w:rPr>
          <w:rFonts w:ascii="Times New Roman" w:hAnsi="Times New Roman"/>
          <w:sz w:val="22"/>
          <w:szCs w:val="22"/>
        </w:rPr>
        <w:t xml:space="preserve"> the Allen text.</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reading interventionist (10 hours; 20 pts.)</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 xml:space="preserve">Unit: </w:t>
      </w:r>
      <w:r w:rsidRPr="00281C7B">
        <w:rPr>
          <w:rFonts w:ascii="Times New Roman" w:hAnsi="Times New Roman"/>
          <w:sz w:val="22"/>
          <w:szCs w:val="22"/>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8" w:history="1">
        <w:r w:rsidRPr="00281C7B">
          <w:rPr>
            <w:rStyle w:val="Hyperlink"/>
            <w:rFonts w:ascii="Times New Roman" w:hAnsi="Times New Roman"/>
            <w:sz w:val="22"/>
            <w:szCs w:val="22"/>
          </w:rPr>
          <w:t>www.ldc.org</w:t>
        </w:r>
      </w:hyperlink>
      <w:r w:rsidRPr="00281C7B">
        <w:rPr>
          <w:rFonts w:ascii="Times New Roman" w:hAnsi="Times New Roman"/>
          <w:sz w:val="22"/>
          <w:szCs w:val="22"/>
        </w:rPr>
        <w:t>) It will include the Sources of Evidence for the School of Education required for units, including the context, assessment plan, lessons, reflections SOE 1.0, 1.1, 1.2, 1.3, 1.4, 2 and 6)</w:t>
      </w:r>
    </w:p>
    <w:p w:rsidR="004B5925" w:rsidRPr="00281C7B" w:rsidRDefault="004B5925" w:rsidP="004B5925">
      <w:pPr>
        <w:pStyle w:val="ListParagraph"/>
        <w:numPr>
          <w:ilvl w:val="1"/>
          <w:numId w:val="39"/>
        </w:num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PLC:</w:t>
      </w:r>
      <w:r w:rsidRPr="00281C7B">
        <w:rPr>
          <w:rFonts w:ascii="Times New Roman" w:hAnsi="Times New Roman"/>
          <w:sz w:val="22"/>
          <w:szCs w:val="22"/>
        </w:rPr>
        <w:t xml:space="preserve"> Attend at least one PLC meeting </w:t>
      </w:r>
    </w:p>
    <w:p w:rsidR="004B5925" w:rsidRPr="00281C7B" w:rsidRDefault="004B5925" w:rsidP="004B5925">
      <w:pPr>
        <w:pStyle w:val="ListParagraph"/>
        <w:numPr>
          <w:ilvl w:val="0"/>
          <w:numId w:val="39"/>
        </w:num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Write reflections based on your experiences.  </w:t>
      </w:r>
    </w:p>
    <w:p w:rsidR="004B5925" w:rsidRPr="00281C7B" w:rsidRDefault="00D73ED1" w:rsidP="004B5925">
      <w:pPr>
        <w:pStyle w:val="ListParagraph"/>
        <w:numPr>
          <w:ilvl w:val="0"/>
          <w:numId w:val="39"/>
        </w:numPr>
        <w:tabs>
          <w:tab w:val="left" w:pos="-720"/>
          <w:tab w:val="left" w:pos="720"/>
        </w:tabs>
        <w:suppressAutoHyphens/>
        <w:rPr>
          <w:rFonts w:ascii="Times New Roman" w:hAnsi="Times New Roman"/>
          <w:sz w:val="22"/>
          <w:szCs w:val="22"/>
        </w:rPr>
      </w:pPr>
      <w:r>
        <w:rPr>
          <w:rFonts w:ascii="Times New Roman" w:hAnsi="Times New Roman"/>
          <w:sz w:val="22"/>
          <w:szCs w:val="22"/>
        </w:rPr>
        <w:t>Submit reflections and a 2017-18</w:t>
      </w:r>
      <w:r w:rsidR="004B5925" w:rsidRPr="00281C7B">
        <w:rPr>
          <w:rFonts w:ascii="Times New Roman" w:hAnsi="Times New Roman"/>
          <w:sz w:val="22"/>
          <w:szCs w:val="22"/>
        </w:rPr>
        <w:t xml:space="preserve"> Field Experience Summary Form with appropriate signatures. Enter field hours into KFETS.</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269"/>
        <w:gridCol w:w="2123"/>
        <w:gridCol w:w="2123"/>
        <w:gridCol w:w="2123"/>
        <w:gridCol w:w="2152"/>
      </w:tblGrid>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18-20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CO-TEACH </w:t>
            </w: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with a teacher in your content area</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(ILA 1-6)</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20 pts.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two of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three of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four from the strategies in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Co-Teach with the content teacher through planning and teaching at least two hours.</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Incorporate a minimum of five strategies from the Allen text.</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Attend at least one PLC meeting.</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Reflect on this process in an electronic journal entry for each hour.</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TUTOR:</w:t>
            </w:r>
            <w:r w:rsidRPr="00281C7B">
              <w:rPr>
                <w:rFonts w:ascii="Times New Roman" w:hAnsi="Times New Roman"/>
                <w:sz w:val="22"/>
                <w:szCs w:val="22"/>
              </w:rPr>
              <w:t xml:space="preserve"> </w:t>
            </w: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 xml:space="preserve">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w:t>
            </w:r>
            <w:r w:rsidRPr="00281C7B">
              <w:rPr>
                <w:rFonts w:ascii="Times New Roman" w:hAnsi="Times New Roman"/>
                <w:sz w:val="22"/>
                <w:szCs w:val="22"/>
              </w:rPr>
              <w:lastRenderedPageBreak/>
              <w:t xml:space="preserve">reading specialist or reading interventionist </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sz w:val="22"/>
                <w:szCs w:val="22"/>
              </w:rPr>
              <w:t>(ILA 1-6)</w:t>
            </w:r>
          </w:p>
          <w:p w:rsidR="004B5925" w:rsidRPr="00281C7B" w:rsidRDefault="004B5925" w:rsidP="00281C7B">
            <w:pPr>
              <w:tabs>
                <w:tab w:val="left" w:pos="-720"/>
                <w:tab w:val="left" w:pos="720"/>
              </w:tabs>
              <w:suppressAutoHyphens/>
              <w:rPr>
                <w:rFonts w:ascii="Times New Roman" w:hAnsi="Times New Roman"/>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20 pts.</w:t>
            </w:r>
          </w:p>
          <w:p w:rsidR="004B5925" w:rsidRPr="00281C7B" w:rsidRDefault="004B5925" w:rsidP="00281C7B">
            <w:pPr>
              <w:rPr>
                <w:rFonts w:ascii="Times New Roman" w:hAnsi="Times New Roman"/>
                <w:b/>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Document your work in your journal.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Document your work in your journal with reports.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Document your work in your journal with reports for each hour.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Tutor a struggling reader/s </w:t>
            </w:r>
            <w:r w:rsidRPr="00281C7B">
              <w:rPr>
                <w:rFonts w:ascii="Times New Roman" w:hAnsi="Times New Roman"/>
                <w:sz w:val="22"/>
                <w:szCs w:val="22"/>
                <w:u w:val="single"/>
              </w:rPr>
              <w:t>in collaboration</w:t>
            </w:r>
            <w:r w:rsidRPr="00281C7B">
              <w:rPr>
                <w:rFonts w:ascii="Times New Roman" w:hAnsi="Times New Roman"/>
                <w:sz w:val="22"/>
                <w:szCs w:val="22"/>
              </w:rPr>
              <w:t xml:space="preserve"> with a reading specialist or </w:t>
            </w:r>
            <w:r w:rsidRPr="00281C7B">
              <w:rPr>
                <w:rFonts w:ascii="Times New Roman" w:hAnsi="Times New Roman"/>
                <w:sz w:val="22"/>
                <w:szCs w:val="22"/>
              </w:rPr>
              <w:lastRenderedPageBreak/>
              <w:t>reading interventionist at least ten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Document your work in your journal with detailed reports for each hour.</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Complete the Source of Evidence for Collaboration.</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925" w:rsidRPr="00281C7B" w:rsidRDefault="004B5925" w:rsidP="00281C7B">
            <w:pPr>
              <w:tabs>
                <w:tab w:val="left" w:pos="-720"/>
                <w:tab w:val="left" w:pos="720"/>
              </w:tabs>
              <w:suppressAutoHyphens/>
              <w:rPr>
                <w:rFonts w:ascii="Times New Roman" w:hAnsi="Times New Roman"/>
                <w:b/>
                <w:sz w:val="22"/>
                <w:szCs w:val="22"/>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46-50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Unit</w:t>
            </w:r>
          </w:p>
          <w:p w:rsidR="004B5925" w:rsidRPr="00281C7B" w:rsidRDefault="004B5925" w:rsidP="00281C7B">
            <w:pPr>
              <w:tabs>
                <w:tab w:val="left" w:pos="-720"/>
                <w:tab w:val="left" w:pos="720"/>
              </w:tabs>
              <w:suppressAutoHyphens/>
              <w:rPr>
                <w:rFonts w:ascii="Times New Roman" w:hAnsi="Times New Roman"/>
                <w:b/>
                <w:sz w:val="22"/>
                <w:szCs w:val="22"/>
              </w:rPr>
            </w:pPr>
          </w:p>
          <w:p w:rsidR="004B5925" w:rsidRPr="00281C7B" w:rsidRDefault="004B5925" w:rsidP="00281C7B">
            <w:pPr>
              <w:tabs>
                <w:tab w:val="left" w:pos="-720"/>
                <w:tab w:val="left" w:pos="720"/>
              </w:tabs>
              <w:suppressAutoHyphens/>
              <w:rPr>
                <w:rFonts w:ascii="Times New Roman" w:hAnsi="Times New Roman"/>
                <w:b/>
                <w:sz w:val="22"/>
                <w:szCs w:val="22"/>
              </w:rPr>
            </w:pPr>
            <w:r w:rsidRPr="00281C7B">
              <w:rPr>
                <w:rFonts w:ascii="Times New Roman" w:hAnsi="Times New Roman"/>
                <w:b/>
                <w:sz w:val="22"/>
                <w:szCs w:val="22"/>
              </w:rPr>
              <w:t xml:space="preserve">(ILA </w:t>
            </w:r>
            <w:r w:rsidRPr="00281C7B">
              <w:rPr>
                <w:rFonts w:ascii="Times New Roman" w:hAnsi="Times New Roman"/>
                <w:sz w:val="22"/>
                <w:szCs w:val="22"/>
              </w:rPr>
              <w:t>1.1, 1.3, 2.1-2.3, 3-1-3.5, 4-1-4.3, 5.1-5.4, 6.1-6.2</w:t>
            </w:r>
            <w:r w:rsidRPr="00281C7B">
              <w:rPr>
                <w:rFonts w:ascii="Times New Roman" w:hAnsi="Times New Roman"/>
                <w:b/>
                <w:sz w:val="22"/>
                <w:szCs w:val="22"/>
              </w:rPr>
              <w:t>)</w:t>
            </w:r>
          </w:p>
          <w:p w:rsidR="004B5925" w:rsidRPr="00281C7B" w:rsidRDefault="004B5925" w:rsidP="00281C7B">
            <w:pPr>
              <w:tabs>
                <w:tab w:val="left" w:pos="-720"/>
                <w:tab w:val="left" w:pos="720"/>
              </w:tabs>
              <w:suppressAutoHyphens/>
              <w:rPr>
                <w:rFonts w:ascii="Times New Roman" w:hAnsi="Times New Roman"/>
                <w:b/>
                <w:sz w:val="22"/>
                <w:szCs w:val="22"/>
              </w:rPr>
            </w:pPr>
          </w:p>
          <w:p w:rsidR="004B5925" w:rsidRPr="00281C7B" w:rsidRDefault="004B5925" w:rsidP="00281C7B">
            <w:pPr>
              <w:tabs>
                <w:tab w:val="left" w:pos="-720"/>
                <w:tab w:val="left" w:pos="720"/>
              </w:tabs>
              <w:suppressAutoHyphens/>
              <w:rPr>
                <w:rFonts w:ascii="Times New Roman" w:hAnsi="Times New Roman"/>
                <w:sz w:val="22"/>
                <w:szCs w:val="22"/>
              </w:rPr>
            </w:pPr>
            <w:r w:rsidRPr="00281C7B">
              <w:rPr>
                <w:rFonts w:ascii="Times New Roman" w:hAnsi="Times New Roman"/>
                <w:b/>
                <w:sz w:val="22"/>
                <w:szCs w:val="22"/>
              </w:rPr>
              <w:t>50 pts.</w:t>
            </w:r>
            <w:r w:rsidRPr="00281C7B">
              <w:rPr>
                <w:rFonts w:ascii="Times New Roman" w:hAnsi="Times New Roman"/>
                <w:sz w:val="22"/>
                <w:szCs w:val="22"/>
              </w:rPr>
              <w:t xml:space="preserve">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3 day unit that integrates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w:t>
            </w:r>
            <w:hyperlink r:id="rId19"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No lessons has LDC reading/writing tasks.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4 day unit that integrates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p>
          <w:p w:rsidR="004B5925" w:rsidRDefault="004B5925" w:rsidP="00281C7B">
            <w:pPr>
              <w:rPr>
                <w:rFonts w:ascii="Times New Roman" w:hAnsi="Times New Roman"/>
                <w:sz w:val="22"/>
                <w:szCs w:val="22"/>
              </w:rPr>
            </w:pPr>
            <w:r w:rsidRPr="00281C7B">
              <w:rPr>
                <w:rFonts w:ascii="Times New Roman" w:hAnsi="Times New Roman"/>
                <w:sz w:val="22"/>
                <w:szCs w:val="22"/>
              </w:rPr>
              <w:t>(</w:t>
            </w:r>
            <w:hyperlink r:id="rId20"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One of the lessons has an LDC tasks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one week unit that integrates a few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r w:rsidR="0052013F">
              <w:rPr>
                <w:rFonts w:ascii="Times New Roman" w:hAnsi="Times New Roman"/>
                <w:sz w:val="22"/>
                <w:szCs w:val="22"/>
              </w:rPr>
              <w:t>.</w:t>
            </w:r>
            <w:r w:rsidRPr="00281C7B">
              <w:rPr>
                <w:rFonts w:ascii="Times New Roman" w:hAnsi="Times New Roman"/>
                <w:sz w:val="22"/>
                <w:szCs w:val="22"/>
              </w:rPr>
              <w:t xml:space="preserve"> </w:t>
            </w:r>
          </w:p>
          <w:p w:rsidR="004B5925" w:rsidRDefault="004B5925" w:rsidP="00281C7B">
            <w:pPr>
              <w:rPr>
                <w:rFonts w:ascii="Times New Roman" w:hAnsi="Times New Roman"/>
                <w:sz w:val="22"/>
                <w:szCs w:val="22"/>
              </w:rPr>
            </w:pPr>
            <w:r w:rsidRPr="00281C7B">
              <w:rPr>
                <w:rFonts w:ascii="Times New Roman" w:hAnsi="Times New Roman"/>
                <w:sz w:val="22"/>
                <w:szCs w:val="22"/>
              </w:rPr>
              <w:t>(</w:t>
            </w:r>
            <w:hyperlink r:id="rId21"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Two of the three lessons have LDC tasks.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Collaborate with the content teacher to plan and teach a one week unit that integrates several content area literacy strategies for reading and writing (5 hours)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The unit will integrate national and state standards for content and ELA standards and follow the guidelines of the LDC, using the Sources of Evidence for units</w:t>
            </w:r>
            <w:r w:rsidR="0052013F">
              <w:rPr>
                <w:rFonts w:ascii="Times New Roman" w:hAnsi="Times New Roman"/>
                <w:sz w:val="22"/>
                <w:szCs w:val="22"/>
              </w:rPr>
              <w:t>.</w:t>
            </w:r>
          </w:p>
          <w:p w:rsidR="0052013F" w:rsidRDefault="0052013F" w:rsidP="00281C7B">
            <w:pPr>
              <w:rPr>
                <w:rFonts w:ascii="Times New Roman" w:hAnsi="Times New Roman"/>
                <w:sz w:val="22"/>
                <w:szCs w:val="22"/>
              </w:rPr>
            </w:pPr>
          </w:p>
          <w:p w:rsidR="0052013F" w:rsidRPr="00281C7B" w:rsidRDefault="0052013F" w:rsidP="00281C7B">
            <w:pPr>
              <w:rPr>
                <w:rFonts w:ascii="Times New Roman" w:hAnsi="Times New Roman"/>
                <w:sz w:val="22"/>
                <w:szCs w:val="22"/>
              </w:rPr>
            </w:pPr>
            <w:r>
              <w:rPr>
                <w:rFonts w:ascii="Times New Roman" w:hAnsi="Times New Roman"/>
                <w:sz w:val="22"/>
                <w:szCs w:val="22"/>
              </w:rPr>
              <w:t>All lessons have LDC reading and/or writing tasks.</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t>
            </w:r>
            <w:hyperlink r:id="rId22" w:history="1">
              <w:r w:rsidRPr="00281C7B">
                <w:rPr>
                  <w:rStyle w:val="Hyperlink"/>
                  <w:rFonts w:ascii="Times New Roman" w:hAnsi="Times New Roman"/>
                  <w:sz w:val="22"/>
                  <w:szCs w:val="22"/>
                </w:rPr>
                <w:t>www.ldc.org</w:t>
              </w:r>
            </w:hyperlink>
            <w:r w:rsidRPr="00281C7B">
              <w:rPr>
                <w:rFonts w:ascii="Times New Roman" w:hAnsi="Times New Roman"/>
                <w:sz w:val="22"/>
                <w:szCs w:val="22"/>
              </w:rPr>
              <w:t xml:space="preserve">) </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Field hours and required reflections submitted on time</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1-6)</w:t>
            </w: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10 pts.</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Few reflections submitted.</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Some reflections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Enter hours into KFETS</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Required reflections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Enter hours into KFETS</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 xml:space="preserve">20 field hours documented in the content classroom. </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Required reflections and other components submitted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Enter hours into KFETS</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92-100</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p w:rsidR="004B5925" w:rsidRPr="00281C7B" w:rsidRDefault="004B5925" w:rsidP="00D70DE6">
      <w:pPr>
        <w:rPr>
          <w:rFonts w:ascii="Times New Roman" w:hAnsi="Times New Roman"/>
          <w:b/>
          <w:sz w:val="22"/>
          <w:szCs w:val="22"/>
        </w:rPr>
      </w:pP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ED 659 Content Literacy</w:t>
      </w:r>
    </w:p>
    <w:p w:rsidR="004B5925" w:rsidRPr="00281C7B" w:rsidRDefault="004B5925" w:rsidP="004B5925">
      <w:pPr>
        <w:jc w:val="center"/>
        <w:rPr>
          <w:rFonts w:ascii="Times New Roman" w:hAnsi="Times New Roman"/>
          <w:b/>
          <w:sz w:val="22"/>
          <w:szCs w:val="22"/>
        </w:rPr>
      </w:pPr>
      <w:r w:rsidRPr="00281C7B">
        <w:rPr>
          <w:rFonts w:ascii="Times New Roman" w:hAnsi="Times New Roman"/>
          <w:b/>
          <w:sz w:val="22"/>
          <w:szCs w:val="22"/>
        </w:rPr>
        <w:t>Resource Files</w:t>
      </w: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r w:rsidRPr="00281C7B">
        <w:rPr>
          <w:rFonts w:ascii="Times New Roman" w:hAnsi="Times New Roman"/>
          <w:b/>
          <w:sz w:val="22"/>
          <w:szCs w:val="22"/>
        </w:rPr>
        <w:t>General Instructions:</w:t>
      </w:r>
    </w:p>
    <w:p w:rsidR="004B5925" w:rsidRPr="00281C7B" w:rsidRDefault="004B5925" w:rsidP="004B5925">
      <w:pPr>
        <w:rPr>
          <w:rFonts w:ascii="Times New Roman" w:hAnsi="Times New Roman"/>
          <w:sz w:val="22"/>
          <w:szCs w:val="22"/>
        </w:rPr>
      </w:pPr>
      <w:r w:rsidRPr="00281C7B">
        <w:rPr>
          <w:rFonts w:ascii="Times New Roman" w:hAnsi="Times New Roman"/>
          <w:sz w:val="22"/>
          <w:szCs w:val="22"/>
        </w:rPr>
        <w:t xml:space="preserve">      Electronically, collect the following for your content area:</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 xml:space="preserve">National and state standards for your content area </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Highlight those related to reading and writing of informational text.</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Reflect on what you learned about the literacy skills included.</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Class Library</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Develop a class library listing titles of resources available including variety of print, digital, and online resources plus periodicals and photographic archives.</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Write a description of the resources selected for your content area.</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Diverse Perspectives</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Examine some textbooks and Internet sources selected for your library and respond in a reflection to the question, Who gets to tell the story of a people?</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4B5925" w:rsidRPr="00281C7B" w:rsidRDefault="004B5925" w:rsidP="004B5925">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281C7B">
        <w:rPr>
          <w:rFonts w:ascii="Times New Roman" w:hAnsi="Times New Roman"/>
          <w:b/>
          <w:sz w:val="22"/>
          <w:szCs w:val="22"/>
        </w:rPr>
        <w:t>English Language Learners (ELLs)</w:t>
      </w:r>
    </w:p>
    <w:p w:rsidR="004B5925" w:rsidRDefault="004B5925" w:rsidP="004B5925">
      <w:pPr>
        <w:pStyle w:val="ListParagraph"/>
        <w:numPr>
          <w:ilvl w:val="1"/>
          <w:numId w:val="49"/>
        </w:numPr>
        <w:overflowPunct/>
        <w:autoSpaceDE/>
        <w:autoSpaceDN/>
        <w:adjustRightInd/>
        <w:spacing w:after="160" w:line="256" w:lineRule="auto"/>
        <w:textAlignment w:val="auto"/>
        <w:rPr>
          <w:rFonts w:ascii="Times New Roman" w:hAnsi="Times New Roman"/>
          <w:sz w:val="22"/>
          <w:szCs w:val="22"/>
        </w:rPr>
      </w:pPr>
      <w:r w:rsidRPr="00281C7B">
        <w:rPr>
          <w:rFonts w:ascii="Times New Roman" w:hAnsi="Times New Roman"/>
          <w:sz w:val="22"/>
          <w:szCs w:val="22"/>
        </w:rPr>
        <w:t>Describe how schools in KY provide for students who are learning English as a second language, who primary language is not English.</w:t>
      </w:r>
    </w:p>
    <w:p w:rsidR="00D70DE6" w:rsidRDefault="00D70DE6" w:rsidP="00D70DE6">
      <w:pPr>
        <w:pStyle w:val="ListParagraph"/>
        <w:numPr>
          <w:ilvl w:val="0"/>
          <w:numId w:val="49"/>
        </w:numPr>
        <w:overflowPunct/>
        <w:autoSpaceDE/>
        <w:autoSpaceDN/>
        <w:adjustRightInd/>
        <w:spacing w:after="160" w:line="256" w:lineRule="auto"/>
        <w:textAlignment w:val="auto"/>
        <w:rPr>
          <w:rFonts w:ascii="Times New Roman" w:hAnsi="Times New Roman"/>
          <w:b/>
          <w:sz w:val="22"/>
          <w:szCs w:val="22"/>
        </w:rPr>
      </w:pPr>
      <w:r w:rsidRPr="00D70DE6">
        <w:rPr>
          <w:rFonts w:ascii="Times New Roman" w:hAnsi="Times New Roman"/>
          <w:b/>
          <w:sz w:val="22"/>
          <w:szCs w:val="22"/>
        </w:rPr>
        <w:t>Professional Organizations</w:t>
      </w:r>
    </w:p>
    <w:p w:rsidR="00D70DE6" w:rsidRPr="00D70DE6" w:rsidRDefault="00D70DE6" w:rsidP="00D70DE6">
      <w:pPr>
        <w:pStyle w:val="ListParagraph"/>
        <w:numPr>
          <w:ilvl w:val="1"/>
          <w:numId w:val="49"/>
        </w:numPr>
        <w:overflowPunct/>
        <w:autoSpaceDE/>
        <w:autoSpaceDN/>
        <w:adjustRightInd/>
        <w:spacing w:after="160" w:line="256" w:lineRule="auto"/>
        <w:textAlignment w:val="auto"/>
        <w:rPr>
          <w:rFonts w:ascii="Times New Roman" w:hAnsi="Times New Roman"/>
          <w:b/>
          <w:sz w:val="22"/>
          <w:szCs w:val="22"/>
        </w:rPr>
      </w:pPr>
      <w:r>
        <w:rPr>
          <w:rFonts w:ascii="Times New Roman" w:hAnsi="Times New Roman"/>
          <w:sz w:val="22"/>
          <w:szCs w:val="22"/>
        </w:rPr>
        <w:t>Describe what you learned from exploring the websites for the professional organization for your content area.</w:t>
      </w:r>
    </w:p>
    <w:p w:rsidR="00D70DE6" w:rsidRPr="00D70DE6" w:rsidRDefault="00D70DE6" w:rsidP="00D70DE6">
      <w:pPr>
        <w:pStyle w:val="ListParagraph"/>
        <w:numPr>
          <w:ilvl w:val="1"/>
          <w:numId w:val="49"/>
        </w:numPr>
        <w:overflowPunct/>
        <w:autoSpaceDE/>
        <w:autoSpaceDN/>
        <w:adjustRightInd/>
        <w:spacing w:after="160" w:line="256" w:lineRule="auto"/>
        <w:textAlignment w:val="auto"/>
        <w:rPr>
          <w:rFonts w:ascii="Times New Roman" w:hAnsi="Times New Roman"/>
          <w:b/>
          <w:sz w:val="22"/>
          <w:szCs w:val="22"/>
        </w:rPr>
      </w:pPr>
      <w:r>
        <w:rPr>
          <w:rFonts w:ascii="Times New Roman" w:hAnsi="Times New Roman"/>
          <w:sz w:val="22"/>
          <w:szCs w:val="22"/>
        </w:rPr>
        <w:t>Describe what you learned from exploring the ILA website (</w:t>
      </w:r>
      <w:hyperlink r:id="rId23" w:history="1">
        <w:r w:rsidRPr="00072284">
          <w:rPr>
            <w:rStyle w:val="Hyperlink"/>
            <w:rFonts w:ascii="Times New Roman" w:hAnsi="Times New Roman"/>
            <w:sz w:val="22"/>
            <w:szCs w:val="22"/>
          </w:rPr>
          <w:t>www.worldwidereading.org</w:t>
        </w:r>
      </w:hyperlink>
      <w:r>
        <w:rPr>
          <w:rFonts w:ascii="Times New Roman" w:hAnsi="Times New Roman"/>
          <w:sz w:val="22"/>
          <w:szCs w:val="22"/>
        </w:rPr>
        <w:t xml:space="preserve"> )</w:t>
      </w:r>
    </w:p>
    <w:p w:rsidR="004B5925" w:rsidRPr="00281C7B" w:rsidRDefault="004B5925" w:rsidP="004B5925">
      <w:pPr>
        <w:rPr>
          <w:rFonts w:ascii="Times New Roman" w:hAnsi="Times New Roman"/>
          <w:sz w:val="22"/>
          <w:szCs w:val="22"/>
        </w:rPr>
      </w:pPr>
    </w:p>
    <w:tbl>
      <w:tblPr>
        <w:tblStyle w:val="TableGrid"/>
        <w:tblW w:w="5000" w:type="pct"/>
        <w:tblLook w:val="04A0" w:firstRow="1" w:lastRow="0" w:firstColumn="1" w:lastColumn="0" w:noHBand="0" w:noVBand="1"/>
      </w:tblPr>
      <w:tblGrid>
        <w:gridCol w:w="2269"/>
        <w:gridCol w:w="2123"/>
        <w:gridCol w:w="2123"/>
        <w:gridCol w:w="2123"/>
        <w:gridCol w:w="2152"/>
      </w:tblGrid>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eastAsiaTheme="minorHAnsi" w:hAnsi="Times New Roman"/>
                <w:b/>
                <w:sz w:val="22"/>
                <w:szCs w:val="22"/>
              </w:rPr>
            </w:pPr>
            <w:r w:rsidRPr="00281C7B">
              <w:rPr>
                <w:rFonts w:ascii="Times New Roman" w:hAnsi="Times New Roman"/>
                <w:b/>
                <w:sz w:val="22"/>
                <w:szCs w:val="22"/>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5-6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7-8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9-10</w:t>
            </w: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National and state standards for content area/s</w:t>
            </w:r>
            <w:r w:rsidR="00D70DE6">
              <w:rPr>
                <w:rFonts w:ascii="Times New Roman" w:hAnsi="Times New Roman"/>
                <w:b/>
                <w:sz w:val="22"/>
                <w:szCs w:val="22"/>
              </w:rPr>
              <w:t xml:space="preserve"> including the professional organizations for your content area and ILA.</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1-6)</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None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National standards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D70DE6" w:rsidRDefault="0041057F" w:rsidP="00D70DE6">
            <w:pPr>
              <w:rPr>
                <w:rFonts w:ascii="Times New Roman" w:hAnsi="Times New Roman"/>
                <w:sz w:val="22"/>
                <w:szCs w:val="22"/>
              </w:rPr>
            </w:pPr>
            <w:r>
              <w:rPr>
                <w:rFonts w:ascii="Times New Roman" w:hAnsi="Times New Roman"/>
                <w:sz w:val="22"/>
                <w:szCs w:val="22"/>
              </w:rPr>
              <w:t xml:space="preserve">Professional Organizations or </w:t>
            </w:r>
            <w:r w:rsidR="00D70DE6">
              <w:rPr>
                <w:rFonts w:ascii="Times New Roman" w:hAnsi="Times New Roman"/>
                <w:sz w:val="22"/>
                <w:szCs w:val="22"/>
              </w:rPr>
              <w:t>ILA</w:t>
            </w:r>
          </w:p>
          <w:p w:rsidR="00D70DE6" w:rsidRDefault="00D70DE6"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Few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National standards for content area included.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4B5925" w:rsidRPr="00281C7B" w:rsidRDefault="004B5925" w:rsidP="00281C7B">
            <w:pPr>
              <w:rPr>
                <w:rFonts w:ascii="Times New Roman" w:hAnsi="Times New Roman"/>
                <w:sz w:val="22"/>
                <w:szCs w:val="22"/>
              </w:rPr>
            </w:pPr>
          </w:p>
          <w:p w:rsidR="00D70DE6" w:rsidRDefault="00D70DE6" w:rsidP="00281C7B">
            <w:pPr>
              <w:rPr>
                <w:rFonts w:ascii="Times New Roman" w:hAnsi="Times New Roman"/>
                <w:sz w:val="22"/>
                <w:szCs w:val="22"/>
              </w:rPr>
            </w:pPr>
            <w:r>
              <w:rPr>
                <w:rFonts w:ascii="Times New Roman" w:hAnsi="Times New Roman"/>
                <w:sz w:val="22"/>
                <w:szCs w:val="22"/>
              </w:rPr>
              <w:t>Professional Organizations and ILA</w:t>
            </w: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Some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w:t>
            </w:r>
          </w:p>
          <w:p w:rsidR="004B5925" w:rsidRPr="00281C7B" w:rsidRDefault="004B5925" w:rsidP="00281C7B">
            <w:pPr>
              <w:rPr>
                <w:rFonts w:ascii="Times New Roman"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National standards for content area included.</w:t>
            </w:r>
          </w:p>
          <w:p w:rsidR="004B5925" w:rsidRPr="00281C7B" w:rsidRDefault="004B5925" w:rsidP="00281C7B">
            <w:pPr>
              <w:rPr>
                <w:rFonts w:ascii="Times New Roman" w:hAnsi="Times New Roman"/>
                <w:sz w:val="22"/>
                <w:szCs w:val="22"/>
              </w:rPr>
            </w:pPr>
          </w:p>
          <w:p w:rsidR="004B5925" w:rsidRDefault="004B5925" w:rsidP="00281C7B">
            <w:pPr>
              <w:rPr>
                <w:rFonts w:ascii="Times New Roman" w:hAnsi="Times New Roman"/>
                <w:sz w:val="22"/>
                <w:szCs w:val="22"/>
              </w:rPr>
            </w:pPr>
            <w:r w:rsidRPr="00281C7B">
              <w:rPr>
                <w:rFonts w:ascii="Times New Roman" w:hAnsi="Times New Roman"/>
                <w:sz w:val="22"/>
                <w:szCs w:val="22"/>
              </w:rPr>
              <w:t>KAS for content area included</w:t>
            </w:r>
          </w:p>
          <w:p w:rsidR="00D70DE6" w:rsidRDefault="00D70DE6" w:rsidP="00281C7B">
            <w:pPr>
              <w:rPr>
                <w:rFonts w:ascii="Times New Roman" w:hAnsi="Times New Roman"/>
                <w:sz w:val="22"/>
                <w:szCs w:val="22"/>
              </w:rPr>
            </w:pPr>
          </w:p>
          <w:p w:rsidR="00D70DE6" w:rsidRDefault="00D70DE6" w:rsidP="00281C7B">
            <w:pPr>
              <w:rPr>
                <w:rFonts w:ascii="Times New Roman" w:hAnsi="Times New Roman"/>
                <w:sz w:val="22"/>
                <w:szCs w:val="22"/>
              </w:rPr>
            </w:pPr>
            <w:r>
              <w:rPr>
                <w:rFonts w:ascii="Times New Roman" w:hAnsi="Times New Roman"/>
                <w:sz w:val="22"/>
                <w:szCs w:val="22"/>
              </w:rPr>
              <w:t>Professional Organization</w:t>
            </w:r>
          </w:p>
          <w:p w:rsidR="00D70DE6" w:rsidRPr="00281C7B" w:rsidRDefault="00D70DE6" w:rsidP="00281C7B">
            <w:pPr>
              <w:rPr>
                <w:rFonts w:ascii="Times New Roman" w:hAnsi="Times New Roman"/>
                <w:sz w:val="22"/>
                <w:szCs w:val="22"/>
              </w:rPr>
            </w:pPr>
            <w:r>
              <w:rPr>
                <w:rFonts w:ascii="Times New Roman" w:hAnsi="Times New Roman"/>
                <w:sz w:val="22"/>
                <w:szCs w:val="22"/>
              </w:rPr>
              <w:br/>
              <w:t>ILA</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Those related to reading and writing highlighted</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Reflection complete.</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Class Library</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5.1, 5.4, 6.2)</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Develop a class library listing titles and brief descriptions of resources available including variety of print, digital, and online resources.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missing or sparse.</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Develop a class library listing titles and brief descriptions of resources available including variety of print, digital, and online resources.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selections for content area.</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Class library lists titles and brief descriptions of resources available including variety of print, digital, and online resources plus periodicals.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selections for content area.</w:t>
            </w:r>
          </w:p>
          <w:p w:rsidR="004B5925" w:rsidRPr="00281C7B" w:rsidRDefault="004B5925" w:rsidP="00281C7B">
            <w:pPr>
              <w:rPr>
                <w:rFonts w:ascii="Times New Roman" w:eastAsiaTheme="minorHAnsi" w:hAnsi="Times New Roman"/>
                <w:sz w:val="22"/>
                <w:szCs w:val="22"/>
              </w:rPr>
            </w:pP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Class library lists titles and brief descriptions of resources available including a variety of print, digital, and online resources plus periodicals and photographic archives.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Description details selection for content area.</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Diverse Perspectives</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4.1-4.3)</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two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three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four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Examine five textbooks and Internet sources selected for your library and respond in a reflection to the question, Who gets to tell the story of a people?</w:t>
            </w:r>
          </w:p>
          <w:p w:rsidR="004B5925" w:rsidRPr="00281C7B" w:rsidRDefault="004B5925" w:rsidP="00281C7B">
            <w:pPr>
              <w:pStyle w:val="ListParagraph"/>
              <w:ind w:left="144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Write a reflection on what you discovered.</w:t>
            </w:r>
          </w:p>
          <w:p w:rsidR="004B5925" w:rsidRPr="00281C7B" w:rsidRDefault="004B5925" w:rsidP="00281C7B">
            <w:pPr>
              <w:ind w:left="1080"/>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t>Discuss how important it is to become sufficiently acquainted with your students’ cultural backgrounds.</w:t>
            </w:r>
          </w:p>
          <w:p w:rsidR="004B5925" w:rsidRPr="00281C7B" w:rsidRDefault="004B5925" w:rsidP="00281C7B">
            <w:pPr>
              <w:rPr>
                <w:rFonts w:ascii="Times New Roman"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English Language Learners (ELLs)</w:t>
            </w:r>
          </w:p>
          <w:p w:rsidR="004B5925" w:rsidRPr="00281C7B" w:rsidRDefault="004B5925" w:rsidP="00281C7B">
            <w:pPr>
              <w:rPr>
                <w:rFonts w:ascii="Times New Roman" w:hAnsi="Times New Roman"/>
                <w:b/>
                <w:sz w:val="22"/>
                <w:szCs w:val="22"/>
              </w:rPr>
            </w:pPr>
          </w:p>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(ILA 4.1-4.3)</w:t>
            </w:r>
          </w:p>
          <w:p w:rsidR="004B5925" w:rsidRPr="00281C7B" w:rsidRDefault="004B5925" w:rsidP="00281C7B">
            <w:pPr>
              <w:rPr>
                <w:rFonts w:ascii="Times New Roman" w:eastAsiaTheme="minorHAnsi" w:hAnsi="Times New Roman"/>
                <w:sz w:val="22"/>
                <w:szCs w:val="22"/>
              </w:rPr>
            </w:pP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 about how to provide for their needs per state requirements.</w:t>
            </w:r>
          </w:p>
        </w:tc>
        <w:tc>
          <w:tcPr>
            <w:tcW w:w="984"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eastAsiaTheme="minorHAnsi" w:hAnsi="Times New Roman"/>
                <w:sz w:val="22"/>
                <w:szCs w:val="22"/>
              </w:rPr>
            </w:pPr>
            <w:r w:rsidRPr="00281C7B">
              <w:rPr>
                <w:rFonts w:ascii="Times New Roman" w:hAnsi="Times New Roman"/>
                <w:sz w:val="22"/>
                <w:szCs w:val="22"/>
              </w:rPr>
              <w:lastRenderedPageBreak/>
              <w:t>Describe what you learned about how to provide for their needs, per state and district requirements.</w:t>
            </w:r>
          </w:p>
        </w:tc>
        <w:tc>
          <w:tcPr>
            <w:tcW w:w="997" w:type="pct"/>
            <w:tcBorders>
              <w:top w:val="single" w:sz="4" w:space="0" w:color="auto"/>
              <w:left w:val="single" w:sz="4" w:space="0" w:color="auto"/>
              <w:bottom w:val="single" w:sz="4" w:space="0" w:color="auto"/>
              <w:right w:val="single" w:sz="4" w:space="0" w:color="auto"/>
            </w:tcBorders>
          </w:tcPr>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Research on the KDE website to learn how Kentucky provides for ELLs.</w:t>
            </w:r>
          </w:p>
          <w:p w:rsidR="004B5925" w:rsidRPr="00281C7B" w:rsidRDefault="004B5925" w:rsidP="00281C7B">
            <w:pPr>
              <w:rPr>
                <w:rFonts w:ascii="Times New Roman" w:hAnsi="Times New Roman"/>
                <w:sz w:val="22"/>
                <w:szCs w:val="22"/>
              </w:rPr>
            </w:pPr>
          </w:p>
          <w:p w:rsidR="004B5925" w:rsidRPr="00281C7B" w:rsidRDefault="004B5925" w:rsidP="00281C7B">
            <w:pPr>
              <w:rPr>
                <w:rFonts w:ascii="Times New Roman" w:hAnsi="Times New Roman"/>
                <w:sz w:val="22"/>
                <w:szCs w:val="22"/>
              </w:rPr>
            </w:pPr>
            <w:r w:rsidRPr="00281C7B">
              <w:rPr>
                <w:rFonts w:ascii="Times New Roman" w:hAnsi="Times New Roman"/>
                <w:sz w:val="22"/>
                <w:szCs w:val="22"/>
              </w:rPr>
              <w:lastRenderedPageBreak/>
              <w:t>Describe what you learned about how to provide for their needs, per national and state/district requirements.</w:t>
            </w:r>
          </w:p>
          <w:p w:rsidR="004B5925" w:rsidRPr="00281C7B" w:rsidRDefault="004B5925" w:rsidP="00281C7B">
            <w:pPr>
              <w:rPr>
                <w:rFonts w:ascii="Times New Roman" w:eastAsiaTheme="minorHAnsi" w:hAnsi="Times New Roman"/>
                <w:sz w:val="22"/>
                <w:szCs w:val="22"/>
              </w:rPr>
            </w:pPr>
          </w:p>
        </w:tc>
      </w:tr>
      <w:tr w:rsidR="004B5925" w:rsidRPr="00281C7B" w:rsidTr="00281C7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36-41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5925" w:rsidRPr="00281C7B" w:rsidRDefault="004B5925" w:rsidP="00281C7B">
            <w:pPr>
              <w:rPr>
                <w:rFonts w:ascii="Times New Roman" w:hAnsi="Times New Roman"/>
                <w:b/>
                <w:sz w:val="22"/>
                <w:szCs w:val="22"/>
              </w:rPr>
            </w:pPr>
            <w:r w:rsidRPr="00281C7B">
              <w:rPr>
                <w:rFonts w:ascii="Times New Roman" w:hAnsi="Times New Roman"/>
                <w:b/>
                <w:sz w:val="22"/>
                <w:szCs w:val="22"/>
              </w:rPr>
              <w:t>46-50</w:t>
            </w:r>
          </w:p>
        </w:tc>
      </w:tr>
    </w:tbl>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sz w:val="22"/>
          <w:szCs w:val="22"/>
        </w:rPr>
      </w:pPr>
    </w:p>
    <w:p w:rsidR="004B5925" w:rsidRPr="00281C7B" w:rsidRDefault="004B5925" w:rsidP="004B5925">
      <w:pPr>
        <w:rPr>
          <w:rFonts w:ascii="Times New Roman" w:hAnsi="Times New Roman"/>
          <w:b/>
          <w:sz w:val="22"/>
          <w:szCs w:val="22"/>
        </w:rPr>
      </w:pPr>
    </w:p>
    <w:sectPr w:rsidR="004B5925" w:rsidRPr="00281C7B" w:rsidSect="00FA7A74">
      <w:headerReference w:type="even" r:id="rId24"/>
      <w:headerReference w:type="default" r:id="rId25"/>
      <w:footerReference w:type="even" r:id="rId26"/>
      <w:footerReference w:type="default" r:id="rId27"/>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72" w:rsidRDefault="00394A72">
      <w:pPr>
        <w:spacing w:line="20" w:lineRule="exact"/>
      </w:pPr>
    </w:p>
  </w:endnote>
  <w:endnote w:type="continuationSeparator" w:id="0">
    <w:p w:rsidR="00394A72" w:rsidRDefault="00394A72">
      <w:r>
        <w:t xml:space="preserve"> </w:t>
      </w:r>
    </w:p>
  </w:endnote>
  <w:endnote w:type="continuationNotice" w:id="1">
    <w:p w:rsidR="00394A72" w:rsidRDefault="00394A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DCF">
      <w:rPr>
        <w:rStyle w:val="PageNumber"/>
        <w:noProof/>
      </w:rPr>
      <w:t>4</w:t>
    </w:r>
    <w:r>
      <w:rPr>
        <w:rStyle w:val="PageNumber"/>
      </w:rPr>
      <w:fldChar w:fldCharType="end"/>
    </w:r>
  </w:p>
  <w:p w:rsidR="00281C7B" w:rsidRDefault="00281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DCF">
      <w:rPr>
        <w:rStyle w:val="PageNumber"/>
        <w:noProof/>
      </w:rPr>
      <w:t>1</w:t>
    </w:r>
    <w:r>
      <w:rPr>
        <w:rStyle w:val="PageNumber"/>
      </w:rPr>
      <w:fldChar w:fldCharType="end"/>
    </w:r>
  </w:p>
  <w:p w:rsidR="00281C7B" w:rsidRDefault="00281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72" w:rsidRDefault="00394A72">
      <w:r>
        <w:separator/>
      </w:r>
    </w:p>
  </w:footnote>
  <w:footnote w:type="continuationSeparator" w:id="0">
    <w:p w:rsidR="00394A72" w:rsidRDefault="0039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r>
      <w:tab/>
    </w:r>
    <w:r>
      <w:tab/>
    </w:r>
    <w:r>
      <w:tab/>
    </w:r>
    <w:r>
      <w:tab/>
    </w:r>
    <w:r>
      <w:tab/>
    </w:r>
    <w:r>
      <w:tab/>
    </w:r>
    <w:r>
      <w:tab/>
    </w:r>
  </w:p>
  <w:p w:rsidR="00281C7B" w:rsidRDefault="00281C7B">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7B" w:rsidRDefault="00281C7B">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1C7B" w:rsidRDefault="00281C7B">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Vo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AOkIVo3QIAAF4GAAAOAAAAAAAAAAAAAAAAAC4CAABk&#10;cnMvZTJvRG9jLnhtbFBLAQItABQABgAIAAAAIQCJcKbM2gAAAAgBAAAPAAAAAAAAAAAAAAAAADcF&#10;AABkcnMvZG93bnJldi54bWxQSwUGAAAAAAQABADzAAAAPgYAAAAA&#10;" o:allowincell="f" filled="f" stroked="f" strokeweight="0">
              <v:textbox inset="0,0,0,0">
                <w:txbxContent>
                  <w:p w:rsidR="00281C7B" w:rsidRDefault="00281C7B">
                    <w:pPr>
                      <w:tabs>
                        <w:tab w:val="center" w:pos="4680"/>
                        <w:tab w:val="right" w:pos="9360"/>
                      </w:tabs>
                    </w:pPr>
                    <w:r>
                      <w:tab/>
                    </w:r>
                    <w:r>
                      <w:tab/>
                    </w:r>
                  </w:p>
                </w:txbxContent>
              </v:textbox>
              <w10:wrap anchorx="page"/>
            </v:rect>
          </w:pict>
        </mc:Fallback>
      </mc:AlternateContent>
    </w:r>
  </w:p>
  <w:p w:rsidR="00281C7B" w:rsidRDefault="00281C7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F1D"/>
    <w:multiLevelType w:val="hybridMultilevel"/>
    <w:tmpl w:val="B9707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C6451"/>
    <w:multiLevelType w:val="hybridMultilevel"/>
    <w:tmpl w:val="6C1AB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B7C30"/>
    <w:multiLevelType w:val="hybridMultilevel"/>
    <w:tmpl w:val="3FA0527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C083A75"/>
    <w:multiLevelType w:val="hybridMultilevel"/>
    <w:tmpl w:val="A828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55838"/>
    <w:multiLevelType w:val="hybridMultilevel"/>
    <w:tmpl w:val="6AA4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764E2"/>
    <w:multiLevelType w:val="multilevel"/>
    <w:tmpl w:val="FF9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164BB"/>
    <w:multiLevelType w:val="hybridMultilevel"/>
    <w:tmpl w:val="6E3A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322C8"/>
    <w:multiLevelType w:val="hybridMultilevel"/>
    <w:tmpl w:val="F724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F214A8"/>
    <w:multiLevelType w:val="multilevel"/>
    <w:tmpl w:val="38BABC5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E4000E"/>
    <w:multiLevelType w:val="hybridMultilevel"/>
    <w:tmpl w:val="A304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24938"/>
    <w:multiLevelType w:val="hybridMultilevel"/>
    <w:tmpl w:val="7D8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769C8"/>
    <w:multiLevelType w:val="multilevel"/>
    <w:tmpl w:val="CADA8F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24DE227A"/>
    <w:multiLevelType w:val="multilevel"/>
    <w:tmpl w:val="CDD6134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4"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16" w15:restartNumberingAfterBreak="0">
    <w:nsid w:val="270E093B"/>
    <w:multiLevelType w:val="multilevel"/>
    <w:tmpl w:val="CADA8F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2B4C401E"/>
    <w:multiLevelType w:val="multilevel"/>
    <w:tmpl w:val="092AE8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8" w15:restartNumberingAfterBreak="0">
    <w:nsid w:val="2D8E53AF"/>
    <w:multiLevelType w:val="multilevel"/>
    <w:tmpl w:val="302C6C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DDB5AC8"/>
    <w:multiLevelType w:val="multilevel"/>
    <w:tmpl w:val="FA1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D5239"/>
    <w:multiLevelType w:val="multilevel"/>
    <w:tmpl w:val="573A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572DA"/>
    <w:multiLevelType w:val="hybridMultilevel"/>
    <w:tmpl w:val="D78213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0C6EF0"/>
    <w:multiLevelType w:val="hybridMultilevel"/>
    <w:tmpl w:val="3E20B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226B5"/>
    <w:multiLevelType w:val="hybridMultilevel"/>
    <w:tmpl w:val="5F00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922D3"/>
    <w:multiLevelType w:val="hybridMultilevel"/>
    <w:tmpl w:val="51E67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CA1C50"/>
    <w:multiLevelType w:val="multilevel"/>
    <w:tmpl w:val="E28E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1C4BA3"/>
    <w:multiLevelType w:val="hybridMultilevel"/>
    <w:tmpl w:val="BCB6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0933"/>
    <w:multiLevelType w:val="hybridMultilevel"/>
    <w:tmpl w:val="3938A4F0"/>
    <w:lvl w:ilvl="0" w:tplc="54D4A7C6">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1D73A8"/>
    <w:multiLevelType w:val="hybridMultilevel"/>
    <w:tmpl w:val="A2CAC3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D72C7A"/>
    <w:multiLevelType w:val="hybridMultilevel"/>
    <w:tmpl w:val="A0068CB6"/>
    <w:lvl w:ilvl="0" w:tplc="BD0C12CA">
      <w:start w:val="5"/>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944C6A"/>
    <w:multiLevelType w:val="hybridMultilevel"/>
    <w:tmpl w:val="69C8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062BF7"/>
    <w:multiLevelType w:val="multilevel"/>
    <w:tmpl w:val="C1D4589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C265E64"/>
    <w:multiLevelType w:val="multilevel"/>
    <w:tmpl w:val="CC2C6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2317F0"/>
    <w:multiLevelType w:val="multilevel"/>
    <w:tmpl w:val="F948D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8B24F8C"/>
    <w:multiLevelType w:val="hybridMultilevel"/>
    <w:tmpl w:val="C4FA5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8" w15:restartNumberingAfterBreak="0">
    <w:nsid w:val="698A148A"/>
    <w:multiLevelType w:val="hybridMultilevel"/>
    <w:tmpl w:val="451EF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624E6A"/>
    <w:multiLevelType w:val="hybridMultilevel"/>
    <w:tmpl w:val="053E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082D74"/>
    <w:multiLevelType w:val="hybridMultilevel"/>
    <w:tmpl w:val="0C6CEC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46326F"/>
    <w:multiLevelType w:val="hybridMultilevel"/>
    <w:tmpl w:val="1266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2597F"/>
    <w:multiLevelType w:val="hybridMultilevel"/>
    <w:tmpl w:val="4B3A7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3770BF"/>
    <w:multiLevelType w:val="hybridMultilevel"/>
    <w:tmpl w:val="CA4C4122"/>
    <w:lvl w:ilvl="0" w:tplc="54D4A7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43348C"/>
    <w:multiLevelType w:val="hybridMultilevel"/>
    <w:tmpl w:val="7F929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00EE3"/>
    <w:multiLevelType w:val="hybridMultilevel"/>
    <w:tmpl w:val="B564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B6A5D"/>
    <w:multiLevelType w:val="multilevel"/>
    <w:tmpl w:val="5F300FA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ED45A1C"/>
    <w:multiLevelType w:val="multilevel"/>
    <w:tmpl w:val="4250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9"/>
  </w:num>
  <w:num w:numId="3">
    <w:abstractNumId w:val="40"/>
  </w:num>
  <w:num w:numId="4">
    <w:abstractNumId w:val="31"/>
  </w:num>
  <w:num w:numId="5">
    <w:abstractNumId w:val="8"/>
  </w:num>
  <w:num w:numId="6">
    <w:abstractNumId w:val="32"/>
  </w:num>
  <w:num w:numId="7">
    <w:abstractNumId w:val="45"/>
  </w:num>
  <w:num w:numId="8">
    <w:abstractNumId w:val="4"/>
  </w:num>
  <w:num w:numId="9">
    <w:abstractNumId w:val="27"/>
  </w:num>
  <w:num w:numId="10">
    <w:abstractNumId w:val="22"/>
  </w:num>
  <w:num w:numId="11">
    <w:abstractNumId w:val="10"/>
  </w:num>
  <w:num w:numId="12">
    <w:abstractNumId w:val="42"/>
  </w:num>
  <w:num w:numId="13">
    <w:abstractNumId w:val="46"/>
  </w:num>
  <w:num w:numId="14">
    <w:abstractNumId w:val="11"/>
  </w:num>
  <w:num w:numId="15">
    <w:abstractNumId w:val="17"/>
  </w:num>
  <w:num w:numId="16">
    <w:abstractNumId w:val="9"/>
  </w:num>
  <w:num w:numId="17">
    <w:abstractNumId w:val="33"/>
  </w:num>
  <w:num w:numId="18">
    <w:abstractNumId w:val="47"/>
  </w:num>
  <w:num w:numId="19">
    <w:abstractNumId w:val="35"/>
  </w:num>
  <w:num w:numId="20">
    <w:abstractNumId w:val="18"/>
  </w:num>
  <w:num w:numId="21">
    <w:abstractNumId w:val="12"/>
  </w:num>
  <w:num w:numId="22">
    <w:abstractNumId w:val="16"/>
  </w:num>
  <w:num w:numId="23">
    <w:abstractNumId w:val="36"/>
  </w:num>
  <w:num w:numId="24">
    <w:abstractNumId w:val="44"/>
  </w:num>
  <w:num w:numId="25">
    <w:abstractNumId w:val="28"/>
  </w:num>
  <w:num w:numId="26">
    <w:abstractNumId w:val="2"/>
  </w:num>
  <w:num w:numId="27">
    <w:abstractNumId w:val="30"/>
  </w:num>
  <w:num w:numId="28">
    <w:abstractNumId w:val="13"/>
  </w:num>
  <w:num w:numId="29">
    <w:abstractNumId w:val="48"/>
  </w:num>
  <w:num w:numId="30">
    <w:abstractNumId w:val="26"/>
  </w:num>
  <w:num w:numId="31">
    <w:abstractNumId w:val="5"/>
  </w:num>
  <w:num w:numId="32">
    <w:abstractNumId w:val="25"/>
  </w:num>
  <w:num w:numId="33">
    <w:abstractNumId w:val="38"/>
  </w:num>
  <w:num w:numId="34">
    <w:abstractNumId w:val="21"/>
  </w:num>
  <w:num w:numId="35">
    <w:abstractNumId w:val="1"/>
  </w:num>
  <w:num w:numId="36">
    <w:abstractNumId w:val="0"/>
  </w:num>
  <w:num w:numId="37">
    <w:abstractNumId w:val="23"/>
  </w:num>
  <w:num w:numId="38">
    <w:abstractNumId w:val="39"/>
  </w:num>
  <w:num w:numId="39">
    <w:abstractNumId w:val="43"/>
  </w:num>
  <w:num w:numId="40">
    <w:abstractNumId w:val="24"/>
  </w:num>
  <w:num w:numId="41">
    <w:abstractNumId w:val="37"/>
  </w:num>
  <w:num w:numId="42">
    <w:abstractNumId w:val="6"/>
  </w:num>
  <w:num w:numId="43">
    <w:abstractNumId w:val="41"/>
  </w:num>
  <w:num w:numId="44">
    <w:abstractNumId w:val="14"/>
  </w:num>
  <w:num w:numId="45">
    <w:abstractNumId w:val="7"/>
  </w:num>
  <w:num w:numId="46">
    <w:abstractNumId w:val="1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8"/>
    <w:rsid w:val="00005E49"/>
    <w:rsid w:val="00027F50"/>
    <w:rsid w:val="00075686"/>
    <w:rsid w:val="00080A96"/>
    <w:rsid w:val="00082752"/>
    <w:rsid w:val="000853D3"/>
    <w:rsid w:val="00086464"/>
    <w:rsid w:val="00094026"/>
    <w:rsid w:val="000A6C7C"/>
    <w:rsid w:val="000B63BB"/>
    <w:rsid w:val="000B6FEB"/>
    <w:rsid w:val="000D2162"/>
    <w:rsid w:val="000D4516"/>
    <w:rsid w:val="000D4C5A"/>
    <w:rsid w:val="000F291C"/>
    <w:rsid w:val="000F3765"/>
    <w:rsid w:val="0010042A"/>
    <w:rsid w:val="0010627C"/>
    <w:rsid w:val="00106A3C"/>
    <w:rsid w:val="0011320B"/>
    <w:rsid w:val="00127D98"/>
    <w:rsid w:val="00127FBB"/>
    <w:rsid w:val="00130ADC"/>
    <w:rsid w:val="001324E6"/>
    <w:rsid w:val="00136906"/>
    <w:rsid w:val="00147205"/>
    <w:rsid w:val="0018614A"/>
    <w:rsid w:val="001A1643"/>
    <w:rsid w:val="001B45BA"/>
    <w:rsid w:val="001B7790"/>
    <w:rsid w:val="001D6C97"/>
    <w:rsid w:val="001D6D77"/>
    <w:rsid w:val="001F3799"/>
    <w:rsid w:val="001F4A2D"/>
    <w:rsid w:val="00200063"/>
    <w:rsid w:val="00203BE4"/>
    <w:rsid w:val="002241F7"/>
    <w:rsid w:val="00230366"/>
    <w:rsid w:val="00281C7B"/>
    <w:rsid w:val="00286BEB"/>
    <w:rsid w:val="00294352"/>
    <w:rsid w:val="0029696E"/>
    <w:rsid w:val="002A184D"/>
    <w:rsid w:val="002A6784"/>
    <w:rsid w:val="002A6C97"/>
    <w:rsid w:val="003020AA"/>
    <w:rsid w:val="00306C8E"/>
    <w:rsid w:val="00315004"/>
    <w:rsid w:val="00316127"/>
    <w:rsid w:val="00317AEA"/>
    <w:rsid w:val="00323D1D"/>
    <w:rsid w:val="00326757"/>
    <w:rsid w:val="00326EDB"/>
    <w:rsid w:val="00334208"/>
    <w:rsid w:val="0034471F"/>
    <w:rsid w:val="00350652"/>
    <w:rsid w:val="00350C70"/>
    <w:rsid w:val="00351C9D"/>
    <w:rsid w:val="00365C59"/>
    <w:rsid w:val="00382274"/>
    <w:rsid w:val="00394A72"/>
    <w:rsid w:val="003B08F8"/>
    <w:rsid w:val="003B7B0D"/>
    <w:rsid w:val="003C0E8B"/>
    <w:rsid w:val="003D0EE3"/>
    <w:rsid w:val="003D331A"/>
    <w:rsid w:val="003F43E6"/>
    <w:rsid w:val="0041057F"/>
    <w:rsid w:val="00414A8C"/>
    <w:rsid w:val="0042276A"/>
    <w:rsid w:val="004247DB"/>
    <w:rsid w:val="004261F0"/>
    <w:rsid w:val="0044668C"/>
    <w:rsid w:val="004470F7"/>
    <w:rsid w:val="004476CC"/>
    <w:rsid w:val="0045272F"/>
    <w:rsid w:val="00466D17"/>
    <w:rsid w:val="00483FA6"/>
    <w:rsid w:val="004A25B0"/>
    <w:rsid w:val="004B461A"/>
    <w:rsid w:val="004B5925"/>
    <w:rsid w:val="004B747A"/>
    <w:rsid w:val="004F0CD8"/>
    <w:rsid w:val="00516498"/>
    <w:rsid w:val="0052013F"/>
    <w:rsid w:val="00520F50"/>
    <w:rsid w:val="00521FBB"/>
    <w:rsid w:val="005957DE"/>
    <w:rsid w:val="005B1968"/>
    <w:rsid w:val="005B4E04"/>
    <w:rsid w:val="005E14CD"/>
    <w:rsid w:val="005E2EDD"/>
    <w:rsid w:val="005F2449"/>
    <w:rsid w:val="00630DCF"/>
    <w:rsid w:val="006475FC"/>
    <w:rsid w:val="00650864"/>
    <w:rsid w:val="00661A86"/>
    <w:rsid w:val="00662901"/>
    <w:rsid w:val="006668EE"/>
    <w:rsid w:val="00672E2A"/>
    <w:rsid w:val="00683FD2"/>
    <w:rsid w:val="006A1BCB"/>
    <w:rsid w:val="006B0829"/>
    <w:rsid w:val="006B1BC1"/>
    <w:rsid w:val="006B5FB7"/>
    <w:rsid w:val="006C29E7"/>
    <w:rsid w:val="006C3ECB"/>
    <w:rsid w:val="006D0169"/>
    <w:rsid w:val="006D097C"/>
    <w:rsid w:val="006D17C4"/>
    <w:rsid w:val="006E1666"/>
    <w:rsid w:val="006E4933"/>
    <w:rsid w:val="007074AA"/>
    <w:rsid w:val="00714CC4"/>
    <w:rsid w:val="00717FEE"/>
    <w:rsid w:val="00731300"/>
    <w:rsid w:val="00732B0F"/>
    <w:rsid w:val="00751F66"/>
    <w:rsid w:val="00774AED"/>
    <w:rsid w:val="00782746"/>
    <w:rsid w:val="00786CA6"/>
    <w:rsid w:val="00795B2E"/>
    <w:rsid w:val="007B104F"/>
    <w:rsid w:val="007B1F64"/>
    <w:rsid w:val="007D0FFE"/>
    <w:rsid w:val="007F05E7"/>
    <w:rsid w:val="008054FD"/>
    <w:rsid w:val="008057F6"/>
    <w:rsid w:val="00844C7C"/>
    <w:rsid w:val="00860EEE"/>
    <w:rsid w:val="00877228"/>
    <w:rsid w:val="008B09EC"/>
    <w:rsid w:val="008D0B49"/>
    <w:rsid w:val="008F062E"/>
    <w:rsid w:val="00904B70"/>
    <w:rsid w:val="0091385C"/>
    <w:rsid w:val="0093165D"/>
    <w:rsid w:val="00932CE8"/>
    <w:rsid w:val="00935FD2"/>
    <w:rsid w:val="0094210A"/>
    <w:rsid w:val="00946582"/>
    <w:rsid w:val="0095547C"/>
    <w:rsid w:val="009878F2"/>
    <w:rsid w:val="009960A3"/>
    <w:rsid w:val="009A6BB4"/>
    <w:rsid w:val="009B6FB8"/>
    <w:rsid w:val="009D5F79"/>
    <w:rsid w:val="009D6D35"/>
    <w:rsid w:val="009D7CF6"/>
    <w:rsid w:val="009E25C9"/>
    <w:rsid w:val="009E5134"/>
    <w:rsid w:val="00A23C6B"/>
    <w:rsid w:val="00A37F4B"/>
    <w:rsid w:val="00A714FC"/>
    <w:rsid w:val="00A75E23"/>
    <w:rsid w:val="00A7658C"/>
    <w:rsid w:val="00A776BE"/>
    <w:rsid w:val="00A97288"/>
    <w:rsid w:val="00AC30BC"/>
    <w:rsid w:val="00AC644C"/>
    <w:rsid w:val="00AD049A"/>
    <w:rsid w:val="00AD1FA4"/>
    <w:rsid w:val="00AD5D49"/>
    <w:rsid w:val="00AF1D0B"/>
    <w:rsid w:val="00AF51F4"/>
    <w:rsid w:val="00B01206"/>
    <w:rsid w:val="00B422C4"/>
    <w:rsid w:val="00B42C95"/>
    <w:rsid w:val="00B47B19"/>
    <w:rsid w:val="00B637EE"/>
    <w:rsid w:val="00B641E0"/>
    <w:rsid w:val="00B712E1"/>
    <w:rsid w:val="00B76BED"/>
    <w:rsid w:val="00B91276"/>
    <w:rsid w:val="00BA6886"/>
    <w:rsid w:val="00BB2186"/>
    <w:rsid w:val="00BC251E"/>
    <w:rsid w:val="00BF1B39"/>
    <w:rsid w:val="00BF5061"/>
    <w:rsid w:val="00C05FED"/>
    <w:rsid w:val="00C13DE2"/>
    <w:rsid w:val="00C23F4E"/>
    <w:rsid w:val="00C26823"/>
    <w:rsid w:val="00C3142F"/>
    <w:rsid w:val="00C32C2A"/>
    <w:rsid w:val="00C3389E"/>
    <w:rsid w:val="00C407BB"/>
    <w:rsid w:val="00C5157B"/>
    <w:rsid w:val="00C55D59"/>
    <w:rsid w:val="00C61181"/>
    <w:rsid w:val="00C70B92"/>
    <w:rsid w:val="00C91749"/>
    <w:rsid w:val="00C9245B"/>
    <w:rsid w:val="00C9782F"/>
    <w:rsid w:val="00CA54EE"/>
    <w:rsid w:val="00CB23D7"/>
    <w:rsid w:val="00CC6BC9"/>
    <w:rsid w:val="00CD3E10"/>
    <w:rsid w:val="00D23F52"/>
    <w:rsid w:val="00D30F3E"/>
    <w:rsid w:val="00D31323"/>
    <w:rsid w:val="00D52F5A"/>
    <w:rsid w:val="00D67BD8"/>
    <w:rsid w:val="00D70DE6"/>
    <w:rsid w:val="00D71EA2"/>
    <w:rsid w:val="00D73ED1"/>
    <w:rsid w:val="00D835AC"/>
    <w:rsid w:val="00D85714"/>
    <w:rsid w:val="00D90D8E"/>
    <w:rsid w:val="00D94559"/>
    <w:rsid w:val="00D97203"/>
    <w:rsid w:val="00DA419E"/>
    <w:rsid w:val="00DA730E"/>
    <w:rsid w:val="00DC5491"/>
    <w:rsid w:val="00DC69CD"/>
    <w:rsid w:val="00DC73F5"/>
    <w:rsid w:val="00DD2A40"/>
    <w:rsid w:val="00DD6BA6"/>
    <w:rsid w:val="00DE68F5"/>
    <w:rsid w:val="00E01E6C"/>
    <w:rsid w:val="00E242A3"/>
    <w:rsid w:val="00E33E38"/>
    <w:rsid w:val="00E348EB"/>
    <w:rsid w:val="00E50844"/>
    <w:rsid w:val="00E578ED"/>
    <w:rsid w:val="00E6344A"/>
    <w:rsid w:val="00E75F7A"/>
    <w:rsid w:val="00E86D58"/>
    <w:rsid w:val="00EB0034"/>
    <w:rsid w:val="00EB07C3"/>
    <w:rsid w:val="00EB25A5"/>
    <w:rsid w:val="00EC7569"/>
    <w:rsid w:val="00F27C7C"/>
    <w:rsid w:val="00F32BC3"/>
    <w:rsid w:val="00F35C91"/>
    <w:rsid w:val="00F36187"/>
    <w:rsid w:val="00F45167"/>
    <w:rsid w:val="00F46537"/>
    <w:rsid w:val="00F47449"/>
    <w:rsid w:val="00F531AF"/>
    <w:rsid w:val="00F70AE6"/>
    <w:rsid w:val="00F970E9"/>
    <w:rsid w:val="00FA2319"/>
    <w:rsid w:val="00FA7A74"/>
    <w:rsid w:val="00FB6E9F"/>
    <w:rsid w:val="00FE25DF"/>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FE75FE-AED6-4049-A171-15D1286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z w:val="20"/>
    </w:rPr>
  </w:style>
  <w:style w:type="paragraph" w:styleId="Heading3">
    <w:name w:val="heading 3"/>
    <w:basedOn w:val="Normal"/>
    <w:next w:val="Normal"/>
    <w:qFormat/>
    <w:pPr>
      <w:keepNext/>
      <w:tabs>
        <w:tab w:val="left" w:pos="-720"/>
      </w:tabs>
      <w:suppressAutoHyphens/>
      <w:outlineLvl w:val="2"/>
    </w:pPr>
    <w:rPr>
      <w:rFonts w:ascii="Times New Roman" w:hAnsi="Times New Roman"/>
      <w:b/>
      <w:sz w:val="20"/>
    </w:rPr>
  </w:style>
  <w:style w:type="paragraph" w:styleId="Heading4">
    <w:name w:val="heading 4"/>
    <w:basedOn w:val="Normal"/>
    <w:next w:val="Normal"/>
    <w:qFormat/>
    <w:pPr>
      <w:keepNext/>
      <w:tabs>
        <w:tab w:val="left" w:pos="-720"/>
      </w:tabs>
      <w:suppressAutoHyphens/>
      <w:outlineLvl w:val="3"/>
    </w:pPr>
    <w:rPr>
      <w:rFonts w:ascii="Times New Roman" w:hAnsi="Times New Roman"/>
      <w:b/>
      <w:sz w:val="20"/>
      <w:u w:val="single"/>
    </w:rPr>
  </w:style>
  <w:style w:type="paragraph" w:styleId="Heading5">
    <w:name w:val="heading 5"/>
    <w:basedOn w:val="Normal"/>
    <w:next w:val="Normal"/>
    <w:qFormat/>
    <w:pPr>
      <w:keepNext/>
      <w:tabs>
        <w:tab w:val="left" w:pos="-720"/>
      </w:tabs>
      <w:suppressAutoHyphens/>
      <w:outlineLvl w:val="4"/>
    </w:pPr>
    <w:rPr>
      <w:rFonts w:ascii="Times New Roman" w:hAnsi="Times New Roman"/>
      <w:i/>
      <w:sz w:val="20"/>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sz w:val="20"/>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b/>
      <w:bCs/>
      <w:iCs/>
      <w:color w:val="FF0000"/>
      <w:sz w:val="20"/>
    </w:rPr>
  </w:style>
  <w:style w:type="paragraph" w:styleId="Heading8">
    <w:name w:val="heading 8"/>
    <w:basedOn w:val="Normal"/>
    <w:next w:val="Normal"/>
    <w:qFormat/>
    <w:pPr>
      <w:keepNext/>
      <w:ind w:left="1440" w:firstLine="720"/>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20"/>
      </w:tabs>
      <w:suppressAutoHyphens/>
    </w:pPr>
    <w:rPr>
      <w:rFonts w:ascii="Times New Roman" w:hAnsi="Times New Roman"/>
      <w:sz w:val="20"/>
    </w:rPr>
  </w:style>
  <w:style w:type="paragraph" w:styleId="BodyText2">
    <w:name w:val="Body Text 2"/>
    <w:basedOn w:val="Normal"/>
    <w:pPr>
      <w:tabs>
        <w:tab w:val="left" w:pos="-720"/>
      </w:tabs>
      <w:suppressAutoHyphens/>
    </w:pPr>
    <w:rPr>
      <w:rFonts w:ascii="Times New Roman" w:hAnsi="Times New Roman"/>
      <w:b/>
      <w:sz w:val="20"/>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3822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75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6C97"/>
    <w:pPr>
      <w:ind w:left="720"/>
      <w:contextualSpacing/>
    </w:pPr>
  </w:style>
  <w:style w:type="character" w:customStyle="1" w:styleId="highlight">
    <w:name w:val="highlight"/>
    <w:basedOn w:val="DefaultParagraphFont"/>
    <w:rsid w:val="001B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0303">
      <w:bodyDiv w:val="1"/>
      <w:marLeft w:val="0"/>
      <w:marRight w:val="0"/>
      <w:marTop w:val="0"/>
      <w:marBottom w:val="0"/>
      <w:divBdr>
        <w:top w:val="none" w:sz="0" w:space="0" w:color="auto"/>
        <w:left w:val="none" w:sz="0" w:space="0" w:color="auto"/>
        <w:bottom w:val="none" w:sz="0" w:space="0" w:color="auto"/>
        <w:right w:val="none" w:sz="0" w:space="0" w:color="auto"/>
      </w:divBdr>
      <w:divsChild>
        <w:div w:id="1612131139">
          <w:marLeft w:val="0"/>
          <w:marRight w:val="0"/>
          <w:marTop w:val="0"/>
          <w:marBottom w:val="0"/>
          <w:divBdr>
            <w:top w:val="none" w:sz="0" w:space="0" w:color="auto"/>
            <w:left w:val="none" w:sz="0" w:space="0" w:color="auto"/>
            <w:bottom w:val="none" w:sz="0" w:space="0" w:color="auto"/>
            <w:right w:val="none" w:sz="0" w:space="0" w:color="auto"/>
          </w:divBdr>
          <w:divsChild>
            <w:div w:id="1066493531">
              <w:marLeft w:val="0"/>
              <w:marRight w:val="0"/>
              <w:marTop w:val="0"/>
              <w:marBottom w:val="0"/>
              <w:divBdr>
                <w:top w:val="none" w:sz="0" w:space="0" w:color="auto"/>
                <w:left w:val="none" w:sz="0" w:space="0" w:color="auto"/>
                <w:bottom w:val="none" w:sz="0" w:space="0" w:color="auto"/>
                <w:right w:val="none" w:sz="0" w:space="0" w:color="auto"/>
              </w:divBdr>
              <w:divsChild>
                <w:div w:id="598369362">
                  <w:marLeft w:val="0"/>
                  <w:marRight w:val="0"/>
                  <w:marTop w:val="0"/>
                  <w:marBottom w:val="0"/>
                  <w:divBdr>
                    <w:top w:val="none" w:sz="0" w:space="0" w:color="auto"/>
                    <w:left w:val="none" w:sz="0" w:space="0" w:color="auto"/>
                    <w:bottom w:val="none" w:sz="0" w:space="0" w:color="auto"/>
                    <w:right w:val="none" w:sz="0" w:space="0" w:color="auto"/>
                  </w:divBdr>
                  <w:divsChild>
                    <w:div w:id="293828430">
                      <w:marLeft w:val="0"/>
                      <w:marRight w:val="0"/>
                      <w:marTop w:val="0"/>
                      <w:marBottom w:val="0"/>
                      <w:divBdr>
                        <w:top w:val="none" w:sz="0" w:space="0" w:color="auto"/>
                        <w:left w:val="none" w:sz="0" w:space="0" w:color="auto"/>
                        <w:bottom w:val="none" w:sz="0" w:space="0" w:color="auto"/>
                        <w:right w:val="none" w:sz="0" w:space="0" w:color="auto"/>
                      </w:divBdr>
                      <w:divsChild>
                        <w:div w:id="1240020205">
                          <w:marLeft w:val="-6600"/>
                          <w:marRight w:val="0"/>
                          <w:marTop w:val="0"/>
                          <w:marBottom w:val="0"/>
                          <w:divBdr>
                            <w:top w:val="none" w:sz="0" w:space="0" w:color="auto"/>
                            <w:left w:val="none" w:sz="0" w:space="0" w:color="auto"/>
                            <w:bottom w:val="none" w:sz="0" w:space="0" w:color="auto"/>
                            <w:right w:val="none" w:sz="0" w:space="0" w:color="auto"/>
                          </w:divBdr>
                          <w:divsChild>
                            <w:div w:id="826285196">
                              <w:marLeft w:val="0"/>
                              <w:marRight w:val="0"/>
                              <w:marTop w:val="0"/>
                              <w:marBottom w:val="0"/>
                              <w:divBdr>
                                <w:top w:val="none" w:sz="0" w:space="0" w:color="auto"/>
                                <w:left w:val="none" w:sz="0" w:space="0" w:color="auto"/>
                                <w:bottom w:val="none" w:sz="0" w:space="0" w:color="auto"/>
                                <w:right w:val="none" w:sz="0" w:space="0" w:color="auto"/>
                              </w:divBdr>
                              <w:divsChild>
                                <w:div w:id="662247487">
                                  <w:marLeft w:val="6750"/>
                                  <w:marRight w:val="150"/>
                                  <w:marTop w:val="0"/>
                                  <w:marBottom w:val="0"/>
                                  <w:divBdr>
                                    <w:top w:val="none" w:sz="0" w:space="0" w:color="auto"/>
                                    <w:left w:val="none" w:sz="0" w:space="0" w:color="auto"/>
                                    <w:bottom w:val="none" w:sz="0" w:space="0" w:color="auto"/>
                                    <w:right w:val="none" w:sz="0" w:space="0" w:color="auto"/>
                                  </w:divBdr>
                                  <w:divsChild>
                                    <w:div w:id="123885942">
                                      <w:marLeft w:val="0"/>
                                      <w:marRight w:val="0"/>
                                      <w:marTop w:val="0"/>
                                      <w:marBottom w:val="0"/>
                                      <w:divBdr>
                                        <w:top w:val="none" w:sz="0" w:space="0" w:color="auto"/>
                                        <w:left w:val="none" w:sz="0" w:space="0" w:color="auto"/>
                                        <w:bottom w:val="none" w:sz="0" w:space="0" w:color="auto"/>
                                        <w:right w:val="none" w:sz="0" w:space="0" w:color="auto"/>
                                      </w:divBdr>
                                      <w:divsChild>
                                        <w:div w:id="744031599">
                                          <w:marLeft w:val="0"/>
                                          <w:marRight w:val="0"/>
                                          <w:marTop w:val="0"/>
                                          <w:marBottom w:val="0"/>
                                          <w:divBdr>
                                            <w:top w:val="none" w:sz="0" w:space="0" w:color="auto"/>
                                            <w:left w:val="none" w:sz="0" w:space="0" w:color="auto"/>
                                            <w:bottom w:val="none" w:sz="0" w:space="0" w:color="auto"/>
                                            <w:right w:val="none" w:sz="0" w:space="0" w:color="auto"/>
                                          </w:divBdr>
                                          <w:divsChild>
                                            <w:div w:id="436681513">
                                              <w:marLeft w:val="0"/>
                                              <w:marRight w:val="0"/>
                                              <w:marTop w:val="0"/>
                                              <w:marBottom w:val="0"/>
                                              <w:divBdr>
                                                <w:top w:val="none" w:sz="0" w:space="0" w:color="auto"/>
                                                <w:left w:val="none" w:sz="0" w:space="0" w:color="auto"/>
                                                <w:bottom w:val="none" w:sz="0" w:space="0" w:color="auto"/>
                                                <w:right w:val="none" w:sz="0" w:space="0" w:color="auto"/>
                                              </w:divBdr>
                                              <w:divsChild>
                                                <w:div w:id="1899242272">
                                                  <w:marLeft w:val="0"/>
                                                  <w:marRight w:val="0"/>
                                                  <w:marTop w:val="0"/>
                                                  <w:marBottom w:val="0"/>
                                                  <w:divBdr>
                                                    <w:top w:val="none" w:sz="0" w:space="0" w:color="auto"/>
                                                    <w:left w:val="none" w:sz="0" w:space="0" w:color="auto"/>
                                                    <w:bottom w:val="none" w:sz="0" w:space="0" w:color="auto"/>
                                                    <w:right w:val="none" w:sz="0" w:space="0" w:color="auto"/>
                                                  </w:divBdr>
                                                  <w:divsChild>
                                                    <w:div w:id="1414430001">
                                                      <w:marLeft w:val="0"/>
                                                      <w:marRight w:val="0"/>
                                                      <w:marTop w:val="0"/>
                                                      <w:marBottom w:val="0"/>
                                                      <w:divBdr>
                                                        <w:top w:val="none" w:sz="0" w:space="0" w:color="auto"/>
                                                        <w:left w:val="none" w:sz="0" w:space="0" w:color="auto"/>
                                                        <w:bottom w:val="none" w:sz="0" w:space="0" w:color="auto"/>
                                                        <w:right w:val="none" w:sz="0" w:space="0" w:color="auto"/>
                                                      </w:divBdr>
                                                      <w:divsChild>
                                                        <w:div w:id="158549077">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14600577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643312726">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378208">
      <w:bodyDiv w:val="1"/>
      <w:marLeft w:val="0"/>
      <w:marRight w:val="0"/>
      <w:marTop w:val="0"/>
      <w:marBottom w:val="0"/>
      <w:divBdr>
        <w:top w:val="none" w:sz="0" w:space="0" w:color="auto"/>
        <w:left w:val="none" w:sz="0" w:space="0" w:color="auto"/>
        <w:bottom w:val="none" w:sz="0" w:space="0" w:color="auto"/>
        <w:right w:val="none" w:sz="0" w:space="0" w:color="auto"/>
      </w:divBdr>
      <w:divsChild>
        <w:div w:id="1716654506">
          <w:marLeft w:val="0"/>
          <w:marRight w:val="0"/>
          <w:marTop w:val="0"/>
          <w:marBottom w:val="0"/>
          <w:divBdr>
            <w:top w:val="none" w:sz="0" w:space="0" w:color="auto"/>
            <w:left w:val="none" w:sz="0" w:space="0" w:color="auto"/>
            <w:bottom w:val="none" w:sz="0" w:space="0" w:color="auto"/>
            <w:right w:val="none" w:sz="0" w:space="0" w:color="auto"/>
          </w:divBdr>
          <w:divsChild>
            <w:div w:id="603880306">
              <w:marLeft w:val="0"/>
              <w:marRight w:val="0"/>
              <w:marTop w:val="0"/>
              <w:marBottom w:val="0"/>
              <w:divBdr>
                <w:top w:val="none" w:sz="0" w:space="0" w:color="auto"/>
                <w:left w:val="none" w:sz="0" w:space="0" w:color="auto"/>
                <w:bottom w:val="none" w:sz="0" w:space="0" w:color="auto"/>
                <w:right w:val="none" w:sz="0" w:space="0" w:color="auto"/>
              </w:divBdr>
            </w:div>
          </w:divsChild>
        </w:div>
        <w:div w:id="849635971">
          <w:marLeft w:val="0"/>
          <w:marRight w:val="0"/>
          <w:marTop w:val="0"/>
          <w:marBottom w:val="0"/>
          <w:divBdr>
            <w:top w:val="none" w:sz="0" w:space="0" w:color="auto"/>
            <w:left w:val="none" w:sz="0" w:space="0" w:color="auto"/>
            <w:bottom w:val="none" w:sz="0" w:space="0" w:color="auto"/>
            <w:right w:val="none" w:sz="0" w:space="0" w:color="auto"/>
          </w:divBdr>
        </w:div>
      </w:divsChild>
    </w:div>
    <w:div w:id="1411467133">
      <w:bodyDiv w:val="1"/>
      <w:marLeft w:val="0"/>
      <w:marRight w:val="0"/>
      <w:marTop w:val="0"/>
      <w:marBottom w:val="0"/>
      <w:divBdr>
        <w:top w:val="none" w:sz="0" w:space="0" w:color="auto"/>
        <w:left w:val="none" w:sz="0" w:space="0" w:color="auto"/>
        <w:bottom w:val="none" w:sz="0" w:space="0" w:color="auto"/>
        <w:right w:val="none" w:sz="0" w:space="0" w:color="auto"/>
      </w:divBdr>
      <w:divsChild>
        <w:div w:id="1028213308">
          <w:marLeft w:val="0"/>
          <w:marRight w:val="0"/>
          <w:marTop w:val="0"/>
          <w:marBottom w:val="0"/>
          <w:divBdr>
            <w:top w:val="none" w:sz="0" w:space="0" w:color="auto"/>
            <w:left w:val="none" w:sz="0" w:space="0" w:color="auto"/>
            <w:bottom w:val="none" w:sz="0" w:space="0" w:color="auto"/>
            <w:right w:val="none" w:sz="0" w:space="0" w:color="auto"/>
          </w:divBdr>
        </w:div>
        <w:div w:id="74473187">
          <w:marLeft w:val="0"/>
          <w:marRight w:val="0"/>
          <w:marTop w:val="0"/>
          <w:marBottom w:val="0"/>
          <w:divBdr>
            <w:top w:val="none" w:sz="0" w:space="0" w:color="auto"/>
            <w:left w:val="none" w:sz="0" w:space="0" w:color="auto"/>
            <w:bottom w:val="none" w:sz="0" w:space="0" w:color="auto"/>
            <w:right w:val="none" w:sz="0" w:space="0" w:color="auto"/>
          </w:divBdr>
        </w:div>
        <w:div w:id="940836837">
          <w:marLeft w:val="0"/>
          <w:marRight w:val="0"/>
          <w:marTop w:val="0"/>
          <w:marBottom w:val="0"/>
          <w:divBdr>
            <w:top w:val="none" w:sz="0" w:space="0" w:color="auto"/>
            <w:left w:val="none" w:sz="0" w:space="0" w:color="auto"/>
            <w:bottom w:val="none" w:sz="0" w:space="0" w:color="auto"/>
            <w:right w:val="none" w:sz="0" w:space="0" w:color="auto"/>
          </w:divBdr>
          <w:divsChild>
            <w:div w:id="1470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471">
      <w:bodyDiv w:val="1"/>
      <w:marLeft w:val="0"/>
      <w:marRight w:val="0"/>
      <w:marTop w:val="0"/>
      <w:marBottom w:val="0"/>
      <w:divBdr>
        <w:top w:val="none" w:sz="0" w:space="0" w:color="auto"/>
        <w:left w:val="none" w:sz="0" w:space="0" w:color="auto"/>
        <w:bottom w:val="none" w:sz="0" w:space="0" w:color="auto"/>
        <w:right w:val="none" w:sz="0" w:space="0" w:color="auto"/>
      </w:divBdr>
      <w:divsChild>
        <w:div w:id="960379890">
          <w:marLeft w:val="0"/>
          <w:marRight w:val="0"/>
          <w:marTop w:val="0"/>
          <w:marBottom w:val="0"/>
          <w:divBdr>
            <w:top w:val="none" w:sz="0" w:space="0" w:color="auto"/>
            <w:left w:val="none" w:sz="0" w:space="0" w:color="auto"/>
            <w:bottom w:val="none" w:sz="0" w:space="0" w:color="auto"/>
            <w:right w:val="none" w:sz="0" w:space="0" w:color="auto"/>
          </w:divBdr>
        </w:div>
        <w:div w:id="1169902613">
          <w:marLeft w:val="0"/>
          <w:marRight w:val="0"/>
          <w:marTop w:val="0"/>
          <w:marBottom w:val="0"/>
          <w:divBdr>
            <w:top w:val="none" w:sz="0" w:space="0" w:color="auto"/>
            <w:left w:val="none" w:sz="0" w:space="0" w:color="auto"/>
            <w:bottom w:val="none" w:sz="0" w:space="0" w:color="auto"/>
            <w:right w:val="none" w:sz="0" w:space="0" w:color="auto"/>
          </w:divBdr>
        </w:div>
      </w:divsChild>
    </w:div>
    <w:div w:id="1731919967">
      <w:bodyDiv w:val="1"/>
      <w:marLeft w:val="0"/>
      <w:marRight w:val="0"/>
      <w:marTop w:val="0"/>
      <w:marBottom w:val="0"/>
      <w:divBdr>
        <w:top w:val="none" w:sz="0" w:space="0" w:color="auto"/>
        <w:left w:val="none" w:sz="0" w:space="0" w:color="auto"/>
        <w:bottom w:val="none" w:sz="0" w:space="0" w:color="auto"/>
        <w:right w:val="none" w:sz="0" w:space="0" w:color="auto"/>
      </w:divBdr>
      <w:divsChild>
        <w:div w:id="1978949214">
          <w:marLeft w:val="0"/>
          <w:marRight w:val="0"/>
          <w:marTop w:val="0"/>
          <w:marBottom w:val="0"/>
          <w:divBdr>
            <w:top w:val="none" w:sz="0" w:space="0" w:color="auto"/>
            <w:left w:val="none" w:sz="0" w:space="0" w:color="auto"/>
            <w:bottom w:val="none" w:sz="0" w:space="0" w:color="auto"/>
            <w:right w:val="none" w:sz="0" w:space="0" w:color="auto"/>
          </w:divBdr>
          <w:divsChild>
            <w:div w:id="135294880">
              <w:marLeft w:val="0"/>
              <w:marRight w:val="0"/>
              <w:marTop w:val="0"/>
              <w:marBottom w:val="0"/>
              <w:divBdr>
                <w:top w:val="none" w:sz="0" w:space="0" w:color="auto"/>
                <w:left w:val="none" w:sz="0" w:space="0" w:color="auto"/>
                <w:bottom w:val="none" w:sz="0" w:space="0" w:color="auto"/>
                <w:right w:val="none" w:sz="0" w:space="0" w:color="auto"/>
              </w:divBdr>
              <w:divsChild>
                <w:div w:id="1711371919">
                  <w:marLeft w:val="0"/>
                  <w:marRight w:val="0"/>
                  <w:marTop w:val="0"/>
                  <w:marBottom w:val="0"/>
                  <w:divBdr>
                    <w:top w:val="none" w:sz="0" w:space="0" w:color="auto"/>
                    <w:left w:val="none" w:sz="0" w:space="0" w:color="auto"/>
                    <w:bottom w:val="none" w:sz="0" w:space="0" w:color="auto"/>
                    <w:right w:val="none" w:sz="0" w:space="0" w:color="auto"/>
                  </w:divBdr>
                  <w:divsChild>
                    <w:div w:id="804393581">
                      <w:marLeft w:val="0"/>
                      <w:marRight w:val="0"/>
                      <w:marTop w:val="0"/>
                      <w:marBottom w:val="0"/>
                      <w:divBdr>
                        <w:top w:val="none" w:sz="0" w:space="0" w:color="auto"/>
                        <w:left w:val="none" w:sz="0" w:space="0" w:color="auto"/>
                        <w:bottom w:val="none" w:sz="0" w:space="0" w:color="auto"/>
                        <w:right w:val="none" w:sz="0" w:space="0" w:color="auto"/>
                      </w:divBdr>
                      <w:divsChild>
                        <w:div w:id="114909269">
                          <w:marLeft w:val="-6600"/>
                          <w:marRight w:val="0"/>
                          <w:marTop w:val="0"/>
                          <w:marBottom w:val="0"/>
                          <w:divBdr>
                            <w:top w:val="none" w:sz="0" w:space="0" w:color="auto"/>
                            <w:left w:val="none" w:sz="0" w:space="0" w:color="auto"/>
                            <w:bottom w:val="none" w:sz="0" w:space="0" w:color="auto"/>
                            <w:right w:val="none" w:sz="0" w:space="0" w:color="auto"/>
                          </w:divBdr>
                          <w:divsChild>
                            <w:div w:id="1392197623">
                              <w:marLeft w:val="0"/>
                              <w:marRight w:val="0"/>
                              <w:marTop w:val="0"/>
                              <w:marBottom w:val="0"/>
                              <w:divBdr>
                                <w:top w:val="none" w:sz="0" w:space="0" w:color="auto"/>
                                <w:left w:val="none" w:sz="0" w:space="0" w:color="auto"/>
                                <w:bottom w:val="none" w:sz="0" w:space="0" w:color="auto"/>
                                <w:right w:val="none" w:sz="0" w:space="0" w:color="auto"/>
                              </w:divBdr>
                              <w:divsChild>
                                <w:div w:id="453868231">
                                  <w:marLeft w:val="6750"/>
                                  <w:marRight w:val="150"/>
                                  <w:marTop w:val="0"/>
                                  <w:marBottom w:val="0"/>
                                  <w:divBdr>
                                    <w:top w:val="none" w:sz="0" w:space="0" w:color="auto"/>
                                    <w:left w:val="none" w:sz="0" w:space="0" w:color="auto"/>
                                    <w:bottom w:val="none" w:sz="0" w:space="0" w:color="auto"/>
                                    <w:right w:val="none" w:sz="0" w:space="0" w:color="auto"/>
                                  </w:divBdr>
                                  <w:divsChild>
                                    <w:div w:id="742874843">
                                      <w:marLeft w:val="0"/>
                                      <w:marRight w:val="0"/>
                                      <w:marTop w:val="0"/>
                                      <w:marBottom w:val="0"/>
                                      <w:divBdr>
                                        <w:top w:val="none" w:sz="0" w:space="0" w:color="auto"/>
                                        <w:left w:val="none" w:sz="0" w:space="0" w:color="auto"/>
                                        <w:bottom w:val="none" w:sz="0" w:space="0" w:color="auto"/>
                                        <w:right w:val="none" w:sz="0" w:space="0" w:color="auto"/>
                                      </w:divBdr>
                                      <w:divsChild>
                                        <w:div w:id="1914730782">
                                          <w:marLeft w:val="0"/>
                                          <w:marRight w:val="0"/>
                                          <w:marTop w:val="0"/>
                                          <w:marBottom w:val="0"/>
                                          <w:divBdr>
                                            <w:top w:val="none" w:sz="0" w:space="0" w:color="auto"/>
                                            <w:left w:val="none" w:sz="0" w:space="0" w:color="auto"/>
                                            <w:bottom w:val="none" w:sz="0" w:space="0" w:color="auto"/>
                                            <w:right w:val="none" w:sz="0" w:space="0" w:color="auto"/>
                                          </w:divBdr>
                                          <w:divsChild>
                                            <w:div w:id="424040147">
                                              <w:marLeft w:val="0"/>
                                              <w:marRight w:val="0"/>
                                              <w:marTop w:val="0"/>
                                              <w:marBottom w:val="0"/>
                                              <w:divBdr>
                                                <w:top w:val="none" w:sz="0" w:space="0" w:color="auto"/>
                                                <w:left w:val="none" w:sz="0" w:space="0" w:color="auto"/>
                                                <w:bottom w:val="none" w:sz="0" w:space="0" w:color="auto"/>
                                                <w:right w:val="none" w:sz="0" w:space="0" w:color="auto"/>
                                              </w:divBdr>
                                              <w:divsChild>
                                                <w:div w:id="2040356674">
                                                  <w:marLeft w:val="0"/>
                                                  <w:marRight w:val="0"/>
                                                  <w:marTop w:val="0"/>
                                                  <w:marBottom w:val="0"/>
                                                  <w:divBdr>
                                                    <w:top w:val="none" w:sz="0" w:space="0" w:color="auto"/>
                                                    <w:left w:val="none" w:sz="0" w:space="0" w:color="auto"/>
                                                    <w:bottom w:val="none" w:sz="0" w:space="0" w:color="auto"/>
                                                    <w:right w:val="none" w:sz="0" w:space="0" w:color="auto"/>
                                                  </w:divBdr>
                                                  <w:divsChild>
                                                    <w:div w:id="14201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61268">
      <w:bodyDiv w:val="1"/>
      <w:marLeft w:val="0"/>
      <w:marRight w:val="0"/>
      <w:marTop w:val="0"/>
      <w:marBottom w:val="0"/>
      <w:divBdr>
        <w:top w:val="none" w:sz="0" w:space="0" w:color="auto"/>
        <w:left w:val="none" w:sz="0" w:space="0" w:color="auto"/>
        <w:bottom w:val="none" w:sz="0" w:space="0" w:color="auto"/>
        <w:right w:val="none" w:sz="0" w:space="0" w:color="auto"/>
      </w:divBdr>
      <w:divsChild>
        <w:div w:id="494880652">
          <w:marLeft w:val="0"/>
          <w:marRight w:val="0"/>
          <w:marTop w:val="0"/>
          <w:marBottom w:val="0"/>
          <w:divBdr>
            <w:top w:val="none" w:sz="0" w:space="0" w:color="auto"/>
            <w:left w:val="none" w:sz="0" w:space="0" w:color="auto"/>
            <w:bottom w:val="none" w:sz="0" w:space="0" w:color="auto"/>
            <w:right w:val="none" w:sz="0" w:space="0" w:color="auto"/>
          </w:divBdr>
          <w:divsChild>
            <w:div w:id="1574319078">
              <w:marLeft w:val="0"/>
              <w:marRight w:val="0"/>
              <w:marTop w:val="0"/>
              <w:marBottom w:val="0"/>
              <w:divBdr>
                <w:top w:val="none" w:sz="0" w:space="0" w:color="auto"/>
                <w:left w:val="none" w:sz="0" w:space="0" w:color="auto"/>
                <w:bottom w:val="none" w:sz="0" w:space="0" w:color="auto"/>
                <w:right w:val="none" w:sz="0" w:space="0" w:color="auto"/>
              </w:divBdr>
              <w:divsChild>
                <w:div w:id="1294292807">
                  <w:marLeft w:val="0"/>
                  <w:marRight w:val="0"/>
                  <w:marTop w:val="0"/>
                  <w:marBottom w:val="0"/>
                  <w:divBdr>
                    <w:top w:val="none" w:sz="0" w:space="0" w:color="auto"/>
                    <w:left w:val="none" w:sz="0" w:space="0" w:color="auto"/>
                    <w:bottom w:val="none" w:sz="0" w:space="0" w:color="auto"/>
                    <w:right w:val="none" w:sz="0" w:space="0" w:color="auto"/>
                  </w:divBdr>
                  <w:divsChild>
                    <w:div w:id="677851151">
                      <w:marLeft w:val="0"/>
                      <w:marRight w:val="0"/>
                      <w:marTop w:val="0"/>
                      <w:marBottom w:val="0"/>
                      <w:divBdr>
                        <w:top w:val="none" w:sz="0" w:space="0" w:color="auto"/>
                        <w:left w:val="none" w:sz="0" w:space="0" w:color="auto"/>
                        <w:bottom w:val="none" w:sz="0" w:space="0" w:color="auto"/>
                        <w:right w:val="none" w:sz="0" w:space="0" w:color="auto"/>
                      </w:divBdr>
                      <w:divsChild>
                        <w:div w:id="732311423">
                          <w:marLeft w:val="-6600"/>
                          <w:marRight w:val="0"/>
                          <w:marTop w:val="0"/>
                          <w:marBottom w:val="0"/>
                          <w:divBdr>
                            <w:top w:val="none" w:sz="0" w:space="0" w:color="auto"/>
                            <w:left w:val="none" w:sz="0" w:space="0" w:color="auto"/>
                            <w:bottom w:val="none" w:sz="0" w:space="0" w:color="auto"/>
                            <w:right w:val="none" w:sz="0" w:space="0" w:color="auto"/>
                          </w:divBdr>
                          <w:divsChild>
                            <w:div w:id="1790776226">
                              <w:marLeft w:val="0"/>
                              <w:marRight w:val="0"/>
                              <w:marTop w:val="0"/>
                              <w:marBottom w:val="0"/>
                              <w:divBdr>
                                <w:top w:val="none" w:sz="0" w:space="0" w:color="auto"/>
                                <w:left w:val="none" w:sz="0" w:space="0" w:color="auto"/>
                                <w:bottom w:val="none" w:sz="0" w:space="0" w:color="auto"/>
                                <w:right w:val="none" w:sz="0" w:space="0" w:color="auto"/>
                              </w:divBdr>
                              <w:divsChild>
                                <w:div w:id="1961375727">
                                  <w:marLeft w:val="6750"/>
                                  <w:marRight w:val="150"/>
                                  <w:marTop w:val="0"/>
                                  <w:marBottom w:val="0"/>
                                  <w:divBdr>
                                    <w:top w:val="none" w:sz="0" w:space="0" w:color="auto"/>
                                    <w:left w:val="none" w:sz="0" w:space="0" w:color="auto"/>
                                    <w:bottom w:val="none" w:sz="0" w:space="0" w:color="auto"/>
                                    <w:right w:val="none" w:sz="0" w:space="0" w:color="auto"/>
                                  </w:divBdr>
                                  <w:divsChild>
                                    <w:div w:id="175076330">
                                      <w:marLeft w:val="0"/>
                                      <w:marRight w:val="0"/>
                                      <w:marTop w:val="0"/>
                                      <w:marBottom w:val="0"/>
                                      <w:divBdr>
                                        <w:top w:val="none" w:sz="0" w:space="0" w:color="auto"/>
                                        <w:left w:val="none" w:sz="0" w:space="0" w:color="auto"/>
                                        <w:bottom w:val="none" w:sz="0" w:space="0" w:color="auto"/>
                                        <w:right w:val="none" w:sz="0" w:space="0" w:color="auto"/>
                                      </w:divBdr>
                                      <w:divsChild>
                                        <w:div w:id="2023581066">
                                          <w:marLeft w:val="0"/>
                                          <w:marRight w:val="0"/>
                                          <w:marTop w:val="0"/>
                                          <w:marBottom w:val="0"/>
                                          <w:divBdr>
                                            <w:top w:val="none" w:sz="0" w:space="0" w:color="auto"/>
                                            <w:left w:val="none" w:sz="0" w:space="0" w:color="auto"/>
                                            <w:bottom w:val="none" w:sz="0" w:space="0" w:color="auto"/>
                                            <w:right w:val="none" w:sz="0" w:space="0" w:color="auto"/>
                                          </w:divBdr>
                                          <w:divsChild>
                                            <w:div w:id="226108485">
                                              <w:marLeft w:val="0"/>
                                              <w:marRight w:val="0"/>
                                              <w:marTop w:val="0"/>
                                              <w:marBottom w:val="0"/>
                                              <w:divBdr>
                                                <w:top w:val="none" w:sz="0" w:space="0" w:color="auto"/>
                                                <w:left w:val="none" w:sz="0" w:space="0" w:color="auto"/>
                                                <w:bottom w:val="none" w:sz="0" w:space="0" w:color="auto"/>
                                                <w:right w:val="none" w:sz="0" w:space="0" w:color="auto"/>
                                              </w:divBdr>
                                              <w:divsChild>
                                                <w:div w:id="503130969">
                                                  <w:marLeft w:val="0"/>
                                                  <w:marRight w:val="0"/>
                                                  <w:marTop w:val="0"/>
                                                  <w:marBottom w:val="0"/>
                                                  <w:divBdr>
                                                    <w:top w:val="none" w:sz="0" w:space="0" w:color="auto"/>
                                                    <w:left w:val="none" w:sz="0" w:space="0" w:color="auto"/>
                                                    <w:bottom w:val="none" w:sz="0" w:space="0" w:color="auto"/>
                                                    <w:right w:val="none" w:sz="0" w:space="0" w:color="auto"/>
                                                  </w:divBdr>
                                                  <w:divsChild>
                                                    <w:div w:id="368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arrison@campbellsville.edu" TargetMode="External"/><Relationship Id="rId13" Type="http://schemas.openxmlformats.org/officeDocument/2006/relationships/hyperlink" Target="http://mattcox30.weebly.com/plan-predict-locate-add-note.html" TargetMode="External"/><Relationship Id="rId18" Type="http://schemas.openxmlformats.org/officeDocument/2006/relationships/hyperlink" Target="http://www.ldc.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dc.org" TargetMode="External"/><Relationship Id="rId7" Type="http://schemas.openxmlformats.org/officeDocument/2006/relationships/image" Target="media/image1.png"/><Relationship Id="rId12" Type="http://schemas.openxmlformats.org/officeDocument/2006/relationships/hyperlink" Target="http://www.kde.state.ky.us" TargetMode="External"/><Relationship Id="rId17" Type="http://schemas.openxmlformats.org/officeDocument/2006/relationships/image" Target="media/image4.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ld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week.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adingeducator.com/strategies/plan.htm" TargetMode="External"/><Relationship Id="rId23" Type="http://schemas.openxmlformats.org/officeDocument/2006/relationships/hyperlink" Target="http://www.worldwidereading.org" TargetMode="External"/><Relationship Id="rId28" Type="http://schemas.openxmlformats.org/officeDocument/2006/relationships/fontTable" Target="fontTable.xml"/><Relationship Id="rId10" Type="http://schemas.openxmlformats.org/officeDocument/2006/relationships/hyperlink" Target="http://www.literacyworldwide.org" TargetMode="External"/><Relationship Id="rId19" Type="http://schemas.openxmlformats.org/officeDocument/2006/relationships/hyperlink" Target="http://www.ld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lcaweb.org/arch.php/resource/view/133063" TargetMode="External"/><Relationship Id="rId22" Type="http://schemas.openxmlformats.org/officeDocument/2006/relationships/hyperlink" Target="http://www.ldc.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CAMPBELLSVILLE UNIVERSITY_</vt:lpstr>
    </vt:vector>
  </TitlesOfParts>
  <Company>Science</Company>
  <LinksUpToDate>false</LinksUpToDate>
  <CharactersWithSpaces>45596</CharactersWithSpaces>
  <SharedDoc>false</SharedDoc>
  <HLinks>
    <vt:vector size="24" baseType="variant">
      <vt:variant>
        <vt:i4>6553656</vt:i4>
      </vt:variant>
      <vt:variant>
        <vt:i4>9</vt:i4>
      </vt:variant>
      <vt:variant>
        <vt:i4>0</vt:i4>
      </vt:variant>
      <vt:variant>
        <vt:i4>5</vt:i4>
      </vt:variant>
      <vt:variant>
        <vt:lpwstr>http://www.kde.state.ky.us/</vt:lpwstr>
      </vt:variant>
      <vt:variant>
        <vt:lpwstr/>
      </vt:variant>
      <vt:variant>
        <vt:i4>3080242</vt:i4>
      </vt:variant>
      <vt:variant>
        <vt:i4>6</vt:i4>
      </vt:variant>
      <vt:variant>
        <vt:i4>0</vt:i4>
      </vt:variant>
      <vt:variant>
        <vt:i4>5</vt:i4>
      </vt:variant>
      <vt:variant>
        <vt:lpwstr>http://www.edweek.org/</vt:lpwstr>
      </vt:variant>
      <vt:variant>
        <vt:lpwstr/>
      </vt:variant>
      <vt:variant>
        <vt:i4>4063331</vt:i4>
      </vt:variant>
      <vt:variant>
        <vt:i4>3</vt:i4>
      </vt:variant>
      <vt:variant>
        <vt:i4>0</vt:i4>
      </vt:variant>
      <vt:variant>
        <vt:i4>5</vt:i4>
      </vt:variant>
      <vt:variant>
        <vt:lpwstr>http://www.reading.org/</vt:lpwstr>
      </vt:variant>
      <vt:variant>
        <vt:lpwstr/>
      </vt:variant>
      <vt:variant>
        <vt:i4>5308530</vt:i4>
      </vt:variant>
      <vt:variant>
        <vt:i4>0</vt:i4>
      </vt:variant>
      <vt:variant>
        <vt:i4>0</vt:i4>
      </vt:variant>
      <vt:variant>
        <vt:i4>5</vt:i4>
      </vt:variant>
      <vt:variant>
        <vt:lpwstr>mailto:lsallen@campbellsville.edu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UNIVERSITY_</dc:title>
  <dc:subject/>
  <dc:creator>Linda Cundiff</dc:creator>
  <cp:keywords/>
  <cp:lastModifiedBy>Allen,  Lisa</cp:lastModifiedBy>
  <cp:revision>2</cp:revision>
  <cp:lastPrinted>2010-03-26T02:22:00Z</cp:lastPrinted>
  <dcterms:created xsi:type="dcterms:W3CDTF">2017-08-16T12:22:00Z</dcterms:created>
  <dcterms:modified xsi:type="dcterms:W3CDTF">2017-08-16T12:22:00Z</dcterms:modified>
</cp:coreProperties>
</file>