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FF" w:rsidRDefault="00456D5E" w:rsidP="00D459FF">
      <w:pPr>
        <w:ind w:firstLine="0"/>
        <w:rPr>
          <w:b/>
        </w:rPr>
      </w:pPr>
      <w:r w:rsidRPr="00456D5E">
        <w:rPr>
          <w:b/>
        </w:rPr>
        <w:t xml:space="preserve">ENG </w:t>
      </w:r>
      <w:r w:rsidR="00D140E6">
        <w:rPr>
          <w:b/>
        </w:rPr>
        <w:t>33</w:t>
      </w:r>
      <w:r w:rsidRPr="00456D5E">
        <w:rPr>
          <w:b/>
        </w:rPr>
        <w:t xml:space="preserve">1, </w:t>
      </w:r>
      <w:r w:rsidR="00D140E6">
        <w:rPr>
          <w:b/>
        </w:rPr>
        <w:t xml:space="preserve">Survey of </w:t>
      </w:r>
      <w:r w:rsidR="00534552">
        <w:rPr>
          <w:b/>
        </w:rPr>
        <w:t>American</w:t>
      </w:r>
      <w:r w:rsidR="00D140E6">
        <w:rPr>
          <w:b/>
        </w:rPr>
        <w:t xml:space="preserve"> Literature </w:t>
      </w:r>
      <w:r w:rsidRPr="00456D5E">
        <w:rPr>
          <w:b/>
        </w:rPr>
        <w:t xml:space="preserve">I, </w:t>
      </w:r>
      <w:proofErr w:type="gramStart"/>
      <w:r w:rsidRPr="00456D5E">
        <w:rPr>
          <w:b/>
        </w:rPr>
        <w:t>Fall</w:t>
      </w:r>
      <w:proofErr w:type="gramEnd"/>
      <w:r w:rsidRPr="00456D5E">
        <w:rPr>
          <w:b/>
        </w:rPr>
        <w:t xml:space="preserve"> 201</w:t>
      </w:r>
      <w:r w:rsidR="003A0D75">
        <w:rPr>
          <w:b/>
        </w:rPr>
        <w:t>6</w:t>
      </w:r>
      <w:r w:rsidRPr="00456D5E">
        <w:rPr>
          <w:b/>
        </w:rPr>
        <w:t>, 3 Credit Hours</w:t>
      </w:r>
    </w:p>
    <w:p w:rsidR="00D459FF" w:rsidRDefault="00D459FF" w:rsidP="00D459FF">
      <w:pPr>
        <w:ind w:firstLine="0"/>
      </w:pPr>
    </w:p>
    <w:p w:rsidR="00D459FF" w:rsidRDefault="00456D5E" w:rsidP="00D459FF">
      <w:pPr>
        <w:ind w:firstLine="0"/>
        <w:rPr>
          <w:b/>
        </w:rPr>
      </w:pPr>
      <w:r>
        <w:t>Dr. Sarah Stafford</w:t>
      </w:r>
      <w:r w:rsidR="00BD5665">
        <w:t xml:space="preserve"> Sims</w:t>
      </w:r>
    </w:p>
    <w:p w:rsidR="00D459FF" w:rsidRDefault="00D459FF" w:rsidP="00D459FF">
      <w:pPr>
        <w:ind w:firstLine="0"/>
      </w:pPr>
      <w:r>
        <w:t>Carter 2</w:t>
      </w:r>
      <w:r w:rsidR="00C97DCD">
        <w:t>15A</w:t>
      </w:r>
    </w:p>
    <w:p w:rsidR="00456D5E" w:rsidRDefault="00456D5E" w:rsidP="00D459FF">
      <w:pPr>
        <w:ind w:firstLine="0"/>
      </w:pPr>
      <w:r>
        <w:t>Office Hours:</w:t>
      </w:r>
      <w:r w:rsidR="00382690">
        <w:t xml:space="preserve">  </w:t>
      </w:r>
      <w:r w:rsidR="004A12BA">
        <w:t>2:00-</w:t>
      </w:r>
      <w:r w:rsidR="003A0D75">
        <w:t>4</w:t>
      </w:r>
      <w:r w:rsidR="005A1FB7">
        <w:t>:</w:t>
      </w:r>
      <w:r w:rsidR="003A0D75">
        <w:t>0</w:t>
      </w:r>
      <w:r w:rsidR="005A1FB7">
        <w:t>0 MW</w:t>
      </w:r>
      <w:r w:rsidR="00C97DCD">
        <w:t xml:space="preserve">; </w:t>
      </w:r>
      <w:r w:rsidR="004A12BA">
        <w:t>9</w:t>
      </w:r>
      <w:r w:rsidR="002A0C1A">
        <w:t>:</w:t>
      </w:r>
      <w:r w:rsidR="003A0D75">
        <w:t>00</w:t>
      </w:r>
      <w:r w:rsidR="00625983">
        <w:t>-</w:t>
      </w:r>
      <w:r w:rsidR="003A0D75">
        <w:t>9</w:t>
      </w:r>
      <w:r w:rsidR="004A12BA">
        <w:t>:</w:t>
      </w:r>
      <w:r w:rsidR="003A0D75">
        <w:t>30, 11:00-12:00</w:t>
      </w:r>
      <w:r w:rsidR="002A0C1A">
        <w:t xml:space="preserve"> </w:t>
      </w:r>
      <w:proofErr w:type="spellStart"/>
      <w:r w:rsidR="002A0C1A">
        <w:t>TTh</w:t>
      </w:r>
      <w:proofErr w:type="spellEnd"/>
      <w:r w:rsidR="003A0D75">
        <w:t>; 2:00-3:00 F</w:t>
      </w:r>
    </w:p>
    <w:p w:rsidR="00FE6B11" w:rsidRDefault="00FE6B11" w:rsidP="00D459FF">
      <w:pPr>
        <w:ind w:left="270" w:hanging="270"/>
      </w:pPr>
      <w:r>
        <w:t xml:space="preserve">Phone: </w:t>
      </w:r>
      <w:r w:rsidR="003A0D75">
        <w:t xml:space="preserve"> 789-5053; Home:  (606) 787-8135</w:t>
      </w:r>
      <w:r>
        <w:t xml:space="preserve">; E-mail:  </w:t>
      </w:r>
      <w:hyperlink r:id="rId8" w:history="1">
        <w:r w:rsidRPr="005A5B6E">
          <w:rPr>
            <w:rStyle w:val="Hyperlink"/>
          </w:rPr>
          <w:t>sjstafford@campbellsville.edu</w:t>
        </w:r>
      </w:hyperlink>
    </w:p>
    <w:p w:rsidR="00FE6B11" w:rsidRDefault="00FE6B11"/>
    <w:p w:rsidR="00D459FF" w:rsidRDefault="00FE6B11" w:rsidP="00D459FF">
      <w:pPr>
        <w:ind w:firstLine="0"/>
      </w:pPr>
      <w:r>
        <w:rPr>
          <w:b/>
        </w:rPr>
        <w:t>Course Description</w:t>
      </w:r>
    </w:p>
    <w:p w:rsidR="00D459FF" w:rsidRDefault="00D459FF" w:rsidP="00D459FF">
      <w:pPr>
        <w:ind w:firstLine="0"/>
      </w:pPr>
    </w:p>
    <w:p w:rsidR="00FE6B11" w:rsidRDefault="00534552" w:rsidP="00D459FF">
      <w:pPr>
        <w:ind w:firstLine="0"/>
      </w:pPr>
      <w:r>
        <w:t>ENG 34</w:t>
      </w:r>
      <w:r w:rsidR="0027777F">
        <w:t xml:space="preserve">1 is a survey of </w:t>
      </w:r>
      <w:r>
        <w:t>American</w:t>
      </w:r>
      <w:r w:rsidR="0027777F">
        <w:t xml:space="preserve"> literature from the </w:t>
      </w:r>
      <w:r>
        <w:t xml:space="preserve">colonial times </w:t>
      </w:r>
      <w:r w:rsidR="0027777F">
        <w:t xml:space="preserve">to the </w:t>
      </w:r>
      <w:r>
        <w:t>1860s</w:t>
      </w:r>
      <w:r w:rsidR="00D140E6">
        <w:t xml:space="preserve">.  ENG 112 and 210 are prerequisites. </w:t>
      </w:r>
    </w:p>
    <w:p w:rsidR="00D140E6" w:rsidRDefault="00D140E6" w:rsidP="00D459FF">
      <w:pPr>
        <w:ind w:firstLine="0"/>
      </w:pPr>
    </w:p>
    <w:p w:rsidR="00D459FF" w:rsidRDefault="00FE6B11" w:rsidP="00D459FF">
      <w:pPr>
        <w:ind w:firstLine="0"/>
      </w:pPr>
      <w:r>
        <w:rPr>
          <w:b/>
        </w:rPr>
        <w:t>Textbooks</w:t>
      </w:r>
    </w:p>
    <w:p w:rsidR="00D459FF" w:rsidRDefault="00D459FF" w:rsidP="00D459FF">
      <w:pPr>
        <w:ind w:firstLine="0"/>
      </w:pPr>
    </w:p>
    <w:p w:rsidR="00D459FF" w:rsidRDefault="00CE316D" w:rsidP="00D459FF">
      <w:pPr>
        <w:ind w:firstLine="0"/>
      </w:pPr>
      <w:proofErr w:type="spellStart"/>
      <w:r>
        <w:t>Baym</w:t>
      </w:r>
      <w:proofErr w:type="spellEnd"/>
      <w:r>
        <w:t>, Nina, and Robert S. Levine</w:t>
      </w:r>
      <w:r w:rsidR="00D140E6">
        <w:t xml:space="preserve">, </w:t>
      </w:r>
      <w:proofErr w:type="gramStart"/>
      <w:r w:rsidR="00D140E6">
        <w:t>ed</w:t>
      </w:r>
      <w:proofErr w:type="gramEnd"/>
      <w:r w:rsidR="00D140E6">
        <w:t xml:space="preserve">.  </w:t>
      </w:r>
      <w:proofErr w:type="gramStart"/>
      <w:r w:rsidR="00D140E6">
        <w:rPr>
          <w:i/>
        </w:rPr>
        <w:t>The Norton Antholog</w:t>
      </w:r>
      <w:r>
        <w:rPr>
          <w:i/>
        </w:rPr>
        <w:t>y of American</w:t>
      </w:r>
      <w:r w:rsidR="00D140E6">
        <w:rPr>
          <w:i/>
        </w:rPr>
        <w:t xml:space="preserve"> Literature</w:t>
      </w:r>
      <w:r w:rsidR="00D140E6">
        <w:t>.</w:t>
      </w:r>
      <w:proofErr w:type="gramEnd"/>
      <w:r w:rsidR="00D140E6">
        <w:t xml:space="preserve">  </w:t>
      </w:r>
      <w:r>
        <w:t>8</w:t>
      </w:r>
      <w:r w:rsidR="00D140E6" w:rsidRPr="00D140E6">
        <w:rPr>
          <w:vertAlign w:val="superscript"/>
        </w:rPr>
        <w:t>th</w:t>
      </w:r>
      <w:r w:rsidR="00D140E6">
        <w:t xml:space="preserve"> </w:t>
      </w:r>
      <w:proofErr w:type="gramStart"/>
      <w:r w:rsidR="00D140E6">
        <w:t>ed</w:t>
      </w:r>
      <w:proofErr w:type="gramEnd"/>
      <w:r w:rsidR="00D140E6">
        <w:t xml:space="preserve">.  </w:t>
      </w:r>
      <w:r>
        <w:tab/>
      </w:r>
      <w:r w:rsidR="00D140E6">
        <w:t xml:space="preserve">Vol. </w:t>
      </w:r>
      <w:proofErr w:type="gramStart"/>
      <w:r>
        <w:t>A and B</w:t>
      </w:r>
      <w:r w:rsidR="00D140E6">
        <w:t>.</w:t>
      </w:r>
      <w:proofErr w:type="gramEnd"/>
      <w:r w:rsidR="00D140E6">
        <w:t xml:space="preserve">  New Yo</w:t>
      </w:r>
      <w:r w:rsidR="00427FE6">
        <w:t>rk: Norton, 20</w:t>
      </w:r>
      <w:r w:rsidR="00906F5C">
        <w:t>12</w:t>
      </w:r>
      <w:r w:rsidR="00427FE6">
        <w:t>.</w:t>
      </w:r>
    </w:p>
    <w:p w:rsidR="00892351" w:rsidRDefault="00892351" w:rsidP="00D459FF">
      <w:pPr>
        <w:ind w:firstLine="0"/>
      </w:pPr>
      <w:r>
        <w:t xml:space="preserve">Cooper, James </w:t>
      </w:r>
      <w:proofErr w:type="spellStart"/>
      <w:r>
        <w:t>Fenimore</w:t>
      </w:r>
      <w:proofErr w:type="spellEnd"/>
      <w:r>
        <w:t xml:space="preserve">.  </w:t>
      </w:r>
      <w:proofErr w:type="gramStart"/>
      <w:r>
        <w:rPr>
          <w:i/>
        </w:rPr>
        <w:t>The Last of the Mohicans</w:t>
      </w:r>
      <w:r>
        <w:t>.</w:t>
      </w:r>
      <w:proofErr w:type="gramEnd"/>
      <w:r>
        <w:t xml:space="preserve">  </w:t>
      </w:r>
    </w:p>
    <w:p w:rsidR="00892351" w:rsidRPr="00892351" w:rsidRDefault="00892351" w:rsidP="00D459FF">
      <w:pPr>
        <w:ind w:firstLine="0"/>
      </w:pPr>
      <w:r>
        <w:t xml:space="preserve">Melville, Herman.  </w:t>
      </w:r>
      <w:r>
        <w:rPr>
          <w:i/>
        </w:rPr>
        <w:t>Moby Dick</w:t>
      </w:r>
      <w:r>
        <w:t>.</w:t>
      </w:r>
    </w:p>
    <w:p w:rsidR="00D459FF" w:rsidRDefault="00D459FF" w:rsidP="00D459FF">
      <w:pPr>
        <w:ind w:firstLine="0"/>
      </w:pPr>
    </w:p>
    <w:p w:rsidR="00427FE6" w:rsidRPr="00427FE6" w:rsidRDefault="00427FE6" w:rsidP="00D459FF">
      <w:pPr>
        <w:ind w:firstLine="0"/>
      </w:pPr>
      <w:r>
        <w:rPr>
          <w:i/>
        </w:rPr>
        <w:t xml:space="preserve">The MLA Handbook </w:t>
      </w:r>
      <w:r>
        <w:t xml:space="preserve">and </w:t>
      </w:r>
      <w:r>
        <w:rPr>
          <w:i/>
        </w:rPr>
        <w:t xml:space="preserve">A Handbook to Literature </w:t>
      </w:r>
      <w:r>
        <w:t>are recommended.</w:t>
      </w:r>
    </w:p>
    <w:p w:rsidR="00A93E54" w:rsidRDefault="00A93E54" w:rsidP="00D459FF">
      <w:pPr>
        <w:ind w:firstLine="0"/>
      </w:pPr>
    </w:p>
    <w:p w:rsidR="006E738C" w:rsidRDefault="00A93E54" w:rsidP="006E738C">
      <w:pPr>
        <w:ind w:firstLine="0"/>
        <w:rPr>
          <w:b/>
        </w:rPr>
      </w:pPr>
      <w:r>
        <w:rPr>
          <w:b/>
        </w:rPr>
        <w:t>Course Objectives</w:t>
      </w:r>
    </w:p>
    <w:p w:rsidR="006E738C" w:rsidRDefault="006E738C" w:rsidP="006E738C">
      <w:pPr>
        <w:ind w:firstLine="0"/>
        <w:rPr>
          <w:b/>
        </w:rPr>
      </w:pPr>
    </w:p>
    <w:p w:rsidR="006E738C" w:rsidRPr="006E738C" w:rsidRDefault="006E738C" w:rsidP="006E738C">
      <w:pPr>
        <w:pStyle w:val="ListParagraph"/>
        <w:numPr>
          <w:ilvl w:val="0"/>
          <w:numId w:val="10"/>
        </w:numPr>
        <w:rPr>
          <w:b/>
        </w:rPr>
      </w:pPr>
      <w:r>
        <w:t xml:space="preserve">To gain a perspective of literary history and chronology, demonstrating knowledge of key authors, works, periods, terms, and themes of </w:t>
      </w:r>
      <w:r w:rsidR="00892351">
        <w:t>American</w:t>
      </w:r>
      <w:r>
        <w:t xml:space="preserve"> from </w:t>
      </w:r>
      <w:r w:rsidR="00892351">
        <w:t>the colonial times through the 1</w:t>
      </w:r>
      <w:r>
        <w:t>8</w:t>
      </w:r>
      <w:r w:rsidR="00892351">
        <w:t>60s</w:t>
      </w:r>
      <w:r>
        <w:t>.</w:t>
      </w:r>
    </w:p>
    <w:p w:rsidR="006E738C" w:rsidRPr="006E738C" w:rsidRDefault="006E738C" w:rsidP="006E738C">
      <w:pPr>
        <w:pStyle w:val="ListParagraph"/>
        <w:numPr>
          <w:ilvl w:val="0"/>
          <w:numId w:val="10"/>
        </w:numPr>
        <w:rPr>
          <w:b/>
        </w:rPr>
      </w:pPr>
      <w:r>
        <w:t>To develop skills in critiquing literary texts, giving informed interpretations of a variety of genres, persuasively defending such analyses orally and in writing, and performing in-depth library and Internet research to support a lengthy literary analysis written in MLA style.</w:t>
      </w:r>
    </w:p>
    <w:p w:rsidR="006E738C" w:rsidRPr="006E738C" w:rsidRDefault="006E738C" w:rsidP="006E738C">
      <w:pPr>
        <w:pStyle w:val="ListParagraph"/>
        <w:numPr>
          <w:ilvl w:val="0"/>
          <w:numId w:val="10"/>
        </w:numPr>
        <w:rPr>
          <w:b/>
        </w:rPr>
      </w:pPr>
      <w:r>
        <w:t xml:space="preserve">To recognize patterns in literary texts, making connections among an author’s works, various writers, and literary periods; among </w:t>
      </w:r>
      <w:r w:rsidR="00892351">
        <w:t>American</w:t>
      </w:r>
      <w:r>
        <w:t xml:space="preserve">, </w:t>
      </w:r>
      <w:r w:rsidR="00892351">
        <w:t>English</w:t>
      </w:r>
      <w:r>
        <w:t>, and world writers and historical events; among information within other academic disciplines; and among students’ personal views and creative work.</w:t>
      </w:r>
    </w:p>
    <w:p w:rsidR="006E738C" w:rsidRPr="006E738C" w:rsidRDefault="006E738C" w:rsidP="006E738C">
      <w:pPr>
        <w:pStyle w:val="ListParagraph"/>
        <w:numPr>
          <w:ilvl w:val="0"/>
          <w:numId w:val="10"/>
        </w:numPr>
        <w:rPr>
          <w:b/>
        </w:rPr>
      </w:pPr>
      <w:r>
        <w:t>To find value in varied critical approaches; in the wide-ranging views of other eras, cultures, and opinions; in connections between literature and one’s own life; and in worthy ideas and skills.</w:t>
      </w:r>
    </w:p>
    <w:p w:rsidR="006E738C" w:rsidRPr="006E738C" w:rsidRDefault="006E738C" w:rsidP="006E738C">
      <w:pPr>
        <w:pStyle w:val="ListParagraph"/>
        <w:numPr>
          <w:ilvl w:val="0"/>
          <w:numId w:val="10"/>
        </w:numPr>
        <w:rPr>
          <w:b/>
        </w:rPr>
      </w:pPr>
      <w:r>
        <w:t>To recognize literary quality and the power of literary expression as an agent of change while enjoying the pleasure of reading and the beauty of language.</w:t>
      </w:r>
    </w:p>
    <w:p w:rsidR="006E738C" w:rsidRPr="006E738C" w:rsidRDefault="006E738C" w:rsidP="006E738C">
      <w:pPr>
        <w:pStyle w:val="ListParagraph"/>
        <w:numPr>
          <w:ilvl w:val="0"/>
          <w:numId w:val="10"/>
        </w:numPr>
        <w:rPr>
          <w:b/>
        </w:rPr>
      </w:pPr>
      <w:r>
        <w:t>To learn methods of problem-solving for literary texts and to view the reading of literature as a pleasure well worth cultivating and continuing.</w:t>
      </w:r>
    </w:p>
    <w:p w:rsidR="00A96C1C" w:rsidRDefault="00A96C1C" w:rsidP="00A96C1C"/>
    <w:p w:rsidR="00A96C1C" w:rsidRDefault="00A96C1C" w:rsidP="00A96C1C">
      <w:pPr>
        <w:ind w:firstLine="0"/>
      </w:pPr>
      <w:r>
        <w:rPr>
          <w:b/>
        </w:rPr>
        <w:t>Course Outline</w:t>
      </w:r>
    </w:p>
    <w:p w:rsidR="00A96C1C" w:rsidRDefault="00A96C1C" w:rsidP="00A96C1C"/>
    <w:p w:rsidR="005316F1" w:rsidRDefault="005316F1" w:rsidP="00A96C1C">
      <w:pPr>
        <w:ind w:firstLine="0"/>
      </w:pPr>
      <w:r>
        <w:t>Aug.</w:t>
      </w:r>
      <w:r>
        <w:tab/>
      </w:r>
      <w:r w:rsidR="003A0D75">
        <w:t>3</w:t>
      </w:r>
      <w:r w:rsidR="00A94273">
        <w:t>0</w:t>
      </w:r>
      <w:r w:rsidR="003736B2">
        <w:t>:</w:t>
      </w:r>
      <w:r>
        <w:tab/>
        <w:t>Introduction</w:t>
      </w:r>
      <w:r w:rsidR="003736B2">
        <w:t xml:space="preserve">; </w:t>
      </w:r>
    </w:p>
    <w:p w:rsidR="00070AB8" w:rsidRPr="00070AB8" w:rsidRDefault="003A0D75" w:rsidP="00A96C1C">
      <w:pPr>
        <w:ind w:firstLine="0"/>
      </w:pPr>
      <w:proofErr w:type="gramStart"/>
      <w:r>
        <w:t>Sept.</w:t>
      </w:r>
      <w:proofErr w:type="gramEnd"/>
      <w:r w:rsidR="003736B2">
        <w:t xml:space="preserve"> </w:t>
      </w:r>
      <w:r w:rsidR="003736B2">
        <w:tab/>
      </w:r>
      <w:r w:rsidR="00A94273">
        <w:t xml:space="preserve">  1</w:t>
      </w:r>
      <w:r w:rsidR="003736B2">
        <w:t>:</w:t>
      </w:r>
      <w:r w:rsidR="003736B2">
        <w:tab/>
        <w:t>“D</w:t>
      </w:r>
      <w:r w:rsidR="00A94273">
        <w:t>escription”</w:t>
      </w:r>
      <w:r w:rsidR="003736B2">
        <w:t xml:space="preserve"> </w:t>
      </w:r>
      <w:r w:rsidR="00A94273">
        <w:t>93</w:t>
      </w:r>
      <w:r w:rsidR="0008395E">
        <w:t>; “</w:t>
      </w:r>
      <w:r w:rsidR="00A94273">
        <w:t>Plymouth</w:t>
      </w:r>
      <w:r w:rsidR="0008395E">
        <w:t>” 1</w:t>
      </w:r>
      <w:r w:rsidR="00A94273">
        <w:t>22-27, 131-48</w:t>
      </w:r>
      <w:r w:rsidR="00070AB8">
        <w:t xml:space="preserve">; </w:t>
      </w:r>
      <w:r w:rsidR="00070AB8">
        <w:rPr>
          <w:i/>
        </w:rPr>
        <w:t>Canaan</w:t>
      </w:r>
      <w:r w:rsidR="00070AB8">
        <w:t xml:space="preserve"> 158</w:t>
      </w:r>
    </w:p>
    <w:p w:rsidR="00AB03B7" w:rsidRDefault="00070AB8" w:rsidP="00A96C1C">
      <w:pPr>
        <w:ind w:firstLine="0"/>
      </w:pPr>
      <w:r>
        <w:tab/>
      </w:r>
      <w:r w:rsidR="00A94273">
        <w:t xml:space="preserve">  6</w:t>
      </w:r>
      <w:r>
        <w:t>:</w:t>
      </w:r>
      <w:r>
        <w:tab/>
      </w:r>
      <w:r>
        <w:rPr>
          <w:i/>
        </w:rPr>
        <w:t>Charity</w:t>
      </w:r>
      <w:r>
        <w:t xml:space="preserve"> 166; </w:t>
      </w:r>
      <w:r>
        <w:rPr>
          <w:i/>
        </w:rPr>
        <w:t>Bay Psalm Book</w:t>
      </w:r>
      <w:r>
        <w:t xml:space="preserve"> 188; “Providence” 206; Bradstreet </w:t>
      </w:r>
      <w:r w:rsidR="00AB03B7">
        <w:t>222-26, 228-30,</w:t>
      </w:r>
    </w:p>
    <w:p w:rsidR="003A0D75" w:rsidRPr="00070AB8" w:rsidRDefault="00AB03B7" w:rsidP="00A96C1C">
      <w:pPr>
        <w:ind w:firstLine="0"/>
      </w:pPr>
      <w:r>
        <w:tab/>
      </w:r>
      <w:r>
        <w:tab/>
        <w:t>232-34</w:t>
      </w:r>
    </w:p>
    <w:p w:rsidR="00625983" w:rsidRPr="00AB03B7" w:rsidRDefault="00382690" w:rsidP="00A96C1C">
      <w:pPr>
        <w:ind w:firstLine="0"/>
      </w:pPr>
      <w:r>
        <w:tab/>
      </w:r>
      <w:r w:rsidR="00A94273">
        <w:t xml:space="preserve">  8</w:t>
      </w:r>
      <w:r w:rsidR="00625983">
        <w:t>:</w:t>
      </w:r>
      <w:r w:rsidR="00625983">
        <w:tab/>
      </w:r>
      <w:r w:rsidR="00AB03B7">
        <w:t>“Doom” 239-46, 254-55; Rowlandson 257-88; Taylor 291-93, 298-99</w:t>
      </w:r>
      <w:r w:rsidR="002A25F9">
        <w:t>, 303-07</w:t>
      </w:r>
    </w:p>
    <w:p w:rsidR="00382690" w:rsidRPr="002A25F9" w:rsidRDefault="00A94273" w:rsidP="00A96C1C">
      <w:pPr>
        <w:ind w:firstLine="0"/>
        <w:rPr>
          <w:i/>
        </w:rPr>
      </w:pPr>
      <w:r>
        <w:tab/>
        <w:t>13</w:t>
      </w:r>
      <w:r w:rsidR="006E6775">
        <w:t>:</w:t>
      </w:r>
      <w:r w:rsidR="006E6775">
        <w:tab/>
      </w:r>
      <w:r w:rsidR="002A25F9">
        <w:t xml:space="preserve">“Joseph” 323; </w:t>
      </w:r>
      <w:r w:rsidR="002A25F9">
        <w:rPr>
          <w:i/>
        </w:rPr>
        <w:t>Wonders</w:t>
      </w:r>
      <w:r w:rsidR="002A25F9">
        <w:t xml:space="preserve"> 328-33; “Bradford” 333; </w:t>
      </w:r>
      <w:r w:rsidR="002A25F9">
        <w:rPr>
          <w:i/>
        </w:rPr>
        <w:t>Primer</w:t>
      </w:r>
      <w:r w:rsidR="002A25F9">
        <w:t xml:space="preserve"> 363; “Journey” 380 </w:t>
      </w:r>
    </w:p>
    <w:p w:rsidR="006E6775" w:rsidRPr="001C0977" w:rsidRDefault="003A0D75" w:rsidP="00A96C1C">
      <w:pPr>
        <w:ind w:firstLine="0"/>
      </w:pPr>
      <w:r>
        <w:tab/>
        <w:t>1</w:t>
      </w:r>
      <w:r w:rsidR="00A94273">
        <w:t>5</w:t>
      </w:r>
      <w:r w:rsidR="003736B2">
        <w:t>:</w:t>
      </w:r>
      <w:r w:rsidR="003736B2">
        <w:tab/>
      </w:r>
      <w:bookmarkStart w:id="0" w:name="_GoBack"/>
      <w:bookmarkEnd w:id="0"/>
      <w:r w:rsidR="002A25F9">
        <w:t>“Diary”</w:t>
      </w:r>
      <w:r w:rsidR="001C0977">
        <w:t xml:space="preserve"> 391;</w:t>
      </w:r>
      <w:r w:rsidR="002A25F9">
        <w:t xml:space="preserve"> “Sinners” 430</w:t>
      </w:r>
      <w:r w:rsidR="001C0977">
        <w:t>; Franklin</w:t>
      </w:r>
      <w:r w:rsidR="00E60962">
        <w:t>; Poem Analysis due</w:t>
      </w:r>
    </w:p>
    <w:p w:rsidR="003736B2" w:rsidRDefault="00A94273" w:rsidP="00A96C1C">
      <w:pPr>
        <w:ind w:firstLine="0"/>
      </w:pPr>
      <w:r>
        <w:lastRenderedPageBreak/>
        <w:tab/>
        <w:t>20</w:t>
      </w:r>
      <w:r w:rsidR="006E6775">
        <w:t>:</w:t>
      </w:r>
      <w:r w:rsidR="006E6775">
        <w:tab/>
      </w:r>
      <w:r w:rsidR="001C0977">
        <w:t>Franklin; “Farmer” 605-14</w:t>
      </w:r>
      <w:r w:rsidR="007E3499">
        <w:t>; “Letters” 626-39</w:t>
      </w:r>
    </w:p>
    <w:p w:rsidR="006E6775" w:rsidRDefault="007A3E6C" w:rsidP="00A96C1C">
      <w:pPr>
        <w:ind w:firstLine="0"/>
      </w:pPr>
      <w:r>
        <w:tab/>
      </w:r>
      <w:r w:rsidR="00A94273">
        <w:t>22</w:t>
      </w:r>
      <w:r w:rsidR="00B41412">
        <w:t>:</w:t>
      </w:r>
      <w:r w:rsidR="00B41412">
        <w:tab/>
      </w:r>
      <w:r w:rsidR="00A94273">
        <w:t>Test 1</w:t>
      </w:r>
    </w:p>
    <w:p w:rsidR="006E6775" w:rsidRDefault="007E3499" w:rsidP="00A96C1C">
      <w:pPr>
        <w:ind w:firstLine="0"/>
      </w:pPr>
      <w:r>
        <w:tab/>
        <w:t>27</w:t>
      </w:r>
      <w:r w:rsidR="006E6775">
        <w:t>:</w:t>
      </w:r>
      <w:r w:rsidR="006E6775">
        <w:tab/>
      </w:r>
      <w:r w:rsidR="00D638AE">
        <w:t xml:space="preserve">Paine 641-53; Jefferson 661-67; </w:t>
      </w:r>
      <w:r w:rsidR="00D638AE">
        <w:rPr>
          <w:i/>
        </w:rPr>
        <w:t>Federalist</w:t>
      </w:r>
      <w:r w:rsidR="00D638AE">
        <w:t xml:space="preserve"> 679-86; Murray 739-47</w:t>
      </w:r>
    </w:p>
    <w:p w:rsidR="00B41412" w:rsidRPr="00E60962" w:rsidRDefault="007E3499" w:rsidP="00A96C1C">
      <w:pPr>
        <w:ind w:firstLine="0"/>
      </w:pPr>
      <w:r>
        <w:tab/>
        <w:t>29</w:t>
      </w:r>
      <w:r w:rsidR="006E6775">
        <w:t>:</w:t>
      </w:r>
      <w:r w:rsidR="006E6775">
        <w:tab/>
      </w:r>
      <w:r w:rsidR="00D638AE">
        <w:t>Freneau 757-62; Wheatley 764, 768-73</w:t>
      </w:r>
      <w:r w:rsidR="00E60962">
        <w:t xml:space="preserve">; </w:t>
      </w:r>
      <w:r w:rsidR="00E60962">
        <w:rPr>
          <w:i/>
        </w:rPr>
        <w:t xml:space="preserve">Contrast </w:t>
      </w:r>
      <w:r w:rsidR="00E60962">
        <w:t>776-816</w:t>
      </w:r>
    </w:p>
    <w:p w:rsidR="00B41412" w:rsidRPr="00E60962" w:rsidRDefault="007E3499" w:rsidP="00A96C1C">
      <w:pPr>
        <w:ind w:firstLine="0"/>
      </w:pPr>
      <w:proofErr w:type="gramStart"/>
      <w:r>
        <w:t>Oct.</w:t>
      </w:r>
      <w:proofErr w:type="gramEnd"/>
      <w:r>
        <w:tab/>
        <w:t xml:space="preserve">  4</w:t>
      </w:r>
      <w:r w:rsidR="00B41412">
        <w:t>:</w:t>
      </w:r>
      <w:r w:rsidR="00B41412">
        <w:tab/>
      </w:r>
      <w:r w:rsidR="00E60962">
        <w:rPr>
          <w:i/>
        </w:rPr>
        <w:t>Coquette</w:t>
      </w:r>
      <w:r w:rsidR="00E60962">
        <w:t xml:space="preserve"> 818</w:t>
      </w:r>
    </w:p>
    <w:p w:rsidR="00335935" w:rsidRPr="00E60962" w:rsidRDefault="007A3E6C" w:rsidP="00A96C1C">
      <w:pPr>
        <w:ind w:firstLine="0"/>
        <w:rPr>
          <w:i/>
        </w:rPr>
      </w:pPr>
      <w:r>
        <w:tab/>
      </w:r>
      <w:r w:rsidR="007E3499">
        <w:t xml:space="preserve">  </w:t>
      </w:r>
      <w:r w:rsidR="003A0D75">
        <w:t>6</w:t>
      </w:r>
      <w:r w:rsidR="00E60962">
        <w:t>:</w:t>
      </w:r>
      <w:r w:rsidR="00E60962">
        <w:tab/>
        <w:t xml:space="preserve">Irving 29-62; </w:t>
      </w:r>
      <w:r w:rsidR="00E60962">
        <w:rPr>
          <w:i/>
        </w:rPr>
        <w:t>Mohicans</w:t>
      </w:r>
    </w:p>
    <w:p w:rsidR="006E6775" w:rsidRPr="00E60962" w:rsidRDefault="007E3499" w:rsidP="00A96C1C">
      <w:pPr>
        <w:ind w:firstLine="0"/>
      </w:pPr>
      <w:r>
        <w:tab/>
        <w:t>11</w:t>
      </w:r>
      <w:r w:rsidR="00B41412">
        <w:t>:</w:t>
      </w:r>
      <w:r w:rsidR="00B41412">
        <w:tab/>
      </w:r>
      <w:r w:rsidR="00E60962">
        <w:rPr>
          <w:i/>
        </w:rPr>
        <w:t>Mohicans</w:t>
      </w:r>
    </w:p>
    <w:p w:rsidR="00B41412" w:rsidRPr="00E60962" w:rsidRDefault="007E3499" w:rsidP="00A96C1C">
      <w:pPr>
        <w:ind w:firstLine="0"/>
      </w:pPr>
      <w:r>
        <w:tab/>
        <w:t>13</w:t>
      </w:r>
      <w:r w:rsidR="006E6775">
        <w:t>:</w:t>
      </w:r>
      <w:r w:rsidR="006E6775">
        <w:tab/>
      </w:r>
      <w:r w:rsidR="00E60962">
        <w:rPr>
          <w:i/>
        </w:rPr>
        <w:t>Mohicans</w:t>
      </w:r>
      <w:r w:rsidR="00E60962">
        <w:t>; Bryant 123-26; Character Analysis due</w:t>
      </w:r>
    </w:p>
    <w:p w:rsidR="006D132A" w:rsidRDefault="007E3499" w:rsidP="00A96C1C">
      <w:pPr>
        <w:ind w:firstLine="0"/>
      </w:pPr>
      <w:r>
        <w:tab/>
        <w:t>18</w:t>
      </w:r>
      <w:r w:rsidR="006D132A">
        <w:t>:</w:t>
      </w:r>
      <w:r w:rsidR="006D132A">
        <w:tab/>
      </w:r>
      <w:r>
        <w:t>Test 2</w:t>
      </w:r>
      <w:r w:rsidR="006D132A">
        <w:t xml:space="preserve"> </w:t>
      </w:r>
    </w:p>
    <w:p w:rsidR="006D132A" w:rsidRDefault="00757A49" w:rsidP="00A96C1C">
      <w:pPr>
        <w:ind w:firstLine="0"/>
      </w:pPr>
      <w:r>
        <w:t xml:space="preserve"> </w:t>
      </w:r>
      <w:r>
        <w:tab/>
      </w:r>
      <w:r w:rsidR="001F5D42">
        <w:t>20</w:t>
      </w:r>
      <w:r>
        <w:t>:</w:t>
      </w:r>
      <w:r w:rsidR="006D132A">
        <w:tab/>
      </w:r>
      <w:r w:rsidR="001F5D42">
        <w:t>Fall Break</w:t>
      </w:r>
    </w:p>
    <w:p w:rsidR="00757A49" w:rsidRDefault="001F5D42" w:rsidP="00A96C1C">
      <w:pPr>
        <w:ind w:firstLine="0"/>
      </w:pPr>
      <w:r>
        <w:tab/>
        <w:t>25</w:t>
      </w:r>
      <w:r w:rsidR="006D132A">
        <w:t>:</w:t>
      </w:r>
      <w:r w:rsidR="006D132A">
        <w:tab/>
      </w:r>
      <w:r>
        <w:t xml:space="preserve">Emerson 269-94, 326-28; “Young Goodman” </w:t>
      </w:r>
      <w:r w:rsidR="00351A6C">
        <w:t>386</w:t>
      </w:r>
    </w:p>
    <w:p w:rsidR="006D132A" w:rsidRDefault="003A0D75" w:rsidP="00A96C1C">
      <w:pPr>
        <w:ind w:firstLine="0"/>
      </w:pPr>
      <w:r>
        <w:tab/>
      </w:r>
      <w:r w:rsidR="001F5D42">
        <w:t>27</w:t>
      </w:r>
      <w:r w:rsidR="00757A49">
        <w:t>:</w:t>
      </w:r>
      <w:r w:rsidR="00757A49">
        <w:tab/>
      </w:r>
      <w:r w:rsidR="00351A6C">
        <w:t>Hawthorne 409-50</w:t>
      </w:r>
      <w:r w:rsidR="00CC3EC5">
        <w:t>; Research Proposal due</w:t>
      </w:r>
    </w:p>
    <w:p w:rsidR="006D132A" w:rsidRPr="00351A6C" w:rsidRDefault="001F5D42" w:rsidP="00A96C1C">
      <w:pPr>
        <w:ind w:firstLine="0"/>
      </w:pPr>
      <w:proofErr w:type="gramStart"/>
      <w:r>
        <w:t>Nov.</w:t>
      </w:r>
      <w:proofErr w:type="gramEnd"/>
      <w:r w:rsidR="006D132A">
        <w:tab/>
      </w:r>
      <w:r>
        <w:t xml:space="preserve">  1</w:t>
      </w:r>
      <w:r w:rsidR="006D132A">
        <w:t>:</w:t>
      </w:r>
      <w:r w:rsidR="006D132A">
        <w:tab/>
      </w:r>
      <w:r w:rsidR="00351A6C">
        <w:rPr>
          <w:i/>
        </w:rPr>
        <w:t>Scarlet Letter</w:t>
      </w:r>
      <w:r w:rsidR="00351A6C">
        <w:t xml:space="preserve"> </w:t>
      </w:r>
    </w:p>
    <w:p w:rsidR="006D132A" w:rsidRPr="00351A6C" w:rsidRDefault="00757A49" w:rsidP="00A96C1C">
      <w:pPr>
        <w:ind w:firstLine="0"/>
      </w:pPr>
      <w:r>
        <w:tab/>
      </w:r>
      <w:r w:rsidR="001F5D42">
        <w:t xml:space="preserve">  3</w:t>
      </w:r>
      <w:r w:rsidR="006D132A">
        <w:t>:</w:t>
      </w:r>
      <w:r w:rsidR="006D132A">
        <w:tab/>
      </w:r>
      <w:r w:rsidR="00351A6C">
        <w:rPr>
          <w:i/>
        </w:rPr>
        <w:t>Scarlet Letter</w:t>
      </w:r>
      <w:r w:rsidR="00351A6C">
        <w:t>; Longfellow 598-607</w:t>
      </w:r>
    </w:p>
    <w:p w:rsidR="00D11CB1" w:rsidRPr="00351A6C" w:rsidRDefault="001F5D42" w:rsidP="00A96C1C">
      <w:pPr>
        <w:ind w:firstLine="0"/>
      </w:pPr>
      <w:r>
        <w:tab/>
        <w:t xml:space="preserve">  8</w:t>
      </w:r>
      <w:r w:rsidR="00757A49">
        <w:t>:</w:t>
      </w:r>
      <w:r w:rsidR="00757A49">
        <w:tab/>
      </w:r>
      <w:r w:rsidR="00351A6C">
        <w:rPr>
          <w:i/>
        </w:rPr>
        <w:t>Scarlet Letter</w:t>
      </w:r>
      <w:r w:rsidR="00351A6C">
        <w:t>; Whittier 609-28</w:t>
      </w:r>
    </w:p>
    <w:p w:rsidR="003A0D75" w:rsidRDefault="003A0D75" w:rsidP="00A96C1C">
      <w:pPr>
        <w:ind w:firstLine="0"/>
      </w:pPr>
      <w:r>
        <w:tab/>
        <w:t>1</w:t>
      </w:r>
      <w:r w:rsidR="001F5D42">
        <w:t>0</w:t>
      </w:r>
      <w:r w:rsidR="00351A6C">
        <w:t>:</w:t>
      </w:r>
      <w:r w:rsidR="00351A6C">
        <w:tab/>
      </w:r>
      <w:r w:rsidR="008F3926">
        <w:t>“Raven” 637; “Annabel” 643; Poe 644-67</w:t>
      </w:r>
    </w:p>
    <w:p w:rsidR="00D2216C" w:rsidRDefault="001F5D42" w:rsidP="00A96C1C">
      <w:pPr>
        <w:ind w:firstLine="0"/>
      </w:pPr>
      <w:r>
        <w:tab/>
        <w:t>15</w:t>
      </w:r>
      <w:r w:rsidR="00D2216C">
        <w:t>:</w:t>
      </w:r>
      <w:r w:rsidR="00D2216C">
        <w:tab/>
      </w:r>
      <w:r>
        <w:t>Test 3</w:t>
      </w:r>
    </w:p>
    <w:p w:rsidR="00D11CB1" w:rsidRDefault="00CC3EC5" w:rsidP="00A96C1C">
      <w:pPr>
        <w:ind w:firstLine="0"/>
      </w:pPr>
      <w:r>
        <w:tab/>
        <w:t>17</w:t>
      </w:r>
      <w:r w:rsidR="00D11CB1">
        <w:t>:</w:t>
      </w:r>
      <w:r w:rsidR="00D11CB1">
        <w:tab/>
      </w:r>
      <w:r>
        <w:t>Poe 687-729</w:t>
      </w:r>
    </w:p>
    <w:p w:rsidR="006D132A" w:rsidRDefault="00CC3EC5" w:rsidP="00A96C1C">
      <w:pPr>
        <w:ind w:firstLine="0"/>
      </w:pPr>
      <w:r>
        <w:tab/>
        <w:t>22</w:t>
      </w:r>
      <w:r w:rsidR="00D11CB1">
        <w:t>:</w:t>
      </w:r>
      <w:r w:rsidR="00D11CB1">
        <w:tab/>
      </w:r>
      <w:r>
        <w:t xml:space="preserve">Lincoln 732-40; “Europe” 782; </w:t>
      </w:r>
      <w:r w:rsidR="00DD4A31">
        <w:t>“Public” 796; “Speech” 801; Stowe 807-14, 892-</w:t>
      </w:r>
      <w:r w:rsidR="00DD4A31">
        <w:tab/>
      </w:r>
      <w:r w:rsidR="00DD4A31">
        <w:tab/>
      </w:r>
      <w:r w:rsidR="00DD4A31">
        <w:tab/>
        <w:t xml:space="preserve">904; </w:t>
      </w:r>
      <w:r>
        <w:t>Research Paper</w:t>
      </w:r>
      <w:r w:rsidR="000F622E">
        <w:t xml:space="preserve"> due</w:t>
      </w:r>
    </w:p>
    <w:p w:rsidR="00CC3EC5" w:rsidRDefault="00CC3EC5" w:rsidP="00A96C1C">
      <w:pPr>
        <w:ind w:firstLine="0"/>
      </w:pPr>
      <w:r>
        <w:tab/>
        <w:t>24:</w:t>
      </w:r>
      <w:r>
        <w:tab/>
        <w:t>Thanksgiving</w:t>
      </w:r>
    </w:p>
    <w:p w:rsidR="00937690" w:rsidRPr="00950ADF" w:rsidRDefault="00937690" w:rsidP="00A96C1C">
      <w:pPr>
        <w:ind w:firstLine="0"/>
        <w:rPr>
          <w:i/>
        </w:rPr>
      </w:pPr>
      <w:r>
        <w:tab/>
      </w:r>
      <w:r w:rsidR="007A3E6C">
        <w:t>2</w:t>
      </w:r>
      <w:r w:rsidR="00CC3EC5">
        <w:t>9</w:t>
      </w:r>
      <w:r>
        <w:t>:</w:t>
      </w:r>
      <w:r>
        <w:tab/>
      </w:r>
      <w:r w:rsidR="00DD4A31">
        <w:t>“Resistance” 964; “Brown” 1166</w:t>
      </w:r>
      <w:r w:rsidR="00950ADF">
        <w:t xml:space="preserve">; </w:t>
      </w:r>
      <w:r w:rsidR="00950ADF">
        <w:rPr>
          <w:i/>
        </w:rPr>
        <w:t>Moby Dick</w:t>
      </w:r>
    </w:p>
    <w:p w:rsidR="00937690" w:rsidRPr="00950ADF" w:rsidRDefault="00CC3EC5" w:rsidP="00A96C1C">
      <w:pPr>
        <w:ind w:firstLine="0"/>
        <w:rPr>
          <w:i/>
        </w:rPr>
      </w:pPr>
      <w:proofErr w:type="gramStart"/>
      <w:r>
        <w:t>Dec.</w:t>
      </w:r>
      <w:proofErr w:type="gramEnd"/>
      <w:r>
        <w:tab/>
        <w:t xml:space="preserve">  </w:t>
      </w:r>
      <w:r w:rsidR="003A0D75">
        <w:t>1</w:t>
      </w:r>
      <w:r w:rsidR="00937690">
        <w:t>:</w:t>
      </w:r>
      <w:r w:rsidR="00937690">
        <w:tab/>
      </w:r>
      <w:r w:rsidR="00DD4A31">
        <w:rPr>
          <w:i/>
        </w:rPr>
        <w:t>Walden</w:t>
      </w:r>
      <w:r w:rsidR="00DD4A31">
        <w:t xml:space="preserve"> 981</w:t>
      </w:r>
      <w:r w:rsidR="00950ADF">
        <w:t xml:space="preserve">; </w:t>
      </w:r>
      <w:r w:rsidR="00950ADF">
        <w:rPr>
          <w:i/>
        </w:rPr>
        <w:t>Moby Dick</w:t>
      </w:r>
    </w:p>
    <w:p w:rsidR="00D11CB1" w:rsidRDefault="00137B45" w:rsidP="00A96C1C">
      <w:pPr>
        <w:ind w:firstLine="0"/>
      </w:pPr>
      <w:r>
        <w:tab/>
      </w:r>
      <w:r w:rsidR="00CC3EC5">
        <w:t xml:space="preserve">  6</w:t>
      </w:r>
      <w:r>
        <w:t>:</w:t>
      </w:r>
      <w:r>
        <w:tab/>
      </w:r>
      <w:r w:rsidR="00950ADF">
        <w:rPr>
          <w:i/>
        </w:rPr>
        <w:t>Moby Dick</w:t>
      </w:r>
      <w:r w:rsidR="00950ADF">
        <w:t xml:space="preserve">; “Song of Myself” 1330; “Crossing” 1383; “Cradle” 1387; “Astronomer” </w:t>
      </w:r>
      <w:r w:rsidR="00950ADF">
        <w:tab/>
      </w:r>
      <w:r w:rsidR="00950ADF">
        <w:tab/>
        <w:t xml:space="preserve">1394; “Beat” 1395; Whitman 1402-09 </w:t>
      </w:r>
    </w:p>
    <w:p w:rsidR="00D2216C" w:rsidRDefault="00D2216C" w:rsidP="00CC3EC5">
      <w:pPr>
        <w:ind w:firstLine="0"/>
      </w:pPr>
      <w:r>
        <w:t xml:space="preserve"> </w:t>
      </w:r>
      <w:r w:rsidR="00D11CB1">
        <w:t xml:space="preserve"> </w:t>
      </w:r>
      <w:r w:rsidR="00D11CB1">
        <w:tab/>
      </w:r>
      <w:r w:rsidR="00CC3EC5">
        <w:t xml:space="preserve">  8</w:t>
      </w:r>
      <w:r w:rsidR="00D11CB1">
        <w:t>:</w:t>
      </w:r>
      <w:r w:rsidR="00D11CB1">
        <w:tab/>
      </w:r>
      <w:r w:rsidR="00950ADF">
        <w:rPr>
          <w:i/>
        </w:rPr>
        <w:t>Billy Budd</w:t>
      </w:r>
      <w:r w:rsidR="00950ADF">
        <w:t xml:space="preserve"> 1587; </w:t>
      </w:r>
      <w:r w:rsidR="00426224">
        <w:t>Dickinson</w:t>
      </w:r>
      <w:r w:rsidR="00986A2F">
        <w:t xml:space="preserve"> 1663, 1667-70, 1673-74, 1679-80, </w:t>
      </w:r>
      <w:r w:rsidR="00AC5DFE">
        <w:t xml:space="preserve">“Because” 1683, “I </w:t>
      </w:r>
      <w:r w:rsidR="00AC5DFE">
        <w:tab/>
      </w:r>
      <w:r w:rsidR="00AC5DFE">
        <w:tab/>
        <w:t>Heard a Fly” 1685, “The Brain” 1686, “Publication” 1692, “Tell All” 1696, 1703-04</w:t>
      </w:r>
      <w:r w:rsidR="00937690">
        <w:t xml:space="preserve"> </w:t>
      </w:r>
      <w:r w:rsidR="00D11CB1">
        <w:tab/>
      </w:r>
    </w:p>
    <w:p w:rsidR="00D00AE3" w:rsidRPr="00D00AE3" w:rsidRDefault="00335935" w:rsidP="00A96C1C">
      <w:pPr>
        <w:ind w:firstLine="0"/>
      </w:pPr>
      <w:r>
        <w:t xml:space="preserve">      </w:t>
      </w:r>
      <w:r w:rsidR="00743D3B">
        <w:t xml:space="preserve"> 12</w:t>
      </w:r>
      <w:r w:rsidR="00C862A1">
        <w:t>-</w:t>
      </w:r>
      <w:r w:rsidR="00D00AE3">
        <w:t>1</w:t>
      </w:r>
      <w:r w:rsidR="00743D3B">
        <w:t>6</w:t>
      </w:r>
      <w:r w:rsidR="00C862A1">
        <w:t>:</w:t>
      </w:r>
      <w:r w:rsidR="00C862A1">
        <w:tab/>
        <w:t>Final Exam</w:t>
      </w:r>
    </w:p>
    <w:p w:rsidR="005316F1" w:rsidRDefault="005316F1" w:rsidP="00A96C1C">
      <w:pPr>
        <w:ind w:firstLine="0"/>
      </w:pPr>
      <w:r>
        <w:tab/>
      </w:r>
    </w:p>
    <w:p w:rsidR="00A96C1C" w:rsidRDefault="00A96C1C" w:rsidP="00A96C1C">
      <w:pPr>
        <w:ind w:firstLine="0"/>
      </w:pPr>
      <w:r>
        <w:rPr>
          <w:b/>
        </w:rPr>
        <w:t>Course Requirements</w:t>
      </w:r>
    </w:p>
    <w:p w:rsidR="00A96C1C" w:rsidRDefault="00A96C1C" w:rsidP="00A96C1C">
      <w:pPr>
        <w:ind w:firstLine="0"/>
      </w:pPr>
    </w:p>
    <w:p w:rsidR="00A649FC" w:rsidRDefault="0027777F" w:rsidP="00A96C1C">
      <w:pPr>
        <w:ind w:firstLine="0"/>
      </w:pPr>
      <w:r>
        <w:t>4</w:t>
      </w:r>
      <w:r w:rsidR="00A649FC">
        <w:t xml:space="preserve"> Exams:  Tests include identification, paragraph answers, and essay questions.  Essay </w:t>
      </w:r>
      <w:r w:rsidR="00A649FC">
        <w:tab/>
        <w:t>questions may be comprehensive.</w:t>
      </w:r>
    </w:p>
    <w:p w:rsidR="0067438E" w:rsidRDefault="00A649FC" w:rsidP="00A96C1C">
      <w:pPr>
        <w:ind w:firstLine="0"/>
      </w:pPr>
      <w:r>
        <w:t xml:space="preserve">Research Paper:  The scholarly research paper presents the student’s original argument </w:t>
      </w:r>
      <w:r>
        <w:tab/>
        <w:t xml:space="preserve">concerning a text or texts written during the literary periods studied.  A minimum of </w:t>
      </w:r>
      <w:r>
        <w:tab/>
        <w:t>seven scholarly sources are to be cited in addition to the text(</w:t>
      </w:r>
      <w:r w:rsidR="0027777F">
        <w:t xml:space="preserve">s) studied.  The paper </w:t>
      </w:r>
      <w:r w:rsidR="0027777F">
        <w:tab/>
        <w:t>covers 10</w:t>
      </w:r>
      <w:r>
        <w:t>-1</w:t>
      </w:r>
      <w:r w:rsidR="0027777F">
        <w:t>2</w:t>
      </w:r>
      <w:r>
        <w:t xml:space="preserve"> pages, follows MLA format, and includes a formal sentence outline.  The </w:t>
      </w:r>
      <w:r>
        <w:tab/>
        <w:t xml:space="preserve">essay </w:t>
      </w:r>
      <w:r w:rsidR="0067438E">
        <w:t xml:space="preserve">argues in support of </w:t>
      </w:r>
      <w:r>
        <w:t xml:space="preserve">the student’s interpretation of </w:t>
      </w:r>
      <w:r w:rsidR="0067438E">
        <w:t xml:space="preserve">a debatable literary problem, </w:t>
      </w:r>
      <w:r w:rsidR="0067438E">
        <w:tab/>
        <w:t xml:space="preserve">perhaps centering on a symbol, character, word, setting, theme, or idea.  Research is </w:t>
      </w:r>
      <w:r w:rsidR="0067438E">
        <w:tab/>
        <w:t xml:space="preserve">incorporated to support the student’s position; however, the research paper focuses </w:t>
      </w:r>
      <w:r w:rsidR="0067438E">
        <w:tab/>
        <w:t xml:space="preserve">not on what critics say about the text but on the student’s defense of his or her </w:t>
      </w:r>
      <w:r w:rsidR="0067438E">
        <w:tab/>
        <w:t xml:space="preserve">position within an interpretative debate.  Thus, the literary text itself is the primary focus </w:t>
      </w:r>
    </w:p>
    <w:p w:rsidR="00A649FC" w:rsidRDefault="0067438E" w:rsidP="00A96C1C">
      <w:pPr>
        <w:ind w:firstLine="0"/>
      </w:pPr>
      <w:r>
        <w:tab/>
      </w:r>
      <w:proofErr w:type="gramStart"/>
      <w:r>
        <w:t>of</w:t>
      </w:r>
      <w:proofErr w:type="gramEnd"/>
      <w:r>
        <w:t xml:space="preserve"> the analysis.  Close reading of a text, soundly-based and well-presented argument </w:t>
      </w:r>
      <w:r w:rsidR="00F858CC">
        <w:tab/>
      </w:r>
      <w:r>
        <w:t>interpreting</w:t>
      </w:r>
      <w:r w:rsidR="000F622E">
        <w:t xml:space="preserve"> the text, and skillful research are the goals of the paper.  Students express </w:t>
      </w:r>
      <w:r w:rsidR="00F858CC">
        <w:tab/>
      </w:r>
      <w:r w:rsidR="000F622E">
        <w:t xml:space="preserve">their topic, plan, and resources for the paper within a research proposal early in the </w:t>
      </w:r>
      <w:r w:rsidR="00F858CC">
        <w:tab/>
      </w:r>
      <w:r w:rsidR="000F622E">
        <w:t>semester</w:t>
      </w:r>
      <w:r w:rsidR="00F858CC">
        <w:t xml:space="preserve">.  Students planning to do graduate work in English should research a text not </w:t>
      </w:r>
      <w:r w:rsidR="00F858CC">
        <w:tab/>
        <w:t xml:space="preserve">studied within the course.  </w:t>
      </w:r>
      <w:r w:rsidR="00743D3B">
        <w:t xml:space="preserve">Like all essays for the course, the research paper is </w:t>
      </w:r>
      <w:r w:rsidR="00743D3B">
        <w:tab/>
        <w:t>submitted to TurnItIn.com</w:t>
      </w:r>
      <w:r w:rsidR="00F858CC">
        <w:t>.</w:t>
      </w:r>
    </w:p>
    <w:p w:rsidR="00F858CC" w:rsidRDefault="00F858CC" w:rsidP="00A96C1C">
      <w:pPr>
        <w:ind w:firstLine="0"/>
      </w:pPr>
      <w:r>
        <w:t>Analysis of a Literary Character:  Students develop a f</w:t>
      </w:r>
      <w:r w:rsidR="00442D86">
        <w:t>ive</w:t>
      </w:r>
      <w:r>
        <w:t xml:space="preserve">-page argument analyzing a character, </w:t>
      </w:r>
      <w:r>
        <w:tab/>
        <w:t>providing strong textual support for their conclusions.</w:t>
      </w:r>
      <w:r w:rsidR="00442D86">
        <w:t xml:space="preserve">  The character must be from </w:t>
      </w:r>
      <w:r w:rsidR="00442D86">
        <w:lastRenderedPageBreak/>
        <w:tab/>
      </w:r>
      <w:r w:rsidR="00892351">
        <w:t>American literature prior to 1</w:t>
      </w:r>
      <w:r w:rsidR="00442D86">
        <w:t>8</w:t>
      </w:r>
      <w:r w:rsidR="00892351">
        <w:t>6</w:t>
      </w:r>
      <w:r w:rsidR="00442D86">
        <w:t>5</w:t>
      </w:r>
      <w:r w:rsidR="00B148DA">
        <w:t xml:space="preserve"> and, if the student desires, may be selecte</w:t>
      </w:r>
      <w:r w:rsidR="00892351">
        <w:t xml:space="preserve">d from texts </w:t>
      </w:r>
      <w:r w:rsidR="00892351">
        <w:tab/>
        <w:t xml:space="preserve">the </w:t>
      </w:r>
      <w:r w:rsidR="00B148DA">
        <w:t>class has already discussed.</w:t>
      </w:r>
    </w:p>
    <w:p w:rsidR="00F858CC" w:rsidRDefault="00F858CC" w:rsidP="00A96C1C">
      <w:pPr>
        <w:ind w:firstLine="0"/>
      </w:pPr>
      <w:r>
        <w:t xml:space="preserve">Poem Analysis:  In a minimum of </w:t>
      </w:r>
      <w:r w:rsidR="00442D86">
        <w:t xml:space="preserve">four </w:t>
      </w:r>
      <w:r>
        <w:t xml:space="preserve">pages, students thoroughly explicate and analyze a </w:t>
      </w:r>
      <w:r>
        <w:tab/>
        <w:t xml:space="preserve">short </w:t>
      </w:r>
      <w:r w:rsidR="00892351">
        <w:t>American</w:t>
      </w:r>
      <w:r w:rsidR="00B148DA">
        <w:t xml:space="preserve"> </w:t>
      </w:r>
      <w:r>
        <w:t>poem</w:t>
      </w:r>
      <w:r w:rsidR="00892351">
        <w:t xml:space="preserve"> written before 1</w:t>
      </w:r>
      <w:r w:rsidR="00B148DA">
        <w:t>8</w:t>
      </w:r>
      <w:r w:rsidR="00892351">
        <w:t>6</w:t>
      </w:r>
      <w:r w:rsidR="00B148DA">
        <w:t>5</w:t>
      </w:r>
      <w:r>
        <w:t>.</w:t>
      </w:r>
      <w:r w:rsidR="00B148DA">
        <w:t xml:space="preserve">  The poem should be selected from works not </w:t>
      </w:r>
      <w:r w:rsidR="00B148DA">
        <w:tab/>
        <w:t>previously discussed in class.</w:t>
      </w:r>
    </w:p>
    <w:p w:rsidR="00F858CC" w:rsidRDefault="00F858CC" w:rsidP="00A96C1C">
      <w:pPr>
        <w:ind w:firstLine="0"/>
      </w:pPr>
      <w:r>
        <w:t xml:space="preserve">Conferences:  Students are expected to visit the instructor’s office at least once during the </w:t>
      </w:r>
      <w:r>
        <w:tab/>
        <w:t xml:space="preserve">semester to discuss their progress and to receive guidance in writing the research </w:t>
      </w:r>
      <w:r>
        <w:tab/>
        <w:t>paper.</w:t>
      </w:r>
    </w:p>
    <w:p w:rsidR="00F858CC" w:rsidRPr="00A649FC" w:rsidRDefault="00F858CC" w:rsidP="00A96C1C">
      <w:pPr>
        <w:ind w:firstLine="0"/>
      </w:pPr>
      <w:r>
        <w:t xml:space="preserve">Participation:  Students are expected to attend class, student conferences, theater trips, and the </w:t>
      </w:r>
      <w:r>
        <w:tab/>
        <w:t xml:space="preserve">fall play; to be prepared to participate actively in every class meeting; to contribute to </w:t>
      </w:r>
      <w:r>
        <w:tab/>
        <w:t xml:space="preserve">class and </w:t>
      </w:r>
      <w:proofErr w:type="gramStart"/>
      <w:r>
        <w:t>peer</w:t>
      </w:r>
      <w:proofErr w:type="gramEnd"/>
      <w:r>
        <w:t xml:space="preserve"> group discussions; to complete writing and reading assignments on time; </w:t>
      </w:r>
      <w:r>
        <w:tab/>
        <w:t>and to participate in all in-class exercises.</w:t>
      </w:r>
    </w:p>
    <w:p w:rsidR="00472195" w:rsidRDefault="00472195" w:rsidP="003F6AF2">
      <w:pPr>
        <w:ind w:firstLine="0"/>
      </w:pPr>
    </w:p>
    <w:p w:rsidR="00A96C1C" w:rsidRDefault="00A96C1C" w:rsidP="003F6AF2">
      <w:pPr>
        <w:ind w:firstLine="0"/>
      </w:pPr>
      <w:r>
        <w:rPr>
          <w:b/>
        </w:rPr>
        <w:t>Evaluation</w:t>
      </w:r>
    </w:p>
    <w:p w:rsidR="00A96C1C" w:rsidRDefault="00A96C1C" w:rsidP="00A96C1C">
      <w:pPr>
        <w:ind w:firstLine="0"/>
      </w:pPr>
    </w:p>
    <w:p w:rsidR="00A96C1C" w:rsidRDefault="00A96C1C" w:rsidP="00A96C1C">
      <w:pPr>
        <w:ind w:firstLine="0"/>
      </w:pPr>
      <w:r>
        <w:t>The</w:t>
      </w:r>
      <w:r w:rsidR="00F858CC">
        <w:t>se</w:t>
      </w:r>
      <w:r>
        <w:t xml:space="preserve"> elements</w:t>
      </w:r>
      <w:r w:rsidR="00F858CC">
        <w:t xml:space="preserve"> compose the final grade</w:t>
      </w:r>
      <w:r>
        <w:t>:</w:t>
      </w:r>
    </w:p>
    <w:p w:rsidR="00A96C1C" w:rsidRDefault="00A96C1C" w:rsidP="00A96C1C">
      <w:pPr>
        <w:ind w:firstLine="0"/>
      </w:pPr>
    </w:p>
    <w:p w:rsidR="00472195" w:rsidRDefault="0027777F" w:rsidP="00AF6A9C">
      <w:pPr>
        <w:ind w:firstLine="720"/>
      </w:pPr>
      <w:r>
        <w:t>4</w:t>
      </w:r>
      <w:r w:rsidR="00F858CC">
        <w:t xml:space="preserve"> Exams</w:t>
      </w:r>
      <w:r w:rsidR="00472195">
        <w:t xml:space="preserve"> – </w:t>
      </w:r>
      <w:r>
        <w:t>4</w:t>
      </w:r>
      <w:r w:rsidR="00472195">
        <w:t>00 points</w:t>
      </w:r>
    </w:p>
    <w:p w:rsidR="007C5E07" w:rsidRDefault="00F858CC" w:rsidP="00AF6A9C">
      <w:pPr>
        <w:ind w:firstLine="720"/>
      </w:pPr>
      <w:r>
        <w:t>Research Paper</w:t>
      </w:r>
      <w:r w:rsidR="007C5E07">
        <w:t xml:space="preserve"> – 1</w:t>
      </w:r>
      <w:r>
        <w:t>3</w:t>
      </w:r>
      <w:r w:rsidR="007C5E07">
        <w:t>0 points</w:t>
      </w:r>
    </w:p>
    <w:p w:rsidR="007C5E07" w:rsidRDefault="00F858CC" w:rsidP="00AF6A9C">
      <w:pPr>
        <w:ind w:firstLine="720"/>
      </w:pPr>
      <w:r>
        <w:t xml:space="preserve">2 Literary Analyses </w:t>
      </w:r>
      <w:r w:rsidR="007C5E07">
        <w:t>– 100 points</w:t>
      </w:r>
    </w:p>
    <w:p w:rsidR="00472195" w:rsidRDefault="00F858CC" w:rsidP="00A96C1C">
      <w:pPr>
        <w:ind w:firstLine="0"/>
      </w:pPr>
      <w:r>
        <w:tab/>
        <w:t>Participation – 20 points</w:t>
      </w:r>
    </w:p>
    <w:p w:rsidR="00F858CC" w:rsidRDefault="00F858CC" w:rsidP="00A96C1C">
      <w:pPr>
        <w:ind w:firstLine="0"/>
      </w:pPr>
    </w:p>
    <w:p w:rsidR="00A96C1C" w:rsidRDefault="00A96C1C" w:rsidP="00A96C1C">
      <w:pPr>
        <w:ind w:firstLine="0"/>
      </w:pPr>
      <w:r>
        <w:t>Grading Scale</w:t>
      </w:r>
      <w:r w:rsidR="00F858CC">
        <w:t>:</w:t>
      </w:r>
    </w:p>
    <w:p w:rsidR="007C5E07" w:rsidRDefault="007C5E07" w:rsidP="00A96C1C">
      <w:pPr>
        <w:ind w:firstLine="0"/>
      </w:pPr>
    </w:p>
    <w:p w:rsidR="007C5E07" w:rsidRDefault="007C5E07" w:rsidP="00A96C1C">
      <w:pPr>
        <w:ind w:firstLine="0"/>
      </w:pPr>
      <w:r>
        <w:tab/>
        <w:t xml:space="preserve">A = </w:t>
      </w:r>
      <w:r w:rsidR="00B148DA">
        <w:t>585-650</w:t>
      </w:r>
      <w:r w:rsidR="00F858CC">
        <w:t xml:space="preserve"> points</w:t>
      </w:r>
    </w:p>
    <w:p w:rsidR="007C5E07" w:rsidRDefault="00F858CC" w:rsidP="00A96C1C">
      <w:pPr>
        <w:ind w:firstLine="0"/>
      </w:pPr>
      <w:r>
        <w:tab/>
        <w:t xml:space="preserve">B = </w:t>
      </w:r>
      <w:r w:rsidR="00B148DA">
        <w:t>520-584</w:t>
      </w:r>
      <w:r>
        <w:t xml:space="preserve"> points</w:t>
      </w:r>
    </w:p>
    <w:p w:rsidR="007C5E07" w:rsidRDefault="00F858CC" w:rsidP="00A96C1C">
      <w:pPr>
        <w:ind w:firstLine="0"/>
      </w:pPr>
      <w:r>
        <w:tab/>
        <w:t xml:space="preserve">C = </w:t>
      </w:r>
      <w:r w:rsidR="00B148DA">
        <w:t>455-519</w:t>
      </w:r>
      <w:r>
        <w:t xml:space="preserve"> points</w:t>
      </w:r>
    </w:p>
    <w:p w:rsidR="007D60A2" w:rsidRDefault="00B148DA" w:rsidP="00A96C1C">
      <w:pPr>
        <w:ind w:firstLine="0"/>
      </w:pPr>
      <w:r>
        <w:tab/>
        <w:t>D = 390-454</w:t>
      </w:r>
      <w:r w:rsidR="007D60A2">
        <w:t xml:space="preserve"> points</w:t>
      </w:r>
    </w:p>
    <w:p w:rsidR="007C5E07" w:rsidRDefault="007D60A2" w:rsidP="00A96C1C">
      <w:pPr>
        <w:ind w:firstLine="0"/>
      </w:pPr>
      <w:r>
        <w:tab/>
        <w:t>F</w:t>
      </w:r>
      <w:r w:rsidR="00B148DA">
        <w:t xml:space="preserve"> = 0-389</w:t>
      </w:r>
      <w:r w:rsidR="007C5E07">
        <w:t xml:space="preserve"> points</w:t>
      </w:r>
    </w:p>
    <w:p w:rsidR="00A96C1C" w:rsidRDefault="00A96C1C" w:rsidP="00A96C1C">
      <w:pPr>
        <w:ind w:firstLine="0"/>
      </w:pPr>
    </w:p>
    <w:p w:rsidR="00A96C1C" w:rsidRDefault="00B148DA" w:rsidP="00A96C1C">
      <w:pPr>
        <w:ind w:firstLine="0"/>
      </w:pPr>
      <w:r>
        <w:t xml:space="preserve">All essays completed for this course are to be first-time submissions designed specifically for the assigned requirements.  </w:t>
      </w:r>
      <w:r w:rsidR="00CF1135">
        <w:t xml:space="preserve">They are to be submitted both as a hard copy and an electronic copy to TurnItIn.com by the beginning of the class period in which they are due.  </w:t>
      </w:r>
      <w:r>
        <w:t xml:space="preserve">Essays </w:t>
      </w:r>
      <w:r w:rsidR="005E20FE">
        <w:t xml:space="preserve">presented </w:t>
      </w:r>
      <w:r>
        <w:t>for othe</w:t>
      </w:r>
      <w:r w:rsidR="00745649">
        <w:t xml:space="preserve">r classes will not be accepted.  </w:t>
      </w:r>
      <w:r w:rsidR="007D60A2">
        <w:t>Essays submitted late receive a letter-grade penalty.  Essays more than one week late will not be accepted.</w:t>
      </w:r>
      <w:r w:rsidR="00745649">
        <w:t xml:space="preserve">  </w:t>
      </w:r>
      <w:r w:rsidR="00A96C1C">
        <w:t>Plagiarized work is unacceptable, unethical, and fraudulent.  It resu</w:t>
      </w:r>
      <w:r w:rsidR="00770E72">
        <w:t xml:space="preserve">lts in automatic failure of the </w:t>
      </w:r>
      <w:r w:rsidR="00A96C1C">
        <w:t>course.  In addition, expulsion from the University can occur.</w:t>
      </w:r>
    </w:p>
    <w:p w:rsidR="00A96C1C" w:rsidRDefault="00A96C1C" w:rsidP="00A96C1C">
      <w:pPr>
        <w:ind w:firstLine="0"/>
      </w:pPr>
    </w:p>
    <w:p w:rsidR="00BC59BC" w:rsidRDefault="00BC59BC" w:rsidP="00A93E54">
      <w:pPr>
        <w:ind w:firstLine="0"/>
      </w:pPr>
      <w:r>
        <w:rPr>
          <w:b/>
        </w:rPr>
        <w:t>Attendance Policy</w:t>
      </w:r>
    </w:p>
    <w:p w:rsidR="00BC59BC" w:rsidRDefault="00BC59BC" w:rsidP="00A93E54">
      <w:pPr>
        <w:ind w:firstLine="0"/>
      </w:pPr>
    </w:p>
    <w:p w:rsidR="00BC59BC" w:rsidRDefault="00BC59BC" w:rsidP="00A93E54">
      <w:pPr>
        <w:ind w:firstLine="0"/>
      </w:pPr>
      <w:r>
        <w:t xml:space="preserve">Students are expected to attend every meeting of ENG </w:t>
      </w:r>
      <w:r w:rsidR="007D60A2">
        <w:t>3</w:t>
      </w:r>
      <w:r w:rsidR="00892351">
        <w:t>4</w:t>
      </w:r>
      <w:r>
        <w:t xml:space="preserve">1.  For illness, unavoidable personal emergencies, and participation in university-sponsored events, the equivalent of two weeks of class (6 sessions in MWF classes; 4 sessions in </w:t>
      </w:r>
      <w:proofErr w:type="spellStart"/>
      <w:r>
        <w:t>TTh</w:t>
      </w:r>
      <w:proofErr w:type="spellEnd"/>
      <w:r>
        <w:t xml:space="preserve"> classes) may be missed without penalty.  Work missed during an absence that is not approved may not be made up.  A total of </w:t>
      </w:r>
      <w:r w:rsidR="00892351">
        <w:t>eight</w:t>
      </w:r>
      <w:r>
        <w:t xml:space="preserve"> absences results in automatic withdrawal from the course.</w:t>
      </w:r>
    </w:p>
    <w:p w:rsidR="003F6AF2" w:rsidRDefault="003F6AF2" w:rsidP="00A93E54">
      <w:pPr>
        <w:ind w:firstLine="0"/>
      </w:pPr>
    </w:p>
    <w:p w:rsidR="00EA31A4" w:rsidRDefault="00B15B85" w:rsidP="00EA31A4">
      <w:pPr>
        <w:ind w:firstLine="0"/>
      </w:pPr>
      <w:r>
        <w:rPr>
          <w:b/>
        </w:rPr>
        <w:t xml:space="preserve">Academic Support </w:t>
      </w:r>
    </w:p>
    <w:p w:rsidR="00EA31A4" w:rsidRDefault="00EA31A4" w:rsidP="00EA31A4">
      <w:pPr>
        <w:ind w:firstLine="0"/>
      </w:pPr>
    </w:p>
    <w:p w:rsidR="00EA31A4" w:rsidRDefault="00EA31A4" w:rsidP="00EA31A4">
      <w:pPr>
        <w:ind w:firstLine="0"/>
      </w:pPr>
      <w:r>
        <w:t xml:space="preserve">The Writing Center and Learning Commons, both located in the </w:t>
      </w:r>
      <w:proofErr w:type="spellStart"/>
      <w:r>
        <w:t>Badgett</w:t>
      </w:r>
      <w:proofErr w:type="spellEnd"/>
      <w:r>
        <w:t xml:space="preserve"> Academic Support Center, provide tutors and general support for reading, writing, research, and learning on all topics.  Consult the CU webpage for Learning Commons and Writing Center hours as well as </w:t>
      </w:r>
      <w:r>
        <w:lastRenderedPageBreak/>
        <w:t>posted announcements.  Ask for tutoring in any subject with which you need help.  Students may also use the Center and Commons in self-guided learning, employing the study rooms or computers and checking out video cameras.</w:t>
      </w:r>
    </w:p>
    <w:p w:rsidR="00EA31A4" w:rsidRDefault="00EA31A4" w:rsidP="00EA31A4">
      <w:pPr>
        <w:ind w:firstLine="0"/>
      </w:pPr>
    </w:p>
    <w:p w:rsidR="00EA31A4" w:rsidRDefault="00EA31A4" w:rsidP="00EA31A4">
      <w:pPr>
        <w:ind w:firstLine="0"/>
        <w:rPr>
          <w:b/>
        </w:rPr>
      </w:pPr>
      <w:r>
        <w:rPr>
          <w:b/>
        </w:rPr>
        <w:t>Title IX Information</w:t>
      </w:r>
    </w:p>
    <w:p w:rsidR="00EA31A4" w:rsidRDefault="00EA31A4" w:rsidP="00EA31A4">
      <w:pPr>
        <w:ind w:firstLine="0"/>
        <w:rPr>
          <w:b/>
        </w:rPr>
      </w:pPr>
    </w:p>
    <w:p w:rsidR="00EA31A4" w:rsidRDefault="00EA31A4" w:rsidP="00EA31A4">
      <w:pPr>
        <w:ind w:firstLine="0"/>
      </w:pPr>
      <w:r>
        <w:t>Campbellsville University and its faculty are committed to assuring a safe and productive educational environment for all students.  In order to meet this commitment and to comply with Title IX of the Educational Amendments of 1972 and guidance from the Office for Civil Rights, the University requires all responsible employees, which includes faculty members, to report incidents of sexual misconduct shared by students to the University’s Title IX Coordinator.</w:t>
      </w:r>
    </w:p>
    <w:p w:rsidR="00EA31A4" w:rsidRDefault="00EA31A4" w:rsidP="00EA31A4">
      <w:pPr>
        <w:ind w:firstLine="0"/>
      </w:pPr>
    </w:p>
    <w:p w:rsidR="00EA31A4" w:rsidRDefault="00EA31A4" w:rsidP="00EA31A4">
      <w:pPr>
        <w:ind w:firstLine="0"/>
      </w:pPr>
      <w:r>
        <w:t>Title IX Coordinator:</w:t>
      </w:r>
    </w:p>
    <w:p w:rsidR="00EA31A4" w:rsidRDefault="00EA31A4" w:rsidP="00EA31A4">
      <w:pPr>
        <w:ind w:firstLine="0"/>
      </w:pPr>
    </w:p>
    <w:p w:rsidR="00EA31A4" w:rsidRDefault="00EA31A4" w:rsidP="00EA31A4">
      <w:pPr>
        <w:ind w:firstLine="0"/>
      </w:pPr>
      <w:r>
        <w:t xml:space="preserve">Terry </w:t>
      </w:r>
      <w:proofErr w:type="spellStart"/>
      <w:r>
        <w:t>VanMeter</w:t>
      </w:r>
      <w:proofErr w:type="spellEnd"/>
    </w:p>
    <w:p w:rsidR="00EA31A4" w:rsidRDefault="00EA31A4" w:rsidP="00EA31A4">
      <w:pPr>
        <w:ind w:firstLine="0"/>
      </w:pPr>
      <w:r>
        <w:t>1 University Drive</w:t>
      </w:r>
    </w:p>
    <w:p w:rsidR="00EA31A4" w:rsidRDefault="00EA31A4" w:rsidP="00EA31A4">
      <w:pPr>
        <w:ind w:firstLine="0"/>
      </w:pPr>
      <w:r>
        <w:t>UPO Box 944</w:t>
      </w:r>
    </w:p>
    <w:p w:rsidR="00EA31A4" w:rsidRDefault="00EA31A4" w:rsidP="00EA31A4">
      <w:pPr>
        <w:ind w:firstLine="0"/>
      </w:pPr>
      <w:r>
        <w:t>Administration Office 8A</w:t>
      </w:r>
    </w:p>
    <w:p w:rsidR="00EA31A4" w:rsidRDefault="00EA31A4" w:rsidP="00EA31A4">
      <w:pPr>
        <w:ind w:firstLine="0"/>
      </w:pPr>
      <w:r>
        <w:t>Phone:  (270) 789-5016</w:t>
      </w:r>
    </w:p>
    <w:p w:rsidR="00EA31A4" w:rsidRDefault="00EA31A4" w:rsidP="00EA31A4">
      <w:pPr>
        <w:ind w:firstLine="0"/>
      </w:pPr>
      <w:r>
        <w:t xml:space="preserve">E-mail:  </w:t>
      </w:r>
      <w:hyperlink r:id="rId9" w:history="1">
        <w:r>
          <w:rPr>
            <w:rStyle w:val="Hyperlink"/>
          </w:rPr>
          <w:t>twvanmeter@campbellsville.edu</w:t>
        </w:r>
      </w:hyperlink>
    </w:p>
    <w:p w:rsidR="00EA31A4" w:rsidRDefault="00EA31A4" w:rsidP="00EA31A4">
      <w:pPr>
        <w:ind w:firstLine="0"/>
      </w:pPr>
    </w:p>
    <w:p w:rsidR="00EA31A4" w:rsidRDefault="00EA31A4" w:rsidP="00EA31A4">
      <w:pPr>
        <w:ind w:firstLine="0"/>
      </w:pPr>
      <w:r>
        <w:t xml:space="preserve">Information regarding the reporting of sexual violence and the resources that are available to victims of sexual violence is set forth at </w:t>
      </w:r>
      <w:hyperlink r:id="rId10" w:history="1">
        <w:r>
          <w:rPr>
            <w:rStyle w:val="Hyperlink"/>
          </w:rPr>
          <w:t>www.campbellsville.edu/titleIX</w:t>
        </w:r>
      </w:hyperlink>
      <w:r>
        <w:t>.</w:t>
      </w:r>
    </w:p>
    <w:p w:rsidR="00EA31A4" w:rsidRDefault="00EA31A4" w:rsidP="00EA31A4">
      <w:pPr>
        <w:ind w:firstLine="0"/>
      </w:pPr>
    </w:p>
    <w:p w:rsidR="00EA31A4" w:rsidRDefault="00EA31A4" w:rsidP="00EA31A4">
      <w:pPr>
        <w:ind w:firstLine="0"/>
        <w:rPr>
          <w:b/>
        </w:rPr>
      </w:pPr>
      <w:r>
        <w:rPr>
          <w:b/>
        </w:rPr>
        <w:t>Disabilities Information</w:t>
      </w:r>
    </w:p>
    <w:p w:rsidR="00EA31A4" w:rsidRDefault="00EA31A4" w:rsidP="00EA31A4">
      <w:pPr>
        <w:ind w:firstLine="0"/>
      </w:pPr>
    </w:p>
    <w:p w:rsidR="00EA31A4" w:rsidRDefault="00EA31A4" w:rsidP="00EA31A4">
      <w:pPr>
        <w:ind w:firstLine="0"/>
      </w:pPr>
      <w: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EA31A4" w:rsidRDefault="00EA31A4" w:rsidP="00EA31A4">
      <w:pPr>
        <w:ind w:firstLine="0"/>
      </w:pPr>
    </w:p>
    <w:p w:rsidR="00EA31A4" w:rsidRDefault="00EA31A4" w:rsidP="00EA31A4">
      <w:pPr>
        <w:ind w:firstLine="0"/>
      </w:pPr>
      <w:r>
        <w:rPr>
          <w:b/>
        </w:rPr>
        <w:t>Campus Security</w:t>
      </w:r>
      <w:r>
        <w:t xml:space="preserve"> can be reached at 270-789-5555 and 270-403-3611.</w:t>
      </w:r>
    </w:p>
    <w:p w:rsidR="00EA31A4" w:rsidRDefault="00EA31A4" w:rsidP="00A93E54">
      <w:pPr>
        <w:ind w:firstLine="0"/>
      </w:pPr>
    </w:p>
    <w:sectPr w:rsidR="00EA31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D5B" w:rsidRDefault="00217D5B" w:rsidP="00757A49">
      <w:r>
        <w:separator/>
      </w:r>
    </w:p>
  </w:endnote>
  <w:endnote w:type="continuationSeparator" w:id="0">
    <w:p w:rsidR="00217D5B" w:rsidRDefault="00217D5B" w:rsidP="0075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D5B" w:rsidRDefault="00217D5B" w:rsidP="00757A49">
      <w:r>
        <w:separator/>
      </w:r>
    </w:p>
  </w:footnote>
  <w:footnote w:type="continuationSeparator" w:id="0">
    <w:p w:rsidR="00217D5B" w:rsidRDefault="00217D5B" w:rsidP="00757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74A6"/>
    <w:multiLevelType w:val="hybridMultilevel"/>
    <w:tmpl w:val="961EA19E"/>
    <w:lvl w:ilvl="0" w:tplc="568A828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442C39"/>
    <w:multiLevelType w:val="hybridMultilevel"/>
    <w:tmpl w:val="7BD4FD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DB31B3"/>
    <w:multiLevelType w:val="hybridMultilevel"/>
    <w:tmpl w:val="72B4E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8E0A4C"/>
    <w:multiLevelType w:val="hybridMultilevel"/>
    <w:tmpl w:val="9222C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AE0781"/>
    <w:multiLevelType w:val="hybridMultilevel"/>
    <w:tmpl w:val="457E42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B92571"/>
    <w:multiLevelType w:val="hybridMultilevel"/>
    <w:tmpl w:val="DA8AA31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CB5884"/>
    <w:multiLevelType w:val="hybridMultilevel"/>
    <w:tmpl w:val="78C46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F0DB6"/>
    <w:multiLevelType w:val="hybridMultilevel"/>
    <w:tmpl w:val="5950E8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442B54"/>
    <w:multiLevelType w:val="hybridMultilevel"/>
    <w:tmpl w:val="C5086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23487B"/>
    <w:multiLevelType w:val="hybridMultilevel"/>
    <w:tmpl w:val="446A1F82"/>
    <w:lvl w:ilvl="0" w:tplc="03842A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3"/>
  </w:num>
  <w:num w:numId="4">
    <w:abstractNumId w:val="4"/>
  </w:num>
  <w:num w:numId="5">
    <w:abstractNumId w:val="0"/>
  </w:num>
  <w:num w:numId="6">
    <w:abstractNumId w:val="6"/>
  </w:num>
  <w:num w:numId="7">
    <w:abstractNumId w:val="8"/>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5E"/>
    <w:rsid w:val="00047D31"/>
    <w:rsid w:val="00063768"/>
    <w:rsid w:val="00070AB8"/>
    <w:rsid w:val="0008395E"/>
    <w:rsid w:val="000A690C"/>
    <w:rsid w:val="000F622E"/>
    <w:rsid w:val="00137B45"/>
    <w:rsid w:val="001A556F"/>
    <w:rsid w:val="001B782D"/>
    <w:rsid w:val="001C0977"/>
    <w:rsid w:val="001C0C5E"/>
    <w:rsid w:val="001F5D42"/>
    <w:rsid w:val="00217D5B"/>
    <w:rsid w:val="00275338"/>
    <w:rsid w:val="0027777F"/>
    <w:rsid w:val="002A0C1A"/>
    <w:rsid w:val="002A25F9"/>
    <w:rsid w:val="002C2ED2"/>
    <w:rsid w:val="00302E08"/>
    <w:rsid w:val="00335935"/>
    <w:rsid w:val="00351A6C"/>
    <w:rsid w:val="00365DCB"/>
    <w:rsid w:val="003736B2"/>
    <w:rsid w:val="0037594D"/>
    <w:rsid w:val="00382690"/>
    <w:rsid w:val="003A0D75"/>
    <w:rsid w:val="003E7222"/>
    <w:rsid w:val="003F6AF2"/>
    <w:rsid w:val="00417863"/>
    <w:rsid w:val="004230AE"/>
    <w:rsid w:val="00426224"/>
    <w:rsid w:val="00427FE6"/>
    <w:rsid w:val="00442D86"/>
    <w:rsid w:val="00456D5E"/>
    <w:rsid w:val="00472195"/>
    <w:rsid w:val="004A12BA"/>
    <w:rsid w:val="004E42D3"/>
    <w:rsid w:val="004E75CD"/>
    <w:rsid w:val="00525462"/>
    <w:rsid w:val="005316F1"/>
    <w:rsid w:val="00534552"/>
    <w:rsid w:val="00551169"/>
    <w:rsid w:val="005526E1"/>
    <w:rsid w:val="005A0BA3"/>
    <w:rsid w:val="005A1FB7"/>
    <w:rsid w:val="005E20FE"/>
    <w:rsid w:val="0060368F"/>
    <w:rsid w:val="00604DC5"/>
    <w:rsid w:val="00625983"/>
    <w:rsid w:val="00655144"/>
    <w:rsid w:val="0067150A"/>
    <w:rsid w:val="0067438E"/>
    <w:rsid w:val="00676FBC"/>
    <w:rsid w:val="00682FBE"/>
    <w:rsid w:val="00693D37"/>
    <w:rsid w:val="006D132A"/>
    <w:rsid w:val="006E6775"/>
    <w:rsid w:val="006E738C"/>
    <w:rsid w:val="00716EC2"/>
    <w:rsid w:val="00741821"/>
    <w:rsid w:val="00743D3B"/>
    <w:rsid w:val="00745649"/>
    <w:rsid w:val="00757A49"/>
    <w:rsid w:val="00770E72"/>
    <w:rsid w:val="00797DFC"/>
    <w:rsid w:val="007A3E6C"/>
    <w:rsid w:val="007C5E07"/>
    <w:rsid w:val="007D60A2"/>
    <w:rsid w:val="007E3499"/>
    <w:rsid w:val="00834C81"/>
    <w:rsid w:val="008662F0"/>
    <w:rsid w:val="00870D5E"/>
    <w:rsid w:val="008731C3"/>
    <w:rsid w:val="00886368"/>
    <w:rsid w:val="00892351"/>
    <w:rsid w:val="008D7AFB"/>
    <w:rsid w:val="008F3926"/>
    <w:rsid w:val="00906F5C"/>
    <w:rsid w:val="00917A6E"/>
    <w:rsid w:val="00930012"/>
    <w:rsid w:val="00937690"/>
    <w:rsid w:val="00950ADF"/>
    <w:rsid w:val="00986A2F"/>
    <w:rsid w:val="009943B3"/>
    <w:rsid w:val="009F2ECF"/>
    <w:rsid w:val="00A649FC"/>
    <w:rsid w:val="00A93E54"/>
    <w:rsid w:val="00A94273"/>
    <w:rsid w:val="00A96C1C"/>
    <w:rsid w:val="00AB03B7"/>
    <w:rsid w:val="00AC5DFE"/>
    <w:rsid w:val="00AD701C"/>
    <w:rsid w:val="00AF6A9C"/>
    <w:rsid w:val="00B10AC3"/>
    <w:rsid w:val="00B148DA"/>
    <w:rsid w:val="00B15B85"/>
    <w:rsid w:val="00B41412"/>
    <w:rsid w:val="00B81FC6"/>
    <w:rsid w:val="00BC59BC"/>
    <w:rsid w:val="00BD5665"/>
    <w:rsid w:val="00C41E5D"/>
    <w:rsid w:val="00C64265"/>
    <w:rsid w:val="00C862A1"/>
    <w:rsid w:val="00C97DCD"/>
    <w:rsid w:val="00CC3EC5"/>
    <w:rsid w:val="00CD1BDF"/>
    <w:rsid w:val="00CE316D"/>
    <w:rsid w:val="00CF1135"/>
    <w:rsid w:val="00D00AE3"/>
    <w:rsid w:val="00D11CB1"/>
    <w:rsid w:val="00D140E6"/>
    <w:rsid w:val="00D2216C"/>
    <w:rsid w:val="00D459FF"/>
    <w:rsid w:val="00D50D18"/>
    <w:rsid w:val="00D638AE"/>
    <w:rsid w:val="00D770BC"/>
    <w:rsid w:val="00DD4A31"/>
    <w:rsid w:val="00E60962"/>
    <w:rsid w:val="00E620BE"/>
    <w:rsid w:val="00E7212D"/>
    <w:rsid w:val="00E832A4"/>
    <w:rsid w:val="00E87C6C"/>
    <w:rsid w:val="00EA31A4"/>
    <w:rsid w:val="00EB648E"/>
    <w:rsid w:val="00F61D54"/>
    <w:rsid w:val="00F858CC"/>
    <w:rsid w:val="00FD58A0"/>
    <w:rsid w:val="00FE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11"/>
  </w:style>
  <w:style w:type="paragraph" w:styleId="Heading1">
    <w:name w:val="heading 1"/>
    <w:basedOn w:val="Normal"/>
    <w:next w:val="Normal"/>
    <w:link w:val="Heading1Char"/>
    <w:uiPriority w:val="9"/>
    <w:qFormat/>
    <w:rsid w:val="00FE6B1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FE6B1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E6B1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E6B1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E6B1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E6B1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E6B1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E6B1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E6B1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B1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E6B1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E6B1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E6B1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E6B1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E6B1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E6B1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E6B1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E6B1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E6B11"/>
    <w:rPr>
      <w:b/>
      <w:bCs/>
      <w:sz w:val="18"/>
      <w:szCs w:val="18"/>
    </w:rPr>
  </w:style>
  <w:style w:type="paragraph" w:styleId="Title">
    <w:name w:val="Title"/>
    <w:basedOn w:val="Normal"/>
    <w:next w:val="Normal"/>
    <w:link w:val="TitleChar"/>
    <w:uiPriority w:val="10"/>
    <w:qFormat/>
    <w:rsid w:val="00FE6B1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E6B1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E6B1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E6B11"/>
    <w:rPr>
      <w:i/>
      <w:iCs/>
      <w:sz w:val="24"/>
      <w:szCs w:val="24"/>
    </w:rPr>
  </w:style>
  <w:style w:type="character" w:styleId="Strong">
    <w:name w:val="Strong"/>
    <w:basedOn w:val="DefaultParagraphFont"/>
    <w:uiPriority w:val="22"/>
    <w:qFormat/>
    <w:rsid w:val="00FE6B11"/>
    <w:rPr>
      <w:b/>
      <w:bCs/>
      <w:spacing w:val="0"/>
    </w:rPr>
  </w:style>
  <w:style w:type="character" w:styleId="Emphasis">
    <w:name w:val="Emphasis"/>
    <w:uiPriority w:val="20"/>
    <w:qFormat/>
    <w:rsid w:val="00FE6B11"/>
    <w:rPr>
      <w:b/>
      <w:bCs/>
      <w:i/>
      <w:iCs/>
      <w:color w:val="5A5A5A" w:themeColor="text1" w:themeTint="A5"/>
    </w:rPr>
  </w:style>
  <w:style w:type="paragraph" w:styleId="NoSpacing">
    <w:name w:val="No Spacing"/>
    <w:basedOn w:val="Normal"/>
    <w:link w:val="NoSpacingChar"/>
    <w:uiPriority w:val="1"/>
    <w:qFormat/>
    <w:rsid w:val="00FE6B11"/>
    <w:pPr>
      <w:ind w:firstLine="0"/>
    </w:pPr>
  </w:style>
  <w:style w:type="character" w:customStyle="1" w:styleId="NoSpacingChar">
    <w:name w:val="No Spacing Char"/>
    <w:basedOn w:val="DefaultParagraphFont"/>
    <w:link w:val="NoSpacing"/>
    <w:uiPriority w:val="1"/>
    <w:rsid w:val="00FE6B11"/>
  </w:style>
  <w:style w:type="paragraph" w:styleId="ListParagraph">
    <w:name w:val="List Paragraph"/>
    <w:basedOn w:val="Normal"/>
    <w:qFormat/>
    <w:rsid w:val="00FE6B11"/>
    <w:pPr>
      <w:ind w:left="720"/>
      <w:contextualSpacing/>
    </w:pPr>
  </w:style>
  <w:style w:type="paragraph" w:styleId="Quote">
    <w:name w:val="Quote"/>
    <w:basedOn w:val="Normal"/>
    <w:next w:val="Normal"/>
    <w:link w:val="QuoteChar"/>
    <w:uiPriority w:val="29"/>
    <w:qFormat/>
    <w:rsid w:val="00FE6B1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E6B1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E6B1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E6B1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E6B11"/>
    <w:rPr>
      <w:i/>
      <w:iCs/>
      <w:color w:val="5A5A5A" w:themeColor="text1" w:themeTint="A5"/>
    </w:rPr>
  </w:style>
  <w:style w:type="character" w:styleId="IntenseEmphasis">
    <w:name w:val="Intense Emphasis"/>
    <w:uiPriority w:val="21"/>
    <w:qFormat/>
    <w:rsid w:val="00FE6B11"/>
    <w:rPr>
      <w:b/>
      <w:bCs/>
      <w:i/>
      <w:iCs/>
      <w:color w:val="4F81BD" w:themeColor="accent1"/>
      <w:sz w:val="22"/>
      <w:szCs w:val="22"/>
    </w:rPr>
  </w:style>
  <w:style w:type="character" w:styleId="SubtleReference">
    <w:name w:val="Subtle Reference"/>
    <w:uiPriority w:val="31"/>
    <w:qFormat/>
    <w:rsid w:val="00FE6B11"/>
    <w:rPr>
      <w:color w:val="auto"/>
      <w:u w:val="single" w:color="9BBB59" w:themeColor="accent3"/>
    </w:rPr>
  </w:style>
  <w:style w:type="character" w:styleId="IntenseReference">
    <w:name w:val="Intense Reference"/>
    <w:basedOn w:val="DefaultParagraphFont"/>
    <w:uiPriority w:val="32"/>
    <w:qFormat/>
    <w:rsid w:val="00FE6B11"/>
    <w:rPr>
      <w:b/>
      <w:bCs/>
      <w:color w:val="76923C" w:themeColor="accent3" w:themeShade="BF"/>
      <w:u w:val="single" w:color="9BBB59" w:themeColor="accent3"/>
    </w:rPr>
  </w:style>
  <w:style w:type="character" w:styleId="BookTitle">
    <w:name w:val="Book Title"/>
    <w:basedOn w:val="DefaultParagraphFont"/>
    <w:uiPriority w:val="33"/>
    <w:qFormat/>
    <w:rsid w:val="00FE6B1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E6B11"/>
    <w:pPr>
      <w:outlineLvl w:val="9"/>
    </w:pPr>
    <w:rPr>
      <w:lang w:bidi="en-US"/>
    </w:rPr>
  </w:style>
  <w:style w:type="character" w:styleId="Hyperlink">
    <w:name w:val="Hyperlink"/>
    <w:basedOn w:val="DefaultParagraphFont"/>
    <w:uiPriority w:val="99"/>
    <w:unhideWhenUsed/>
    <w:rsid w:val="00FE6B11"/>
    <w:rPr>
      <w:color w:val="0000FF" w:themeColor="hyperlink"/>
      <w:u w:val="single"/>
    </w:rPr>
  </w:style>
  <w:style w:type="paragraph" w:customStyle="1" w:styleId="Default">
    <w:name w:val="Default"/>
    <w:rsid w:val="00741821"/>
    <w:pPr>
      <w:autoSpaceDE w:val="0"/>
      <w:autoSpaceDN w:val="0"/>
      <w:adjustRightInd w:val="0"/>
      <w:ind w:firstLine="0"/>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757A49"/>
    <w:pPr>
      <w:tabs>
        <w:tab w:val="center" w:pos="4680"/>
        <w:tab w:val="right" w:pos="9360"/>
      </w:tabs>
    </w:pPr>
  </w:style>
  <w:style w:type="character" w:customStyle="1" w:styleId="HeaderChar">
    <w:name w:val="Header Char"/>
    <w:basedOn w:val="DefaultParagraphFont"/>
    <w:link w:val="Header"/>
    <w:uiPriority w:val="99"/>
    <w:rsid w:val="00757A49"/>
  </w:style>
  <w:style w:type="paragraph" w:styleId="Footer">
    <w:name w:val="footer"/>
    <w:basedOn w:val="Normal"/>
    <w:link w:val="FooterChar"/>
    <w:uiPriority w:val="99"/>
    <w:unhideWhenUsed/>
    <w:rsid w:val="00757A49"/>
    <w:pPr>
      <w:tabs>
        <w:tab w:val="center" w:pos="4680"/>
        <w:tab w:val="right" w:pos="9360"/>
      </w:tabs>
    </w:pPr>
  </w:style>
  <w:style w:type="character" w:customStyle="1" w:styleId="FooterChar">
    <w:name w:val="Footer Char"/>
    <w:basedOn w:val="DefaultParagraphFont"/>
    <w:link w:val="Footer"/>
    <w:uiPriority w:val="99"/>
    <w:rsid w:val="00757A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11"/>
  </w:style>
  <w:style w:type="paragraph" w:styleId="Heading1">
    <w:name w:val="heading 1"/>
    <w:basedOn w:val="Normal"/>
    <w:next w:val="Normal"/>
    <w:link w:val="Heading1Char"/>
    <w:uiPriority w:val="9"/>
    <w:qFormat/>
    <w:rsid w:val="00FE6B1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FE6B1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E6B1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E6B1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E6B1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E6B1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E6B1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E6B1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E6B1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B1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E6B1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E6B1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E6B1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E6B1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E6B1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E6B1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E6B1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E6B1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E6B11"/>
    <w:rPr>
      <w:b/>
      <w:bCs/>
      <w:sz w:val="18"/>
      <w:szCs w:val="18"/>
    </w:rPr>
  </w:style>
  <w:style w:type="paragraph" w:styleId="Title">
    <w:name w:val="Title"/>
    <w:basedOn w:val="Normal"/>
    <w:next w:val="Normal"/>
    <w:link w:val="TitleChar"/>
    <w:uiPriority w:val="10"/>
    <w:qFormat/>
    <w:rsid w:val="00FE6B1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E6B1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E6B1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E6B11"/>
    <w:rPr>
      <w:i/>
      <w:iCs/>
      <w:sz w:val="24"/>
      <w:szCs w:val="24"/>
    </w:rPr>
  </w:style>
  <w:style w:type="character" w:styleId="Strong">
    <w:name w:val="Strong"/>
    <w:basedOn w:val="DefaultParagraphFont"/>
    <w:uiPriority w:val="22"/>
    <w:qFormat/>
    <w:rsid w:val="00FE6B11"/>
    <w:rPr>
      <w:b/>
      <w:bCs/>
      <w:spacing w:val="0"/>
    </w:rPr>
  </w:style>
  <w:style w:type="character" w:styleId="Emphasis">
    <w:name w:val="Emphasis"/>
    <w:uiPriority w:val="20"/>
    <w:qFormat/>
    <w:rsid w:val="00FE6B11"/>
    <w:rPr>
      <w:b/>
      <w:bCs/>
      <w:i/>
      <w:iCs/>
      <w:color w:val="5A5A5A" w:themeColor="text1" w:themeTint="A5"/>
    </w:rPr>
  </w:style>
  <w:style w:type="paragraph" w:styleId="NoSpacing">
    <w:name w:val="No Spacing"/>
    <w:basedOn w:val="Normal"/>
    <w:link w:val="NoSpacingChar"/>
    <w:uiPriority w:val="1"/>
    <w:qFormat/>
    <w:rsid w:val="00FE6B11"/>
    <w:pPr>
      <w:ind w:firstLine="0"/>
    </w:pPr>
  </w:style>
  <w:style w:type="character" w:customStyle="1" w:styleId="NoSpacingChar">
    <w:name w:val="No Spacing Char"/>
    <w:basedOn w:val="DefaultParagraphFont"/>
    <w:link w:val="NoSpacing"/>
    <w:uiPriority w:val="1"/>
    <w:rsid w:val="00FE6B11"/>
  </w:style>
  <w:style w:type="paragraph" w:styleId="ListParagraph">
    <w:name w:val="List Paragraph"/>
    <w:basedOn w:val="Normal"/>
    <w:qFormat/>
    <w:rsid w:val="00FE6B11"/>
    <w:pPr>
      <w:ind w:left="720"/>
      <w:contextualSpacing/>
    </w:pPr>
  </w:style>
  <w:style w:type="paragraph" w:styleId="Quote">
    <w:name w:val="Quote"/>
    <w:basedOn w:val="Normal"/>
    <w:next w:val="Normal"/>
    <w:link w:val="QuoteChar"/>
    <w:uiPriority w:val="29"/>
    <w:qFormat/>
    <w:rsid w:val="00FE6B1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E6B1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E6B1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E6B1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E6B11"/>
    <w:rPr>
      <w:i/>
      <w:iCs/>
      <w:color w:val="5A5A5A" w:themeColor="text1" w:themeTint="A5"/>
    </w:rPr>
  </w:style>
  <w:style w:type="character" w:styleId="IntenseEmphasis">
    <w:name w:val="Intense Emphasis"/>
    <w:uiPriority w:val="21"/>
    <w:qFormat/>
    <w:rsid w:val="00FE6B11"/>
    <w:rPr>
      <w:b/>
      <w:bCs/>
      <w:i/>
      <w:iCs/>
      <w:color w:val="4F81BD" w:themeColor="accent1"/>
      <w:sz w:val="22"/>
      <w:szCs w:val="22"/>
    </w:rPr>
  </w:style>
  <w:style w:type="character" w:styleId="SubtleReference">
    <w:name w:val="Subtle Reference"/>
    <w:uiPriority w:val="31"/>
    <w:qFormat/>
    <w:rsid w:val="00FE6B11"/>
    <w:rPr>
      <w:color w:val="auto"/>
      <w:u w:val="single" w:color="9BBB59" w:themeColor="accent3"/>
    </w:rPr>
  </w:style>
  <w:style w:type="character" w:styleId="IntenseReference">
    <w:name w:val="Intense Reference"/>
    <w:basedOn w:val="DefaultParagraphFont"/>
    <w:uiPriority w:val="32"/>
    <w:qFormat/>
    <w:rsid w:val="00FE6B11"/>
    <w:rPr>
      <w:b/>
      <w:bCs/>
      <w:color w:val="76923C" w:themeColor="accent3" w:themeShade="BF"/>
      <w:u w:val="single" w:color="9BBB59" w:themeColor="accent3"/>
    </w:rPr>
  </w:style>
  <w:style w:type="character" w:styleId="BookTitle">
    <w:name w:val="Book Title"/>
    <w:basedOn w:val="DefaultParagraphFont"/>
    <w:uiPriority w:val="33"/>
    <w:qFormat/>
    <w:rsid w:val="00FE6B1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E6B11"/>
    <w:pPr>
      <w:outlineLvl w:val="9"/>
    </w:pPr>
    <w:rPr>
      <w:lang w:bidi="en-US"/>
    </w:rPr>
  </w:style>
  <w:style w:type="character" w:styleId="Hyperlink">
    <w:name w:val="Hyperlink"/>
    <w:basedOn w:val="DefaultParagraphFont"/>
    <w:uiPriority w:val="99"/>
    <w:unhideWhenUsed/>
    <w:rsid w:val="00FE6B11"/>
    <w:rPr>
      <w:color w:val="0000FF" w:themeColor="hyperlink"/>
      <w:u w:val="single"/>
    </w:rPr>
  </w:style>
  <w:style w:type="paragraph" w:customStyle="1" w:styleId="Default">
    <w:name w:val="Default"/>
    <w:rsid w:val="00741821"/>
    <w:pPr>
      <w:autoSpaceDE w:val="0"/>
      <w:autoSpaceDN w:val="0"/>
      <w:adjustRightInd w:val="0"/>
      <w:ind w:firstLine="0"/>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757A49"/>
    <w:pPr>
      <w:tabs>
        <w:tab w:val="center" w:pos="4680"/>
        <w:tab w:val="right" w:pos="9360"/>
      </w:tabs>
    </w:pPr>
  </w:style>
  <w:style w:type="character" w:customStyle="1" w:styleId="HeaderChar">
    <w:name w:val="Header Char"/>
    <w:basedOn w:val="DefaultParagraphFont"/>
    <w:link w:val="Header"/>
    <w:uiPriority w:val="99"/>
    <w:rsid w:val="00757A49"/>
  </w:style>
  <w:style w:type="paragraph" w:styleId="Footer">
    <w:name w:val="footer"/>
    <w:basedOn w:val="Normal"/>
    <w:link w:val="FooterChar"/>
    <w:uiPriority w:val="99"/>
    <w:unhideWhenUsed/>
    <w:rsid w:val="00757A49"/>
    <w:pPr>
      <w:tabs>
        <w:tab w:val="center" w:pos="4680"/>
        <w:tab w:val="right" w:pos="9360"/>
      </w:tabs>
    </w:pPr>
  </w:style>
  <w:style w:type="character" w:customStyle="1" w:styleId="FooterChar">
    <w:name w:val="Footer Char"/>
    <w:basedOn w:val="DefaultParagraphFont"/>
    <w:link w:val="Footer"/>
    <w:uiPriority w:val="99"/>
    <w:rsid w:val="00757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37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stafford@campbellsvill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mpbellsville.edu/titleIX" TargetMode="External"/><Relationship Id="rId4" Type="http://schemas.openxmlformats.org/officeDocument/2006/relationships/settings" Target="settings.xml"/><Relationship Id="rId9" Type="http://schemas.openxmlformats.org/officeDocument/2006/relationships/hyperlink" Target="mailto:twvanmeter@campbell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2010-08-23T00:34:00Z</cp:lastPrinted>
  <dcterms:created xsi:type="dcterms:W3CDTF">2016-08-24T22:08:00Z</dcterms:created>
  <dcterms:modified xsi:type="dcterms:W3CDTF">2016-08-30T02:55:00Z</dcterms:modified>
</cp:coreProperties>
</file>