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EA" w:rsidRDefault="00EA36EA" w:rsidP="004258C6">
      <w:pPr>
        <w:jc w:val="center"/>
        <w:rPr>
          <w:rFonts w:ascii="Times New Roman" w:eastAsia="Times New Roman" w:hAnsi="Times New Roman" w:cs="Times New Roman"/>
          <w:i/>
          <w:iCs/>
          <w:sz w:val="24"/>
          <w:szCs w:val="24"/>
        </w:rPr>
      </w:pPr>
    </w:p>
    <w:p w:rsidR="000D2AC2" w:rsidRDefault="000D2AC2" w:rsidP="000D2AC2">
      <w:pPr>
        <w:jc w:val="center"/>
        <w:rPr>
          <w:rFonts w:ascii="Times New Roman" w:eastAsia="Times New Roman" w:hAnsi="Times New Roman" w:cs="Times New Roman"/>
          <w:i/>
          <w:iCs/>
          <w:sz w:val="24"/>
          <w:szCs w:val="24"/>
        </w:rPr>
      </w:pPr>
      <w:bookmarkStart w:id="0" w:name="_GoBack"/>
      <w:bookmarkEnd w:id="0"/>
    </w:p>
    <w:p w:rsidR="00EA36EA" w:rsidRDefault="00EA36EA" w:rsidP="004258C6">
      <w:pPr>
        <w:jc w:val="center"/>
        <w:rPr>
          <w:rFonts w:ascii="Times New Roman" w:eastAsia="Times New Roman" w:hAnsi="Times New Roman" w:cs="Times New Roman"/>
          <w:i/>
          <w:iCs/>
          <w:sz w:val="24"/>
          <w:szCs w:val="24"/>
        </w:rPr>
      </w:pPr>
    </w:p>
    <w:p w:rsidR="00E60D5B" w:rsidRDefault="00E60D5B" w:rsidP="00AE7743">
      <w:pPr>
        <w:autoSpaceDE w:val="0"/>
        <w:autoSpaceDN w:val="0"/>
        <w:adjustRightInd w:val="0"/>
        <w:jc w:val="center"/>
        <w:rPr>
          <w:rFonts w:ascii="Times New Roman" w:hAnsi="Times New Roman" w:cs="Times New Roman"/>
          <w:b/>
          <w:bCs/>
          <w:i/>
          <w:iCs/>
          <w:color w:val="000000"/>
          <w:sz w:val="24"/>
          <w:szCs w:val="24"/>
        </w:rPr>
      </w:pPr>
    </w:p>
    <w:p w:rsidR="000D2AC2" w:rsidRDefault="000D2AC2" w:rsidP="00AE7743">
      <w:pPr>
        <w:autoSpaceDE w:val="0"/>
        <w:autoSpaceDN w:val="0"/>
        <w:adjustRightInd w:val="0"/>
        <w:jc w:val="center"/>
        <w:rPr>
          <w:rFonts w:ascii="Times New Roman" w:hAnsi="Times New Roman" w:cs="Times New Roman"/>
          <w:b/>
          <w:bCs/>
          <w:i/>
          <w:iCs/>
          <w:color w:val="000000"/>
          <w:sz w:val="24"/>
          <w:szCs w:val="24"/>
        </w:rPr>
      </w:pPr>
    </w:p>
    <w:p w:rsidR="000D2AC2" w:rsidRDefault="000D2AC2" w:rsidP="00AE7743">
      <w:pPr>
        <w:autoSpaceDE w:val="0"/>
        <w:autoSpaceDN w:val="0"/>
        <w:adjustRightInd w:val="0"/>
        <w:jc w:val="center"/>
        <w:rPr>
          <w:rFonts w:ascii="Times New Roman" w:hAnsi="Times New Roman" w:cs="Times New Roman"/>
          <w:b/>
          <w:bCs/>
          <w:i/>
          <w:iCs/>
          <w:color w:val="000000"/>
          <w:sz w:val="24"/>
          <w:szCs w:val="24"/>
        </w:rPr>
      </w:pPr>
    </w:p>
    <w:p w:rsidR="00AE7743" w:rsidRPr="00B41C68" w:rsidRDefault="00AE7743" w:rsidP="00AE7743">
      <w:pPr>
        <w:autoSpaceDE w:val="0"/>
        <w:autoSpaceDN w:val="0"/>
        <w:adjustRightInd w:val="0"/>
        <w:jc w:val="center"/>
        <w:rPr>
          <w:rFonts w:ascii="Times New Roman" w:hAnsi="Times New Roman" w:cs="Times New Roman"/>
          <w:b/>
          <w:bCs/>
          <w:color w:val="000000"/>
          <w:sz w:val="24"/>
          <w:szCs w:val="24"/>
        </w:rPr>
      </w:pPr>
      <w:r w:rsidRPr="00B41C68">
        <w:rPr>
          <w:rFonts w:ascii="Times New Roman" w:hAnsi="Times New Roman" w:cs="Times New Roman"/>
          <w:b/>
          <w:bCs/>
          <w:i/>
          <w:iCs/>
          <w:color w:val="000000"/>
          <w:sz w:val="24"/>
          <w:szCs w:val="24"/>
        </w:rPr>
        <w:t xml:space="preserve">Campbellsville University </w:t>
      </w:r>
      <w:r w:rsidRPr="00B41C68">
        <w:rPr>
          <w:rFonts w:ascii="Times New Roman" w:hAnsi="Times New Roman" w:cs="Times New Roman"/>
          <w:b/>
          <w:bCs/>
          <w:color w:val="000000"/>
          <w:sz w:val="24"/>
          <w:szCs w:val="24"/>
        </w:rPr>
        <w:t>School of Education</w:t>
      </w:r>
    </w:p>
    <w:p w:rsidR="00AE7743" w:rsidRDefault="00AE7743" w:rsidP="00AE7743">
      <w:pPr>
        <w:autoSpaceDE w:val="0"/>
        <w:autoSpaceDN w:val="0"/>
        <w:adjustRightInd w:val="0"/>
        <w:jc w:val="center"/>
        <w:rPr>
          <w:rFonts w:ascii="Times New Roman" w:hAnsi="Times New Roman" w:cs="Times New Roman"/>
          <w:b/>
          <w:bCs/>
          <w:color w:val="000000"/>
        </w:rPr>
      </w:pPr>
    </w:p>
    <w:p w:rsidR="00AE7743" w:rsidRDefault="00AE7743" w:rsidP="00AE774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GTE 535A/B/C: Practicum in Gifted and Talented</w:t>
      </w:r>
    </w:p>
    <w:p w:rsidR="00AE7743" w:rsidRDefault="00AE7743" w:rsidP="00AE774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Graduate Term </w:t>
      </w:r>
      <w:r w:rsidR="00F57064">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00EB0770">
        <w:rPr>
          <w:rFonts w:ascii="Times New Roman" w:hAnsi="Times New Roman" w:cs="Times New Roman"/>
          <w:b/>
          <w:bCs/>
          <w:color w:val="000000"/>
          <w:sz w:val="24"/>
          <w:szCs w:val="24"/>
        </w:rPr>
        <w:t xml:space="preserve"> (Mar</w:t>
      </w:r>
      <w:r w:rsidR="00F57064">
        <w:rPr>
          <w:rFonts w:ascii="Times New Roman" w:hAnsi="Times New Roman" w:cs="Times New Roman"/>
          <w:b/>
          <w:bCs/>
          <w:color w:val="000000"/>
          <w:sz w:val="24"/>
          <w:szCs w:val="24"/>
        </w:rPr>
        <w:t>-May</w:t>
      </w:r>
      <w:r w:rsidR="00EB077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201</w:t>
      </w:r>
      <w:r w:rsidR="00375E9E">
        <w:rPr>
          <w:rFonts w:ascii="Times New Roman" w:hAnsi="Times New Roman" w:cs="Times New Roman"/>
          <w:b/>
          <w:bCs/>
          <w:color w:val="000000"/>
          <w:sz w:val="24"/>
          <w:szCs w:val="24"/>
        </w:rPr>
        <w:t>7</w:t>
      </w:r>
      <w:r w:rsidR="00EB0770">
        <w:rPr>
          <w:rFonts w:ascii="Times New Roman" w:hAnsi="Times New Roman" w:cs="Times New Roman"/>
          <w:b/>
          <w:bCs/>
          <w:color w:val="000000"/>
          <w:sz w:val="24"/>
          <w:szCs w:val="24"/>
        </w:rPr>
        <w:t>)</w:t>
      </w:r>
    </w:p>
    <w:p w:rsidR="00AE7743" w:rsidRDefault="00AE7743" w:rsidP="00AE7743">
      <w:pPr>
        <w:autoSpaceDE w:val="0"/>
        <w:autoSpaceDN w:val="0"/>
        <w:adjustRightInd w:val="0"/>
        <w:jc w:val="center"/>
        <w:rPr>
          <w:rFonts w:ascii="Times New Roman" w:hAnsi="Times New Roman" w:cs="Times New Roman"/>
          <w:b/>
          <w:bCs/>
          <w:i/>
          <w:iCs/>
          <w:color w:val="000000"/>
          <w:sz w:val="20"/>
          <w:szCs w:val="20"/>
        </w:rPr>
      </w:pPr>
    </w:p>
    <w:p w:rsidR="00AE7743" w:rsidRDefault="00AE7743" w:rsidP="00AE7743">
      <w:pPr>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color w:val="000000"/>
        </w:rPr>
        <w:t>Professor: Dottie Davis, Ph. D</w:t>
      </w:r>
      <w:r w:rsidRPr="00B0768B">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t>Security Cell Phone: 270-403-3611</w:t>
      </w:r>
    </w:p>
    <w:p w:rsidR="00AE7743" w:rsidRDefault="00AE7743" w:rsidP="00AE7743">
      <w:pPr>
        <w:autoSpaceDE w:val="0"/>
        <w:autoSpaceDN w:val="0"/>
        <w:adjustRightInd w:val="0"/>
        <w:rPr>
          <w:rFonts w:ascii="Times New Roman" w:hAnsi="Times New Roman" w:cs="Times New Roman"/>
          <w:b/>
          <w:bCs/>
          <w:i/>
          <w:iCs/>
          <w:color w:val="000000"/>
          <w:sz w:val="20"/>
          <w:szCs w:val="20"/>
        </w:rPr>
      </w:pPr>
      <w:r>
        <w:rPr>
          <w:rFonts w:ascii="Times New Roman" w:hAnsi="Times New Roman" w:cs="Times New Roman"/>
          <w:b/>
          <w:bCs/>
          <w:color w:val="000000"/>
        </w:rPr>
        <w:t>E-mail:</w:t>
      </w:r>
      <w:r>
        <w:rPr>
          <w:rFonts w:ascii="Times New Roman" w:hAnsi="Times New Roman" w:cs="Times New Roman"/>
          <w:b/>
          <w:bCs/>
          <w:color w:val="000000"/>
          <w:u w:val="single"/>
        </w:rPr>
        <w:t xml:space="preserve">  </w:t>
      </w:r>
      <w:hyperlink r:id="rId7" w:history="1">
        <w:r w:rsidRPr="00AF61AD">
          <w:rPr>
            <w:rStyle w:val="Hyperlink"/>
            <w:rFonts w:ascii="Times New Roman" w:hAnsi="Times New Roman" w:cs="Times New Roman"/>
            <w:b/>
            <w:bCs/>
          </w:rPr>
          <w:t>dldavis@campbellsville.edu</w:t>
        </w:r>
      </w:hyperlink>
      <w:r w:rsidRPr="00B0768B">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t>Security Office Phone: 270-789-5555</w:t>
      </w:r>
    </w:p>
    <w:p w:rsidR="00AE7743" w:rsidRDefault="00AE7743" w:rsidP="00AE7743">
      <w:pPr>
        <w:autoSpaceDE w:val="0"/>
        <w:autoSpaceDN w:val="0"/>
        <w:adjustRightInd w:val="0"/>
        <w:rPr>
          <w:rFonts w:ascii="Times New Roman" w:hAnsi="Times New Roman" w:cs="Times New Roman"/>
          <w:b/>
          <w:bCs/>
          <w:color w:val="000000"/>
          <w:u w:val="single"/>
        </w:rPr>
      </w:pPr>
      <w:r>
        <w:rPr>
          <w:rFonts w:ascii="Times New Roman" w:hAnsi="Times New Roman" w:cs="Times New Roman"/>
          <w:b/>
          <w:bCs/>
          <w:color w:val="000000"/>
          <w:u w:val="single"/>
        </w:rPr>
        <w:t xml:space="preserve">270-789-5090 office </w:t>
      </w:r>
    </w:p>
    <w:p w:rsidR="00375E9E" w:rsidRDefault="00375E9E" w:rsidP="00AE7743">
      <w:pPr>
        <w:autoSpaceDE w:val="0"/>
        <w:autoSpaceDN w:val="0"/>
        <w:adjustRightInd w:val="0"/>
        <w:rPr>
          <w:rFonts w:ascii="Times New Roman" w:hAnsi="Times New Roman" w:cs="Times New Roman"/>
          <w:b/>
          <w:bCs/>
          <w:color w:val="000000"/>
          <w:u w:val="single"/>
        </w:rPr>
      </w:pPr>
      <w:r>
        <w:rPr>
          <w:rFonts w:ascii="Times New Roman" w:hAnsi="Times New Roman" w:cs="Times New Roman"/>
          <w:b/>
          <w:bCs/>
          <w:color w:val="000000"/>
          <w:u w:val="single"/>
        </w:rPr>
        <w:t>Office Hours Posted</w:t>
      </w:r>
    </w:p>
    <w:p w:rsidR="00AE7743" w:rsidRDefault="00AE7743" w:rsidP="00AE7743">
      <w:pPr>
        <w:autoSpaceDE w:val="0"/>
        <w:autoSpaceDN w:val="0"/>
        <w:adjustRightInd w:val="0"/>
        <w:jc w:val="center"/>
        <w:rPr>
          <w:rFonts w:ascii="Times New Roman" w:hAnsi="Times New Roman" w:cs="Times New Roman"/>
          <w:b/>
          <w:bCs/>
          <w:color w:val="000000"/>
          <w:u w:val="single"/>
        </w:rPr>
      </w:pPr>
    </w:p>
    <w:p w:rsidR="00AE7743" w:rsidRDefault="00AE7743" w:rsidP="00AE7743">
      <w:pPr>
        <w:autoSpaceDE w:val="0"/>
        <w:autoSpaceDN w:val="0"/>
        <w:adjustRightInd w:val="0"/>
        <w:jc w:val="center"/>
        <w:rPr>
          <w:noProof/>
        </w:rPr>
      </w:pPr>
    </w:p>
    <w:p w:rsidR="00026233" w:rsidRDefault="00026233" w:rsidP="00AE7743">
      <w:pPr>
        <w:autoSpaceDE w:val="0"/>
        <w:autoSpaceDN w:val="0"/>
        <w:adjustRightInd w:val="0"/>
        <w:jc w:val="center"/>
        <w:rPr>
          <w:noProof/>
        </w:rPr>
      </w:pPr>
      <w:r>
        <w:rPr>
          <w:noProof/>
        </w:rPr>
        <w:drawing>
          <wp:inline distT="0" distB="0" distL="0" distR="0" wp14:anchorId="0198B934" wp14:editId="5B05AF52">
            <wp:extent cx="3338623" cy="2599854"/>
            <wp:effectExtent l="0" t="0" r="0" b="0"/>
            <wp:docPr id="1" name="Picture 1"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38558" cy="2599803"/>
                    </a:xfrm>
                    <a:prstGeom prst="rect">
                      <a:avLst/>
                    </a:prstGeom>
                    <a:noFill/>
                    <a:ln>
                      <a:noFill/>
                    </a:ln>
                  </pic:spPr>
                </pic:pic>
              </a:graphicData>
            </a:graphic>
          </wp:inline>
        </w:drawing>
      </w:r>
    </w:p>
    <w:p w:rsidR="00026233" w:rsidRDefault="00026233" w:rsidP="00AE7743">
      <w:pPr>
        <w:autoSpaceDE w:val="0"/>
        <w:autoSpaceDN w:val="0"/>
        <w:adjustRightInd w:val="0"/>
        <w:jc w:val="center"/>
        <w:rPr>
          <w:noProof/>
        </w:rPr>
      </w:pPr>
    </w:p>
    <w:p w:rsidR="00026233" w:rsidRDefault="00026233" w:rsidP="00AE7743">
      <w:pPr>
        <w:autoSpaceDE w:val="0"/>
        <w:autoSpaceDN w:val="0"/>
        <w:adjustRightInd w:val="0"/>
        <w:jc w:val="center"/>
        <w:rPr>
          <w:rFonts w:ascii="Times New Roman" w:hAnsi="Times New Roman" w:cs="Times New Roman"/>
          <w:b/>
          <w:bCs/>
          <w:color w:val="000000"/>
        </w:rPr>
      </w:pPr>
    </w:p>
    <w:p w:rsidR="00AE7743" w:rsidRDefault="00AE7743" w:rsidP="00AE7743">
      <w:pPr>
        <w:autoSpaceDE w:val="0"/>
        <w:autoSpaceDN w:val="0"/>
        <w:adjustRightInd w:val="0"/>
        <w:jc w:val="center"/>
        <w:rPr>
          <w:rFonts w:ascii="Times New Roman" w:hAnsi="Times New Roman" w:cs="Times New Roman"/>
          <w:b/>
          <w:bCs/>
          <w:color w:val="000000"/>
        </w:rPr>
      </w:pPr>
    </w:p>
    <w:p w:rsidR="00AE7743" w:rsidRDefault="00AE7743" w:rsidP="00AE774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Empowerment for Learning</w:t>
      </w:r>
    </w:p>
    <w:p w:rsidR="00AE7743" w:rsidRDefault="00AE7743" w:rsidP="00AE7743">
      <w:pPr>
        <w:autoSpaceDE w:val="0"/>
        <w:autoSpaceDN w:val="0"/>
        <w:adjustRightInd w:val="0"/>
        <w:rPr>
          <w:rFonts w:ascii="Times New Roman" w:hAnsi="Times New Roman" w:cs="Times New Roman"/>
          <w:i/>
          <w:iCs/>
          <w:color w:val="000000"/>
        </w:rPr>
      </w:pPr>
      <w:r>
        <w:rPr>
          <w:rFonts w:ascii="Times New Roman" w:hAnsi="Times New Roman" w:cs="Times New Roman"/>
          <w:b/>
          <w:bCs/>
          <w:color w:val="000000"/>
        </w:rPr>
        <w:t>Mission</w:t>
      </w:r>
      <w:r>
        <w:rPr>
          <w:rFonts w:ascii="Times New Roman" w:hAnsi="Times New Roman" w:cs="Times New Roman"/>
          <w:b/>
          <w:bCs/>
          <w:i/>
          <w:iCs/>
          <w:color w:val="000000"/>
        </w:rPr>
        <w:t xml:space="preserve">: </w:t>
      </w:r>
      <w:r>
        <w:rPr>
          <w:rFonts w:ascii="Times New Roman" w:hAnsi="Times New Roman" w:cs="Times New Roman"/>
          <w:i/>
          <w:iCs/>
          <w:color w:val="000000"/>
        </w:rPr>
        <w:t>Campbellsville University’s School of Education, in keeping with the spirit of</w:t>
      </w:r>
      <w:r w:rsidR="00EB0770">
        <w:rPr>
          <w:rFonts w:ascii="Times New Roman" w:hAnsi="Times New Roman" w:cs="Times New Roman"/>
          <w:i/>
          <w:iCs/>
          <w:color w:val="000000"/>
        </w:rPr>
        <w:t xml:space="preserve"> </w:t>
      </w:r>
      <w:r>
        <w:rPr>
          <w:rFonts w:ascii="Times New Roman" w:hAnsi="Times New Roman" w:cs="Times New Roman"/>
          <w:i/>
          <w:iCs/>
          <w:color w:val="000000"/>
        </w:rPr>
        <w:t>Campbellsville University, seeks to prepare teachers by providing an academic infrastructure</w:t>
      </w:r>
      <w:r w:rsidR="00EB0770">
        <w:rPr>
          <w:rFonts w:ascii="Times New Roman" w:hAnsi="Times New Roman" w:cs="Times New Roman"/>
          <w:i/>
          <w:iCs/>
          <w:color w:val="000000"/>
        </w:rPr>
        <w:t xml:space="preserve"> </w:t>
      </w:r>
      <w:r>
        <w:rPr>
          <w:rFonts w:ascii="Times New Roman" w:hAnsi="Times New Roman" w:cs="Times New Roman"/>
          <w:i/>
          <w:iCs/>
          <w:color w:val="000000"/>
        </w:rPr>
        <w:t>based on scholarship, service, and Christian leadership. The primary aim of the program is to</w:t>
      </w:r>
      <w:r w:rsidR="00EB0770">
        <w:rPr>
          <w:rFonts w:ascii="Times New Roman" w:hAnsi="Times New Roman" w:cs="Times New Roman"/>
          <w:i/>
          <w:iCs/>
          <w:color w:val="000000"/>
        </w:rPr>
        <w:t xml:space="preserve"> </w:t>
      </w:r>
      <w:r>
        <w:rPr>
          <w:rFonts w:ascii="Times New Roman" w:hAnsi="Times New Roman" w:cs="Times New Roman"/>
          <w:i/>
          <w:iCs/>
          <w:color w:val="000000"/>
        </w:rPr>
        <w:t>advance scholars who are competent and caring educators committed to life-long learning in a</w:t>
      </w:r>
      <w:r w:rsidR="00EB0770">
        <w:rPr>
          <w:rFonts w:ascii="Times New Roman" w:hAnsi="Times New Roman" w:cs="Times New Roman"/>
          <w:i/>
          <w:iCs/>
          <w:color w:val="000000"/>
        </w:rPr>
        <w:t xml:space="preserve"> </w:t>
      </w:r>
      <w:r>
        <w:rPr>
          <w:rFonts w:ascii="Times New Roman" w:hAnsi="Times New Roman" w:cs="Times New Roman"/>
          <w:i/>
          <w:iCs/>
          <w:color w:val="000000"/>
        </w:rPr>
        <w:t>diverse society.</w:t>
      </w:r>
    </w:p>
    <w:p w:rsidR="00AE7743" w:rsidRDefault="00AE7743" w:rsidP="00AE7743">
      <w:pPr>
        <w:autoSpaceDE w:val="0"/>
        <w:autoSpaceDN w:val="0"/>
        <w:adjustRightInd w:val="0"/>
        <w:rPr>
          <w:rFonts w:ascii="Times New Roman" w:hAnsi="Times New Roman" w:cs="Times New Roman"/>
          <w:i/>
          <w:iCs/>
          <w:color w:val="000000"/>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Required Readings</w:t>
      </w:r>
    </w:p>
    <w:p w:rsidR="00AE7743" w:rsidRPr="00E14C50" w:rsidRDefault="00AE7743" w:rsidP="00AE7743">
      <w:pPr>
        <w:pStyle w:val="ListParagraph"/>
        <w:widowControl/>
        <w:numPr>
          <w:ilvl w:val="0"/>
          <w:numId w:val="21"/>
        </w:numPr>
        <w:autoSpaceDE w:val="0"/>
        <w:autoSpaceDN w:val="0"/>
        <w:adjustRightInd w:val="0"/>
        <w:contextualSpacing/>
        <w:rPr>
          <w:rFonts w:ascii="Times New Roman" w:hAnsi="Times New Roman" w:cs="Times New Roman"/>
          <w:bCs/>
          <w:color w:val="000000"/>
          <w:sz w:val="24"/>
          <w:szCs w:val="24"/>
        </w:rPr>
      </w:pPr>
      <w:r w:rsidRPr="00E14C50">
        <w:rPr>
          <w:rFonts w:ascii="Times New Roman" w:hAnsi="Times New Roman" w:cs="Times New Roman"/>
          <w:bCs/>
          <w:color w:val="000000"/>
          <w:sz w:val="24"/>
          <w:szCs w:val="24"/>
        </w:rPr>
        <w:t xml:space="preserve">GTE 520/525/530 required texts </w:t>
      </w:r>
    </w:p>
    <w:p w:rsidR="00AE7743" w:rsidRPr="00E14C50" w:rsidRDefault="00AE7743" w:rsidP="00AE7743">
      <w:pPr>
        <w:pStyle w:val="ListParagraph"/>
        <w:widowControl/>
        <w:numPr>
          <w:ilvl w:val="0"/>
          <w:numId w:val="21"/>
        </w:numPr>
        <w:autoSpaceDE w:val="0"/>
        <w:autoSpaceDN w:val="0"/>
        <w:adjustRightInd w:val="0"/>
        <w:contextualSpacing/>
        <w:rPr>
          <w:rFonts w:ascii="Times New Roman" w:hAnsi="Times New Roman" w:cs="Times New Roman"/>
          <w:color w:val="000000"/>
          <w:sz w:val="24"/>
          <w:szCs w:val="24"/>
        </w:rPr>
      </w:pPr>
      <w:r w:rsidRPr="00E14C50">
        <w:rPr>
          <w:rFonts w:ascii="Times New Roman" w:hAnsi="Times New Roman" w:cs="Times New Roman"/>
          <w:color w:val="000000"/>
          <w:sz w:val="24"/>
          <w:szCs w:val="24"/>
        </w:rPr>
        <w:t>KDE Regulations—KAR 3:285. Programs for the Gifted and Talented;</w:t>
      </w:r>
    </w:p>
    <w:p w:rsidR="00AE7743" w:rsidRPr="00E14C50" w:rsidRDefault="00AE7743" w:rsidP="00AE7743">
      <w:pPr>
        <w:pStyle w:val="ListParagraph"/>
        <w:widowControl/>
        <w:numPr>
          <w:ilvl w:val="0"/>
          <w:numId w:val="21"/>
        </w:numPr>
        <w:autoSpaceDE w:val="0"/>
        <w:autoSpaceDN w:val="0"/>
        <w:adjustRightInd w:val="0"/>
        <w:contextualSpacing/>
        <w:rPr>
          <w:rFonts w:ascii="Times New Roman" w:hAnsi="Times New Roman" w:cs="Times New Roman"/>
          <w:color w:val="000000"/>
          <w:sz w:val="24"/>
          <w:szCs w:val="24"/>
        </w:rPr>
      </w:pPr>
      <w:r w:rsidRPr="00E14C50">
        <w:rPr>
          <w:rFonts w:ascii="Times New Roman" w:hAnsi="Times New Roman" w:cs="Times New Roman"/>
          <w:color w:val="000000"/>
          <w:sz w:val="24"/>
          <w:szCs w:val="24"/>
        </w:rPr>
        <w:t>KAG</w:t>
      </w:r>
      <w:r>
        <w:rPr>
          <w:rFonts w:ascii="Times New Roman" w:hAnsi="Times New Roman" w:cs="Times New Roman"/>
          <w:color w:val="000000"/>
          <w:sz w:val="24"/>
          <w:szCs w:val="24"/>
        </w:rPr>
        <w:t>E</w:t>
      </w:r>
      <w:r w:rsidRPr="00E14C50">
        <w:rPr>
          <w:rFonts w:ascii="Times New Roman" w:hAnsi="Times New Roman" w:cs="Times New Roman"/>
          <w:color w:val="000000"/>
          <w:sz w:val="24"/>
          <w:szCs w:val="24"/>
        </w:rPr>
        <w:t xml:space="preserve"> website articles and information</w:t>
      </w:r>
    </w:p>
    <w:p w:rsidR="00AE7743" w:rsidRPr="00E14C50" w:rsidRDefault="00AE7743" w:rsidP="00AE7743">
      <w:pPr>
        <w:pStyle w:val="ListParagraph"/>
        <w:widowControl/>
        <w:numPr>
          <w:ilvl w:val="0"/>
          <w:numId w:val="21"/>
        </w:numPr>
        <w:autoSpaceDE w:val="0"/>
        <w:autoSpaceDN w:val="0"/>
        <w:adjustRightInd w:val="0"/>
        <w:contextualSpacing/>
        <w:rPr>
          <w:rFonts w:ascii="Times New Roman" w:hAnsi="Times New Roman" w:cs="Times New Roman"/>
          <w:color w:val="000000"/>
          <w:sz w:val="24"/>
          <w:szCs w:val="24"/>
        </w:rPr>
      </w:pPr>
      <w:r w:rsidRPr="00E14C50">
        <w:rPr>
          <w:rFonts w:ascii="Times New Roman" w:hAnsi="Times New Roman" w:cs="Times New Roman"/>
          <w:color w:val="000000"/>
          <w:sz w:val="24"/>
          <w:szCs w:val="24"/>
        </w:rPr>
        <w:t>NAGC (National Association of Gifted Children) readings: Teaching for High Potential</w:t>
      </w:r>
    </w:p>
    <w:p w:rsidR="00EB0770" w:rsidRDefault="00EB0770"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Prerequisite</w:t>
      </w:r>
    </w:p>
    <w:p w:rsidR="00AE7743" w:rsidRDefault="00AE7743" w:rsidP="00AE774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Taken concurrently with GTE 520, 525 and 530</w:t>
      </w:r>
    </w:p>
    <w:p w:rsidR="00AE7743" w:rsidRDefault="00AE7743" w:rsidP="00AE7743">
      <w:pPr>
        <w:autoSpaceDE w:val="0"/>
        <w:autoSpaceDN w:val="0"/>
        <w:adjustRightInd w:val="0"/>
        <w:rPr>
          <w:rFonts w:ascii="Times New Roman" w:hAnsi="Times New Roman" w:cs="Times New Roman"/>
          <w:b/>
          <w:bCs/>
          <w:color w:val="000000"/>
          <w:sz w:val="24"/>
          <w:szCs w:val="24"/>
        </w:rPr>
      </w:pPr>
    </w:p>
    <w:p w:rsidR="0083280E" w:rsidRDefault="0083280E" w:rsidP="00AE7743">
      <w:pPr>
        <w:autoSpaceDE w:val="0"/>
        <w:autoSpaceDN w:val="0"/>
        <w:adjustRightInd w:val="0"/>
        <w:rPr>
          <w:rFonts w:ascii="Times New Roman" w:hAnsi="Times New Roman" w:cs="Times New Roman"/>
          <w:b/>
          <w:bCs/>
          <w:color w:val="000000"/>
          <w:sz w:val="24"/>
          <w:szCs w:val="24"/>
        </w:rPr>
      </w:pPr>
    </w:p>
    <w:p w:rsidR="000D2AC2" w:rsidRDefault="000D2AC2"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Description</w:t>
      </w:r>
    </w:p>
    <w:p w:rsidR="00AE7743" w:rsidRDefault="00AE7743" w:rsidP="00AE774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GTE 535 (1 hour) in gifted/talented education is designed to provide opportunities for</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direct experience collaborating with 1) gifted/talented education directors and 2) other</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teachers in the district. Students in the program will plan, implement and assess</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instruction for gifted/talented students through assignments to GT directors and in the</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area schools.</w:t>
      </w:r>
    </w:p>
    <w:p w:rsidR="00EB0770" w:rsidRDefault="00EB0770" w:rsidP="00AE7743">
      <w:pPr>
        <w:autoSpaceDE w:val="0"/>
        <w:autoSpaceDN w:val="0"/>
        <w:adjustRightInd w:val="0"/>
        <w:rPr>
          <w:rFonts w:ascii="Times New Roman" w:hAnsi="Times New Roman" w:cs="Times New Roman"/>
          <w:color w:val="000000"/>
          <w:sz w:val="24"/>
          <w:szCs w:val="24"/>
        </w:rPr>
      </w:pPr>
    </w:p>
    <w:p w:rsidR="00AE7743" w:rsidRDefault="00AE7743" w:rsidP="00AE774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One hour of practicum is taken with each of the three gifted education courses during the graduate terms. Students are required to accrue a minimum of 10 hours of field experience working with gifted/talented students for each practicum, accumulating a</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total of 30 hours upon completion. Half of the field hours may be acquired in students’</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own classrooms working with gifted and/or talented students specifically the remaining hours will be fulfilled collaborating/shadowing a gifted and talented coordinator.  GTE 535 is an </w:t>
      </w:r>
      <w:r w:rsidRPr="00D27B41">
        <w:rPr>
          <w:rFonts w:ascii="Times New Roman" w:hAnsi="Times New Roman" w:cs="Times New Roman"/>
          <w:color w:val="000000"/>
          <w:sz w:val="24"/>
          <w:szCs w:val="24"/>
          <w:u w:val="single"/>
        </w:rPr>
        <w:t xml:space="preserve">asynchronous </w:t>
      </w:r>
      <w:r>
        <w:rPr>
          <w:rFonts w:ascii="Times New Roman" w:hAnsi="Times New Roman" w:cs="Times New Roman"/>
          <w:color w:val="000000"/>
          <w:sz w:val="24"/>
          <w:szCs w:val="24"/>
        </w:rPr>
        <w:t xml:space="preserve">course that utilizes discussion (forum) board communication and is related to the content of the corresponding course chat (GTE 520/525/530).   </w:t>
      </w:r>
    </w:p>
    <w:p w:rsidR="00EB0770" w:rsidRDefault="00EB0770"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Rationale</w:t>
      </w:r>
    </w:p>
    <w:p w:rsidR="00AE7743" w:rsidRDefault="00AE7743" w:rsidP="00AE774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GTE 535 focuses on clinical experiences during which students differentiate instruction</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based on the intellectual, emotional, and social characteristics of gifted and creative</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children. Such knowledge is essential to understanding and accommodating the unique</w:t>
      </w:r>
      <w:r w:rsidR="00EB0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needs of gifted and talented children</w:t>
      </w:r>
    </w:p>
    <w:p w:rsidR="00AE7743" w:rsidRDefault="00AE7743"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Objectives</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Times New Roman" w:hAnsi="Times New Roman" w:cs="Times New Roman"/>
          <w:color w:val="000000"/>
        </w:rPr>
        <w:t>In a field setting, students will:</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Collaborate with a gifted education coordinator and classroom teachers to identify students who are gifted and creative. (KTS* 2.2 &amp; 6.2)</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Analyze the intellectual, emotional, and social developmental characteristics of the gifted and creative to plan instruction. (KTS 3.4, 3.5, 3.6, &amp; 6.2)</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Examine special populations within gifted populations and their unique needs</w:t>
      </w:r>
      <w:r w:rsidR="0083280E">
        <w:rPr>
          <w:rFonts w:ascii="Times New Roman" w:hAnsi="Times New Roman" w:cs="Times New Roman"/>
          <w:color w:val="000000"/>
        </w:rPr>
        <w:t xml:space="preserve">. </w:t>
      </w:r>
      <w:r w:rsidRPr="0083280E">
        <w:rPr>
          <w:rFonts w:ascii="Times New Roman" w:hAnsi="Times New Roman" w:cs="Times New Roman"/>
          <w:color w:val="000000"/>
        </w:rPr>
        <w:t>(KTS 4.3, 8.6, &amp; 8.9)</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Work with parents to differentiate instruction of gifted and talented students. (KTS 8.2)</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Compare school programs, learning environments, and services for the gifted. (KTS 4.4, 4.8, 4.9, 5.4, 7.1, &amp; 7.3)</w:t>
      </w:r>
    </w:p>
    <w:p w:rsidR="00AE7743" w:rsidRPr="0083280E" w:rsidRDefault="00AE7743" w:rsidP="00AE7743">
      <w:pPr>
        <w:autoSpaceDE w:val="0"/>
        <w:autoSpaceDN w:val="0"/>
        <w:adjustRightInd w:val="0"/>
        <w:rPr>
          <w:rFonts w:ascii="Times New Roman" w:hAnsi="Times New Roman" w:cs="Times New Roman"/>
          <w:color w:val="000000"/>
        </w:rPr>
      </w:pPr>
      <w:r w:rsidRPr="0083280E">
        <w:rPr>
          <w:rFonts w:ascii="Arial" w:hAnsi="Arial" w:cs="Arial"/>
          <w:color w:val="000000"/>
        </w:rPr>
        <w:t>􀂃</w:t>
      </w:r>
      <w:r w:rsidRPr="0083280E">
        <w:rPr>
          <w:rFonts w:ascii="Wingdings-Regular" w:hAnsi="Wingdings-Regular" w:cs="Wingdings-Regular"/>
          <w:color w:val="000000"/>
        </w:rPr>
        <w:t xml:space="preserve"> </w:t>
      </w:r>
      <w:r w:rsidRPr="0083280E">
        <w:rPr>
          <w:rFonts w:ascii="Times New Roman" w:hAnsi="Times New Roman" w:cs="Times New Roman"/>
          <w:color w:val="000000"/>
        </w:rPr>
        <w:t>Reflect on and evaluate learning of the gifted and talented students. (KTS 2.4, 2.7, &amp; 10.11)</w:t>
      </w:r>
    </w:p>
    <w:p w:rsidR="00AE7743" w:rsidRDefault="00AE7743" w:rsidP="00AE7743">
      <w:pPr>
        <w:autoSpaceDE w:val="0"/>
        <w:autoSpaceDN w:val="0"/>
        <w:adjustRightInd w:val="0"/>
        <w:rPr>
          <w:rFonts w:ascii="Times New Roman" w:hAnsi="Times New Roman" w:cs="Times New Roman"/>
          <w:i/>
          <w:color w:val="000000"/>
          <w:sz w:val="24"/>
          <w:szCs w:val="24"/>
        </w:rPr>
      </w:pPr>
      <w:r w:rsidRPr="0083280E">
        <w:rPr>
          <w:rFonts w:ascii="Times New Roman" w:hAnsi="Times New Roman" w:cs="Times New Roman"/>
          <w:i/>
          <w:color w:val="000000"/>
        </w:rPr>
        <w:t>* Kentucky Teacher Standards</w:t>
      </w:r>
    </w:p>
    <w:p w:rsidR="00445D25" w:rsidRDefault="00445D25" w:rsidP="00AE7743">
      <w:pPr>
        <w:autoSpaceDE w:val="0"/>
        <w:autoSpaceDN w:val="0"/>
        <w:adjustRightInd w:val="0"/>
        <w:rPr>
          <w:rFonts w:ascii="Times New Roman" w:hAnsi="Times New Roman" w:cs="Times New Roman"/>
          <w:i/>
          <w:color w:val="000000"/>
          <w:sz w:val="24"/>
          <w:szCs w:val="24"/>
        </w:rPr>
      </w:pPr>
    </w:p>
    <w:tbl>
      <w:tblPr>
        <w:tblStyle w:val="TableGrid15"/>
        <w:tblW w:w="0" w:type="auto"/>
        <w:tblInd w:w="378" w:type="dxa"/>
        <w:tblLook w:val="04A0" w:firstRow="1" w:lastRow="0" w:firstColumn="1" w:lastColumn="0" w:noHBand="0" w:noVBand="1"/>
      </w:tblPr>
      <w:tblGrid>
        <w:gridCol w:w="1639"/>
        <w:gridCol w:w="1057"/>
        <w:gridCol w:w="1166"/>
        <w:gridCol w:w="1616"/>
        <w:gridCol w:w="1350"/>
        <w:gridCol w:w="1350"/>
      </w:tblGrid>
      <w:tr w:rsidR="00445D25" w:rsidRPr="00060799" w:rsidTr="00FA7473">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45D25" w:rsidRDefault="00445D25"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Student</w:t>
            </w:r>
          </w:p>
          <w:p w:rsidR="00445D25" w:rsidRDefault="00445D25"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Learning</w:t>
            </w:r>
          </w:p>
          <w:p w:rsidR="00445D25" w:rsidRPr="007E7051" w:rsidRDefault="00445D25"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Outcomes</w:t>
            </w:r>
            <w:r w:rsidRPr="007E7051">
              <w:rPr>
                <w:rFonts w:ascii="Times New Roman" w:hAnsi="Times New Roman" w:cs="Times New Roman"/>
                <w:color w:val="000000" w:themeColor="text1"/>
                <w:sz w:val="20"/>
                <w:szCs w:val="20"/>
              </w:rPr>
              <w:t xml:space="preserve"> </w:t>
            </w:r>
          </w:p>
          <w:p w:rsidR="00445D25" w:rsidRPr="007E7051" w:rsidRDefault="00445D25" w:rsidP="00FA7473">
            <w:pPr>
              <w:jc w:val="cente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ILA Content</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Literacy</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16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Kentucky</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Teacher</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2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&amp;</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InTASC</w:t>
            </w: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Standards</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45D25" w:rsidRPr="00060799" w:rsidRDefault="00445D25" w:rsidP="00FA7473">
            <w:pPr>
              <w:jc w:val="center"/>
              <w:rPr>
                <w:rFonts w:ascii="Times New Roman" w:hAnsi="Times New Roman" w:cs="Times New Roman"/>
                <w:color w:val="000000" w:themeColor="text1"/>
                <w:sz w:val="20"/>
                <w:szCs w:val="20"/>
              </w:rPr>
            </w:pPr>
            <w:r w:rsidRPr="00060799">
              <w:rPr>
                <w:rFonts w:ascii="Times New Roman" w:eastAsia="Times New Roman" w:hAnsi="Times New Roman" w:cs="Times New Roman"/>
                <w:bCs/>
                <w:sz w:val="20"/>
                <w:szCs w:val="20"/>
              </w:rPr>
              <w:t>CF Theme Model</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45D25" w:rsidRPr="00060799" w:rsidRDefault="00445D25" w:rsidP="00FA7473">
            <w:pPr>
              <w:jc w:val="center"/>
              <w:rPr>
                <w:rFonts w:ascii="Times New Roman" w:eastAsia="Times New Roman" w:hAnsi="Times New Roman" w:cs="Times New Roman"/>
                <w:bCs/>
                <w:sz w:val="20"/>
                <w:szCs w:val="20"/>
              </w:rPr>
            </w:pPr>
            <w:r w:rsidRPr="00060799">
              <w:rPr>
                <w:rFonts w:ascii="Times New Roman" w:eastAsia="Times New Roman" w:hAnsi="Times New Roman" w:cs="Times New Roman"/>
                <w:bCs/>
                <w:sz w:val="20"/>
                <w:szCs w:val="20"/>
              </w:rPr>
              <w:t>NAGC</w:t>
            </w:r>
          </w:p>
          <w:p w:rsidR="00445D25" w:rsidRPr="00060799" w:rsidRDefault="00445D25" w:rsidP="00FA7473">
            <w:pPr>
              <w:jc w:val="center"/>
              <w:rPr>
                <w:rFonts w:ascii="Times New Roman" w:eastAsia="Times New Roman" w:hAnsi="Times New Roman" w:cs="Times New Roman"/>
                <w:bCs/>
                <w:sz w:val="20"/>
                <w:szCs w:val="20"/>
                <w:highlight w:val="yellow"/>
              </w:rPr>
            </w:pPr>
            <w:r w:rsidRPr="00060799">
              <w:rPr>
                <w:rFonts w:ascii="Times New Roman" w:eastAsia="Times New Roman" w:hAnsi="Times New Roman" w:cs="Times New Roman"/>
                <w:bCs/>
                <w:sz w:val="20"/>
                <w:szCs w:val="20"/>
              </w:rPr>
              <w:t xml:space="preserve">National </w:t>
            </w:r>
          </w:p>
        </w:tc>
      </w:tr>
      <w:tr w:rsidR="00445D25" w:rsidRPr="007E7051" w:rsidTr="00103C10">
        <w:tc>
          <w:tcPr>
            <w:tcW w:w="1639" w:type="dxa"/>
            <w:tcBorders>
              <w:top w:val="single" w:sz="4" w:space="0" w:color="auto"/>
              <w:left w:val="single" w:sz="4" w:space="0" w:color="auto"/>
              <w:bottom w:val="single" w:sz="4" w:space="0" w:color="auto"/>
              <w:right w:val="single" w:sz="4" w:space="0" w:color="auto"/>
            </w:tcBorders>
          </w:tcPr>
          <w:p w:rsidR="00445D25" w:rsidRPr="007E7051" w:rsidRDefault="00445D25" w:rsidP="00FA7473">
            <w:pP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Collaboration w/ GT coordinator</w:t>
            </w:r>
          </w:p>
          <w:p w:rsidR="00445D25" w:rsidRPr="007E7051" w:rsidRDefault="00445D25" w:rsidP="00FA7473">
            <w:pPr>
              <w:rPr>
                <w:rFonts w:ascii="Times New Roman" w:eastAsia="Times New Roman" w:hAnsi="Times New Roman" w:cs="Times New Roman"/>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445D25" w:rsidRPr="007E7051" w:rsidRDefault="00445D25" w:rsidP="00445D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2,3,4,5</w:t>
            </w:r>
          </w:p>
        </w:tc>
        <w:tc>
          <w:tcPr>
            <w:tcW w:w="1166" w:type="dxa"/>
            <w:tcBorders>
              <w:top w:val="single" w:sz="4" w:space="0" w:color="auto"/>
              <w:left w:val="single" w:sz="4" w:space="0" w:color="auto"/>
              <w:bottom w:val="single" w:sz="4" w:space="0" w:color="auto"/>
              <w:right w:val="single" w:sz="4" w:space="0" w:color="auto"/>
            </w:tcBorders>
          </w:tcPr>
          <w:p w:rsidR="00445D25" w:rsidRPr="00103C10" w:rsidRDefault="00103C10" w:rsidP="00103C10">
            <w:pPr>
              <w:jc w:val="center"/>
              <w:rPr>
                <w:rFonts w:ascii="Times New Roman" w:hAnsi="Times New Roman" w:cs="Times New Roman"/>
                <w:color w:val="000000" w:themeColor="text1"/>
                <w:sz w:val="20"/>
                <w:szCs w:val="20"/>
              </w:rPr>
            </w:pPr>
            <w:r w:rsidRPr="00103C10">
              <w:rPr>
                <w:rFonts w:ascii="Times New Roman" w:hAnsi="Times New Roman" w:cs="Times New Roman"/>
                <w:color w:val="000000"/>
                <w:sz w:val="20"/>
                <w:szCs w:val="20"/>
              </w:rPr>
              <w:t>KTS 2.2 &amp; 6.2)</w:t>
            </w:r>
          </w:p>
        </w:tc>
        <w:tc>
          <w:tcPr>
            <w:tcW w:w="1201" w:type="dxa"/>
            <w:tcBorders>
              <w:top w:val="single" w:sz="4" w:space="0" w:color="auto"/>
              <w:left w:val="single" w:sz="4" w:space="0" w:color="auto"/>
              <w:bottom w:val="single" w:sz="4" w:space="0" w:color="auto"/>
              <w:right w:val="single" w:sz="4" w:space="0" w:color="auto"/>
            </w:tcBorders>
          </w:tcPr>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1</w:t>
            </w:r>
            <w:r>
              <w:rPr>
                <w:rFonts w:ascii="Times New Roman" w:hAnsi="Times New Roman" w:cs="Times New Roman"/>
                <w:color w:val="000000" w:themeColor="text1"/>
                <w:sz w:val="20"/>
                <w:szCs w:val="20"/>
              </w:rPr>
              <w:t>,2</w:t>
            </w:r>
          </w:p>
          <w:p w:rsidR="00445D25" w:rsidRDefault="00445D25" w:rsidP="00FA7473">
            <w:pPr>
              <w:jc w:val="center"/>
              <w:rPr>
                <w:rFonts w:ascii="Times New Roman" w:hAnsi="Times New Roman" w:cs="Times New Roman"/>
                <w:color w:val="000000" w:themeColor="text1"/>
                <w:sz w:val="20"/>
                <w:szCs w:val="20"/>
              </w:rPr>
            </w:pPr>
          </w:p>
          <w:p w:rsidR="00445D25" w:rsidRPr="007E7051"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InTASC – </w:t>
            </w:r>
            <w:r w:rsidR="00103C10">
              <w:rPr>
                <w:rFonts w:ascii="Times New Roman" w:hAnsi="Times New Roman" w:cs="Times New Roman"/>
                <w:color w:val="000000" w:themeColor="text1"/>
                <w:sz w:val="20"/>
                <w:szCs w:val="20"/>
              </w:rPr>
              <w:t>3,4,7,8,9</w:t>
            </w: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Pr="007E7051" w:rsidRDefault="00103C10"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1,2,3,4,5</w:t>
            </w:r>
          </w:p>
        </w:tc>
      </w:tr>
      <w:tr w:rsidR="00445D25" w:rsidRPr="007E7051" w:rsidTr="00103C10">
        <w:tc>
          <w:tcPr>
            <w:tcW w:w="1639" w:type="dxa"/>
            <w:tcBorders>
              <w:top w:val="single" w:sz="4" w:space="0" w:color="auto"/>
              <w:left w:val="single" w:sz="4" w:space="0" w:color="auto"/>
              <w:bottom w:val="single" w:sz="4" w:space="0" w:color="auto"/>
              <w:right w:val="single" w:sz="4" w:space="0" w:color="auto"/>
            </w:tcBorders>
          </w:tcPr>
          <w:p w:rsidR="00445D25" w:rsidRPr="007E7051" w:rsidRDefault="00445D25" w:rsidP="00FA7473">
            <w:pPr>
              <w:rPr>
                <w:rFonts w:ascii="Times New Roman" w:hAnsi="Times New Roman" w:cs="Times New Roman"/>
                <w:color w:val="000000" w:themeColor="text1"/>
                <w:sz w:val="20"/>
                <w:szCs w:val="20"/>
              </w:rPr>
            </w:pPr>
            <w:r w:rsidRPr="007E7051">
              <w:rPr>
                <w:rFonts w:ascii="Times New Roman" w:eastAsia="Times New Roman" w:hAnsi="Times New Roman" w:cs="Times New Roman"/>
                <w:sz w:val="20"/>
                <w:szCs w:val="20"/>
              </w:rPr>
              <w:t>Analysis</w:t>
            </w:r>
            <w:r>
              <w:rPr>
                <w:rFonts w:ascii="Times New Roman" w:eastAsia="Times New Roman" w:hAnsi="Times New Roman" w:cs="Times New Roman"/>
                <w:sz w:val="20"/>
                <w:szCs w:val="20"/>
              </w:rPr>
              <w:t xml:space="preserve"> of intellectual, emotional, and </w:t>
            </w:r>
            <w:r>
              <w:rPr>
                <w:rFonts w:ascii="Times New Roman" w:eastAsia="Times New Roman" w:hAnsi="Times New Roman" w:cs="Times New Roman"/>
                <w:sz w:val="20"/>
                <w:szCs w:val="20"/>
              </w:rPr>
              <w:lastRenderedPageBreak/>
              <w:t>social development characteristics</w:t>
            </w:r>
          </w:p>
          <w:p w:rsidR="00445D25" w:rsidRPr="007E7051" w:rsidRDefault="00445D25" w:rsidP="00FA7473">
            <w:pPr>
              <w:rPr>
                <w:rFonts w:ascii="Times New Roman" w:hAnsi="Times New Roman" w:cs="Times New Roman"/>
                <w:color w:val="000000" w:themeColor="text1"/>
                <w:sz w:val="20"/>
                <w:szCs w:val="20"/>
                <w:highlight w:val="yellow"/>
              </w:rPr>
            </w:pPr>
          </w:p>
        </w:tc>
        <w:tc>
          <w:tcPr>
            <w:tcW w:w="1057" w:type="dxa"/>
            <w:tcBorders>
              <w:top w:val="single" w:sz="4" w:space="0" w:color="auto"/>
              <w:left w:val="single" w:sz="4" w:space="0" w:color="auto"/>
              <w:bottom w:val="single" w:sz="4" w:space="0" w:color="auto"/>
              <w:right w:val="single" w:sz="4" w:space="0" w:color="auto"/>
            </w:tcBorders>
            <w:hideMark/>
          </w:tcPr>
          <w:p w:rsidR="00445D25" w:rsidRPr="007E7051" w:rsidRDefault="00445D25" w:rsidP="00445D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2,3,4,5,</w:t>
            </w:r>
            <w:r w:rsidRPr="007E7051">
              <w:rPr>
                <w:rFonts w:ascii="Times New Roman" w:hAnsi="Times New Roman" w:cs="Times New Roman"/>
                <w:color w:val="000000" w:themeColor="text1"/>
                <w:sz w:val="20"/>
                <w:szCs w:val="20"/>
              </w:rPr>
              <w:t xml:space="preserve"> </w:t>
            </w:r>
          </w:p>
        </w:tc>
        <w:tc>
          <w:tcPr>
            <w:tcW w:w="1166" w:type="dxa"/>
            <w:tcBorders>
              <w:top w:val="single" w:sz="4" w:space="0" w:color="auto"/>
              <w:left w:val="single" w:sz="4" w:space="0" w:color="auto"/>
              <w:bottom w:val="single" w:sz="4" w:space="0" w:color="auto"/>
              <w:right w:val="single" w:sz="4" w:space="0" w:color="auto"/>
            </w:tcBorders>
          </w:tcPr>
          <w:p w:rsidR="00445D25" w:rsidRPr="00103C10" w:rsidRDefault="00103C10" w:rsidP="00FA7473">
            <w:pPr>
              <w:jc w:val="center"/>
              <w:rPr>
                <w:rFonts w:ascii="Times New Roman" w:hAnsi="Times New Roman" w:cs="Times New Roman"/>
                <w:color w:val="000000" w:themeColor="text1"/>
                <w:sz w:val="20"/>
                <w:szCs w:val="20"/>
              </w:rPr>
            </w:pPr>
            <w:r w:rsidRPr="00103C10">
              <w:rPr>
                <w:rFonts w:ascii="Times New Roman" w:hAnsi="Times New Roman" w:cs="Times New Roman"/>
                <w:color w:val="000000"/>
                <w:sz w:val="20"/>
                <w:szCs w:val="20"/>
              </w:rPr>
              <w:t>KTS 3.4, 3.5, 3.6, &amp; 6.2)</w:t>
            </w:r>
          </w:p>
        </w:tc>
        <w:tc>
          <w:tcPr>
            <w:tcW w:w="1201" w:type="dxa"/>
            <w:tcBorders>
              <w:top w:val="single" w:sz="4" w:space="0" w:color="auto"/>
              <w:left w:val="single" w:sz="4" w:space="0" w:color="auto"/>
              <w:bottom w:val="single" w:sz="4" w:space="0" w:color="auto"/>
              <w:right w:val="single" w:sz="4" w:space="0" w:color="auto"/>
            </w:tcBorders>
          </w:tcPr>
          <w:p w:rsidR="00445D25"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445D25" w:rsidRPr="007E7051" w:rsidRDefault="00445D25" w:rsidP="00FA7473">
            <w:pPr>
              <w:jc w:val="center"/>
              <w:rPr>
                <w:rFonts w:ascii="Times New Roman" w:hAnsi="Times New Roman" w:cs="Times New Roman"/>
                <w:color w:val="000000" w:themeColor="text1"/>
                <w:sz w:val="20"/>
                <w:szCs w:val="20"/>
              </w:rPr>
            </w:pPr>
          </w:p>
          <w:p w:rsidR="00445D25" w:rsidRPr="007E7051"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lastRenderedPageBreak/>
              <w:t xml:space="preserve">InTASC – </w:t>
            </w:r>
            <w:r w:rsidR="00103C10">
              <w:rPr>
                <w:rFonts w:ascii="Times New Roman" w:hAnsi="Times New Roman" w:cs="Times New Roman"/>
                <w:color w:val="000000" w:themeColor="text1"/>
                <w:sz w:val="20"/>
                <w:szCs w:val="20"/>
              </w:rPr>
              <w:t>1,2,3,7,8,9</w:t>
            </w: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lastRenderedPageBreak/>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Pr="007E7051" w:rsidRDefault="00103C10"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1,2,4,5</w:t>
            </w:r>
          </w:p>
        </w:tc>
      </w:tr>
      <w:tr w:rsidR="00445D25" w:rsidRPr="007E7051" w:rsidTr="00103C10">
        <w:tc>
          <w:tcPr>
            <w:tcW w:w="1639" w:type="dxa"/>
            <w:tcBorders>
              <w:top w:val="single" w:sz="4" w:space="0" w:color="auto"/>
              <w:left w:val="single" w:sz="4" w:space="0" w:color="auto"/>
              <w:bottom w:val="single" w:sz="4" w:space="0" w:color="auto"/>
              <w:right w:val="single" w:sz="4" w:space="0" w:color="auto"/>
            </w:tcBorders>
          </w:tcPr>
          <w:p w:rsidR="00445D25" w:rsidRDefault="00445D25" w:rsidP="00445D25">
            <w:pPr>
              <w:rPr>
                <w:rFonts w:ascii="Times New Roman" w:eastAsia="Times New Roman" w:hAnsi="Times New Roman" w:cs="Times New Roman"/>
                <w:sz w:val="20"/>
                <w:szCs w:val="20"/>
              </w:rPr>
            </w:pPr>
            <w:r w:rsidRPr="00445D25">
              <w:rPr>
                <w:rFonts w:ascii="Times New Roman" w:eastAsia="Times New Roman" w:hAnsi="Times New Roman" w:cs="Times New Roman"/>
                <w:sz w:val="20"/>
                <w:szCs w:val="20"/>
              </w:rPr>
              <w:lastRenderedPageBreak/>
              <w:t>Examination of special populations within GT population</w:t>
            </w:r>
          </w:p>
          <w:p w:rsidR="00103C10" w:rsidRPr="00445D25" w:rsidRDefault="00103C10" w:rsidP="00445D25">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445D25" w:rsidRPr="007E7051" w:rsidRDefault="00445D25" w:rsidP="00445D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2,3,4,5</w:t>
            </w:r>
          </w:p>
        </w:tc>
        <w:tc>
          <w:tcPr>
            <w:tcW w:w="1166" w:type="dxa"/>
            <w:tcBorders>
              <w:top w:val="single" w:sz="4" w:space="0" w:color="auto"/>
              <w:left w:val="single" w:sz="4" w:space="0" w:color="auto"/>
              <w:bottom w:val="single" w:sz="4" w:space="0" w:color="auto"/>
              <w:right w:val="single" w:sz="4" w:space="0" w:color="auto"/>
            </w:tcBorders>
          </w:tcPr>
          <w:p w:rsidR="00103C10" w:rsidRPr="00103C10" w:rsidRDefault="00103C10" w:rsidP="00103C10">
            <w:pPr>
              <w:autoSpaceDE w:val="0"/>
              <w:autoSpaceDN w:val="0"/>
              <w:adjustRightInd w:val="0"/>
              <w:rPr>
                <w:rFonts w:ascii="Times New Roman" w:hAnsi="Times New Roman" w:cs="Times New Roman"/>
                <w:color w:val="000000"/>
                <w:sz w:val="20"/>
                <w:szCs w:val="20"/>
              </w:rPr>
            </w:pPr>
            <w:r w:rsidRPr="00103C10">
              <w:rPr>
                <w:rFonts w:ascii="Times New Roman" w:hAnsi="Times New Roman" w:cs="Times New Roman"/>
                <w:color w:val="000000"/>
                <w:sz w:val="20"/>
                <w:szCs w:val="20"/>
              </w:rPr>
              <w:t>KTS 4.3, 8.6, &amp; 8.9)</w:t>
            </w:r>
          </w:p>
          <w:p w:rsidR="00445D25" w:rsidRPr="00103C10" w:rsidRDefault="00445D25" w:rsidP="00FA7473">
            <w:pPr>
              <w:jc w:val="center"/>
              <w:rPr>
                <w:rFonts w:ascii="Times New Roman" w:hAnsi="Times New Roman" w:cs="Times New Roman"/>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tcPr>
          <w:p w:rsidR="00445D25"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CAEP – 1</w:t>
            </w:r>
            <w:r>
              <w:rPr>
                <w:rFonts w:ascii="Times New Roman" w:hAnsi="Times New Roman" w:cs="Times New Roman"/>
                <w:color w:val="000000" w:themeColor="text1"/>
                <w:sz w:val="20"/>
                <w:szCs w:val="20"/>
              </w:rPr>
              <w:t>,2</w:t>
            </w:r>
          </w:p>
          <w:p w:rsidR="00445D25" w:rsidRPr="007E7051" w:rsidRDefault="00445D25" w:rsidP="00FA7473">
            <w:pPr>
              <w:jc w:val="center"/>
              <w:rPr>
                <w:rFonts w:ascii="Times New Roman" w:hAnsi="Times New Roman" w:cs="Times New Roman"/>
                <w:color w:val="000000" w:themeColor="text1"/>
                <w:sz w:val="20"/>
                <w:szCs w:val="20"/>
              </w:rPr>
            </w:pPr>
          </w:p>
          <w:p w:rsidR="00445D25"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InTASC – </w:t>
            </w:r>
            <w:r w:rsidR="00103C10">
              <w:rPr>
                <w:rFonts w:ascii="Times New Roman" w:hAnsi="Times New Roman" w:cs="Times New Roman"/>
                <w:color w:val="000000" w:themeColor="text1"/>
                <w:sz w:val="20"/>
                <w:szCs w:val="20"/>
              </w:rPr>
              <w:t>1,2,3,4,6,8,9, 10</w:t>
            </w:r>
          </w:p>
          <w:p w:rsidR="00103C10" w:rsidRPr="007E7051" w:rsidRDefault="00103C10" w:rsidP="00103C10">
            <w:pPr>
              <w:jc w:val="center"/>
              <w:rPr>
                <w:rFonts w:ascii="Times New Roman" w:hAnsi="Times New Roman" w:cs="Times New Roman"/>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Default="00103C10"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1,2,3,4,5</w:t>
            </w:r>
          </w:p>
          <w:p w:rsidR="00103C10" w:rsidRPr="007E7051" w:rsidRDefault="00103C10" w:rsidP="00FA7473">
            <w:pPr>
              <w:jc w:val="center"/>
              <w:rPr>
                <w:rFonts w:ascii="Times New Roman" w:hAnsi="Times New Roman" w:cs="Times New Roman"/>
                <w:color w:val="000000" w:themeColor="text1"/>
                <w:sz w:val="20"/>
                <w:szCs w:val="20"/>
              </w:rPr>
            </w:pPr>
          </w:p>
        </w:tc>
      </w:tr>
      <w:tr w:rsidR="00445D25" w:rsidRPr="007E7051" w:rsidTr="00103C10">
        <w:tc>
          <w:tcPr>
            <w:tcW w:w="1639" w:type="dxa"/>
            <w:tcBorders>
              <w:top w:val="single" w:sz="4" w:space="0" w:color="auto"/>
              <w:left w:val="single" w:sz="4" w:space="0" w:color="auto"/>
              <w:bottom w:val="single" w:sz="4" w:space="0" w:color="auto"/>
              <w:right w:val="single" w:sz="4" w:space="0" w:color="auto"/>
            </w:tcBorders>
          </w:tcPr>
          <w:p w:rsidR="00445D25" w:rsidRPr="007E7051" w:rsidRDefault="00445D25" w:rsidP="00FA7473">
            <w:pPr>
              <w:rPr>
                <w:rFonts w:ascii="Times New Roman" w:eastAsia="Times New Roman" w:hAnsi="Times New Roman" w:cs="Times New Roman"/>
                <w:sz w:val="20"/>
                <w:szCs w:val="20"/>
              </w:rPr>
            </w:pPr>
            <w:r w:rsidRPr="007E70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Work with parents</w:t>
            </w:r>
          </w:p>
          <w:p w:rsidR="00445D25" w:rsidRPr="007E7051" w:rsidRDefault="00445D25" w:rsidP="00FA7473">
            <w:pPr>
              <w:rPr>
                <w:rFonts w:ascii="Times New Roman" w:eastAsia="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445D25" w:rsidRPr="007E7051" w:rsidRDefault="00445D25" w:rsidP="00445D2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1166" w:type="dxa"/>
            <w:tcBorders>
              <w:top w:val="single" w:sz="4" w:space="0" w:color="auto"/>
              <w:left w:val="single" w:sz="4" w:space="0" w:color="auto"/>
              <w:bottom w:val="single" w:sz="4" w:space="0" w:color="auto"/>
              <w:right w:val="single" w:sz="4" w:space="0" w:color="auto"/>
            </w:tcBorders>
          </w:tcPr>
          <w:p w:rsidR="00445D25" w:rsidRPr="00103C10" w:rsidRDefault="00103C10" w:rsidP="00FA7473">
            <w:pPr>
              <w:jc w:val="center"/>
              <w:rPr>
                <w:rFonts w:ascii="Times New Roman" w:hAnsi="Times New Roman" w:cs="Times New Roman"/>
                <w:color w:val="000000" w:themeColor="text1"/>
                <w:sz w:val="20"/>
                <w:szCs w:val="20"/>
              </w:rPr>
            </w:pPr>
            <w:r w:rsidRPr="00103C10">
              <w:rPr>
                <w:rFonts w:ascii="Times New Roman" w:hAnsi="Times New Roman" w:cs="Times New Roman"/>
                <w:color w:val="000000"/>
                <w:sz w:val="20"/>
                <w:szCs w:val="20"/>
              </w:rPr>
              <w:t>KTS 8.2</w:t>
            </w:r>
          </w:p>
        </w:tc>
        <w:tc>
          <w:tcPr>
            <w:tcW w:w="1201" w:type="dxa"/>
            <w:tcBorders>
              <w:top w:val="single" w:sz="4" w:space="0" w:color="auto"/>
              <w:left w:val="single" w:sz="4" w:space="0" w:color="auto"/>
              <w:bottom w:val="single" w:sz="4" w:space="0" w:color="auto"/>
              <w:right w:val="single" w:sz="4" w:space="0" w:color="auto"/>
            </w:tcBorders>
          </w:tcPr>
          <w:p w:rsidR="00445D25"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445D25" w:rsidRPr="007E7051" w:rsidRDefault="00445D25" w:rsidP="00FA7473">
            <w:pPr>
              <w:jc w:val="center"/>
              <w:rPr>
                <w:rFonts w:ascii="Times New Roman" w:hAnsi="Times New Roman" w:cs="Times New Roman"/>
                <w:color w:val="000000" w:themeColor="text1"/>
                <w:sz w:val="20"/>
                <w:szCs w:val="20"/>
              </w:rPr>
            </w:pPr>
          </w:p>
          <w:p w:rsidR="00445D25" w:rsidRPr="007E7051"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InTASC – </w:t>
            </w:r>
            <w:r w:rsidR="00103C10">
              <w:rPr>
                <w:rFonts w:ascii="Times New Roman" w:hAnsi="Times New Roman" w:cs="Times New Roman"/>
                <w:color w:val="000000" w:themeColor="text1"/>
                <w:sz w:val="20"/>
                <w:szCs w:val="20"/>
              </w:rPr>
              <w:t>1,2,6,7, 9, 10</w:t>
            </w: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Pr="007E7051" w:rsidRDefault="00103C10"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1,3,5</w:t>
            </w:r>
          </w:p>
        </w:tc>
      </w:tr>
      <w:tr w:rsidR="00445D25" w:rsidRPr="007E7051" w:rsidTr="00103C10">
        <w:tc>
          <w:tcPr>
            <w:tcW w:w="1639" w:type="dxa"/>
            <w:tcBorders>
              <w:top w:val="single" w:sz="4" w:space="0" w:color="auto"/>
              <w:left w:val="single" w:sz="4" w:space="0" w:color="auto"/>
              <w:bottom w:val="single" w:sz="4" w:space="0" w:color="auto"/>
              <w:right w:val="single" w:sz="4" w:space="0" w:color="auto"/>
            </w:tcBorders>
          </w:tcPr>
          <w:p w:rsidR="00445D25" w:rsidRDefault="00445D25" w:rsidP="00445D25">
            <w:pPr>
              <w:rPr>
                <w:rFonts w:ascii="Times New Roman" w:hAnsi="Times New Roman" w:cs="Times New Roman"/>
                <w:color w:val="000000"/>
                <w:sz w:val="20"/>
                <w:szCs w:val="20"/>
              </w:rPr>
            </w:pPr>
            <w:r w:rsidRPr="00445D25">
              <w:rPr>
                <w:rFonts w:ascii="Times New Roman" w:hAnsi="Times New Roman" w:cs="Times New Roman"/>
                <w:color w:val="000000"/>
                <w:sz w:val="20"/>
                <w:szCs w:val="20"/>
              </w:rPr>
              <w:t>Compare school programs, learning environments, and services for the gifted</w:t>
            </w:r>
          </w:p>
          <w:p w:rsidR="00445D25" w:rsidRDefault="00445D25" w:rsidP="00445D25">
            <w:pPr>
              <w:rPr>
                <w:rFonts w:ascii="Times New Roman" w:hAnsi="Times New Roman" w:cs="Times New Roman"/>
                <w:color w:val="000000"/>
                <w:sz w:val="20"/>
                <w:szCs w:val="20"/>
              </w:rPr>
            </w:pPr>
          </w:p>
          <w:p w:rsidR="00445D25" w:rsidRPr="00445D25" w:rsidRDefault="00445D25" w:rsidP="00445D25">
            <w:pPr>
              <w:rPr>
                <w:rFonts w:ascii="Times New Roman" w:hAnsi="Times New Roman" w:cs="Times New Roman"/>
                <w:color w:val="000000" w:themeColor="text1"/>
                <w:sz w:val="20"/>
                <w:szCs w:val="20"/>
              </w:rPr>
            </w:pPr>
          </w:p>
        </w:tc>
        <w:tc>
          <w:tcPr>
            <w:tcW w:w="1057" w:type="dxa"/>
            <w:tcBorders>
              <w:top w:val="single" w:sz="4" w:space="0" w:color="auto"/>
              <w:left w:val="single" w:sz="4" w:space="0" w:color="auto"/>
              <w:bottom w:val="single" w:sz="4" w:space="0" w:color="auto"/>
              <w:right w:val="single" w:sz="4" w:space="0" w:color="auto"/>
            </w:tcBorders>
            <w:hideMark/>
          </w:tcPr>
          <w:p w:rsidR="00445D25" w:rsidRPr="007E7051" w:rsidRDefault="00103C10" w:rsidP="00103C1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2,3,4,5</w:t>
            </w:r>
          </w:p>
        </w:tc>
        <w:tc>
          <w:tcPr>
            <w:tcW w:w="1166" w:type="dxa"/>
            <w:tcBorders>
              <w:top w:val="single" w:sz="4" w:space="0" w:color="auto"/>
              <w:left w:val="single" w:sz="4" w:space="0" w:color="auto"/>
              <w:bottom w:val="single" w:sz="4" w:space="0" w:color="auto"/>
              <w:right w:val="single" w:sz="4" w:space="0" w:color="auto"/>
            </w:tcBorders>
          </w:tcPr>
          <w:p w:rsidR="00103C10" w:rsidRPr="00103C10" w:rsidRDefault="00103C10" w:rsidP="00103C10">
            <w:pPr>
              <w:autoSpaceDE w:val="0"/>
              <w:autoSpaceDN w:val="0"/>
              <w:adjustRightInd w:val="0"/>
              <w:rPr>
                <w:rFonts w:ascii="Times New Roman" w:hAnsi="Times New Roman" w:cs="Times New Roman"/>
                <w:color w:val="000000"/>
                <w:sz w:val="20"/>
                <w:szCs w:val="20"/>
              </w:rPr>
            </w:pPr>
            <w:r w:rsidRPr="00103C10">
              <w:rPr>
                <w:rFonts w:ascii="Times New Roman" w:hAnsi="Times New Roman" w:cs="Times New Roman"/>
                <w:color w:val="000000"/>
                <w:sz w:val="20"/>
                <w:szCs w:val="20"/>
              </w:rPr>
              <w:t>KTS 4.4, 4.8, 4.9, 5.4, 7.1, &amp; 7.3)</w:t>
            </w:r>
          </w:p>
          <w:p w:rsidR="00445D25" w:rsidRPr="00103C10" w:rsidRDefault="00445D25" w:rsidP="00FA7473">
            <w:pPr>
              <w:jc w:val="center"/>
              <w:rPr>
                <w:rFonts w:ascii="Times New Roman" w:hAnsi="Times New Roman" w:cs="Times New Roman"/>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tcPr>
          <w:p w:rsidR="00445D25"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445D25" w:rsidRPr="007E7051" w:rsidRDefault="00445D25" w:rsidP="00FA7473">
            <w:pPr>
              <w:jc w:val="center"/>
              <w:rPr>
                <w:rFonts w:ascii="Times New Roman" w:hAnsi="Times New Roman" w:cs="Times New Roman"/>
                <w:color w:val="000000" w:themeColor="text1"/>
                <w:sz w:val="20"/>
                <w:szCs w:val="20"/>
              </w:rPr>
            </w:pPr>
          </w:p>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InTASC – </w:t>
            </w:r>
            <w:r w:rsidR="00103C10">
              <w:rPr>
                <w:rFonts w:ascii="Times New Roman" w:hAnsi="Times New Roman" w:cs="Times New Roman"/>
                <w:color w:val="000000" w:themeColor="text1"/>
                <w:sz w:val="20"/>
                <w:szCs w:val="20"/>
              </w:rPr>
              <w:t>1,2,3,4,6,7,8,</w:t>
            </w:r>
            <w:r w:rsidRPr="007E7051">
              <w:rPr>
                <w:rFonts w:ascii="Times New Roman" w:hAnsi="Times New Roman" w:cs="Times New Roman"/>
                <w:color w:val="000000" w:themeColor="text1"/>
                <w:sz w:val="20"/>
                <w:szCs w:val="20"/>
              </w:rPr>
              <w:t>9,10</w:t>
            </w: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Pr="007E7051"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w:t>
            </w:r>
            <w:r w:rsidR="00103C10">
              <w:rPr>
                <w:rFonts w:ascii="Times New Roman" w:hAnsi="Times New Roman" w:cs="Times New Roman"/>
                <w:color w:val="000000" w:themeColor="text1"/>
                <w:sz w:val="20"/>
                <w:szCs w:val="20"/>
              </w:rPr>
              <w:t>2,</w:t>
            </w:r>
            <w:r w:rsidRPr="007E7051">
              <w:rPr>
                <w:rFonts w:ascii="Times New Roman" w:hAnsi="Times New Roman" w:cs="Times New Roman"/>
                <w:color w:val="000000" w:themeColor="text1"/>
                <w:sz w:val="20"/>
                <w:szCs w:val="20"/>
              </w:rPr>
              <w:t>3,4,5</w:t>
            </w:r>
          </w:p>
        </w:tc>
      </w:tr>
      <w:tr w:rsidR="00445D25" w:rsidRPr="007E7051" w:rsidTr="00FA7473">
        <w:tc>
          <w:tcPr>
            <w:tcW w:w="1639" w:type="dxa"/>
            <w:tcBorders>
              <w:top w:val="single" w:sz="4" w:space="0" w:color="auto"/>
              <w:left w:val="single" w:sz="4" w:space="0" w:color="auto"/>
              <w:bottom w:val="single" w:sz="4" w:space="0" w:color="auto"/>
              <w:right w:val="single" w:sz="4" w:space="0" w:color="auto"/>
            </w:tcBorders>
          </w:tcPr>
          <w:p w:rsidR="00445D25" w:rsidRPr="00445D25" w:rsidRDefault="00445D25" w:rsidP="00445D25">
            <w:pPr>
              <w:rPr>
                <w:rFonts w:ascii="Times New Roman" w:hAnsi="Times New Roman" w:cs="Times New Roman"/>
                <w:color w:val="000000" w:themeColor="text1"/>
                <w:sz w:val="20"/>
                <w:szCs w:val="20"/>
              </w:rPr>
            </w:pPr>
            <w:r w:rsidRPr="00445D25">
              <w:rPr>
                <w:rFonts w:ascii="Times New Roman" w:hAnsi="Times New Roman" w:cs="Times New Roman"/>
                <w:color w:val="000000"/>
                <w:sz w:val="20"/>
                <w:szCs w:val="20"/>
              </w:rPr>
              <w:t>Reflect on and evaluate learning of the gifted and talented students</w:t>
            </w:r>
          </w:p>
        </w:tc>
        <w:tc>
          <w:tcPr>
            <w:tcW w:w="1057" w:type="dxa"/>
            <w:tcBorders>
              <w:top w:val="single" w:sz="4" w:space="0" w:color="auto"/>
              <w:left w:val="single" w:sz="4" w:space="0" w:color="auto"/>
              <w:bottom w:val="single" w:sz="4" w:space="0" w:color="auto"/>
              <w:right w:val="single" w:sz="4" w:space="0" w:color="auto"/>
            </w:tcBorders>
          </w:tcPr>
          <w:p w:rsidR="00445D25" w:rsidRPr="007E7051" w:rsidRDefault="00103C10" w:rsidP="00FA747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2,3,4,5</w:t>
            </w:r>
          </w:p>
          <w:p w:rsidR="00445D25" w:rsidRPr="007E7051" w:rsidRDefault="00445D25" w:rsidP="00FA7473">
            <w:pPr>
              <w:jc w:val="center"/>
              <w:rPr>
                <w:rFonts w:ascii="Times New Roman" w:hAnsi="Times New Roman" w:cs="Times New Roman"/>
                <w:color w:val="000000" w:themeColor="text1"/>
                <w:sz w:val="20"/>
                <w:szCs w:val="20"/>
              </w:rPr>
            </w:pPr>
          </w:p>
        </w:tc>
        <w:tc>
          <w:tcPr>
            <w:tcW w:w="1166" w:type="dxa"/>
            <w:tcBorders>
              <w:top w:val="single" w:sz="4" w:space="0" w:color="auto"/>
              <w:left w:val="single" w:sz="4" w:space="0" w:color="auto"/>
              <w:bottom w:val="single" w:sz="4" w:space="0" w:color="auto"/>
              <w:right w:val="single" w:sz="4" w:space="0" w:color="auto"/>
            </w:tcBorders>
          </w:tcPr>
          <w:p w:rsidR="00445D25" w:rsidRPr="00103C10" w:rsidRDefault="00103C10" w:rsidP="00FA7473">
            <w:pPr>
              <w:jc w:val="center"/>
              <w:rPr>
                <w:rFonts w:ascii="Times New Roman" w:hAnsi="Times New Roman" w:cs="Times New Roman"/>
                <w:color w:val="000000" w:themeColor="text1"/>
                <w:sz w:val="20"/>
                <w:szCs w:val="20"/>
              </w:rPr>
            </w:pPr>
            <w:r w:rsidRPr="00103C10">
              <w:rPr>
                <w:rFonts w:ascii="Times New Roman" w:hAnsi="Times New Roman" w:cs="Times New Roman"/>
                <w:color w:val="000000"/>
                <w:sz w:val="20"/>
                <w:szCs w:val="20"/>
              </w:rPr>
              <w:t>KTS 2.4, 2.7, &amp; 10.11</w:t>
            </w:r>
          </w:p>
        </w:tc>
        <w:tc>
          <w:tcPr>
            <w:tcW w:w="1201" w:type="dxa"/>
            <w:tcBorders>
              <w:top w:val="single" w:sz="4" w:space="0" w:color="auto"/>
              <w:left w:val="single" w:sz="4" w:space="0" w:color="auto"/>
              <w:bottom w:val="single" w:sz="4" w:space="0" w:color="auto"/>
              <w:right w:val="single" w:sz="4" w:space="0" w:color="auto"/>
            </w:tcBorders>
          </w:tcPr>
          <w:p w:rsidR="00445D25"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CAEP </w:t>
            </w:r>
            <w:r>
              <w:rPr>
                <w:rFonts w:ascii="Times New Roman" w:hAnsi="Times New Roman" w:cs="Times New Roman"/>
                <w:color w:val="000000" w:themeColor="text1"/>
                <w:sz w:val="20"/>
                <w:szCs w:val="20"/>
              </w:rPr>
              <w:t>–</w:t>
            </w:r>
            <w:r w:rsidRPr="007E7051">
              <w:rPr>
                <w:rFonts w:ascii="Times New Roman" w:hAnsi="Times New Roman" w:cs="Times New Roman"/>
                <w:color w:val="000000" w:themeColor="text1"/>
                <w:sz w:val="20"/>
                <w:szCs w:val="20"/>
              </w:rPr>
              <w:t xml:space="preserve"> 1</w:t>
            </w:r>
            <w:r>
              <w:rPr>
                <w:rFonts w:ascii="Times New Roman" w:hAnsi="Times New Roman" w:cs="Times New Roman"/>
                <w:color w:val="000000" w:themeColor="text1"/>
                <w:sz w:val="20"/>
                <w:szCs w:val="20"/>
              </w:rPr>
              <w:t>,2</w:t>
            </w:r>
          </w:p>
          <w:p w:rsidR="00445D25" w:rsidRPr="007E7051" w:rsidRDefault="00445D25" w:rsidP="00FA7473">
            <w:pPr>
              <w:jc w:val="center"/>
              <w:rPr>
                <w:rFonts w:ascii="Times New Roman" w:hAnsi="Times New Roman" w:cs="Times New Roman"/>
                <w:color w:val="000000" w:themeColor="text1"/>
                <w:sz w:val="20"/>
                <w:szCs w:val="20"/>
              </w:rPr>
            </w:pPr>
          </w:p>
          <w:p w:rsidR="00445D25" w:rsidRPr="007E7051" w:rsidRDefault="00445D25" w:rsidP="00103C10">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 xml:space="preserve">InTASC – </w:t>
            </w:r>
            <w:r w:rsidR="00103C10">
              <w:rPr>
                <w:rFonts w:ascii="Times New Roman" w:hAnsi="Times New Roman" w:cs="Times New Roman"/>
                <w:color w:val="000000" w:themeColor="text1"/>
                <w:sz w:val="20"/>
                <w:szCs w:val="20"/>
              </w:rPr>
              <w:t>1,2,3,6,9,</w:t>
            </w:r>
            <w:r w:rsidRPr="007E7051">
              <w:rPr>
                <w:rFonts w:ascii="Times New Roman" w:hAnsi="Times New Roman" w:cs="Times New Roman"/>
                <w:color w:val="000000" w:themeColor="text1"/>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445D25" w:rsidRPr="00BC762F" w:rsidRDefault="00445D25" w:rsidP="00FA7473">
            <w:pPr>
              <w:tabs>
                <w:tab w:val="left" w:pos="1080"/>
              </w:tabs>
              <w:rPr>
                <w:rFonts w:ascii="Times New Roman" w:hAnsi="Times New Roman" w:cs="Times New Roman"/>
                <w:sz w:val="20"/>
                <w:szCs w:val="20"/>
              </w:rPr>
            </w:pPr>
            <w:r w:rsidRPr="00BC762F">
              <w:rPr>
                <w:rFonts w:ascii="Times New Roman" w:hAnsi="Times New Roman" w:cs="Times New Roman"/>
                <w:sz w:val="20"/>
                <w:szCs w:val="20"/>
              </w:rPr>
              <w:t>Diversity Assessment</w:t>
            </w:r>
          </w:p>
          <w:p w:rsidR="00445D25" w:rsidRPr="001A2189" w:rsidRDefault="00445D25" w:rsidP="00FA7473">
            <w:pPr>
              <w:jc w:val="center"/>
              <w:rPr>
                <w:rFonts w:ascii="Times New Roman" w:hAnsi="Times New Roman" w:cs="Times New Roman"/>
                <w:color w:val="000000" w:themeColor="text1"/>
                <w:sz w:val="20"/>
                <w:szCs w:val="20"/>
              </w:rPr>
            </w:pPr>
            <w:r w:rsidRPr="00BC762F">
              <w:rPr>
                <w:rFonts w:ascii="Times New Roman" w:hAnsi="Times New Roman" w:cs="Times New Roman"/>
                <w:sz w:val="20"/>
                <w:szCs w:val="20"/>
              </w:rPr>
              <w:t>Literacy</w:t>
            </w:r>
          </w:p>
        </w:tc>
        <w:tc>
          <w:tcPr>
            <w:tcW w:w="1350" w:type="dxa"/>
            <w:tcBorders>
              <w:top w:val="single" w:sz="4" w:space="0" w:color="auto"/>
              <w:left w:val="single" w:sz="4" w:space="0" w:color="auto"/>
              <w:bottom w:val="single" w:sz="4" w:space="0" w:color="auto"/>
              <w:right w:val="single" w:sz="4" w:space="0" w:color="auto"/>
            </w:tcBorders>
          </w:tcPr>
          <w:p w:rsidR="00445D25" w:rsidRPr="007E7051" w:rsidRDefault="00445D25" w:rsidP="00FA7473">
            <w:pPr>
              <w:jc w:val="center"/>
              <w:rPr>
                <w:rFonts w:ascii="Times New Roman" w:hAnsi="Times New Roman" w:cs="Times New Roman"/>
                <w:color w:val="000000" w:themeColor="text1"/>
                <w:sz w:val="20"/>
                <w:szCs w:val="20"/>
              </w:rPr>
            </w:pPr>
            <w:r w:rsidRPr="007E7051">
              <w:rPr>
                <w:rFonts w:ascii="Times New Roman" w:hAnsi="Times New Roman" w:cs="Times New Roman"/>
                <w:color w:val="000000" w:themeColor="text1"/>
                <w:sz w:val="20"/>
                <w:szCs w:val="20"/>
              </w:rPr>
              <w:t>1, 2, 3, 4,5</w:t>
            </w:r>
          </w:p>
        </w:tc>
      </w:tr>
    </w:tbl>
    <w:p w:rsidR="00445D25" w:rsidRPr="00A0424A" w:rsidRDefault="00445D25" w:rsidP="00AE7743">
      <w:pPr>
        <w:autoSpaceDE w:val="0"/>
        <w:autoSpaceDN w:val="0"/>
        <w:adjustRightInd w:val="0"/>
        <w:rPr>
          <w:rFonts w:ascii="Times New Roman" w:hAnsi="Times New Roman" w:cs="Times New Roman"/>
          <w:i/>
          <w:color w:val="000000"/>
          <w:sz w:val="24"/>
          <w:szCs w:val="24"/>
        </w:rPr>
      </w:pPr>
    </w:p>
    <w:p w:rsidR="00AE7743" w:rsidRDefault="00AE7743" w:rsidP="00AE7743">
      <w:pPr>
        <w:autoSpaceDE w:val="0"/>
        <w:autoSpaceDN w:val="0"/>
        <w:adjustRightInd w:val="0"/>
        <w:rPr>
          <w:rFonts w:ascii="Times New Roman" w:hAnsi="Times New Roman" w:cs="Times New Roman"/>
          <w:color w:val="000000"/>
          <w:sz w:val="24"/>
          <w:szCs w:val="24"/>
        </w:rPr>
      </w:pP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000000"/>
          <w:sz w:val="20"/>
          <w:szCs w:val="20"/>
        </w:rPr>
      </w:pPr>
      <w:r w:rsidRPr="00D27B41">
        <w:rPr>
          <w:rFonts w:ascii="Times New Roman" w:hAnsi="Times New Roman" w:cs="Times New Roman"/>
          <w:b/>
          <w:color w:val="000000"/>
          <w:sz w:val="20"/>
          <w:szCs w:val="20"/>
        </w:rPr>
        <w:t>Kentucky Teacher Standards (KTS): Diversity Proficiencies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1.2</w:t>
      </w:r>
      <w:r w:rsidRPr="00D27B41">
        <w:rPr>
          <w:rFonts w:ascii="Times New Roman" w:hAnsi="Times New Roman" w:cs="Times New Roman"/>
          <w:color w:val="000000"/>
          <w:sz w:val="20"/>
          <w:szCs w:val="20"/>
        </w:rPr>
        <w:t xml:space="preserve"> Connects content to life experiences of student.</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2.2</w:t>
      </w:r>
      <w:r w:rsidRPr="00D27B41">
        <w:rPr>
          <w:rFonts w:ascii="Times New Roman" w:hAnsi="Times New Roman" w:cs="Times New Roman"/>
          <w:color w:val="000000"/>
          <w:sz w:val="20"/>
          <w:szCs w:val="20"/>
        </w:rPr>
        <w:t xml:space="preserve"> Uses contextual data to design instruction relevant to students.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2.4</w:t>
      </w:r>
      <w:r w:rsidRPr="00D27B41">
        <w:rPr>
          <w:rFonts w:ascii="Times New Roman" w:hAnsi="Times New Roman" w:cs="Times New Roman"/>
          <w:color w:val="000000"/>
          <w:sz w:val="20"/>
          <w:szCs w:val="20"/>
        </w:rPr>
        <w:t xml:space="preserve"> Plans instructional strategies and activities that address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color w:val="000000"/>
          <w:sz w:val="20"/>
          <w:szCs w:val="20"/>
        </w:rPr>
        <w:t>learning objectives for all students.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3.3</w:t>
      </w:r>
      <w:r w:rsidRPr="00D27B41">
        <w:rPr>
          <w:rFonts w:ascii="Times New Roman" w:hAnsi="Times New Roman" w:cs="Times New Roman"/>
          <w:color w:val="000000"/>
          <w:sz w:val="20"/>
          <w:szCs w:val="20"/>
        </w:rPr>
        <w:t xml:space="preserve"> Values and supports student diversity and addresses individual needs.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4.2</w:t>
      </w:r>
      <w:r w:rsidRPr="00D27B41">
        <w:rPr>
          <w:rFonts w:ascii="Times New Roman" w:hAnsi="Times New Roman" w:cs="Times New Roman"/>
          <w:color w:val="000000"/>
          <w:sz w:val="20"/>
          <w:szCs w:val="20"/>
        </w:rPr>
        <w:t xml:space="preserve"> Implements instruction based on diverse student needs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color w:val="000000"/>
          <w:sz w:val="20"/>
          <w:szCs w:val="20"/>
        </w:rPr>
        <w:t>and assessment data.</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5.4</w:t>
      </w:r>
      <w:r w:rsidRPr="00D27B41">
        <w:rPr>
          <w:rFonts w:ascii="Times New Roman" w:hAnsi="Times New Roman" w:cs="Times New Roman"/>
          <w:color w:val="000000"/>
          <w:sz w:val="20"/>
          <w:szCs w:val="20"/>
        </w:rPr>
        <w:t xml:space="preserve"> Describes, analyzes, and evaluates student performance data to determine </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color w:val="000000"/>
          <w:sz w:val="20"/>
          <w:szCs w:val="20"/>
        </w:rPr>
        <w:t>progress of individuals and identify differences in progress among student groups.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6.3</w:t>
      </w:r>
      <w:r w:rsidRPr="00D27B41">
        <w:rPr>
          <w:rFonts w:ascii="Times New Roman" w:hAnsi="Times New Roman" w:cs="Times New Roman"/>
          <w:color w:val="000000"/>
          <w:sz w:val="20"/>
          <w:szCs w:val="20"/>
        </w:rPr>
        <w:t xml:space="preserve"> Integrates student use of available technology into  </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color w:val="000000"/>
          <w:sz w:val="20"/>
          <w:szCs w:val="20"/>
        </w:rPr>
        <w:t>instruction to enhance learning outcomes and meet diverse student needs.</w:t>
      </w:r>
    </w:p>
    <w:p w:rsidR="00AE7743" w:rsidRPr="00D27B41" w:rsidRDefault="00AE7743" w:rsidP="00AE774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0"/>
          <w:szCs w:val="20"/>
        </w:rPr>
      </w:pPr>
      <w:r w:rsidRPr="00D27B41">
        <w:rPr>
          <w:rFonts w:ascii="Times New Roman" w:hAnsi="Times New Roman" w:cs="Times New Roman"/>
          <w:b/>
          <w:color w:val="000000"/>
          <w:sz w:val="20"/>
          <w:szCs w:val="20"/>
        </w:rPr>
        <w:t>8.1</w:t>
      </w:r>
      <w:r w:rsidRPr="00D27B41">
        <w:rPr>
          <w:rFonts w:ascii="Times New Roman" w:hAnsi="Times New Roman" w:cs="Times New Roman"/>
          <w:color w:val="000000"/>
          <w:sz w:val="20"/>
          <w:szCs w:val="20"/>
        </w:rPr>
        <w:t xml:space="preserve"> Identifies students whose learning could be enhanced by collaboration.</w:t>
      </w:r>
    </w:p>
    <w:p w:rsidR="00AE7743" w:rsidRDefault="00AE7743" w:rsidP="00AE7743">
      <w:pPr>
        <w:autoSpaceDE w:val="0"/>
        <w:autoSpaceDN w:val="0"/>
        <w:adjustRightInd w:val="0"/>
        <w:rPr>
          <w:rFonts w:ascii="Times New Roman" w:hAnsi="Times New Roman" w:cs="Times New Roman"/>
          <w:b/>
          <w:bCs/>
          <w:color w:val="000000"/>
        </w:rPr>
      </w:pPr>
    </w:p>
    <w:p w:rsidR="00AE7743" w:rsidRPr="00B41C68" w:rsidRDefault="00996CE1" w:rsidP="00AE7743">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INTasc </w:t>
      </w:r>
      <w:r w:rsidR="00AE7743" w:rsidRPr="00B41C68">
        <w:rPr>
          <w:rFonts w:ascii="Times New Roman" w:hAnsi="Times New Roman" w:cs="Times New Roman"/>
          <w:b/>
          <w:bCs/>
          <w:color w:val="000000"/>
        </w:rPr>
        <w:t>Sta</w:t>
      </w:r>
      <w:r>
        <w:rPr>
          <w:rFonts w:ascii="Times New Roman" w:hAnsi="Times New Roman" w:cs="Times New Roman"/>
          <w:b/>
          <w:bCs/>
          <w:color w:val="000000"/>
        </w:rPr>
        <w:t>ndards</w:t>
      </w:r>
    </w:p>
    <w:p w:rsidR="00AE7743" w:rsidRDefault="00AE7743" w:rsidP="00AE7743">
      <w:pPr>
        <w:autoSpaceDE w:val="0"/>
        <w:autoSpaceDN w:val="0"/>
        <w:adjustRightInd w:val="0"/>
        <w:rPr>
          <w:rFonts w:ascii="Times New Roman" w:hAnsi="Times New Roman" w:cs="Times New Roman"/>
          <w:color w:val="000000"/>
        </w:rPr>
      </w:pPr>
      <w:r w:rsidRPr="00B41C68">
        <w:rPr>
          <w:rFonts w:ascii="Times New Roman" w:hAnsi="Times New Roman" w:cs="Times New Roman"/>
          <w:color w:val="000000"/>
        </w:rPr>
        <w:t xml:space="preserve">This </w:t>
      </w:r>
      <w:r w:rsidR="00375E9E">
        <w:rPr>
          <w:rFonts w:ascii="Times New Roman" w:hAnsi="Times New Roman" w:cs="Times New Roman"/>
          <w:color w:val="000000"/>
        </w:rPr>
        <w:t xml:space="preserve">practicum </w:t>
      </w:r>
      <w:r w:rsidRPr="00B41C68">
        <w:rPr>
          <w:rFonts w:ascii="Times New Roman" w:hAnsi="Times New Roman" w:cs="Times New Roman"/>
          <w:color w:val="000000"/>
        </w:rPr>
        <w:t xml:space="preserve">addresses the following INTASC </w:t>
      </w:r>
      <w:r w:rsidR="00375E9E">
        <w:rPr>
          <w:rFonts w:ascii="Times New Roman" w:hAnsi="Times New Roman" w:cs="Times New Roman"/>
          <w:color w:val="000000"/>
        </w:rPr>
        <w:t>Standards: 1</w:t>
      </w:r>
      <w:r w:rsidRPr="00B41C68">
        <w:rPr>
          <w:rFonts w:ascii="Times New Roman" w:hAnsi="Times New Roman" w:cs="Times New Roman"/>
          <w:color w:val="000000"/>
        </w:rPr>
        <w:t xml:space="preserve"> </w:t>
      </w:r>
      <w:r w:rsidR="00375E9E">
        <w:rPr>
          <w:rFonts w:ascii="Times New Roman" w:hAnsi="Times New Roman" w:cs="Times New Roman"/>
          <w:color w:val="000000"/>
        </w:rPr>
        <w:t xml:space="preserve">Learner Development, 2 Learner Differences, 3 Learning Environments, 4 Content Knowledge, 5 Application of Content, 6 Assessment, 7 Planning for Instruction, 8 Instructional Strategies, 9 Professional Learning and Ethical Practice, and 10 Leadership and Collaboration. </w:t>
      </w:r>
    </w:p>
    <w:p w:rsidR="00375E9E" w:rsidRDefault="00375E9E" w:rsidP="00AE7743">
      <w:pPr>
        <w:autoSpaceDE w:val="0"/>
        <w:autoSpaceDN w:val="0"/>
        <w:adjustRightInd w:val="0"/>
        <w:rPr>
          <w:rFonts w:ascii="Times New Roman" w:hAnsi="Times New Roman" w:cs="Times New Roman"/>
          <w:b/>
          <w:bCs/>
          <w:color w:val="000000"/>
        </w:rPr>
      </w:pPr>
    </w:p>
    <w:p w:rsidR="006315E4" w:rsidRDefault="006315E4" w:rsidP="00AE7743">
      <w:pPr>
        <w:autoSpaceDE w:val="0"/>
        <w:autoSpaceDN w:val="0"/>
        <w:adjustRightInd w:val="0"/>
        <w:rPr>
          <w:rFonts w:ascii="Times New Roman" w:hAnsi="Times New Roman" w:cs="Times New Roman"/>
          <w:b/>
          <w:bCs/>
          <w:color w:val="000000"/>
        </w:rPr>
      </w:pPr>
    </w:p>
    <w:p w:rsidR="00AE7743" w:rsidRPr="00B41C68" w:rsidRDefault="00AE7743" w:rsidP="00AE7743">
      <w:pPr>
        <w:autoSpaceDE w:val="0"/>
        <w:autoSpaceDN w:val="0"/>
        <w:adjustRightInd w:val="0"/>
        <w:rPr>
          <w:rFonts w:ascii="Times New Roman" w:hAnsi="Times New Roman" w:cs="Times New Roman"/>
          <w:b/>
          <w:bCs/>
          <w:color w:val="000000"/>
        </w:rPr>
      </w:pPr>
      <w:r w:rsidRPr="00B41C68">
        <w:rPr>
          <w:rFonts w:ascii="Times New Roman" w:hAnsi="Times New Roman" w:cs="Times New Roman"/>
          <w:b/>
          <w:bCs/>
          <w:color w:val="000000"/>
        </w:rPr>
        <w:t>National Association of Gifted Ch</w:t>
      </w:r>
      <w:r w:rsidR="00375E9E">
        <w:rPr>
          <w:rFonts w:ascii="Times New Roman" w:hAnsi="Times New Roman" w:cs="Times New Roman"/>
          <w:b/>
          <w:bCs/>
          <w:color w:val="000000"/>
        </w:rPr>
        <w:t>ildren (NAGC)</w:t>
      </w:r>
    </w:p>
    <w:p w:rsidR="00AE7743" w:rsidRDefault="00AE7743" w:rsidP="00AE7743">
      <w:pPr>
        <w:autoSpaceDE w:val="0"/>
        <w:autoSpaceDN w:val="0"/>
        <w:adjustRightInd w:val="0"/>
        <w:rPr>
          <w:rFonts w:ascii="Times New Roman" w:hAnsi="Times New Roman" w:cs="Times New Roman"/>
          <w:color w:val="000000"/>
        </w:rPr>
      </w:pPr>
      <w:r w:rsidRPr="00B41C68">
        <w:rPr>
          <w:rFonts w:ascii="Times New Roman" w:hAnsi="Times New Roman" w:cs="Times New Roman"/>
          <w:color w:val="000000"/>
        </w:rPr>
        <w:t>This practicum specifically addresses the following NAGC</w:t>
      </w:r>
      <w:r w:rsidR="00375E9E">
        <w:rPr>
          <w:rFonts w:ascii="Times New Roman" w:hAnsi="Times New Roman" w:cs="Times New Roman"/>
          <w:color w:val="000000"/>
        </w:rPr>
        <w:t xml:space="preserve"> S</w:t>
      </w:r>
      <w:r w:rsidRPr="00B41C68">
        <w:rPr>
          <w:rFonts w:ascii="Times New Roman" w:hAnsi="Times New Roman" w:cs="Times New Roman"/>
          <w:color w:val="000000"/>
        </w:rPr>
        <w:t xml:space="preserve">tandards: </w:t>
      </w:r>
      <w:r w:rsidR="00375E9E">
        <w:rPr>
          <w:rFonts w:ascii="Times New Roman" w:hAnsi="Times New Roman" w:cs="Times New Roman"/>
          <w:color w:val="000000"/>
        </w:rPr>
        <w:t xml:space="preserve">1 Learning and Development, 2 Assessment, 3 Curriculum Planning and Instruction, 4 Learning Environments, and 5 Programming. </w:t>
      </w:r>
    </w:p>
    <w:p w:rsidR="00375E9E" w:rsidRDefault="00375E9E" w:rsidP="00AE7743">
      <w:pPr>
        <w:autoSpaceDE w:val="0"/>
        <w:autoSpaceDN w:val="0"/>
        <w:adjustRightInd w:val="0"/>
        <w:rPr>
          <w:rFonts w:ascii="Times New Roman" w:hAnsi="Times New Roman" w:cs="Times New Roman"/>
          <w:color w:val="000000"/>
          <w:sz w:val="24"/>
          <w:szCs w:val="24"/>
        </w:rPr>
      </w:pPr>
    </w:p>
    <w:p w:rsidR="006315E4" w:rsidRDefault="006315E4" w:rsidP="00AE7743">
      <w:pPr>
        <w:autoSpaceDE w:val="0"/>
        <w:autoSpaceDN w:val="0"/>
        <w:adjustRightInd w:val="0"/>
        <w:rPr>
          <w:rFonts w:ascii="Times New Roman" w:hAnsi="Times New Roman" w:cs="Times New Roman"/>
          <w:b/>
          <w:bCs/>
          <w:color w:val="000000"/>
          <w:sz w:val="24"/>
          <w:szCs w:val="24"/>
        </w:rPr>
      </w:pPr>
    </w:p>
    <w:p w:rsidR="00375E9E" w:rsidRDefault="00375E9E"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Council for Accreditation of Educator Programs (CAEP Advanced Standards)</w:t>
      </w:r>
    </w:p>
    <w:p w:rsidR="00375E9E" w:rsidRPr="00375E9E" w:rsidRDefault="00375E9E" w:rsidP="00AE7743">
      <w:pPr>
        <w:autoSpaceDE w:val="0"/>
        <w:autoSpaceDN w:val="0"/>
        <w:adjustRightInd w:val="0"/>
        <w:rPr>
          <w:rFonts w:ascii="Times New Roman" w:hAnsi="Times New Roman" w:cs="Times New Roman"/>
          <w:bCs/>
          <w:color w:val="000000"/>
        </w:rPr>
      </w:pPr>
      <w:r w:rsidRPr="00375E9E">
        <w:rPr>
          <w:rFonts w:ascii="Times New Roman" w:hAnsi="Times New Roman" w:cs="Times New Roman"/>
          <w:bCs/>
          <w:color w:val="000000"/>
        </w:rPr>
        <w:t>Standard 1 Content and Pedagogical Knowledge</w:t>
      </w:r>
    </w:p>
    <w:p w:rsidR="00375E9E" w:rsidRDefault="00375E9E" w:rsidP="00AE7743">
      <w:pPr>
        <w:autoSpaceDE w:val="0"/>
        <w:autoSpaceDN w:val="0"/>
        <w:adjustRightInd w:val="0"/>
        <w:rPr>
          <w:rFonts w:ascii="Times New Roman" w:hAnsi="Times New Roman" w:cs="Times New Roman"/>
          <w:bCs/>
          <w:color w:val="000000"/>
        </w:rPr>
      </w:pPr>
      <w:r w:rsidRPr="00375E9E">
        <w:rPr>
          <w:rFonts w:ascii="Times New Roman" w:hAnsi="Times New Roman" w:cs="Times New Roman"/>
          <w:bCs/>
          <w:color w:val="000000"/>
        </w:rPr>
        <w:t>Standard 2 Clinical Partnerships and Practice</w:t>
      </w:r>
    </w:p>
    <w:p w:rsidR="00375E9E" w:rsidRDefault="00375E9E" w:rsidP="00AE7743">
      <w:pPr>
        <w:autoSpaceDE w:val="0"/>
        <w:autoSpaceDN w:val="0"/>
        <w:adjustRightInd w:val="0"/>
        <w:rPr>
          <w:rFonts w:ascii="Times New Roman" w:hAnsi="Times New Roman" w:cs="Times New Roman"/>
          <w:bCs/>
          <w:color w:val="000000"/>
        </w:rPr>
      </w:pPr>
    </w:p>
    <w:p w:rsidR="00375E9E" w:rsidRPr="00375E9E" w:rsidRDefault="00375E9E" w:rsidP="00AE7743">
      <w:pPr>
        <w:autoSpaceDE w:val="0"/>
        <w:autoSpaceDN w:val="0"/>
        <w:adjustRightInd w:val="0"/>
        <w:rPr>
          <w:rFonts w:ascii="Times New Roman" w:hAnsi="Times New Roman" w:cs="Times New Roman"/>
          <w:b/>
          <w:bCs/>
          <w:color w:val="000000"/>
        </w:rPr>
      </w:pPr>
      <w:r w:rsidRPr="00375E9E">
        <w:rPr>
          <w:rFonts w:ascii="Times New Roman" w:hAnsi="Times New Roman" w:cs="Times New Roman"/>
          <w:b/>
          <w:bCs/>
          <w:color w:val="000000"/>
        </w:rPr>
        <w:t>International Literacy Association Standards (ILA)</w:t>
      </w:r>
    </w:p>
    <w:p w:rsidR="00375E9E" w:rsidRDefault="00375E9E" w:rsidP="00AE7743">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Standard 2 Curriculum and Instruction</w:t>
      </w:r>
    </w:p>
    <w:p w:rsidR="00375E9E" w:rsidRDefault="00375E9E" w:rsidP="00AE7743">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Standard 3 Assessment and Evaluation</w:t>
      </w:r>
    </w:p>
    <w:p w:rsidR="00375E9E" w:rsidRDefault="00375E9E" w:rsidP="00AE7743">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Standard 4 Diversity</w:t>
      </w:r>
    </w:p>
    <w:p w:rsidR="00375E9E" w:rsidRDefault="00375E9E" w:rsidP="00AE7743">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Standard 5 Literate Environment</w:t>
      </w:r>
    </w:p>
    <w:p w:rsidR="00375E9E" w:rsidRPr="00375E9E" w:rsidRDefault="00375E9E" w:rsidP="00AE7743">
      <w:pPr>
        <w:autoSpaceDE w:val="0"/>
        <w:autoSpaceDN w:val="0"/>
        <w:adjustRightInd w:val="0"/>
        <w:rPr>
          <w:rFonts w:ascii="Times New Roman" w:hAnsi="Times New Roman" w:cs="Times New Roman"/>
          <w:bCs/>
          <w:color w:val="000000"/>
        </w:rPr>
      </w:pPr>
    </w:p>
    <w:p w:rsidR="00375E9E" w:rsidRDefault="00375E9E"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Requirements</w:t>
      </w:r>
    </w:p>
    <w:p w:rsidR="00AE7743" w:rsidRPr="00B41C68" w:rsidRDefault="00AE7743" w:rsidP="00AE7743">
      <w:pPr>
        <w:autoSpaceDE w:val="0"/>
        <w:autoSpaceDN w:val="0"/>
        <w:adjustRightInd w:val="0"/>
        <w:rPr>
          <w:rFonts w:ascii="Times New Roman" w:hAnsi="Times New Roman" w:cs="Times New Roman"/>
          <w:color w:val="000000"/>
          <w:u w:val="single"/>
        </w:rPr>
      </w:pPr>
      <w:r w:rsidRPr="00B41C68">
        <w:rPr>
          <w:rFonts w:ascii="Times New Roman" w:hAnsi="Times New Roman" w:cs="Times New Roman"/>
          <w:color w:val="000000"/>
          <w:u w:val="single"/>
        </w:rPr>
        <w:t>Participation</w:t>
      </w:r>
    </w:p>
    <w:p w:rsidR="00AE7743" w:rsidRPr="00B41C68" w:rsidRDefault="00AE7743" w:rsidP="00AE7743">
      <w:pPr>
        <w:autoSpaceDE w:val="0"/>
        <w:autoSpaceDN w:val="0"/>
        <w:adjustRightInd w:val="0"/>
        <w:rPr>
          <w:rFonts w:ascii="Times New Roman" w:hAnsi="Times New Roman" w:cs="Times New Roman"/>
          <w:color w:val="000000"/>
        </w:rPr>
      </w:pPr>
      <w:r w:rsidRPr="00B41C68">
        <w:rPr>
          <w:rFonts w:ascii="Times New Roman" w:hAnsi="Times New Roman" w:cs="Times New Roman"/>
          <w:color w:val="000000"/>
        </w:rPr>
        <w:t>Classroom time: Students are expected to accrue a total of 10 hours working directly</w:t>
      </w:r>
      <w:r w:rsidR="00EB0770">
        <w:rPr>
          <w:rFonts w:ascii="Times New Roman" w:hAnsi="Times New Roman" w:cs="Times New Roman"/>
          <w:color w:val="000000"/>
        </w:rPr>
        <w:t xml:space="preserve"> </w:t>
      </w:r>
      <w:r w:rsidRPr="00B41C68">
        <w:rPr>
          <w:rFonts w:ascii="Times New Roman" w:hAnsi="Times New Roman" w:cs="Times New Roman"/>
          <w:color w:val="000000"/>
        </w:rPr>
        <w:t>with gifted/talented students in a P-12 setting, under the direction of the gifted education</w:t>
      </w:r>
      <w:r w:rsidR="00EB0770">
        <w:rPr>
          <w:rFonts w:ascii="Times New Roman" w:hAnsi="Times New Roman" w:cs="Times New Roman"/>
          <w:color w:val="000000"/>
        </w:rPr>
        <w:t xml:space="preserve"> </w:t>
      </w:r>
      <w:r w:rsidRPr="00B41C68">
        <w:rPr>
          <w:rFonts w:ascii="Times New Roman" w:hAnsi="Times New Roman" w:cs="Times New Roman"/>
          <w:color w:val="000000"/>
        </w:rPr>
        <w:t>director and classroom teachers. Ten hours</w:t>
      </w:r>
      <w:r>
        <w:rPr>
          <w:rFonts w:ascii="Times New Roman" w:hAnsi="Times New Roman" w:cs="Times New Roman"/>
          <w:color w:val="000000"/>
        </w:rPr>
        <w:t xml:space="preserve"> plus reflection (details provided by instructor per term)</w:t>
      </w:r>
      <w:r w:rsidRPr="00B41C68">
        <w:rPr>
          <w:rFonts w:ascii="Times New Roman" w:hAnsi="Times New Roman" w:cs="Times New Roman"/>
          <w:color w:val="000000"/>
        </w:rPr>
        <w:t xml:space="preserve"> are required during each one hour practicum.</w:t>
      </w:r>
    </w:p>
    <w:p w:rsidR="00AE7743" w:rsidRPr="00B41C68" w:rsidRDefault="00AE7743" w:rsidP="00AE7743">
      <w:pPr>
        <w:autoSpaceDE w:val="0"/>
        <w:autoSpaceDN w:val="0"/>
        <w:adjustRightInd w:val="0"/>
        <w:rPr>
          <w:rFonts w:ascii="Times New Roman" w:hAnsi="Times New Roman" w:cs="Times New Roman"/>
          <w:color w:val="000000"/>
        </w:rPr>
      </w:pPr>
    </w:p>
    <w:p w:rsidR="00AE7743" w:rsidRPr="00B41C68" w:rsidRDefault="00AE7743" w:rsidP="00AE7743">
      <w:pPr>
        <w:autoSpaceDE w:val="0"/>
        <w:autoSpaceDN w:val="0"/>
        <w:adjustRightInd w:val="0"/>
        <w:rPr>
          <w:rFonts w:ascii="Times New Roman" w:hAnsi="Times New Roman" w:cs="Times New Roman"/>
          <w:color w:val="000000"/>
          <w:u w:val="single"/>
        </w:rPr>
      </w:pPr>
      <w:r w:rsidRPr="00E14C50">
        <w:rPr>
          <w:rFonts w:ascii="Times New Roman" w:hAnsi="Times New Roman" w:cs="Times New Roman"/>
          <w:b/>
          <w:color w:val="000000"/>
          <w:u w:val="single"/>
        </w:rPr>
        <w:t>Specific Requirements for each practicum</w:t>
      </w:r>
      <w:r w:rsidRPr="00B41C68">
        <w:rPr>
          <w:rFonts w:ascii="Times New Roman" w:hAnsi="Times New Roman" w:cs="Times New Roman"/>
          <w:color w:val="000000"/>
          <w:u w:val="single"/>
        </w:rPr>
        <w:t>:</w:t>
      </w:r>
    </w:p>
    <w:p w:rsidR="00AE7743" w:rsidRPr="00B37AF4" w:rsidRDefault="00AE7743" w:rsidP="00AE7743">
      <w:pPr>
        <w:autoSpaceDE w:val="0"/>
        <w:autoSpaceDN w:val="0"/>
        <w:adjustRightInd w:val="0"/>
        <w:rPr>
          <w:rFonts w:ascii="Times New Roman" w:hAnsi="Times New Roman" w:cs="Times New Roman"/>
          <w:color w:val="000000"/>
        </w:rPr>
      </w:pPr>
      <w:r w:rsidRPr="00B41C68">
        <w:rPr>
          <w:rFonts w:ascii="Arial" w:hAnsi="Arial" w:cs="Arial"/>
          <w:color w:val="000000"/>
        </w:rPr>
        <w:t>􀂃</w:t>
      </w:r>
      <w:r w:rsidRPr="00B41C68">
        <w:rPr>
          <w:rFonts w:ascii="Wingdings-Regular" w:hAnsi="Wingdings-Regular" w:cs="Wingdings-Regular"/>
          <w:color w:val="000000"/>
        </w:rPr>
        <w:t xml:space="preserve"> </w:t>
      </w:r>
      <w:r w:rsidRPr="00934489">
        <w:rPr>
          <w:rFonts w:ascii="Times New Roman" w:hAnsi="Times New Roman" w:cs="Times New Roman"/>
          <w:color w:val="000000"/>
        </w:rPr>
        <w:t>GTE 535(A): develop/implement a GSSP in conjunction with GTE 520.</w:t>
      </w:r>
    </w:p>
    <w:p w:rsidR="00AE7743" w:rsidRPr="00E03211" w:rsidRDefault="00AE7743" w:rsidP="00AE7743">
      <w:pPr>
        <w:autoSpaceDE w:val="0"/>
        <w:autoSpaceDN w:val="0"/>
        <w:adjustRightInd w:val="0"/>
        <w:rPr>
          <w:rFonts w:ascii="Times New Roman" w:hAnsi="Times New Roman" w:cs="Times New Roman"/>
          <w:b/>
          <w:color w:val="000000"/>
        </w:rPr>
      </w:pPr>
      <w:r w:rsidRPr="00B37AF4">
        <w:rPr>
          <w:rFonts w:ascii="Arial" w:hAnsi="Arial" w:cs="Arial"/>
          <w:color w:val="000000"/>
        </w:rPr>
        <w:t>􀂃</w:t>
      </w:r>
      <w:r w:rsidRPr="00B37AF4">
        <w:rPr>
          <w:rFonts w:ascii="Wingdings-Regular" w:hAnsi="Wingdings-Regular" w:cs="Wingdings-Regular"/>
          <w:color w:val="000000"/>
        </w:rPr>
        <w:t xml:space="preserve"> </w:t>
      </w:r>
      <w:r w:rsidRPr="00934489">
        <w:rPr>
          <w:rFonts w:ascii="Times New Roman" w:hAnsi="Times New Roman" w:cs="Times New Roman"/>
          <w:color w:val="000000"/>
        </w:rPr>
        <w:t>Create and teach a unit with specific accommodations and differentiated instructional</w:t>
      </w:r>
      <w:r w:rsidR="00E60D5B">
        <w:rPr>
          <w:rFonts w:ascii="Times New Roman" w:hAnsi="Times New Roman" w:cs="Times New Roman"/>
          <w:color w:val="000000"/>
        </w:rPr>
        <w:t xml:space="preserve"> </w:t>
      </w:r>
      <w:r w:rsidRPr="00934489">
        <w:rPr>
          <w:rFonts w:ascii="Times New Roman" w:hAnsi="Times New Roman" w:cs="Times New Roman"/>
          <w:color w:val="000000"/>
        </w:rPr>
        <w:t>strategies for G/T students in conjunction with GTE 525</w:t>
      </w:r>
    </w:p>
    <w:p w:rsidR="00AE7743" w:rsidRPr="00405250" w:rsidRDefault="00AE7743" w:rsidP="00AE7743">
      <w:pPr>
        <w:autoSpaceDE w:val="0"/>
        <w:autoSpaceDN w:val="0"/>
        <w:adjustRightInd w:val="0"/>
        <w:rPr>
          <w:rFonts w:ascii="Times New Roman" w:hAnsi="Times New Roman" w:cs="Times New Roman"/>
          <w:color w:val="000000"/>
          <w:u w:val="single"/>
        </w:rPr>
      </w:pPr>
      <w:r w:rsidRPr="00B41C68">
        <w:rPr>
          <w:rFonts w:ascii="Arial" w:hAnsi="Arial" w:cs="Arial"/>
          <w:color w:val="000000"/>
        </w:rPr>
        <w:t>􀂃</w:t>
      </w:r>
      <w:r w:rsidRPr="00B41C68">
        <w:rPr>
          <w:rFonts w:ascii="Wingdings-Regular" w:hAnsi="Wingdings-Regular" w:cs="Wingdings-Regular"/>
          <w:color w:val="000000"/>
        </w:rPr>
        <w:t xml:space="preserve"> </w:t>
      </w:r>
      <w:r w:rsidRPr="00E60D5B">
        <w:rPr>
          <w:rFonts w:ascii="Times New Roman" w:hAnsi="Times New Roman" w:cs="Times New Roman"/>
          <w:color w:val="000000"/>
        </w:rPr>
        <w:t>Develop a case study of a gifted/talented student in conjunction with GTE 530.</w:t>
      </w:r>
    </w:p>
    <w:p w:rsidR="00AE7743" w:rsidRPr="00405250" w:rsidRDefault="00AE7743" w:rsidP="00AE7743">
      <w:pPr>
        <w:autoSpaceDE w:val="0"/>
        <w:autoSpaceDN w:val="0"/>
        <w:adjustRightInd w:val="0"/>
        <w:rPr>
          <w:rFonts w:ascii="Times New Roman" w:hAnsi="Times New Roman" w:cs="Times New Roman"/>
          <w:color w:val="000000"/>
        </w:rPr>
      </w:pPr>
      <w:r w:rsidRPr="006315E4">
        <w:rPr>
          <w:rFonts w:ascii="Arial" w:hAnsi="Arial" w:cs="Arial"/>
          <w:color w:val="000000"/>
        </w:rPr>
        <w:t>􀂃</w:t>
      </w:r>
      <w:r w:rsidRPr="006315E4">
        <w:rPr>
          <w:rFonts w:ascii="Wingdings-Regular" w:hAnsi="Wingdings-Regular" w:cs="Wingdings-Regular"/>
          <w:color w:val="000000"/>
        </w:rPr>
        <w:t xml:space="preserve"> </w:t>
      </w:r>
      <w:r w:rsidRPr="006315E4">
        <w:rPr>
          <w:rFonts w:ascii="Times New Roman" w:hAnsi="Times New Roman" w:cs="Times New Roman"/>
          <w:color w:val="000000"/>
        </w:rPr>
        <w:t>During each practicum, in addition to concurrent course assignments, students are</w:t>
      </w:r>
      <w:r w:rsidR="00E60D5B" w:rsidRPr="006315E4">
        <w:rPr>
          <w:rFonts w:ascii="Times New Roman" w:hAnsi="Times New Roman" w:cs="Times New Roman"/>
          <w:color w:val="000000"/>
        </w:rPr>
        <w:t xml:space="preserve"> </w:t>
      </w:r>
      <w:r w:rsidRPr="006315E4">
        <w:rPr>
          <w:rFonts w:ascii="Times New Roman" w:hAnsi="Times New Roman" w:cs="Times New Roman"/>
          <w:color w:val="000000"/>
        </w:rPr>
        <w:t>expected to be directly involved with gifted/talented students in a field setting,</w:t>
      </w:r>
      <w:r w:rsidR="00E60D5B" w:rsidRPr="006315E4">
        <w:rPr>
          <w:rFonts w:ascii="Times New Roman" w:hAnsi="Times New Roman" w:cs="Times New Roman"/>
          <w:color w:val="000000"/>
        </w:rPr>
        <w:t xml:space="preserve"> </w:t>
      </w:r>
      <w:r w:rsidRPr="006315E4">
        <w:rPr>
          <w:rFonts w:ascii="Times New Roman" w:hAnsi="Times New Roman" w:cs="Times New Roman"/>
          <w:color w:val="000000"/>
        </w:rPr>
        <w:t>through a variety of instructional activities.</w:t>
      </w:r>
    </w:p>
    <w:p w:rsidR="00E60D5B" w:rsidRDefault="00E60D5B" w:rsidP="00AE7743">
      <w:pPr>
        <w:autoSpaceDE w:val="0"/>
        <w:autoSpaceDN w:val="0"/>
        <w:adjustRightInd w:val="0"/>
        <w:rPr>
          <w:rFonts w:ascii="Times New Roman" w:hAnsi="Times New Roman" w:cs="Times New Roman"/>
          <w:b/>
          <w:color w:val="000000"/>
          <w:u w:val="single"/>
        </w:rPr>
      </w:pPr>
    </w:p>
    <w:p w:rsidR="00AE7743" w:rsidRPr="00405250" w:rsidRDefault="00AE7743" w:rsidP="00AE7743">
      <w:pPr>
        <w:autoSpaceDE w:val="0"/>
        <w:autoSpaceDN w:val="0"/>
        <w:adjustRightInd w:val="0"/>
        <w:rPr>
          <w:rFonts w:ascii="Times New Roman" w:hAnsi="Times New Roman" w:cs="Times New Roman"/>
          <w:color w:val="000000"/>
        </w:rPr>
      </w:pPr>
      <w:r w:rsidRPr="00405250">
        <w:rPr>
          <w:rFonts w:ascii="Times New Roman" w:hAnsi="Times New Roman" w:cs="Times New Roman"/>
          <w:b/>
          <w:color w:val="000000"/>
          <w:u w:val="single"/>
        </w:rPr>
        <w:t>Time Log/Documentation</w:t>
      </w:r>
      <w:r w:rsidRPr="00405250">
        <w:rPr>
          <w:rFonts w:ascii="Times New Roman" w:hAnsi="Times New Roman" w:cs="Times New Roman"/>
          <w:color w:val="000000"/>
        </w:rPr>
        <w:t>: Students are expected to keep a time log and documentation</w:t>
      </w:r>
      <w:r w:rsidR="00E60D5B">
        <w:rPr>
          <w:rFonts w:ascii="Times New Roman" w:hAnsi="Times New Roman" w:cs="Times New Roman"/>
          <w:color w:val="000000"/>
        </w:rPr>
        <w:t xml:space="preserve"> </w:t>
      </w:r>
      <w:r w:rsidRPr="00405250">
        <w:rPr>
          <w:rFonts w:ascii="Times New Roman" w:hAnsi="Times New Roman" w:cs="Times New Roman"/>
          <w:color w:val="000000"/>
        </w:rPr>
        <w:t>of all experiences working with students and the gifted education director in and out of</w:t>
      </w:r>
      <w:r w:rsidR="00E60D5B">
        <w:rPr>
          <w:rFonts w:ascii="Times New Roman" w:hAnsi="Times New Roman" w:cs="Times New Roman"/>
          <w:color w:val="000000"/>
        </w:rPr>
        <w:t xml:space="preserve"> </w:t>
      </w:r>
      <w:r w:rsidRPr="00405250">
        <w:rPr>
          <w:rFonts w:ascii="Times New Roman" w:hAnsi="Times New Roman" w:cs="Times New Roman"/>
          <w:color w:val="000000"/>
        </w:rPr>
        <w:t>class. Field hours are documented on the Field Experiences Form (see Resources on course site or visit the School of Education website).</w:t>
      </w:r>
    </w:p>
    <w:p w:rsidR="00E60D5B" w:rsidRDefault="00E60D5B" w:rsidP="00AE7743">
      <w:pPr>
        <w:autoSpaceDE w:val="0"/>
        <w:autoSpaceDN w:val="0"/>
        <w:adjustRightInd w:val="0"/>
        <w:rPr>
          <w:rFonts w:ascii="Times New Roman" w:hAnsi="Times New Roman" w:cs="Times New Roman"/>
          <w:b/>
          <w:color w:val="000000"/>
          <w:u w:val="single"/>
        </w:rPr>
      </w:pPr>
    </w:p>
    <w:p w:rsidR="00AE7743" w:rsidRPr="00B41C68" w:rsidRDefault="00AE7743" w:rsidP="00AE7743">
      <w:pPr>
        <w:autoSpaceDE w:val="0"/>
        <w:autoSpaceDN w:val="0"/>
        <w:adjustRightInd w:val="0"/>
        <w:rPr>
          <w:rFonts w:ascii="Times New Roman" w:hAnsi="Times New Roman" w:cs="Times New Roman"/>
          <w:color w:val="000000"/>
        </w:rPr>
      </w:pPr>
      <w:r w:rsidRPr="00405250">
        <w:rPr>
          <w:rFonts w:ascii="Times New Roman" w:hAnsi="Times New Roman" w:cs="Times New Roman"/>
          <w:b/>
          <w:color w:val="000000"/>
          <w:u w:val="single"/>
        </w:rPr>
        <w:t>Reflections</w:t>
      </w:r>
      <w:r w:rsidRPr="00405250">
        <w:rPr>
          <w:rFonts w:ascii="Times New Roman" w:hAnsi="Times New Roman" w:cs="Times New Roman"/>
          <w:color w:val="000000"/>
        </w:rPr>
        <w:t>: Students are expected to record activities and reflect on experiences</w:t>
      </w:r>
      <w:r w:rsidR="00E60D5B">
        <w:rPr>
          <w:rFonts w:ascii="Times New Roman" w:hAnsi="Times New Roman" w:cs="Times New Roman"/>
          <w:color w:val="000000"/>
        </w:rPr>
        <w:t xml:space="preserve"> </w:t>
      </w:r>
      <w:r w:rsidRPr="00405250">
        <w:rPr>
          <w:rFonts w:ascii="Times New Roman" w:hAnsi="Times New Roman" w:cs="Times New Roman"/>
          <w:color w:val="000000"/>
        </w:rPr>
        <w:t xml:space="preserve">during the practicum.  Reflections must be typed and submitted with the Field Experience Form.  Field experiences </w:t>
      </w:r>
      <w:r w:rsidR="00E60D5B">
        <w:rPr>
          <w:rFonts w:ascii="Times New Roman" w:hAnsi="Times New Roman" w:cs="Times New Roman"/>
          <w:color w:val="000000"/>
        </w:rPr>
        <w:t xml:space="preserve">may </w:t>
      </w:r>
      <w:r w:rsidRPr="00405250">
        <w:rPr>
          <w:rFonts w:ascii="Times New Roman" w:hAnsi="Times New Roman" w:cs="Times New Roman"/>
          <w:color w:val="000000"/>
        </w:rPr>
        <w:t>also be discussed with peers on the discussion board.</w:t>
      </w:r>
    </w:p>
    <w:p w:rsidR="00AE7743" w:rsidRDefault="00AE7743" w:rsidP="00AE7743">
      <w:pPr>
        <w:autoSpaceDE w:val="0"/>
        <w:autoSpaceDN w:val="0"/>
        <w:adjustRightInd w:val="0"/>
        <w:rPr>
          <w:rFonts w:ascii="Times New Roman" w:hAnsi="Times New Roman" w:cs="Times New Roman"/>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Grading</w:t>
      </w:r>
    </w:p>
    <w:p w:rsidR="00AE7743" w:rsidRPr="00B41C68" w:rsidRDefault="00AE7743" w:rsidP="00AE7743">
      <w:pPr>
        <w:autoSpaceDE w:val="0"/>
        <w:autoSpaceDN w:val="0"/>
        <w:adjustRightInd w:val="0"/>
        <w:rPr>
          <w:rFonts w:ascii="Times New Roman" w:hAnsi="Times New Roman" w:cs="Times New Roman"/>
          <w:color w:val="000000"/>
        </w:rPr>
      </w:pPr>
      <w:r w:rsidRPr="00B41C68">
        <w:rPr>
          <w:rFonts w:ascii="Times New Roman" w:hAnsi="Times New Roman" w:cs="Times New Roman"/>
          <w:color w:val="000000"/>
        </w:rPr>
        <w:t>The grade for each practicum is based on student’s performance with assignments,</w:t>
      </w:r>
      <w:r w:rsidR="00E60D5B">
        <w:rPr>
          <w:rFonts w:ascii="Times New Roman" w:hAnsi="Times New Roman" w:cs="Times New Roman"/>
          <w:color w:val="000000"/>
        </w:rPr>
        <w:t xml:space="preserve"> </w:t>
      </w:r>
      <w:r w:rsidRPr="00B41C68">
        <w:rPr>
          <w:rFonts w:ascii="Times New Roman" w:hAnsi="Times New Roman" w:cs="Times New Roman"/>
          <w:color w:val="000000"/>
        </w:rPr>
        <w:t>weekly reports, and evaluations by university practicum professor and gifted education</w:t>
      </w:r>
      <w:r w:rsidR="00E60D5B">
        <w:rPr>
          <w:rFonts w:ascii="Times New Roman" w:hAnsi="Times New Roman" w:cs="Times New Roman"/>
          <w:color w:val="000000"/>
        </w:rPr>
        <w:t xml:space="preserve"> </w:t>
      </w:r>
      <w:r w:rsidRPr="00B41C68">
        <w:rPr>
          <w:rFonts w:ascii="Times New Roman" w:hAnsi="Times New Roman" w:cs="Times New Roman"/>
          <w:color w:val="000000"/>
        </w:rPr>
        <w:t>director.</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Grading Scale</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 90-100</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 = 80-89</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 = 70-79</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 65-69</w:t>
      </w:r>
    </w:p>
    <w:p w:rsidR="00AE7743" w:rsidRDefault="00AE7743" w:rsidP="00AE7743">
      <w:pPr>
        <w:pBdr>
          <w:top w:val="single" w:sz="4" w:space="1" w:color="auto"/>
          <w:left w:val="single" w:sz="4" w:space="4" w:color="auto"/>
          <w:bottom w:val="single" w:sz="4" w:space="1" w:color="auto"/>
          <w:right w:val="single" w:sz="4" w:space="5" w:color="auto"/>
        </w:pBd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 = Below 65</w:t>
      </w:r>
    </w:p>
    <w:p w:rsidR="00AE7743" w:rsidRDefault="00AE7743" w:rsidP="00AE7743">
      <w:pPr>
        <w:autoSpaceDE w:val="0"/>
        <w:autoSpaceDN w:val="0"/>
        <w:adjustRightInd w:val="0"/>
        <w:rPr>
          <w:rFonts w:ascii="Times New Roman" w:hAnsi="Times New Roman" w:cs="Times New Roman"/>
          <w:b/>
          <w:bCs/>
          <w:color w:val="000000"/>
          <w:sz w:val="20"/>
          <w:szCs w:val="20"/>
        </w:rPr>
      </w:pPr>
    </w:p>
    <w:p w:rsidR="006315E4" w:rsidRDefault="006315E4" w:rsidP="00AE7743">
      <w:pPr>
        <w:pStyle w:val="ListParagraph"/>
        <w:ind w:left="-90"/>
        <w:rPr>
          <w:rFonts w:ascii="Times New Roman" w:hAnsi="Times New Roman" w:cs="Times New Roman"/>
          <w:b/>
          <w:bCs/>
          <w:sz w:val="20"/>
          <w:szCs w:val="20"/>
          <w:highlight w:val="yellow"/>
        </w:rPr>
      </w:pPr>
    </w:p>
    <w:p w:rsidR="006315E4" w:rsidRDefault="006315E4" w:rsidP="00AE7743">
      <w:pPr>
        <w:pStyle w:val="ListParagraph"/>
        <w:ind w:left="-90"/>
        <w:rPr>
          <w:rFonts w:ascii="Times New Roman" w:hAnsi="Times New Roman" w:cs="Times New Roman"/>
          <w:b/>
          <w:bCs/>
          <w:sz w:val="20"/>
          <w:szCs w:val="20"/>
          <w:highlight w:val="yellow"/>
        </w:rPr>
      </w:pPr>
    </w:p>
    <w:p w:rsidR="00AE7743" w:rsidRPr="004E281E" w:rsidRDefault="00AE7743" w:rsidP="00AE7743">
      <w:pPr>
        <w:pStyle w:val="ListParagraph"/>
        <w:ind w:left="-90"/>
        <w:rPr>
          <w:rFonts w:ascii="Times New Roman" w:hAnsi="Times New Roman" w:cs="Times New Roman"/>
          <w:sz w:val="20"/>
          <w:szCs w:val="20"/>
        </w:rPr>
      </w:pPr>
      <w:r w:rsidRPr="004E281E">
        <w:rPr>
          <w:rFonts w:ascii="Times New Roman" w:hAnsi="Times New Roman" w:cs="Times New Roman"/>
          <w:b/>
          <w:bCs/>
          <w:sz w:val="20"/>
          <w:szCs w:val="20"/>
          <w:highlight w:val="yellow"/>
        </w:rPr>
        <w:t>Campbellsville University’s Online Course Attendance Policy</w:t>
      </w:r>
      <w:r w:rsidRPr="004E281E">
        <w:rPr>
          <w:rFonts w:ascii="Times New Roman" w:hAnsi="Times New Roman" w:cs="Times New Roman"/>
          <w:b/>
          <w:bCs/>
          <w:sz w:val="20"/>
          <w:szCs w:val="20"/>
        </w:rPr>
        <w:br/>
      </w:r>
      <w:r w:rsidRPr="004E281E">
        <w:rPr>
          <w:rFonts w:ascii="Times New Roman" w:hAnsi="Times New Roman" w:cs="Times New Roman"/>
          <w:b/>
          <w:bCs/>
          <w:sz w:val="20"/>
          <w:szCs w:val="20"/>
        </w:rPr>
        <w:lastRenderedPageBreak/>
        <w:t>8-week terms:</w:t>
      </w:r>
      <w:r w:rsidRPr="004E281E">
        <w:rPr>
          <w:rFonts w:ascii="Times New Roman" w:hAnsi="Times New Roman" w:cs="Times New Roman"/>
          <w:sz w:val="20"/>
          <w:szCs w:val="20"/>
        </w:rPr>
        <w:t>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AE7743" w:rsidRDefault="00AE7743" w:rsidP="00AE7743">
      <w:pPr>
        <w:autoSpaceDE w:val="0"/>
        <w:autoSpaceDN w:val="0"/>
        <w:adjustRightInd w:val="0"/>
        <w:rPr>
          <w:rFonts w:ascii="Times New Roman" w:hAnsi="Times New Roman" w:cs="Times New Roman"/>
          <w:b/>
          <w:bCs/>
          <w:color w:val="000000"/>
          <w:sz w:val="20"/>
          <w:szCs w:val="20"/>
        </w:rPr>
      </w:pPr>
    </w:p>
    <w:p w:rsidR="00AE7743" w:rsidRDefault="00AE7743" w:rsidP="00AE7743">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Disability Statement</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Campbellsville University is committed to reasonable accommodations for students who have documented</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physical and learning disabilities, as well as medical and emotional conditions. If you have a documented</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disability or condition of this nature, you may be eligible for disability services. Documentation must be</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from a licensed professional and current in terms of assessment. Please contact the Coordinator of</w:t>
      </w:r>
    </w:p>
    <w:p w:rsidR="00AE7743" w:rsidRPr="000F09E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Disability Services at 270-789-5192 to inquire about services.</w:t>
      </w:r>
    </w:p>
    <w:p w:rsidR="00AE7743" w:rsidRDefault="00AE7743" w:rsidP="00AE7743">
      <w:pPr>
        <w:autoSpaceDE w:val="0"/>
        <w:autoSpaceDN w:val="0"/>
        <w:adjustRightInd w:val="0"/>
        <w:rPr>
          <w:rFonts w:ascii="Times New Roman" w:hAnsi="Times New Roman" w:cs="Times New Roman"/>
          <w:b/>
          <w:bCs/>
          <w:color w:val="000000"/>
          <w:sz w:val="20"/>
          <w:szCs w:val="20"/>
        </w:rPr>
      </w:pPr>
    </w:p>
    <w:p w:rsidR="00AE7743" w:rsidRDefault="00AE7743" w:rsidP="00AE7743">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Plagiarism Policy</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(2007-2009 Bulletin Catalog, p. 35.)</w:t>
      </w:r>
    </w:p>
    <w:p w:rsidR="00AE7743" w:rsidRDefault="00AE7743" w:rsidP="00AE7743">
      <w:pPr>
        <w:autoSpaceDE w:val="0"/>
        <w:autoSpaceDN w:val="0"/>
        <w:adjustRightInd w:val="0"/>
        <w:rPr>
          <w:rFonts w:ascii="Times New Roman" w:hAnsi="Times New Roman" w:cs="Times New Roman"/>
          <w:i/>
          <w:iCs/>
          <w:color w:val="000000"/>
          <w:sz w:val="20"/>
          <w:szCs w:val="20"/>
        </w:rPr>
      </w:pP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Plagiarism and cheating are examples of academic dishonesty and fraud and neither will be tolerated inthis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w:t>
      </w:r>
    </w:p>
    <w:p w:rsidR="00AE7743"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lesson plan) and submitting the work as your own.</w:t>
      </w:r>
    </w:p>
    <w:p w:rsidR="00AE7743" w:rsidRPr="00B41C68" w:rsidRDefault="00AE7743" w:rsidP="00AE7743">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If a student commits plagiarism or cheats in this course, the professor will decide on one of two penalties:(a) an F on that assignment or (b) an F in the course. The student’s Dean and the Vice-President for Academic Affairs will be notified of either consequence.</w:t>
      </w:r>
    </w:p>
    <w:p w:rsidR="00AE7743" w:rsidRDefault="00AE7743" w:rsidP="00AE7743">
      <w:pPr>
        <w:autoSpaceDE w:val="0"/>
        <w:autoSpaceDN w:val="0"/>
        <w:adjustRightInd w:val="0"/>
        <w:rPr>
          <w:rFonts w:ascii="Times New Roman" w:hAnsi="Times New Roman" w:cs="Times New Roman"/>
          <w:b/>
          <w:bCs/>
          <w:color w:val="000000"/>
          <w:sz w:val="24"/>
          <w:szCs w:val="24"/>
        </w:rPr>
      </w:pPr>
    </w:p>
    <w:p w:rsidR="00267881" w:rsidRDefault="00267881" w:rsidP="00AE7743">
      <w:pPr>
        <w:autoSpaceDE w:val="0"/>
        <w:autoSpaceDN w:val="0"/>
        <w:adjustRightInd w:val="0"/>
        <w:jc w:val="center"/>
        <w:rPr>
          <w:rFonts w:ascii="Times New Roman" w:hAnsi="Times New Roman" w:cs="Times New Roman"/>
          <w:b/>
          <w:bCs/>
          <w:color w:val="3A3A3A"/>
        </w:rPr>
      </w:pPr>
    </w:p>
    <w:p w:rsidR="00AE7743" w:rsidRPr="000F09E3" w:rsidRDefault="00AE7743" w:rsidP="00AE7743">
      <w:pPr>
        <w:autoSpaceDE w:val="0"/>
        <w:autoSpaceDN w:val="0"/>
        <w:adjustRightInd w:val="0"/>
        <w:jc w:val="center"/>
        <w:rPr>
          <w:rFonts w:ascii="Times New Roman" w:hAnsi="Times New Roman" w:cs="Times New Roman"/>
          <w:b/>
          <w:bCs/>
          <w:color w:val="3A3A3A"/>
        </w:rPr>
      </w:pPr>
      <w:r>
        <w:rPr>
          <w:rFonts w:ascii="Times New Roman" w:hAnsi="Times New Roman" w:cs="Times New Roman"/>
          <w:b/>
          <w:bCs/>
          <w:color w:val="3A3A3A"/>
        </w:rPr>
        <w:t>Course Schedule (Tentative)</w:t>
      </w:r>
    </w:p>
    <w:p w:rsidR="00AE7743" w:rsidRDefault="00E60D5B" w:rsidP="00AE774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color w:val="3A3A3A"/>
          <w:sz w:val="24"/>
          <w:szCs w:val="24"/>
        </w:rPr>
      </w:pPr>
      <w:r>
        <w:rPr>
          <w:rFonts w:ascii="Times New Roman" w:hAnsi="Times New Roman" w:cs="Times New Roman"/>
          <w:color w:val="3A3A3A"/>
          <w:sz w:val="24"/>
          <w:szCs w:val="24"/>
        </w:rPr>
        <w:t>Week</w:t>
      </w:r>
      <w:r w:rsidR="006315E4">
        <w:rPr>
          <w:rFonts w:ascii="Times New Roman" w:hAnsi="Times New Roman" w:cs="Times New Roman"/>
          <w:color w:val="3A3A3A"/>
          <w:sz w:val="24"/>
          <w:szCs w:val="24"/>
        </w:rPr>
        <w:t>s</w:t>
      </w:r>
      <w:r>
        <w:rPr>
          <w:rFonts w:ascii="Times New Roman" w:hAnsi="Times New Roman" w:cs="Times New Roman"/>
          <w:color w:val="3A3A3A"/>
          <w:sz w:val="24"/>
          <w:szCs w:val="24"/>
        </w:rPr>
        <w:t xml:space="preserve"> </w:t>
      </w:r>
      <w:r w:rsidR="00AE7743">
        <w:rPr>
          <w:rFonts w:ascii="Times New Roman" w:hAnsi="Times New Roman" w:cs="Times New Roman"/>
          <w:color w:val="3A3A3A"/>
          <w:sz w:val="24"/>
          <w:szCs w:val="24"/>
        </w:rPr>
        <w:t>1-</w:t>
      </w:r>
      <w:r w:rsidR="006315E4">
        <w:rPr>
          <w:rFonts w:ascii="Times New Roman" w:hAnsi="Times New Roman" w:cs="Times New Roman"/>
          <w:color w:val="3A3A3A"/>
          <w:sz w:val="24"/>
          <w:szCs w:val="24"/>
        </w:rPr>
        <w:t>2</w:t>
      </w:r>
      <w:r w:rsidR="00AE7743">
        <w:rPr>
          <w:rFonts w:ascii="Times New Roman" w:hAnsi="Times New Roman" w:cs="Times New Roman"/>
          <w:color w:val="3A3A3A"/>
          <w:sz w:val="24"/>
          <w:szCs w:val="24"/>
        </w:rPr>
        <w:t xml:space="preserve"> Orientation</w:t>
      </w:r>
      <w:r w:rsidR="006315E4">
        <w:rPr>
          <w:rFonts w:ascii="Times New Roman" w:hAnsi="Times New Roman" w:cs="Times New Roman"/>
          <w:color w:val="3A3A3A"/>
          <w:sz w:val="24"/>
          <w:szCs w:val="24"/>
        </w:rPr>
        <w:t xml:space="preserve"> and </w:t>
      </w:r>
      <w:r w:rsidR="00AE7743">
        <w:rPr>
          <w:rFonts w:ascii="Times New Roman" w:hAnsi="Times New Roman" w:cs="Times New Roman"/>
          <w:color w:val="3A3A3A"/>
          <w:sz w:val="24"/>
          <w:szCs w:val="24"/>
        </w:rPr>
        <w:t>Discussion Board</w:t>
      </w:r>
      <w:r w:rsidR="006315E4">
        <w:rPr>
          <w:rFonts w:ascii="Times New Roman" w:hAnsi="Times New Roman" w:cs="Times New Roman"/>
          <w:color w:val="3A3A3A"/>
          <w:sz w:val="24"/>
          <w:szCs w:val="24"/>
        </w:rPr>
        <w:t>s</w:t>
      </w:r>
      <w:r w:rsidR="00AE7743">
        <w:rPr>
          <w:rFonts w:ascii="Times New Roman" w:hAnsi="Times New Roman" w:cs="Times New Roman"/>
          <w:color w:val="3A3A3A"/>
          <w:sz w:val="24"/>
          <w:szCs w:val="24"/>
        </w:rPr>
        <w:t xml:space="preserve"> </w:t>
      </w:r>
    </w:p>
    <w:p w:rsidR="00AE7743" w:rsidRDefault="00E60D5B" w:rsidP="00AE774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color w:val="3A3A3A"/>
          <w:sz w:val="24"/>
          <w:szCs w:val="24"/>
        </w:rPr>
      </w:pPr>
      <w:r>
        <w:rPr>
          <w:rFonts w:ascii="Times New Roman" w:hAnsi="Times New Roman" w:cs="Times New Roman"/>
          <w:color w:val="3A3A3A"/>
          <w:sz w:val="24"/>
          <w:szCs w:val="24"/>
        </w:rPr>
        <w:t>Week</w:t>
      </w:r>
      <w:r w:rsidR="006315E4">
        <w:rPr>
          <w:rFonts w:ascii="Times New Roman" w:hAnsi="Times New Roman" w:cs="Times New Roman"/>
          <w:color w:val="3A3A3A"/>
          <w:sz w:val="24"/>
          <w:szCs w:val="24"/>
        </w:rPr>
        <w:t>s 3-7</w:t>
      </w:r>
      <w:r w:rsidR="00AE7743">
        <w:rPr>
          <w:rFonts w:ascii="Times New Roman" w:hAnsi="Times New Roman" w:cs="Times New Roman"/>
          <w:color w:val="3A3A3A"/>
          <w:sz w:val="24"/>
          <w:szCs w:val="24"/>
        </w:rPr>
        <w:t xml:space="preserve"> </w:t>
      </w:r>
      <w:r w:rsidR="006315E4">
        <w:rPr>
          <w:rFonts w:ascii="Times New Roman" w:hAnsi="Times New Roman" w:cs="Times New Roman"/>
          <w:color w:val="3A3A3A"/>
          <w:sz w:val="24"/>
          <w:szCs w:val="24"/>
        </w:rPr>
        <w:t xml:space="preserve"> Field Experience activities in the classroom</w:t>
      </w:r>
    </w:p>
    <w:p w:rsidR="00AE7743" w:rsidRDefault="00E60D5B" w:rsidP="00AE774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color w:val="3A3A3A"/>
          <w:sz w:val="24"/>
          <w:szCs w:val="24"/>
        </w:rPr>
      </w:pPr>
      <w:r>
        <w:rPr>
          <w:rFonts w:ascii="Times New Roman" w:hAnsi="Times New Roman" w:cs="Times New Roman"/>
          <w:color w:val="3A3A3A"/>
          <w:sz w:val="24"/>
          <w:szCs w:val="24"/>
        </w:rPr>
        <w:t xml:space="preserve">Week 8 Field Experience Project Due </w:t>
      </w:r>
    </w:p>
    <w:p w:rsidR="00AE7743" w:rsidRDefault="00AE7743" w:rsidP="00AE774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cs="Times New Roman"/>
          <w:color w:val="3A3A3A"/>
          <w:sz w:val="24"/>
          <w:szCs w:val="24"/>
        </w:rPr>
      </w:pPr>
      <w:r>
        <w:rPr>
          <w:rFonts w:ascii="Times New Roman" w:hAnsi="Times New Roman" w:cs="Times New Roman"/>
          <w:color w:val="3A3A3A"/>
          <w:sz w:val="24"/>
          <w:szCs w:val="24"/>
        </w:rPr>
        <w:t>Evaluations by gifted education director and practicum professor.  All Field Experience Forms and Reflections due.</w:t>
      </w:r>
    </w:p>
    <w:p w:rsidR="00AE7743" w:rsidRDefault="00AE7743" w:rsidP="00AE7743">
      <w:pPr>
        <w:autoSpaceDE w:val="0"/>
        <w:autoSpaceDN w:val="0"/>
        <w:adjustRightInd w:val="0"/>
        <w:rPr>
          <w:rFonts w:ascii="Times New Roman" w:hAnsi="Times New Roman" w:cs="Times New Roman"/>
          <w:b/>
          <w:bCs/>
          <w:color w:val="000000"/>
          <w:sz w:val="24"/>
          <w:szCs w:val="24"/>
        </w:rPr>
      </w:pPr>
    </w:p>
    <w:p w:rsidR="00AE7743" w:rsidRDefault="00AE7743" w:rsidP="00AE774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Resources</w:t>
      </w:r>
    </w:p>
    <w:p w:rsidR="00AE7743" w:rsidRPr="00AE7743" w:rsidRDefault="00AE7743" w:rsidP="00AE7743">
      <w:pPr>
        <w:autoSpaceDE w:val="0"/>
        <w:autoSpaceDN w:val="0"/>
        <w:adjustRightInd w:val="0"/>
        <w:rPr>
          <w:rFonts w:ascii="Times New Roman" w:hAnsi="Times New Roman" w:cs="Times New Roman"/>
          <w:bCs/>
          <w:color w:val="000000"/>
          <w:sz w:val="20"/>
          <w:szCs w:val="20"/>
        </w:rPr>
      </w:pPr>
      <w:r w:rsidRPr="00AE7743">
        <w:rPr>
          <w:rFonts w:ascii="Times New Roman" w:hAnsi="Times New Roman" w:cs="Times New Roman"/>
          <w:bCs/>
          <w:color w:val="000000"/>
          <w:sz w:val="20"/>
          <w:szCs w:val="20"/>
        </w:rPr>
        <w:t xml:space="preserve">Clark, B. (2008). </w:t>
      </w:r>
      <w:r w:rsidRPr="00AE7743">
        <w:rPr>
          <w:rFonts w:ascii="Times New Roman" w:hAnsi="Times New Roman" w:cs="Times New Roman"/>
          <w:bCs/>
          <w:i/>
          <w:color w:val="000000"/>
          <w:sz w:val="20"/>
          <w:szCs w:val="20"/>
        </w:rPr>
        <w:t>Growing up gifted</w:t>
      </w:r>
      <w:r w:rsidRPr="00AE7743">
        <w:rPr>
          <w:rFonts w:ascii="Times New Roman" w:hAnsi="Times New Roman" w:cs="Times New Roman"/>
          <w:bCs/>
          <w:color w:val="000000"/>
          <w:sz w:val="20"/>
          <w:szCs w:val="20"/>
        </w:rPr>
        <w:t>. Pearson: Upper Saddle River, NJ.</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Colangelo, N., &amp; Davis, G. (1991). </w:t>
      </w:r>
      <w:r w:rsidRPr="00AE7743">
        <w:rPr>
          <w:rFonts w:ascii="Times New Roman" w:hAnsi="Times New Roman" w:cs="Times New Roman"/>
          <w:i/>
          <w:iCs/>
          <w:color w:val="000000"/>
          <w:sz w:val="20"/>
          <w:szCs w:val="20"/>
        </w:rPr>
        <w:t>Handbook of gifted education</w:t>
      </w:r>
      <w:r w:rsidRPr="00AE7743">
        <w:rPr>
          <w:rFonts w:ascii="Times New Roman" w:hAnsi="Times New Roman" w:cs="Times New Roman"/>
          <w:color w:val="000000"/>
          <w:sz w:val="20"/>
          <w:szCs w:val="20"/>
        </w:rPr>
        <w:t>. Boston: Allyn and Bacon.</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Ford, D. (1999). </w:t>
      </w:r>
      <w:r w:rsidRPr="00AE7743">
        <w:rPr>
          <w:rFonts w:ascii="Times New Roman" w:hAnsi="Times New Roman" w:cs="Times New Roman"/>
          <w:i/>
          <w:iCs/>
          <w:color w:val="000000"/>
          <w:sz w:val="20"/>
          <w:szCs w:val="20"/>
        </w:rPr>
        <w:t>Multicultural gifted education</w:t>
      </w:r>
      <w:r w:rsidRPr="00AE7743">
        <w:rPr>
          <w:rFonts w:ascii="Times New Roman" w:hAnsi="Times New Roman" w:cs="Times New Roman"/>
          <w:color w:val="000000"/>
          <w:sz w:val="20"/>
          <w:szCs w:val="20"/>
        </w:rPr>
        <w:t>. New York: Teachers College Press.</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Maker, C. J. (1996). </w:t>
      </w:r>
      <w:r w:rsidRPr="00AE7743">
        <w:rPr>
          <w:rFonts w:ascii="Times New Roman" w:hAnsi="Times New Roman" w:cs="Times New Roman"/>
          <w:i/>
          <w:iCs/>
          <w:color w:val="000000"/>
          <w:sz w:val="20"/>
          <w:szCs w:val="20"/>
        </w:rPr>
        <w:t>Curriculum development and teaching strategies for gifted learners</w:t>
      </w:r>
      <w:r w:rsidRPr="00AE7743">
        <w:rPr>
          <w:rFonts w:ascii="Times New Roman" w:hAnsi="Times New Roman" w:cs="Times New Roman"/>
          <w:color w:val="000000"/>
          <w:sz w:val="20"/>
          <w:szCs w:val="20"/>
        </w:rPr>
        <w:t>.Austin, TX: Pro-Ed.</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Porter, L. (2005). </w:t>
      </w:r>
      <w:r w:rsidRPr="00AE7743">
        <w:rPr>
          <w:rFonts w:ascii="Times New Roman" w:hAnsi="Times New Roman" w:cs="Times New Roman"/>
          <w:i/>
          <w:iCs/>
          <w:color w:val="000000"/>
          <w:sz w:val="20"/>
          <w:szCs w:val="20"/>
        </w:rPr>
        <w:t>Gifted young children</w:t>
      </w:r>
      <w:r w:rsidRPr="00AE7743">
        <w:rPr>
          <w:rFonts w:ascii="Times New Roman" w:hAnsi="Times New Roman" w:cs="Times New Roman"/>
          <w:color w:val="000000"/>
          <w:sz w:val="20"/>
          <w:szCs w:val="20"/>
        </w:rPr>
        <w:t>. New York, New York: Open University Press.</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ind w:left="720" w:hanging="72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Smutny, J. (1997). </w:t>
      </w:r>
      <w:r w:rsidRPr="00AE7743">
        <w:rPr>
          <w:rFonts w:ascii="Times New Roman" w:hAnsi="Times New Roman" w:cs="Times New Roman"/>
          <w:i/>
          <w:iCs/>
          <w:color w:val="000000"/>
          <w:sz w:val="20"/>
          <w:szCs w:val="20"/>
        </w:rPr>
        <w:t>Teaching young gifted children in the regular classroom: identifying,nurturing, and challenging ages 4-9</w:t>
      </w:r>
      <w:r w:rsidRPr="00AE7743">
        <w:rPr>
          <w:rFonts w:ascii="Times New Roman" w:hAnsi="Times New Roman" w:cs="Times New Roman"/>
          <w:color w:val="000000"/>
          <w:sz w:val="20"/>
          <w:szCs w:val="20"/>
        </w:rPr>
        <w:t>. Minneapolis, MN: Free Spirit Pub.</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Strip, C. (2000). </w:t>
      </w:r>
      <w:r w:rsidRPr="00AE7743">
        <w:rPr>
          <w:rFonts w:ascii="Times New Roman" w:hAnsi="Times New Roman" w:cs="Times New Roman"/>
          <w:i/>
          <w:iCs/>
          <w:color w:val="000000"/>
          <w:sz w:val="20"/>
          <w:szCs w:val="20"/>
        </w:rPr>
        <w:t>Helping gifted children soar: a practical guide for parents and teachers</w:t>
      </w:r>
      <w:r w:rsidRPr="00AE7743">
        <w:rPr>
          <w:rFonts w:ascii="Times New Roman" w:hAnsi="Times New Roman" w:cs="Times New Roman"/>
          <w:color w:val="000000"/>
          <w:sz w:val="20"/>
          <w:szCs w:val="20"/>
        </w:rPr>
        <w:t>.Scottsdale, AZ: Gifted Psychology Press.</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lastRenderedPageBreak/>
        <w:t xml:space="preserve">Wallace, B. &amp; Eriksson, G. (2006). </w:t>
      </w:r>
      <w:r w:rsidRPr="00AE7743">
        <w:rPr>
          <w:rFonts w:ascii="Times New Roman" w:hAnsi="Times New Roman" w:cs="Times New Roman"/>
          <w:i/>
          <w:iCs/>
          <w:color w:val="000000"/>
          <w:sz w:val="20"/>
          <w:szCs w:val="20"/>
        </w:rPr>
        <w:t>Diversity in gifted education international perspectives on global issues</w:t>
      </w:r>
      <w:r w:rsidRPr="00AE7743">
        <w:rPr>
          <w:rFonts w:ascii="Times New Roman" w:hAnsi="Times New Roman" w:cs="Times New Roman"/>
          <w:color w:val="000000"/>
          <w:sz w:val="20"/>
          <w:szCs w:val="20"/>
        </w:rPr>
        <w:t>. New York: Routledge.</w:t>
      </w:r>
    </w:p>
    <w:p w:rsidR="00AE7743" w:rsidRPr="00AE7743" w:rsidRDefault="00AE7743" w:rsidP="00AE7743">
      <w:pPr>
        <w:autoSpaceDE w:val="0"/>
        <w:autoSpaceDN w:val="0"/>
        <w:adjustRightInd w:val="0"/>
        <w:rPr>
          <w:rFonts w:ascii="Times New Roman" w:hAnsi="Times New Roman" w:cs="Times New Roman"/>
          <w:color w:val="000000"/>
          <w:sz w:val="20"/>
          <w:szCs w:val="20"/>
        </w:rPr>
      </w:pPr>
    </w:p>
    <w:p w:rsidR="00AE7743" w:rsidRPr="00AE7743" w:rsidRDefault="00AE7743" w:rsidP="00AE7743">
      <w:pPr>
        <w:autoSpaceDE w:val="0"/>
        <w:autoSpaceDN w:val="0"/>
        <w:adjustRightInd w:val="0"/>
        <w:ind w:left="720" w:hanging="72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Winebrenner, S. (1992). </w:t>
      </w:r>
      <w:r w:rsidRPr="00AE7743">
        <w:rPr>
          <w:rFonts w:ascii="Times New Roman" w:hAnsi="Times New Roman" w:cs="Times New Roman"/>
          <w:i/>
          <w:iCs/>
          <w:color w:val="000000"/>
          <w:sz w:val="20"/>
          <w:szCs w:val="20"/>
        </w:rPr>
        <w:t>Teaching gifted kids in the regular classroom: strategies and techniques every teacher can use to meet the academic needs of the gifted and talented</w:t>
      </w:r>
      <w:r w:rsidRPr="00AE7743">
        <w:rPr>
          <w:rFonts w:ascii="Times New Roman" w:hAnsi="Times New Roman" w:cs="Times New Roman"/>
          <w:color w:val="000000"/>
          <w:sz w:val="20"/>
          <w:szCs w:val="20"/>
        </w:rPr>
        <w:t>. Minneapolis, MN: Free Spirit Pub.</w:t>
      </w:r>
    </w:p>
    <w:p w:rsidR="00AE7743" w:rsidRPr="00AE7743" w:rsidRDefault="00AE7743" w:rsidP="00AE7743">
      <w:pPr>
        <w:autoSpaceDE w:val="0"/>
        <w:autoSpaceDN w:val="0"/>
        <w:adjustRightInd w:val="0"/>
        <w:rPr>
          <w:rFonts w:ascii="Times New Roman" w:hAnsi="Times New Roman" w:cs="Times New Roman"/>
          <w:b/>
          <w:bCs/>
          <w:color w:val="000000"/>
          <w:sz w:val="20"/>
          <w:szCs w:val="20"/>
        </w:rPr>
      </w:pPr>
    </w:p>
    <w:p w:rsidR="00AE7743" w:rsidRPr="00AE7743" w:rsidRDefault="00AE7743" w:rsidP="00AE7743">
      <w:pPr>
        <w:autoSpaceDE w:val="0"/>
        <w:autoSpaceDN w:val="0"/>
        <w:adjustRightInd w:val="0"/>
        <w:rPr>
          <w:rFonts w:ascii="Times New Roman" w:hAnsi="Times New Roman" w:cs="Times New Roman"/>
          <w:b/>
          <w:bCs/>
          <w:color w:val="000000"/>
          <w:sz w:val="20"/>
          <w:szCs w:val="20"/>
        </w:rPr>
      </w:pPr>
      <w:r w:rsidRPr="00AE7743">
        <w:rPr>
          <w:rFonts w:ascii="Times New Roman" w:hAnsi="Times New Roman" w:cs="Times New Roman"/>
          <w:b/>
          <w:bCs/>
          <w:color w:val="000000"/>
          <w:sz w:val="20"/>
          <w:szCs w:val="20"/>
        </w:rPr>
        <w:t>Websites</w:t>
      </w: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Click here to view the Kentucky Department of Education website</w:t>
      </w: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*Kentucky Regulations for Gifted and Talented Education: 704 KAR 3:285</w:t>
      </w:r>
    </w:p>
    <w:p w:rsidR="00AE7743" w:rsidRPr="00AE7743" w:rsidRDefault="00AE7743" w:rsidP="00AE7743">
      <w:pPr>
        <w:autoSpaceDE w:val="0"/>
        <w:autoSpaceDN w:val="0"/>
        <w:adjustRightInd w:val="0"/>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Click here to view the </w:t>
      </w:r>
      <w:hyperlink r:id="rId10" w:history="1">
        <w:r w:rsidRPr="00AE7743">
          <w:rPr>
            <w:rStyle w:val="Hyperlink"/>
            <w:rFonts w:ascii="Times New Roman" w:hAnsi="Times New Roman" w:cs="Times New Roman"/>
            <w:b/>
            <w:sz w:val="20"/>
            <w:szCs w:val="20"/>
          </w:rPr>
          <w:t>National Research Center on the Gifted and Talented</w:t>
        </w:r>
      </w:hyperlink>
      <w:r w:rsidRPr="00AE7743">
        <w:rPr>
          <w:rFonts w:ascii="Times New Roman" w:hAnsi="Times New Roman" w:cs="Times New Roman"/>
          <w:color w:val="000000"/>
          <w:sz w:val="20"/>
          <w:szCs w:val="20"/>
        </w:rPr>
        <w:t xml:space="preserve"> website</w:t>
      </w:r>
    </w:p>
    <w:p w:rsidR="00AE7743" w:rsidRPr="00AE7743" w:rsidRDefault="00AE7743" w:rsidP="00AE7743">
      <w:pPr>
        <w:rPr>
          <w:rFonts w:ascii="Times New Roman" w:hAnsi="Times New Roman" w:cs="Times New Roman"/>
          <w:color w:val="000000"/>
          <w:sz w:val="20"/>
          <w:szCs w:val="20"/>
        </w:rPr>
      </w:pPr>
      <w:r w:rsidRPr="00AE7743">
        <w:rPr>
          <w:rFonts w:ascii="Times New Roman" w:hAnsi="Times New Roman" w:cs="Times New Roman"/>
          <w:color w:val="000000"/>
          <w:sz w:val="20"/>
          <w:szCs w:val="20"/>
        </w:rPr>
        <w:t xml:space="preserve">Click here to view the </w:t>
      </w:r>
      <w:hyperlink r:id="rId11" w:history="1">
        <w:r w:rsidRPr="00AE7743">
          <w:rPr>
            <w:rStyle w:val="Hyperlink"/>
            <w:rFonts w:ascii="Times New Roman" w:hAnsi="Times New Roman" w:cs="Times New Roman"/>
            <w:b/>
            <w:sz w:val="20"/>
            <w:szCs w:val="20"/>
          </w:rPr>
          <w:t>National Association for Gifted Children</w:t>
        </w:r>
      </w:hyperlink>
      <w:r w:rsidRPr="00AE7743">
        <w:rPr>
          <w:rFonts w:ascii="Times New Roman" w:hAnsi="Times New Roman" w:cs="Times New Roman"/>
          <w:color w:val="000000"/>
          <w:sz w:val="20"/>
          <w:szCs w:val="20"/>
        </w:rPr>
        <w:t xml:space="preserve"> website</w:t>
      </w:r>
    </w:p>
    <w:p w:rsidR="00AE7743" w:rsidRPr="00AE7743" w:rsidRDefault="003505E0" w:rsidP="00AE7743">
      <w:pPr>
        <w:rPr>
          <w:rFonts w:ascii="Times New Roman" w:hAnsi="Times New Roman" w:cs="Times New Roman"/>
          <w:color w:val="000000"/>
          <w:sz w:val="20"/>
          <w:szCs w:val="20"/>
        </w:rPr>
      </w:pPr>
      <w:hyperlink r:id="rId12" w:history="1">
        <w:r w:rsidR="00AE7743" w:rsidRPr="00AE7743">
          <w:rPr>
            <w:rStyle w:val="Hyperlink"/>
            <w:rFonts w:ascii="Times New Roman" w:hAnsi="Times New Roman" w:cs="Times New Roman"/>
            <w:b/>
            <w:sz w:val="20"/>
            <w:szCs w:val="20"/>
          </w:rPr>
          <w:t>Kentucky Association for Gifted Education</w:t>
        </w:r>
      </w:hyperlink>
      <w:r w:rsidR="00AE7743" w:rsidRPr="00AE7743">
        <w:rPr>
          <w:rFonts w:ascii="Times New Roman" w:hAnsi="Times New Roman" w:cs="Times New Roman"/>
          <w:color w:val="000000"/>
          <w:sz w:val="20"/>
          <w:szCs w:val="20"/>
        </w:rPr>
        <w:t xml:space="preserve"> (KAGE)</w:t>
      </w:r>
    </w:p>
    <w:p w:rsidR="00AE7743" w:rsidRDefault="00AE7743" w:rsidP="00AE7743"/>
    <w:p w:rsidR="00EA36EA" w:rsidRDefault="00EA36EA" w:rsidP="004258C6">
      <w:pPr>
        <w:jc w:val="center"/>
        <w:rPr>
          <w:rFonts w:ascii="Times New Roman" w:eastAsia="Times New Roman" w:hAnsi="Times New Roman" w:cs="Times New Roman"/>
          <w:i/>
          <w:iCs/>
          <w:sz w:val="24"/>
          <w:szCs w:val="24"/>
        </w:rPr>
      </w:pPr>
    </w:p>
    <w:p w:rsidR="00455258" w:rsidRDefault="00455258" w:rsidP="004258C6">
      <w:pPr>
        <w:jc w:val="center"/>
        <w:rPr>
          <w:rFonts w:ascii="Times New Roman" w:eastAsia="Times New Roman" w:hAnsi="Times New Roman" w:cs="Times New Roman"/>
          <w:i/>
          <w:iCs/>
          <w:sz w:val="24"/>
          <w:szCs w:val="24"/>
        </w:rPr>
      </w:pPr>
    </w:p>
    <w:p w:rsidR="00EA36EA" w:rsidRDefault="00EA36EA" w:rsidP="00EA36EA"/>
    <w:p w:rsidR="00EE32B2" w:rsidRDefault="00EE32B2" w:rsidP="00EE32B2">
      <w:pPr>
        <w:rPr>
          <w:rFonts w:ascii="BakerSignet" w:hAnsi="BakerSignet"/>
          <w:b/>
        </w:rPr>
      </w:pPr>
    </w:p>
    <w:sectPr w:rsidR="00EE32B2" w:rsidSect="00445D25">
      <w:footerReference w:type="defaul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75" w:rsidRDefault="00315175" w:rsidP="00315175">
      <w:r>
        <w:separator/>
      </w:r>
    </w:p>
  </w:endnote>
  <w:endnote w:type="continuationSeparator" w:id="0">
    <w:p w:rsidR="00315175" w:rsidRDefault="00315175" w:rsidP="0031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BakerSign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46074"/>
      <w:docPartObj>
        <w:docPartGallery w:val="Page Numbers (Bottom of Page)"/>
        <w:docPartUnique/>
      </w:docPartObj>
    </w:sdtPr>
    <w:sdtEndPr>
      <w:rPr>
        <w:noProof/>
      </w:rPr>
    </w:sdtEndPr>
    <w:sdtContent>
      <w:p w:rsidR="00315175" w:rsidRDefault="00315175">
        <w:pPr>
          <w:pStyle w:val="Footer"/>
          <w:jc w:val="right"/>
        </w:pPr>
        <w:r>
          <w:t xml:space="preserve">page </w:t>
        </w:r>
        <w:r>
          <w:fldChar w:fldCharType="begin"/>
        </w:r>
        <w:r>
          <w:instrText xml:space="preserve"> PAGE   \* MERGEFORMAT </w:instrText>
        </w:r>
        <w:r>
          <w:fldChar w:fldCharType="separate"/>
        </w:r>
        <w:r w:rsidR="003505E0">
          <w:rPr>
            <w:noProof/>
          </w:rPr>
          <w:t>1</w:t>
        </w:r>
        <w:r>
          <w:rPr>
            <w:noProof/>
          </w:rPr>
          <w:fldChar w:fldCharType="end"/>
        </w:r>
      </w:p>
    </w:sdtContent>
  </w:sdt>
  <w:p w:rsidR="00315175" w:rsidRDefault="00315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75" w:rsidRDefault="00315175" w:rsidP="00315175">
      <w:r>
        <w:separator/>
      </w:r>
    </w:p>
  </w:footnote>
  <w:footnote w:type="continuationSeparator" w:id="0">
    <w:p w:rsidR="00315175" w:rsidRDefault="00315175" w:rsidP="00315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28A"/>
    <w:multiLevelType w:val="hybridMultilevel"/>
    <w:tmpl w:val="95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3DC9"/>
    <w:multiLevelType w:val="hybridMultilevel"/>
    <w:tmpl w:val="078E264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0812CF"/>
    <w:multiLevelType w:val="hybridMultilevel"/>
    <w:tmpl w:val="50A07254"/>
    <w:lvl w:ilvl="0" w:tplc="B576D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E378A"/>
    <w:multiLevelType w:val="hybridMultilevel"/>
    <w:tmpl w:val="E07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152A"/>
    <w:multiLevelType w:val="hybridMultilevel"/>
    <w:tmpl w:val="26C4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4A23"/>
    <w:multiLevelType w:val="hybridMultilevel"/>
    <w:tmpl w:val="76F4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C1EFE"/>
    <w:multiLevelType w:val="hybridMultilevel"/>
    <w:tmpl w:val="6CB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551F3"/>
    <w:multiLevelType w:val="hybridMultilevel"/>
    <w:tmpl w:val="24A42E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334DC"/>
    <w:multiLevelType w:val="hybridMultilevel"/>
    <w:tmpl w:val="0F08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A022A"/>
    <w:multiLevelType w:val="hybridMultilevel"/>
    <w:tmpl w:val="3AB6CE50"/>
    <w:lvl w:ilvl="0" w:tplc="3DBA68CE">
      <w:start w:val="1"/>
      <w:numFmt w:val="decimal"/>
      <w:lvlText w:val="%1."/>
      <w:lvlJc w:val="left"/>
      <w:pPr>
        <w:ind w:left="444" w:hanging="360"/>
      </w:pPr>
      <w:rPr>
        <w:rFonts w:cs="Calibri" w:hint="default"/>
        <w:b w:val="0"/>
        <w:color w:val="00000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36A05A5D"/>
    <w:multiLevelType w:val="hybridMultilevel"/>
    <w:tmpl w:val="5E6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F322C"/>
    <w:multiLevelType w:val="hybridMultilevel"/>
    <w:tmpl w:val="126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40DA6"/>
    <w:multiLevelType w:val="hybridMultilevel"/>
    <w:tmpl w:val="873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544"/>
    <w:multiLevelType w:val="hybridMultilevel"/>
    <w:tmpl w:val="6F9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928"/>
    <w:multiLevelType w:val="hybridMultilevel"/>
    <w:tmpl w:val="6E94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94A21"/>
    <w:multiLevelType w:val="hybridMultilevel"/>
    <w:tmpl w:val="71C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A7551"/>
    <w:multiLevelType w:val="hybridMultilevel"/>
    <w:tmpl w:val="C5A2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8" w15:restartNumberingAfterBreak="0">
    <w:nsid w:val="706B0AC5"/>
    <w:multiLevelType w:val="hybridMultilevel"/>
    <w:tmpl w:val="D834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E4053"/>
    <w:multiLevelType w:val="hybridMultilevel"/>
    <w:tmpl w:val="F1D4D1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31300"/>
    <w:multiLevelType w:val="hybridMultilevel"/>
    <w:tmpl w:val="3178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0"/>
  </w:num>
  <w:num w:numId="5">
    <w:abstractNumId w:val="11"/>
  </w:num>
  <w:num w:numId="6">
    <w:abstractNumId w:val="6"/>
  </w:num>
  <w:num w:numId="7">
    <w:abstractNumId w:val="15"/>
  </w:num>
  <w:num w:numId="8">
    <w:abstractNumId w:val="3"/>
  </w:num>
  <w:num w:numId="9">
    <w:abstractNumId w:val="10"/>
  </w:num>
  <w:num w:numId="10">
    <w:abstractNumId w:val="5"/>
  </w:num>
  <w:num w:numId="11">
    <w:abstractNumId w:val="9"/>
  </w:num>
  <w:num w:numId="12">
    <w:abstractNumId w:val="16"/>
  </w:num>
  <w:num w:numId="13">
    <w:abstractNumId w:val="18"/>
  </w:num>
  <w:num w:numId="14">
    <w:abstractNumId w:val="2"/>
  </w:num>
  <w:num w:numId="15">
    <w:abstractNumId w:val="14"/>
  </w:num>
  <w:num w:numId="16">
    <w:abstractNumId w:val="4"/>
  </w:num>
  <w:num w:numId="17">
    <w:abstractNumId w:val="19"/>
  </w:num>
  <w:num w:numId="18">
    <w:abstractNumId w:val="7"/>
  </w:num>
  <w:num w:numId="19">
    <w:abstractNumId w:val="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26233"/>
    <w:rsid w:val="00073CD8"/>
    <w:rsid w:val="000C40E8"/>
    <w:rsid w:val="000D2AC2"/>
    <w:rsid w:val="00103C10"/>
    <w:rsid w:val="00111234"/>
    <w:rsid w:val="001B132A"/>
    <w:rsid w:val="00224E02"/>
    <w:rsid w:val="00267881"/>
    <w:rsid w:val="002A7B82"/>
    <w:rsid w:val="00315175"/>
    <w:rsid w:val="003505E0"/>
    <w:rsid w:val="00360C4F"/>
    <w:rsid w:val="00375E9E"/>
    <w:rsid w:val="004258C6"/>
    <w:rsid w:val="00426057"/>
    <w:rsid w:val="00445D25"/>
    <w:rsid w:val="00455258"/>
    <w:rsid w:val="004832C5"/>
    <w:rsid w:val="00595223"/>
    <w:rsid w:val="005B3FC6"/>
    <w:rsid w:val="005E5204"/>
    <w:rsid w:val="006315E4"/>
    <w:rsid w:val="00741256"/>
    <w:rsid w:val="00745335"/>
    <w:rsid w:val="00747247"/>
    <w:rsid w:val="00754C77"/>
    <w:rsid w:val="0083280E"/>
    <w:rsid w:val="008A51D6"/>
    <w:rsid w:val="008B3B17"/>
    <w:rsid w:val="008E6AD0"/>
    <w:rsid w:val="00934A52"/>
    <w:rsid w:val="0097593B"/>
    <w:rsid w:val="00996CE1"/>
    <w:rsid w:val="00A70A0B"/>
    <w:rsid w:val="00AE7743"/>
    <w:rsid w:val="00B34D79"/>
    <w:rsid w:val="00C7499C"/>
    <w:rsid w:val="00CE6C98"/>
    <w:rsid w:val="00D021CC"/>
    <w:rsid w:val="00D77ADB"/>
    <w:rsid w:val="00D92B81"/>
    <w:rsid w:val="00E60D5B"/>
    <w:rsid w:val="00EA36EA"/>
    <w:rsid w:val="00EB0770"/>
    <w:rsid w:val="00EE32B2"/>
    <w:rsid w:val="00F32E2F"/>
    <w:rsid w:val="00F5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0435F-91A8-4BA0-99CF-E1AED989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EE3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BodyTextIndent">
    <w:name w:val="Body Text Indent"/>
    <w:basedOn w:val="Normal"/>
    <w:link w:val="BodyTextIndentChar"/>
    <w:uiPriority w:val="99"/>
    <w:semiHidden/>
    <w:unhideWhenUsed/>
    <w:rsid w:val="005B3FC6"/>
    <w:pPr>
      <w:spacing w:after="120"/>
      <w:ind w:left="360"/>
    </w:pPr>
  </w:style>
  <w:style w:type="character" w:customStyle="1" w:styleId="BodyTextIndentChar">
    <w:name w:val="Body Text Indent Char"/>
    <w:basedOn w:val="DefaultParagraphFont"/>
    <w:link w:val="BodyTextIndent"/>
    <w:uiPriority w:val="99"/>
    <w:semiHidden/>
    <w:rsid w:val="005B3FC6"/>
  </w:style>
  <w:style w:type="table" w:styleId="TableGrid">
    <w:name w:val="Table Grid"/>
    <w:basedOn w:val="TableNormal"/>
    <w:uiPriority w:val="59"/>
    <w:rsid w:val="005B3FC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3FC6"/>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5B3FC6"/>
    <w:rPr>
      <w:rFonts w:ascii="Times New Roman" w:eastAsia="Times New Roman" w:hAnsi="Times New Roman" w:cs="Times New Roman"/>
      <w:b/>
      <w:bCs/>
      <w:sz w:val="24"/>
      <w:szCs w:val="24"/>
      <w:lang w:val="x-none" w:eastAsia="x-none"/>
    </w:rPr>
  </w:style>
  <w:style w:type="character" w:styleId="Hyperlink">
    <w:name w:val="Hyperlink"/>
    <w:rsid w:val="005B3FC6"/>
    <w:rPr>
      <w:color w:val="0000FF"/>
      <w:u w:val="single"/>
    </w:rPr>
  </w:style>
  <w:style w:type="paragraph" w:styleId="NormalWeb">
    <w:name w:val="Normal (Web)"/>
    <w:basedOn w:val="Normal"/>
    <w:uiPriority w:val="99"/>
    <w:unhideWhenUsed/>
    <w:rsid w:val="00A70A0B"/>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A36EA"/>
    <w:pPr>
      <w:widowControl/>
    </w:pPr>
    <w:rPr>
      <w:rFonts w:ascii="Calibri" w:eastAsia="Calibri" w:hAnsi="Calibri" w:cs="Times New Roman"/>
    </w:rPr>
  </w:style>
  <w:style w:type="character" w:styleId="HTMLCite">
    <w:name w:val="HTML Cite"/>
    <w:basedOn w:val="DefaultParagraphFont"/>
    <w:uiPriority w:val="99"/>
    <w:unhideWhenUsed/>
    <w:rsid w:val="00EA36EA"/>
    <w:rPr>
      <w:i w:val="0"/>
      <w:iCs w:val="0"/>
      <w:color w:val="008000"/>
    </w:rPr>
  </w:style>
  <w:style w:type="character" w:customStyle="1" w:styleId="Heading2Char">
    <w:name w:val="Heading 2 Char"/>
    <w:basedOn w:val="DefaultParagraphFont"/>
    <w:link w:val="Heading2"/>
    <w:uiPriority w:val="9"/>
    <w:semiHidden/>
    <w:rsid w:val="00EE32B2"/>
    <w:rPr>
      <w:rFonts w:asciiTheme="majorHAnsi" w:eastAsiaTheme="majorEastAsia" w:hAnsiTheme="majorHAnsi" w:cstheme="majorBidi"/>
      <w:b/>
      <w:bCs/>
      <w:color w:val="4F81BD" w:themeColor="accent1"/>
      <w:sz w:val="26"/>
      <w:szCs w:val="26"/>
    </w:rPr>
  </w:style>
  <w:style w:type="character" w:customStyle="1" w:styleId="a1">
    <w:name w:val="a1"/>
    <w:rsid w:val="00EE32B2"/>
    <w:rPr>
      <w:color w:val="008000"/>
    </w:rPr>
  </w:style>
  <w:style w:type="paragraph" w:styleId="Header">
    <w:name w:val="header"/>
    <w:basedOn w:val="Normal"/>
    <w:link w:val="HeaderChar"/>
    <w:uiPriority w:val="99"/>
    <w:unhideWhenUsed/>
    <w:rsid w:val="00315175"/>
    <w:pPr>
      <w:tabs>
        <w:tab w:val="center" w:pos="4680"/>
        <w:tab w:val="right" w:pos="9360"/>
      </w:tabs>
    </w:pPr>
  </w:style>
  <w:style w:type="character" w:customStyle="1" w:styleId="HeaderChar">
    <w:name w:val="Header Char"/>
    <w:basedOn w:val="DefaultParagraphFont"/>
    <w:link w:val="Header"/>
    <w:uiPriority w:val="99"/>
    <w:rsid w:val="00315175"/>
  </w:style>
  <w:style w:type="paragraph" w:styleId="Footer">
    <w:name w:val="footer"/>
    <w:basedOn w:val="Normal"/>
    <w:link w:val="FooterChar"/>
    <w:uiPriority w:val="99"/>
    <w:unhideWhenUsed/>
    <w:rsid w:val="00315175"/>
    <w:pPr>
      <w:tabs>
        <w:tab w:val="center" w:pos="4680"/>
        <w:tab w:val="right" w:pos="9360"/>
      </w:tabs>
    </w:pPr>
  </w:style>
  <w:style w:type="character" w:customStyle="1" w:styleId="FooterChar">
    <w:name w:val="Footer Char"/>
    <w:basedOn w:val="DefaultParagraphFont"/>
    <w:link w:val="Footer"/>
    <w:uiPriority w:val="99"/>
    <w:rsid w:val="00315175"/>
  </w:style>
  <w:style w:type="table" w:customStyle="1" w:styleId="TableGrid15">
    <w:name w:val="Table Grid15"/>
    <w:basedOn w:val="TableNormal"/>
    <w:uiPriority w:val="59"/>
    <w:rsid w:val="00445D25"/>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davis@campbellsville.edu" TargetMode="External"/><Relationship Id="rId12" Type="http://schemas.openxmlformats.org/officeDocument/2006/relationships/hyperlink" Target="http://kagegif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g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fted.uconn.edu/nrcgt/" TargetMode="External"/><Relationship Id="rId4" Type="http://schemas.openxmlformats.org/officeDocument/2006/relationships/webSettings" Target="webSettings.xml"/><Relationship Id="rId9" Type="http://schemas.openxmlformats.org/officeDocument/2006/relationships/image" Target="cid:image001.png@01D1FC6D.A52623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Davis, Dottie L.</cp:lastModifiedBy>
  <cp:revision>2</cp:revision>
  <cp:lastPrinted>2016-01-19T21:25:00Z</cp:lastPrinted>
  <dcterms:created xsi:type="dcterms:W3CDTF">2017-03-24T19:58:00Z</dcterms:created>
  <dcterms:modified xsi:type="dcterms:W3CDTF">2017-03-24T19:58:00Z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