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2E" w:rsidRDefault="007F652E" w:rsidP="005034D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32"/>
        </w:rPr>
      </w:pPr>
      <w:bookmarkStart w:id="0" w:name="_GoBack"/>
      <w:bookmarkEnd w:id="0"/>
      <w:r>
        <w:rPr>
          <w:rFonts w:ascii="CG Times" w:hAnsi="CG Times"/>
          <w:b/>
          <w:sz w:val="32"/>
        </w:rPr>
        <w:t>CAMPBELLSVILLE UNIVERSITY</w:t>
      </w:r>
    </w:p>
    <w:p w:rsidR="009D425A" w:rsidRPr="00A4507D" w:rsidRDefault="00517A8D" w:rsidP="005034DF">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Cs/>
          <w:sz w:val="18"/>
          <w:u w:val="single"/>
        </w:rPr>
      </w:pPr>
      <w:r>
        <w:rPr>
          <w:rFonts w:ascii="Comic Sans MS" w:hAnsi="Comic Sans MS"/>
          <w:b/>
          <w:sz w:val="28"/>
          <w:szCs w:val="28"/>
        </w:rPr>
        <w:t>Introduction to Movement/Rhythmic Movement</w:t>
      </w:r>
      <w:r>
        <w:rPr>
          <w:rFonts w:ascii="Comic Sans MS" w:hAnsi="Comic Sans MS"/>
          <w:b/>
          <w:sz w:val="28"/>
          <w:szCs w:val="28"/>
        </w:rPr>
        <w:br/>
        <w:t>HP 212</w:t>
      </w:r>
    </w:p>
    <w:p w:rsidR="00517A8D" w:rsidRPr="00517A8D" w:rsidRDefault="00517A8D">
      <w:pPr>
        <w:rPr>
          <w:rFonts w:ascii="Comic Sans MS" w:hAnsi="Comic Sans MS"/>
          <w:sz w:val="24"/>
          <w:szCs w:val="24"/>
        </w:rPr>
      </w:pPr>
      <w:r w:rsidRPr="00517A8D">
        <w:rPr>
          <w:rFonts w:ascii="Comic Sans MS" w:hAnsi="Comic Sans MS"/>
          <w:sz w:val="24"/>
          <w:szCs w:val="24"/>
        </w:rPr>
        <w:t>Instructor: Karen Baum</w:t>
      </w:r>
      <w:r w:rsidRPr="00517A8D">
        <w:rPr>
          <w:rFonts w:ascii="Comic Sans MS" w:hAnsi="Comic Sans MS"/>
          <w:sz w:val="24"/>
          <w:szCs w:val="24"/>
        </w:rPr>
        <w:br/>
        <w:t xml:space="preserve">email: </w:t>
      </w:r>
      <w:hyperlink r:id="rId5" w:history="1">
        <w:r w:rsidRPr="00517A8D">
          <w:rPr>
            <w:rStyle w:val="Hyperlink"/>
            <w:rFonts w:ascii="Comic Sans MS" w:hAnsi="Comic Sans MS"/>
            <w:sz w:val="24"/>
            <w:szCs w:val="24"/>
          </w:rPr>
          <w:t>khbaum@campbellsville.edu</w:t>
        </w:r>
      </w:hyperlink>
    </w:p>
    <w:p w:rsidR="00517A8D" w:rsidRDefault="00517A8D">
      <w:pPr>
        <w:rPr>
          <w:rFonts w:ascii="Comic Sans MS" w:hAnsi="Comic Sans MS"/>
          <w:sz w:val="24"/>
          <w:szCs w:val="24"/>
        </w:rPr>
      </w:pPr>
      <w:r w:rsidRPr="00517A8D">
        <w:rPr>
          <w:rFonts w:ascii="Comic Sans MS" w:hAnsi="Comic Sans MS"/>
          <w:sz w:val="24"/>
          <w:szCs w:val="24"/>
        </w:rPr>
        <w:t xml:space="preserve">This course will provide learning experiences in forms of locomotor, non-locomotor, movement skills, games, and dance.  </w:t>
      </w:r>
      <w:r>
        <w:rPr>
          <w:rFonts w:ascii="Comic Sans MS" w:hAnsi="Comic Sans MS"/>
          <w:sz w:val="24"/>
          <w:szCs w:val="24"/>
        </w:rPr>
        <w:t>The course is designed for health/physical education and elementary education students. Students will be introduced to the different facets of movement, learning techniques and strategies for elementary students. The main focus of this course is Practical Living and Arts and Humanities (Dance) Standards that are to be taught within the elementary curriculum.</w:t>
      </w:r>
    </w:p>
    <w:p w:rsidR="007506D1" w:rsidRDefault="007506D1">
      <w:pPr>
        <w:rPr>
          <w:rFonts w:ascii="Comic Sans MS" w:hAnsi="Comic Sans MS"/>
          <w:sz w:val="24"/>
          <w:szCs w:val="24"/>
        </w:rPr>
      </w:pPr>
    </w:p>
    <w:p w:rsidR="00ED3B15" w:rsidRDefault="00E16F69" w:rsidP="00ED3B15">
      <w:pPr>
        <w:numPr>
          <w:ilvl w:val="0"/>
          <w:numId w:val="3"/>
        </w:numPr>
        <w:spacing w:after="0" w:line="240" w:lineRule="auto"/>
        <w:rPr>
          <w:rFonts w:ascii="Comic Sans MS" w:hAnsi="Comic Sans MS"/>
          <w:b/>
        </w:rPr>
      </w:pPr>
      <w:r w:rsidRPr="0076030F">
        <w:rPr>
          <w:rFonts w:ascii="Comic Sans MS" w:hAnsi="Comic Sans MS"/>
          <w:b/>
        </w:rPr>
        <w:t>Course Objectives:</w:t>
      </w:r>
    </w:p>
    <w:p w:rsidR="007506D1" w:rsidRPr="00C13EED" w:rsidRDefault="007506D1" w:rsidP="007506D1">
      <w:pPr>
        <w:spacing w:after="0" w:line="240" w:lineRule="auto"/>
        <w:ind w:left="1005"/>
        <w:rPr>
          <w:rFonts w:ascii="Comic Sans MS" w:hAnsi="Comic Sans MS"/>
          <w:b/>
          <w:sz w:val="24"/>
          <w:szCs w:val="24"/>
        </w:rPr>
      </w:pP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Describe the “physically educated person” and explain the “outcomes of quality physical education programs” as stated by NASPE.</w:t>
      </w: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Explain how personal beliefs, values, and goals affect the elementary teacher’s role as a supporter of the physical education teacher.  </w:t>
      </w:r>
    </w:p>
    <w:p w:rsidR="00ED3B15" w:rsidRPr="00C13EED" w:rsidRDefault="00E16F69" w:rsidP="00ED3B15">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Explain the purpose, values, and contributions of physical education </w:t>
      </w:r>
      <w:r w:rsidR="00ED3B15" w:rsidRPr="00C13EED">
        <w:rPr>
          <w:rFonts w:ascii="Comic Sans MS" w:hAnsi="Comic Sans MS"/>
          <w:sz w:val="24"/>
          <w:szCs w:val="24"/>
        </w:rPr>
        <w:t xml:space="preserve">and physical activity </w:t>
      </w:r>
      <w:r w:rsidRPr="00C13EED">
        <w:rPr>
          <w:rFonts w:ascii="Comic Sans MS" w:hAnsi="Comic Sans MS"/>
          <w:sz w:val="24"/>
          <w:szCs w:val="24"/>
        </w:rPr>
        <w:t>in the elementary school curriculum.</w:t>
      </w: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Demonstrate a basics knowledge of movement concepts and fundamental movement skills </w:t>
      </w: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Demonstrate a basic knowled</w:t>
      </w:r>
      <w:r w:rsidR="00ED3B15" w:rsidRPr="00C13EED">
        <w:rPr>
          <w:rFonts w:ascii="Comic Sans MS" w:hAnsi="Comic Sans MS"/>
          <w:sz w:val="24"/>
          <w:szCs w:val="24"/>
        </w:rPr>
        <w:t xml:space="preserve">ge of generic skill levels of elementary students. </w:t>
      </w:r>
    </w:p>
    <w:p w:rsidR="00ED3B15" w:rsidRPr="00C13EED" w:rsidRDefault="00ED3B15"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Identify and demonstrate dance and rhythmic movements developmentally appropriate for elementary students.</w:t>
      </w: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Identify resources and equipment needed to teach elementary physical education</w:t>
      </w:r>
      <w:r w:rsidR="00ED3B15" w:rsidRPr="00C13EED">
        <w:rPr>
          <w:rFonts w:ascii="Comic Sans MS" w:hAnsi="Comic Sans MS"/>
          <w:sz w:val="24"/>
          <w:szCs w:val="24"/>
        </w:rPr>
        <w:t>/activities effectively</w:t>
      </w:r>
    </w:p>
    <w:p w:rsidR="00E16F69" w:rsidRPr="00C13EED" w:rsidRDefault="00E16F69" w:rsidP="00E16F69">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Identify the academic expectations and core content of Practical Living </w:t>
      </w:r>
      <w:r w:rsidR="00C13EED">
        <w:rPr>
          <w:rFonts w:ascii="Comic Sans MS" w:hAnsi="Comic Sans MS"/>
          <w:sz w:val="24"/>
          <w:szCs w:val="24"/>
        </w:rPr>
        <w:t>for</w:t>
      </w:r>
      <w:r w:rsidRPr="00C13EED">
        <w:rPr>
          <w:rFonts w:ascii="Comic Sans MS" w:hAnsi="Comic Sans MS"/>
          <w:sz w:val="24"/>
          <w:szCs w:val="24"/>
        </w:rPr>
        <w:t xml:space="preserve"> physical education</w:t>
      </w:r>
      <w:r w:rsidR="00ED3B15" w:rsidRPr="00C13EED">
        <w:rPr>
          <w:rFonts w:ascii="Comic Sans MS" w:hAnsi="Comic Sans MS"/>
          <w:sz w:val="24"/>
          <w:szCs w:val="24"/>
        </w:rPr>
        <w:t xml:space="preserve"> and Arts and Humanities for dance. </w:t>
      </w:r>
      <w:r w:rsidRPr="00C13EED">
        <w:rPr>
          <w:rFonts w:ascii="Comic Sans MS" w:hAnsi="Comic Sans MS"/>
          <w:sz w:val="24"/>
          <w:szCs w:val="24"/>
        </w:rPr>
        <w:t xml:space="preserve"> </w:t>
      </w:r>
    </w:p>
    <w:p w:rsidR="00517A8D" w:rsidRPr="00C13EED" w:rsidRDefault="00E16F69" w:rsidP="007506D1">
      <w:pPr>
        <w:numPr>
          <w:ilvl w:val="1"/>
          <w:numId w:val="3"/>
        </w:numPr>
        <w:spacing w:after="0" w:line="240" w:lineRule="auto"/>
        <w:rPr>
          <w:rFonts w:ascii="Comic Sans MS" w:hAnsi="Comic Sans MS"/>
          <w:sz w:val="24"/>
          <w:szCs w:val="24"/>
        </w:rPr>
      </w:pPr>
      <w:r w:rsidRPr="00C13EED">
        <w:rPr>
          <w:rFonts w:ascii="Comic Sans MS" w:hAnsi="Comic Sans MS"/>
          <w:sz w:val="24"/>
          <w:szCs w:val="24"/>
        </w:rPr>
        <w:t>Construct lesson plans for the core content of physical education</w:t>
      </w:r>
      <w:r w:rsidR="00C13EED" w:rsidRPr="00C13EED">
        <w:rPr>
          <w:rFonts w:ascii="Comic Sans MS" w:hAnsi="Comic Sans MS"/>
          <w:sz w:val="24"/>
          <w:szCs w:val="24"/>
        </w:rPr>
        <w:t xml:space="preserve"> and dance.</w:t>
      </w:r>
    </w:p>
    <w:p w:rsidR="007506D1" w:rsidRPr="00C13EED" w:rsidRDefault="007506D1" w:rsidP="007506D1">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Develop physical activities that integrate other disciplines within the elementary curriculum.  </w:t>
      </w:r>
    </w:p>
    <w:p w:rsidR="007506D1" w:rsidRPr="00C13EED" w:rsidRDefault="007506D1" w:rsidP="007506D1">
      <w:pPr>
        <w:numPr>
          <w:ilvl w:val="1"/>
          <w:numId w:val="3"/>
        </w:numPr>
        <w:spacing w:after="0" w:line="240" w:lineRule="auto"/>
        <w:rPr>
          <w:rFonts w:ascii="Comic Sans MS" w:hAnsi="Comic Sans MS"/>
          <w:sz w:val="24"/>
          <w:szCs w:val="24"/>
        </w:rPr>
      </w:pPr>
      <w:r w:rsidRPr="00C13EED">
        <w:rPr>
          <w:rFonts w:ascii="Comic Sans MS" w:hAnsi="Comic Sans MS"/>
          <w:sz w:val="24"/>
          <w:szCs w:val="24"/>
        </w:rPr>
        <w:t xml:space="preserve">Team-teach a lesson plan and evaluate the effectiveness.  </w:t>
      </w:r>
    </w:p>
    <w:p w:rsidR="00C13EED" w:rsidRDefault="00C13EED">
      <w:pPr>
        <w:rPr>
          <w:rFonts w:ascii="Comic Sans MS" w:hAnsi="Comic Sans MS"/>
          <w:sz w:val="24"/>
          <w:szCs w:val="24"/>
        </w:rPr>
      </w:pPr>
    </w:p>
    <w:p w:rsidR="00ED3B15" w:rsidRDefault="00ED3B15">
      <w:pPr>
        <w:rPr>
          <w:rFonts w:ascii="Comic Sans MS" w:hAnsi="Comic Sans MS"/>
          <w:sz w:val="24"/>
          <w:szCs w:val="24"/>
        </w:rPr>
      </w:pPr>
      <w:r>
        <w:rPr>
          <w:rFonts w:ascii="Comic Sans MS" w:hAnsi="Comic Sans MS"/>
          <w:sz w:val="24"/>
          <w:szCs w:val="24"/>
        </w:rPr>
        <w:t>STUDENT EVALUATION:</w:t>
      </w:r>
    </w:p>
    <w:p w:rsidR="00ED3B15" w:rsidRDefault="00ED3B15">
      <w:pPr>
        <w:rPr>
          <w:rFonts w:ascii="Comic Sans MS" w:hAnsi="Comic Sans MS"/>
          <w:sz w:val="24"/>
          <w:szCs w:val="24"/>
        </w:rPr>
      </w:pPr>
      <w:r>
        <w:rPr>
          <w:rFonts w:ascii="Comic Sans MS" w:hAnsi="Comic Sans MS"/>
          <w:sz w:val="24"/>
          <w:szCs w:val="24"/>
        </w:rPr>
        <w:t>Grading:</w:t>
      </w:r>
      <w:r>
        <w:rPr>
          <w:rFonts w:ascii="Comic Sans MS" w:hAnsi="Comic Sans MS"/>
          <w:sz w:val="24"/>
          <w:szCs w:val="24"/>
        </w:rPr>
        <w:tab/>
        <w:t>Attendance and participation</w:t>
      </w:r>
      <w:r w:rsidR="009666AA">
        <w:rPr>
          <w:rFonts w:ascii="Comic Sans MS" w:hAnsi="Comic Sans MS"/>
          <w:sz w:val="24"/>
          <w:szCs w:val="24"/>
        </w:rPr>
        <w:tab/>
      </w:r>
      <w:r w:rsidR="009666AA">
        <w:rPr>
          <w:rFonts w:ascii="Comic Sans MS" w:hAnsi="Comic Sans MS"/>
          <w:sz w:val="24"/>
          <w:szCs w:val="24"/>
        </w:rPr>
        <w:tab/>
        <w:t>100</w:t>
      </w:r>
    </w:p>
    <w:p w:rsidR="00ED3B15" w:rsidRDefault="009666AA">
      <w:pPr>
        <w:rPr>
          <w:rFonts w:ascii="Comic Sans MS" w:hAnsi="Comic Sans MS"/>
          <w:sz w:val="24"/>
          <w:szCs w:val="24"/>
        </w:rPr>
      </w:pPr>
      <w:r>
        <w:rPr>
          <w:rFonts w:ascii="Comic Sans MS" w:hAnsi="Comic Sans MS"/>
          <w:sz w:val="24"/>
          <w:szCs w:val="24"/>
        </w:rPr>
        <w:tab/>
      </w:r>
      <w:r>
        <w:rPr>
          <w:rFonts w:ascii="Comic Sans MS" w:hAnsi="Comic Sans MS"/>
          <w:sz w:val="24"/>
          <w:szCs w:val="24"/>
        </w:rPr>
        <w:tab/>
        <w:t>Class Projects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400</w:t>
      </w:r>
    </w:p>
    <w:p w:rsidR="00ED3B15" w:rsidRDefault="00ED3B15">
      <w:pPr>
        <w:rPr>
          <w:rFonts w:ascii="Comic Sans MS" w:hAnsi="Comic Sans MS"/>
          <w:sz w:val="24"/>
          <w:szCs w:val="24"/>
        </w:rPr>
      </w:pPr>
      <w:r>
        <w:rPr>
          <w:rFonts w:ascii="Comic Sans MS" w:hAnsi="Comic Sans MS"/>
          <w:sz w:val="24"/>
          <w:szCs w:val="24"/>
        </w:rPr>
        <w:tab/>
      </w:r>
      <w:r>
        <w:rPr>
          <w:rFonts w:ascii="Comic Sans MS" w:hAnsi="Comic Sans MS"/>
          <w:sz w:val="24"/>
          <w:szCs w:val="24"/>
        </w:rPr>
        <w:tab/>
        <w:t>Exams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200</w:t>
      </w:r>
    </w:p>
    <w:p w:rsidR="007506D1" w:rsidRDefault="007506D1" w:rsidP="007506D1">
      <w:pPr>
        <w:rPr>
          <w:rFonts w:ascii="Comic Sans MS" w:hAnsi="Comic Sans MS"/>
          <w:sz w:val="24"/>
          <w:szCs w:val="24"/>
        </w:rPr>
      </w:pPr>
      <w:r w:rsidRPr="007506D1">
        <w:rPr>
          <w:rFonts w:ascii="Comic Sans MS" w:hAnsi="Comic Sans MS"/>
          <w:b/>
          <w:sz w:val="24"/>
          <w:szCs w:val="24"/>
        </w:rPr>
        <w:t>Project 1:</w:t>
      </w:r>
      <w:r>
        <w:rPr>
          <w:rFonts w:ascii="Comic Sans MS" w:hAnsi="Comic Sans MS"/>
          <w:sz w:val="24"/>
          <w:szCs w:val="24"/>
        </w:rPr>
        <w:t xml:space="preserve">  </w:t>
      </w:r>
      <w:r w:rsidRPr="0063635C">
        <w:rPr>
          <w:rFonts w:ascii="Comic Sans MS" w:hAnsi="Comic Sans MS"/>
          <w:b/>
          <w:sz w:val="24"/>
          <w:szCs w:val="24"/>
        </w:rPr>
        <w:t>Teaching Aids</w:t>
      </w:r>
      <w:r>
        <w:rPr>
          <w:rFonts w:ascii="Comic Sans MS" w:hAnsi="Comic Sans MS"/>
          <w:sz w:val="24"/>
          <w:szCs w:val="24"/>
        </w:rPr>
        <w:br/>
        <w:t>Students will create 10 teaching aids/posters for elementary students.  These will be designed for teaching aids for basic movements.  Assessment criteria will be given in class.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100 points</w:t>
      </w:r>
    </w:p>
    <w:p w:rsidR="007506D1" w:rsidRDefault="007506D1" w:rsidP="007506D1">
      <w:pPr>
        <w:rPr>
          <w:rFonts w:ascii="Comic Sans MS" w:hAnsi="Comic Sans MS"/>
        </w:rPr>
      </w:pPr>
      <w:r w:rsidRPr="007506D1">
        <w:rPr>
          <w:rFonts w:ascii="Comic Sans MS" w:hAnsi="Comic Sans MS"/>
          <w:b/>
          <w:sz w:val="24"/>
          <w:szCs w:val="24"/>
        </w:rPr>
        <w:t>Project 2:</w:t>
      </w:r>
      <w:r>
        <w:rPr>
          <w:rFonts w:ascii="Comic Sans MS" w:hAnsi="Comic Sans MS"/>
          <w:b/>
          <w:sz w:val="24"/>
          <w:szCs w:val="24"/>
        </w:rPr>
        <w:t xml:space="preserve"> </w:t>
      </w:r>
      <w:r w:rsidRPr="0063635C">
        <w:rPr>
          <w:rFonts w:ascii="Comic Sans MS" w:hAnsi="Comic Sans MS"/>
          <w:b/>
          <w:sz w:val="24"/>
          <w:szCs w:val="24"/>
        </w:rPr>
        <w:t>Movement Concept notebook</w:t>
      </w:r>
      <w:r>
        <w:rPr>
          <w:rFonts w:ascii="Comic Sans MS" w:hAnsi="Comic Sans MS"/>
          <w:sz w:val="24"/>
          <w:szCs w:val="24"/>
        </w:rPr>
        <w:t xml:space="preserve"> </w:t>
      </w:r>
    </w:p>
    <w:p w:rsidR="007506D1" w:rsidRDefault="007506D1" w:rsidP="007506D1">
      <w:pPr>
        <w:rPr>
          <w:rFonts w:ascii="Comic Sans MS" w:hAnsi="Comic Sans MS"/>
          <w:sz w:val="24"/>
          <w:szCs w:val="24"/>
        </w:rPr>
      </w:pPr>
      <w:r w:rsidRPr="007506D1">
        <w:rPr>
          <w:rFonts w:ascii="Comic Sans MS" w:hAnsi="Comic Sans MS"/>
          <w:sz w:val="24"/>
          <w:szCs w:val="24"/>
        </w:rPr>
        <w:t>Each student will develop a notebook throughout the course which will be turned in near the end of the semester.  The notebook will include lesson plans and activities that will facilitate the teaching of movement concepts and skill themes.  The notebook should provide a useful resource and reference for the classroom teacher and P-5 physical education.</w:t>
      </w:r>
      <w:r>
        <w:rPr>
          <w:rFonts w:ascii="Comic Sans MS" w:hAnsi="Comic Sans MS"/>
          <w:sz w:val="24"/>
          <w:szCs w:val="24"/>
        </w:rPr>
        <w:tab/>
      </w:r>
      <w:r>
        <w:rPr>
          <w:rFonts w:ascii="Comic Sans MS" w:hAnsi="Comic Sans MS"/>
          <w:sz w:val="24"/>
          <w:szCs w:val="24"/>
        </w:rPr>
        <w:tab/>
        <w:t>100 points</w:t>
      </w:r>
    </w:p>
    <w:p w:rsidR="007506D1" w:rsidRPr="007506D1" w:rsidRDefault="007506D1" w:rsidP="007506D1">
      <w:pPr>
        <w:rPr>
          <w:rFonts w:ascii="Comic Sans MS" w:hAnsi="Comic Sans MS"/>
          <w:sz w:val="24"/>
          <w:szCs w:val="24"/>
        </w:rPr>
      </w:pPr>
      <w:r w:rsidRPr="0063635C">
        <w:rPr>
          <w:rFonts w:ascii="Comic Sans MS" w:hAnsi="Comic Sans MS"/>
          <w:b/>
          <w:sz w:val="24"/>
          <w:szCs w:val="24"/>
        </w:rPr>
        <w:t>Project 3</w:t>
      </w:r>
      <w:r>
        <w:rPr>
          <w:rFonts w:ascii="Comic Sans MS" w:hAnsi="Comic Sans MS"/>
          <w:sz w:val="24"/>
          <w:szCs w:val="24"/>
        </w:rPr>
        <w:t xml:space="preserve">: </w:t>
      </w:r>
      <w:r w:rsidRPr="0063635C">
        <w:rPr>
          <w:rFonts w:ascii="Comic Sans MS" w:hAnsi="Comic Sans MS"/>
          <w:b/>
          <w:sz w:val="24"/>
          <w:szCs w:val="24"/>
        </w:rPr>
        <w:t>Movement/Skill Lesson</w:t>
      </w:r>
    </w:p>
    <w:p w:rsidR="007506D1" w:rsidRDefault="0063635C" w:rsidP="0063635C">
      <w:pPr>
        <w:rPr>
          <w:rFonts w:ascii="Comic Sans MS" w:hAnsi="Comic Sans MS"/>
          <w:sz w:val="24"/>
          <w:szCs w:val="24"/>
        </w:rPr>
      </w:pPr>
      <w:r>
        <w:rPr>
          <w:rFonts w:ascii="Comic Sans MS" w:hAnsi="Comic Sans MS"/>
          <w:sz w:val="24"/>
          <w:szCs w:val="24"/>
        </w:rPr>
        <w:t>Working in a group</w:t>
      </w:r>
      <w:r w:rsidR="007506D1" w:rsidRPr="0063635C">
        <w:rPr>
          <w:rFonts w:ascii="Comic Sans MS" w:hAnsi="Comic Sans MS"/>
          <w:sz w:val="24"/>
          <w:szCs w:val="24"/>
        </w:rPr>
        <w:t>, students will explain, demo</w:t>
      </w:r>
      <w:r>
        <w:rPr>
          <w:rFonts w:ascii="Comic Sans MS" w:hAnsi="Comic Sans MS"/>
          <w:sz w:val="24"/>
          <w:szCs w:val="24"/>
        </w:rPr>
        <w:t>nstrate, and teach a movement/skill</w:t>
      </w:r>
      <w:r w:rsidR="007506D1" w:rsidRPr="0063635C">
        <w:rPr>
          <w:rFonts w:ascii="Comic Sans MS" w:hAnsi="Comic Sans MS"/>
          <w:sz w:val="24"/>
          <w:szCs w:val="24"/>
        </w:rPr>
        <w:t xml:space="preserve"> lesson.  Stud</w:t>
      </w:r>
      <w:r>
        <w:rPr>
          <w:rFonts w:ascii="Comic Sans MS" w:hAnsi="Comic Sans MS"/>
          <w:sz w:val="24"/>
          <w:szCs w:val="24"/>
        </w:rPr>
        <w:t>ents will turn in a lesson plan</w:t>
      </w:r>
      <w:r w:rsidR="007506D1" w:rsidRPr="0063635C">
        <w:rPr>
          <w:rFonts w:ascii="Comic Sans MS" w:hAnsi="Comic Sans MS"/>
          <w:sz w:val="24"/>
          <w:szCs w:val="24"/>
        </w:rPr>
        <w:t>, prepare for equipment needs, have developmentally appropriate activities,</w:t>
      </w:r>
      <w:r>
        <w:rPr>
          <w:rFonts w:ascii="Comic Sans MS" w:hAnsi="Comic Sans MS"/>
          <w:sz w:val="24"/>
          <w:szCs w:val="24"/>
        </w:rPr>
        <w:t xml:space="preserve"> and</w:t>
      </w:r>
      <w:r w:rsidR="007506D1" w:rsidRPr="0063635C">
        <w:rPr>
          <w:rFonts w:ascii="Comic Sans MS" w:hAnsi="Comic Sans MS"/>
          <w:sz w:val="24"/>
          <w:szCs w:val="24"/>
        </w:rPr>
        <w:t xml:space="preserve"> provide </w:t>
      </w:r>
      <w:r>
        <w:rPr>
          <w:rFonts w:ascii="Comic Sans MS" w:hAnsi="Comic Sans MS"/>
          <w:sz w:val="24"/>
          <w:szCs w:val="24"/>
        </w:rPr>
        <w:t>for maximum participation</w:t>
      </w:r>
      <w:r w:rsidR="007506D1" w:rsidRPr="0063635C">
        <w:rPr>
          <w:rFonts w:ascii="Comic Sans MS" w:hAnsi="Comic Sans MS"/>
          <w:sz w:val="24"/>
          <w:szCs w:val="24"/>
        </w:rPr>
        <w:t>.  Each team will also create a visual aid for clarification of important points.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100 points</w:t>
      </w:r>
    </w:p>
    <w:p w:rsidR="0063635C" w:rsidRPr="0063635C" w:rsidRDefault="0063635C" w:rsidP="0063635C">
      <w:pPr>
        <w:rPr>
          <w:rFonts w:ascii="Comic Sans MS" w:hAnsi="Comic Sans MS"/>
          <w:b/>
          <w:sz w:val="24"/>
          <w:szCs w:val="24"/>
        </w:rPr>
      </w:pPr>
      <w:r w:rsidRPr="0063635C">
        <w:rPr>
          <w:rFonts w:ascii="Comic Sans MS" w:hAnsi="Comic Sans MS"/>
          <w:b/>
          <w:sz w:val="24"/>
          <w:szCs w:val="24"/>
        </w:rPr>
        <w:t>Project 4:  Dance/Rhythmic Lesson</w:t>
      </w:r>
    </w:p>
    <w:p w:rsidR="0063635C" w:rsidRPr="0063635C" w:rsidRDefault="0063635C" w:rsidP="0063635C">
      <w:pPr>
        <w:rPr>
          <w:rFonts w:ascii="Comic Sans MS" w:hAnsi="Comic Sans MS"/>
          <w:sz w:val="24"/>
          <w:szCs w:val="24"/>
        </w:rPr>
      </w:pPr>
      <w:r>
        <w:rPr>
          <w:rFonts w:ascii="Comic Sans MS" w:hAnsi="Comic Sans MS"/>
          <w:sz w:val="24"/>
          <w:szCs w:val="24"/>
        </w:rPr>
        <w:t>Working in a group</w:t>
      </w:r>
      <w:r w:rsidRPr="0063635C">
        <w:rPr>
          <w:rFonts w:ascii="Comic Sans MS" w:hAnsi="Comic Sans MS"/>
          <w:sz w:val="24"/>
          <w:szCs w:val="24"/>
        </w:rPr>
        <w:t>, students will explain, demo</w:t>
      </w:r>
      <w:r>
        <w:rPr>
          <w:rFonts w:ascii="Comic Sans MS" w:hAnsi="Comic Sans MS"/>
          <w:sz w:val="24"/>
          <w:szCs w:val="24"/>
        </w:rPr>
        <w:t>nstrate, and teach a dance/rhythmic</w:t>
      </w:r>
      <w:r w:rsidRPr="0063635C">
        <w:rPr>
          <w:rFonts w:ascii="Comic Sans MS" w:hAnsi="Comic Sans MS"/>
          <w:sz w:val="24"/>
          <w:szCs w:val="24"/>
        </w:rPr>
        <w:t xml:space="preserve"> lesson.  Stud</w:t>
      </w:r>
      <w:r>
        <w:rPr>
          <w:rFonts w:ascii="Comic Sans MS" w:hAnsi="Comic Sans MS"/>
          <w:sz w:val="24"/>
          <w:szCs w:val="24"/>
        </w:rPr>
        <w:t>ents will turn in a lesson plan, prepare for equipment/music</w:t>
      </w:r>
      <w:r w:rsidRPr="0063635C">
        <w:rPr>
          <w:rFonts w:ascii="Comic Sans MS" w:hAnsi="Comic Sans MS"/>
          <w:sz w:val="24"/>
          <w:szCs w:val="24"/>
        </w:rPr>
        <w:t xml:space="preserve"> needs, have developmentally appropriate activities, </w:t>
      </w:r>
      <w:r>
        <w:rPr>
          <w:rFonts w:ascii="Comic Sans MS" w:hAnsi="Comic Sans MS"/>
          <w:sz w:val="24"/>
          <w:szCs w:val="24"/>
        </w:rPr>
        <w:t xml:space="preserve">and </w:t>
      </w:r>
      <w:r w:rsidRPr="0063635C">
        <w:rPr>
          <w:rFonts w:ascii="Comic Sans MS" w:hAnsi="Comic Sans MS"/>
          <w:sz w:val="24"/>
          <w:szCs w:val="24"/>
        </w:rPr>
        <w:t xml:space="preserve">provide </w:t>
      </w:r>
      <w:r>
        <w:rPr>
          <w:rFonts w:ascii="Comic Sans MS" w:hAnsi="Comic Sans MS"/>
          <w:sz w:val="24"/>
          <w:szCs w:val="24"/>
        </w:rPr>
        <w:t>for maximum participation</w:t>
      </w:r>
      <w:r w:rsidRPr="0063635C">
        <w:rPr>
          <w:rFonts w:ascii="Comic Sans MS" w:hAnsi="Comic Sans MS"/>
          <w:sz w:val="24"/>
          <w:szCs w:val="24"/>
        </w:rPr>
        <w:t>.  Each team will also create a visual aid for clarification of important points.</w:t>
      </w:r>
    </w:p>
    <w:p w:rsidR="009666AA" w:rsidRDefault="0063635C">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100 points</w:t>
      </w:r>
      <w:r w:rsidR="009666AA">
        <w:rPr>
          <w:rFonts w:ascii="Comic Sans MS" w:hAnsi="Comic Sans MS"/>
          <w:sz w:val="24"/>
          <w:szCs w:val="24"/>
        </w:rPr>
        <w:br/>
        <w:t>Grading Scale:</w:t>
      </w:r>
      <w:r w:rsidR="009666AA">
        <w:rPr>
          <w:rFonts w:ascii="Comic Sans MS" w:hAnsi="Comic Sans MS"/>
          <w:sz w:val="24"/>
          <w:szCs w:val="24"/>
        </w:rPr>
        <w:tab/>
        <w:t>600-700</w:t>
      </w:r>
      <w:r w:rsidR="009666AA">
        <w:rPr>
          <w:rFonts w:ascii="Comic Sans MS" w:hAnsi="Comic Sans MS"/>
          <w:sz w:val="24"/>
          <w:szCs w:val="24"/>
        </w:rPr>
        <w:tab/>
        <w:t>A</w:t>
      </w:r>
      <w:r w:rsidR="009666AA">
        <w:rPr>
          <w:rFonts w:ascii="Comic Sans MS" w:hAnsi="Comic Sans MS"/>
          <w:sz w:val="24"/>
          <w:szCs w:val="24"/>
        </w:rPr>
        <w:br/>
      </w:r>
      <w:r w:rsidR="009666AA">
        <w:rPr>
          <w:rFonts w:ascii="Comic Sans MS" w:hAnsi="Comic Sans MS"/>
          <w:sz w:val="24"/>
          <w:szCs w:val="24"/>
        </w:rPr>
        <w:tab/>
      </w:r>
      <w:r w:rsidR="009666AA">
        <w:rPr>
          <w:rFonts w:ascii="Comic Sans MS" w:hAnsi="Comic Sans MS"/>
          <w:sz w:val="24"/>
          <w:szCs w:val="24"/>
        </w:rPr>
        <w:tab/>
      </w:r>
      <w:r w:rsidR="009666AA">
        <w:rPr>
          <w:rFonts w:ascii="Comic Sans MS" w:hAnsi="Comic Sans MS"/>
          <w:sz w:val="24"/>
          <w:szCs w:val="24"/>
        </w:rPr>
        <w:tab/>
        <w:t>500-599</w:t>
      </w:r>
      <w:r w:rsidR="009666AA">
        <w:rPr>
          <w:rFonts w:ascii="Comic Sans MS" w:hAnsi="Comic Sans MS"/>
          <w:sz w:val="24"/>
          <w:szCs w:val="24"/>
        </w:rPr>
        <w:tab/>
        <w:t>B</w:t>
      </w:r>
      <w:r w:rsidR="009666AA">
        <w:rPr>
          <w:rFonts w:ascii="Comic Sans MS" w:hAnsi="Comic Sans MS"/>
          <w:sz w:val="24"/>
          <w:szCs w:val="24"/>
        </w:rPr>
        <w:br/>
      </w:r>
      <w:r w:rsidR="009666AA">
        <w:rPr>
          <w:rFonts w:ascii="Comic Sans MS" w:hAnsi="Comic Sans MS"/>
          <w:sz w:val="24"/>
          <w:szCs w:val="24"/>
        </w:rPr>
        <w:tab/>
      </w:r>
      <w:r w:rsidR="009666AA">
        <w:rPr>
          <w:rFonts w:ascii="Comic Sans MS" w:hAnsi="Comic Sans MS"/>
          <w:sz w:val="24"/>
          <w:szCs w:val="24"/>
        </w:rPr>
        <w:tab/>
      </w:r>
      <w:r w:rsidR="009666AA">
        <w:rPr>
          <w:rFonts w:ascii="Comic Sans MS" w:hAnsi="Comic Sans MS"/>
          <w:sz w:val="24"/>
          <w:szCs w:val="24"/>
        </w:rPr>
        <w:tab/>
        <w:t>400-499</w:t>
      </w:r>
      <w:r w:rsidR="009666AA">
        <w:rPr>
          <w:rFonts w:ascii="Comic Sans MS" w:hAnsi="Comic Sans MS"/>
          <w:sz w:val="24"/>
          <w:szCs w:val="24"/>
        </w:rPr>
        <w:tab/>
        <w:t>C</w:t>
      </w:r>
      <w:r w:rsidR="009666AA">
        <w:rPr>
          <w:rFonts w:ascii="Comic Sans MS" w:hAnsi="Comic Sans MS"/>
          <w:sz w:val="24"/>
          <w:szCs w:val="24"/>
        </w:rPr>
        <w:br/>
      </w:r>
      <w:r w:rsidR="009666AA">
        <w:rPr>
          <w:rFonts w:ascii="Comic Sans MS" w:hAnsi="Comic Sans MS"/>
          <w:sz w:val="24"/>
          <w:szCs w:val="24"/>
        </w:rPr>
        <w:lastRenderedPageBreak/>
        <w:tab/>
      </w:r>
      <w:r w:rsidR="009666AA">
        <w:rPr>
          <w:rFonts w:ascii="Comic Sans MS" w:hAnsi="Comic Sans MS"/>
          <w:sz w:val="24"/>
          <w:szCs w:val="24"/>
        </w:rPr>
        <w:tab/>
      </w:r>
      <w:r w:rsidR="009666AA">
        <w:rPr>
          <w:rFonts w:ascii="Comic Sans MS" w:hAnsi="Comic Sans MS"/>
          <w:sz w:val="24"/>
          <w:szCs w:val="24"/>
        </w:rPr>
        <w:tab/>
        <w:t>300-399</w:t>
      </w:r>
      <w:r w:rsidR="009666AA">
        <w:rPr>
          <w:rFonts w:ascii="Comic Sans MS" w:hAnsi="Comic Sans MS"/>
          <w:sz w:val="24"/>
          <w:szCs w:val="24"/>
        </w:rPr>
        <w:tab/>
        <w:t>D</w:t>
      </w:r>
      <w:r w:rsidR="009666AA">
        <w:rPr>
          <w:rFonts w:ascii="Comic Sans MS" w:hAnsi="Comic Sans MS"/>
          <w:sz w:val="24"/>
          <w:szCs w:val="24"/>
        </w:rPr>
        <w:br/>
      </w:r>
      <w:r w:rsidR="009666AA">
        <w:rPr>
          <w:rFonts w:ascii="Comic Sans MS" w:hAnsi="Comic Sans MS"/>
          <w:sz w:val="24"/>
          <w:szCs w:val="24"/>
        </w:rPr>
        <w:tab/>
      </w:r>
      <w:r w:rsidR="009666AA">
        <w:rPr>
          <w:rFonts w:ascii="Comic Sans MS" w:hAnsi="Comic Sans MS"/>
          <w:sz w:val="24"/>
          <w:szCs w:val="24"/>
        </w:rPr>
        <w:tab/>
      </w:r>
      <w:r w:rsidR="009666AA">
        <w:rPr>
          <w:rFonts w:ascii="Comic Sans MS" w:hAnsi="Comic Sans MS"/>
          <w:sz w:val="24"/>
          <w:szCs w:val="24"/>
        </w:rPr>
        <w:tab/>
        <w:t>below 299</w:t>
      </w:r>
      <w:r w:rsidR="009666AA">
        <w:rPr>
          <w:rFonts w:ascii="Comic Sans MS" w:hAnsi="Comic Sans MS"/>
          <w:sz w:val="24"/>
          <w:szCs w:val="24"/>
        </w:rPr>
        <w:tab/>
        <w:t>F</w:t>
      </w:r>
    </w:p>
    <w:p w:rsidR="007506D1" w:rsidRPr="007506D1" w:rsidRDefault="007506D1">
      <w:pPr>
        <w:rPr>
          <w:rFonts w:ascii="Comic Sans MS" w:hAnsi="Comic Sans MS"/>
          <w:sz w:val="24"/>
          <w:szCs w:val="24"/>
        </w:rPr>
      </w:pPr>
    </w:p>
    <w:p w:rsidR="00517A8D" w:rsidRPr="003567CD" w:rsidRDefault="00517A8D" w:rsidP="00517A8D">
      <w:pPr>
        <w:jc w:val="both"/>
        <w:rPr>
          <w:sz w:val="24"/>
          <w:szCs w:val="24"/>
        </w:rPr>
      </w:pPr>
      <w:r w:rsidRPr="003567CD">
        <w:rPr>
          <w:b/>
          <w:bCs/>
          <w:sz w:val="24"/>
          <w:szCs w:val="24"/>
        </w:rPr>
        <w:t>Disability Statement</w:t>
      </w:r>
      <w:r w:rsidRPr="003567CD">
        <w:rPr>
          <w:sz w:val="24"/>
          <w:szCs w:val="24"/>
        </w:rP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270-789-5450 to inquire about services.</w:t>
      </w:r>
    </w:p>
    <w:p w:rsidR="00517A8D" w:rsidRPr="00517A8D" w:rsidRDefault="00517A8D" w:rsidP="00517A8D">
      <w:pPr>
        <w:rPr>
          <w:rFonts w:ascii="Comic Sans MS" w:hAnsi="Comic Sans MS"/>
          <w:sz w:val="24"/>
          <w:szCs w:val="24"/>
        </w:rPr>
      </w:pPr>
      <w:r w:rsidRPr="00517A8D">
        <w:rPr>
          <w:rFonts w:ascii="Comic Sans MS" w:hAnsi="Comic Sans MS"/>
          <w:sz w:val="24"/>
          <w:szCs w:val="24"/>
        </w:rPr>
        <w:t xml:space="preserve">  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517A8D" w:rsidRPr="00517A8D" w:rsidRDefault="00517A8D" w:rsidP="00517A8D">
      <w:pPr>
        <w:rPr>
          <w:rFonts w:ascii="Comic Sans MS" w:hAnsi="Comic Sans MS"/>
          <w:sz w:val="24"/>
          <w:szCs w:val="24"/>
        </w:rPr>
      </w:pPr>
      <w:r w:rsidRPr="00517A8D">
        <w:rPr>
          <w:rFonts w:ascii="Comic Sans MS" w:hAnsi="Comic Sans MS"/>
          <w:sz w:val="24"/>
          <w:szCs w:val="24"/>
        </w:rPr>
        <w:t xml:space="preserve">Title IX Coordinator:  </w:t>
      </w:r>
    </w:p>
    <w:p w:rsidR="00517A8D" w:rsidRPr="00517A8D" w:rsidRDefault="00517A8D" w:rsidP="00517A8D">
      <w:pPr>
        <w:rPr>
          <w:rFonts w:ascii="Comic Sans MS" w:hAnsi="Comic Sans MS"/>
          <w:sz w:val="24"/>
          <w:szCs w:val="24"/>
        </w:rPr>
      </w:pPr>
      <w:r w:rsidRPr="00517A8D">
        <w:rPr>
          <w:rFonts w:ascii="Comic Sans MS" w:hAnsi="Comic Sans MS"/>
          <w:sz w:val="24"/>
          <w:szCs w:val="24"/>
        </w:rPr>
        <w:t xml:space="preserve">Terry VanMeter 1 University Drive UPO Box 944 Administration Office 8A Phone – 270-789-5016 Email – twvanmeter@campbellsville.edu   </w:t>
      </w:r>
    </w:p>
    <w:p w:rsidR="00603130" w:rsidRDefault="00517A8D" w:rsidP="00C13EED">
      <w:pPr>
        <w:rPr>
          <w:rStyle w:val="Hyperlink"/>
          <w:rFonts w:ascii="Comic Sans MS" w:hAnsi="Comic Sans MS"/>
          <w:sz w:val="24"/>
          <w:szCs w:val="24"/>
        </w:rPr>
      </w:pPr>
      <w:r w:rsidRPr="00517A8D">
        <w:rPr>
          <w:rFonts w:ascii="Comic Sans MS" w:hAnsi="Comic Sans MS"/>
          <w:sz w:val="24"/>
          <w:szCs w:val="24"/>
        </w:rPr>
        <w:t xml:space="preserve">Information regarding the reporting of sexual violence and the resources that are available to victims of sexual violence is set forth at: </w:t>
      </w:r>
      <w:hyperlink r:id="rId6" w:history="1">
        <w:r w:rsidR="00C13EED" w:rsidRPr="00A358BE">
          <w:rPr>
            <w:rStyle w:val="Hyperlink"/>
            <w:rFonts w:ascii="Comic Sans MS" w:hAnsi="Comic Sans MS"/>
            <w:sz w:val="24"/>
            <w:szCs w:val="24"/>
          </w:rPr>
          <w:t>www.campbellsville.edu/titleIX</w:t>
        </w:r>
      </w:hyperlink>
    </w:p>
    <w:p w:rsidR="00FA40DB" w:rsidRDefault="00FA40DB" w:rsidP="00C13EED">
      <w:pPr>
        <w:rPr>
          <w:rFonts w:ascii="Comic Sans MS" w:hAnsi="Comic Sans MS"/>
          <w:sz w:val="24"/>
          <w:szCs w:val="24"/>
        </w:rPr>
      </w:pPr>
      <w:r>
        <w:rPr>
          <w:rStyle w:val="Hyperlink"/>
          <w:rFonts w:ascii="Comic Sans MS" w:hAnsi="Comic Sans MS"/>
          <w:sz w:val="24"/>
          <w:szCs w:val="24"/>
        </w:rPr>
        <w:t xml:space="preserve">CAMPUS SECURITY PHONE NUMBER--  </w:t>
      </w:r>
      <w:r w:rsidR="005D3B61">
        <w:rPr>
          <w:rStyle w:val="Hyperlink"/>
          <w:rFonts w:ascii="Comic Sans MS" w:hAnsi="Comic Sans MS"/>
          <w:sz w:val="24"/>
          <w:szCs w:val="24"/>
        </w:rPr>
        <w:t xml:space="preserve">270-403-3611 (cell)  </w:t>
      </w:r>
      <w:r>
        <w:rPr>
          <w:rStyle w:val="Hyperlink"/>
          <w:rFonts w:ascii="Comic Sans MS" w:hAnsi="Comic Sans MS"/>
          <w:sz w:val="24"/>
          <w:szCs w:val="24"/>
        </w:rPr>
        <w:t>270 789-5555</w:t>
      </w:r>
      <w:r w:rsidR="005D3B61">
        <w:rPr>
          <w:rStyle w:val="Hyperlink"/>
          <w:rFonts w:ascii="Comic Sans MS" w:hAnsi="Comic Sans MS"/>
          <w:sz w:val="24"/>
          <w:szCs w:val="24"/>
        </w:rPr>
        <w:t>(office)</w:t>
      </w:r>
    </w:p>
    <w:p w:rsidR="00603130" w:rsidRDefault="00603130" w:rsidP="00C13EED">
      <w:pPr>
        <w:rPr>
          <w:rFonts w:ascii="Comic Sans MS" w:hAnsi="Comic Sans MS"/>
          <w:b/>
          <w:sz w:val="24"/>
          <w:szCs w:val="24"/>
        </w:rPr>
      </w:pPr>
      <w:r>
        <w:rPr>
          <w:rFonts w:ascii="Comic Sans MS" w:hAnsi="Comic Sans MS"/>
          <w:b/>
          <w:sz w:val="24"/>
          <w:szCs w:val="24"/>
        </w:rPr>
        <w:t>Attendance Policy</w:t>
      </w:r>
    </w:p>
    <w:p w:rsidR="00603130" w:rsidRDefault="00603130" w:rsidP="00603130">
      <w:pPr>
        <w:rPr>
          <w:rFonts w:ascii="Comic Sans MS" w:hAnsi="Comic Sans MS"/>
          <w:b/>
          <w:sz w:val="24"/>
          <w:szCs w:val="24"/>
        </w:rPr>
      </w:pPr>
      <w:r>
        <w:rPr>
          <w:rFonts w:ascii="Comic Sans MS" w:hAnsi="Comic Sans MS"/>
          <w:b/>
          <w:sz w:val="24"/>
          <w:szCs w:val="24"/>
          <w:u w:val="single"/>
        </w:rPr>
        <w:t>Undergraduate Student Attendance Policy</w:t>
      </w:r>
      <w:r>
        <w:rPr>
          <w:rFonts w:ascii="Comic Sans MS" w:hAnsi="Comic Sans MS"/>
          <w:b/>
          <w:sz w:val="24"/>
          <w:szCs w:val="24"/>
          <w:u w:val="single"/>
        </w:rPr>
        <w:br/>
      </w:r>
      <w:r>
        <w:rPr>
          <w:rFonts w:ascii="Comic Sans MS" w:hAnsi="Comic Sans MS"/>
          <w:sz w:val="24"/>
          <w:szCs w:val="24"/>
        </w:rPr>
        <w:t xml:space="preserve">Students are required to attend all class meetings of courses for which they are registered.  Students are responsible for meeting all the course requirements and properly addressing the content of courses for which they are registered.  </w:t>
      </w:r>
      <w:r>
        <w:rPr>
          <w:rFonts w:ascii="Comic Sans MS" w:hAnsi="Comic Sans MS"/>
          <w:b/>
          <w:sz w:val="24"/>
          <w:szCs w:val="24"/>
        </w:rPr>
        <w:t>If a student finds it necessary to miss a class, it is the student’s responsibility to:</w:t>
      </w:r>
    </w:p>
    <w:p w:rsidR="00603130" w:rsidRDefault="00603130" w:rsidP="00603130">
      <w:pPr>
        <w:pStyle w:val="ListParagraph"/>
        <w:numPr>
          <w:ilvl w:val="0"/>
          <w:numId w:val="5"/>
        </w:numPr>
        <w:rPr>
          <w:rFonts w:ascii="Comic Sans MS" w:hAnsi="Comic Sans MS"/>
          <w:sz w:val="24"/>
          <w:szCs w:val="24"/>
        </w:rPr>
      </w:pPr>
      <w:r>
        <w:rPr>
          <w:rFonts w:ascii="Comic Sans MS" w:hAnsi="Comic Sans MS"/>
          <w:sz w:val="24"/>
          <w:szCs w:val="24"/>
        </w:rPr>
        <w:t>Contact the course instructor before the absence, if possible.</w:t>
      </w:r>
    </w:p>
    <w:p w:rsidR="00603130" w:rsidRDefault="00603130" w:rsidP="00603130">
      <w:pPr>
        <w:pStyle w:val="ListParagraph"/>
        <w:numPr>
          <w:ilvl w:val="0"/>
          <w:numId w:val="5"/>
        </w:numPr>
        <w:rPr>
          <w:rFonts w:ascii="Comic Sans MS" w:hAnsi="Comic Sans MS"/>
          <w:sz w:val="24"/>
          <w:szCs w:val="24"/>
        </w:rPr>
      </w:pPr>
      <w:r>
        <w:rPr>
          <w:rFonts w:ascii="Comic Sans MS" w:hAnsi="Comic Sans MS"/>
          <w:sz w:val="24"/>
          <w:szCs w:val="24"/>
        </w:rPr>
        <w:t>Make arrangements with the course instructor for missed work.  All course work required on the date of the absence must be turned in prior to the absence, unless for unforeseen illness.</w:t>
      </w:r>
    </w:p>
    <w:p w:rsidR="00603130" w:rsidRDefault="00603130" w:rsidP="00FD4595">
      <w:pPr>
        <w:pStyle w:val="ListParagraph"/>
        <w:numPr>
          <w:ilvl w:val="0"/>
          <w:numId w:val="5"/>
        </w:numPr>
        <w:rPr>
          <w:rFonts w:ascii="Comic Sans MS" w:hAnsi="Comic Sans MS"/>
          <w:sz w:val="24"/>
          <w:szCs w:val="24"/>
        </w:rPr>
      </w:pPr>
      <w:r>
        <w:rPr>
          <w:rFonts w:ascii="Comic Sans MS" w:hAnsi="Comic Sans MS"/>
          <w:sz w:val="24"/>
          <w:szCs w:val="24"/>
        </w:rPr>
        <w:t>Provide the course instructor with appropriate documentation and verification of the need or reason(s) for the absence.</w:t>
      </w:r>
    </w:p>
    <w:p w:rsidR="00FD4595" w:rsidRPr="00FD4595" w:rsidRDefault="00FD4595" w:rsidP="00FD4595">
      <w:pPr>
        <w:rPr>
          <w:rFonts w:ascii="Comic Sans MS" w:hAnsi="Comic Sans MS"/>
          <w:b/>
          <w:sz w:val="24"/>
          <w:szCs w:val="24"/>
        </w:rPr>
      </w:pPr>
      <w:r w:rsidRPr="00FD4595">
        <w:rPr>
          <w:rFonts w:ascii="Comic Sans MS" w:hAnsi="Comic Sans MS"/>
          <w:b/>
          <w:sz w:val="24"/>
          <w:szCs w:val="24"/>
        </w:rPr>
        <w:t>The needs or reasons for absences may include ONLY the following</w:t>
      </w:r>
    </w:p>
    <w:p w:rsidR="00FD4595" w:rsidRDefault="00FD4595" w:rsidP="00FD4595">
      <w:pPr>
        <w:pStyle w:val="ListParagraph"/>
        <w:numPr>
          <w:ilvl w:val="0"/>
          <w:numId w:val="6"/>
        </w:numPr>
        <w:rPr>
          <w:rFonts w:ascii="Comic Sans MS" w:hAnsi="Comic Sans MS"/>
          <w:sz w:val="24"/>
          <w:szCs w:val="24"/>
        </w:rPr>
      </w:pPr>
      <w:r>
        <w:rPr>
          <w:rFonts w:ascii="Comic Sans MS" w:hAnsi="Comic Sans MS"/>
          <w:sz w:val="24"/>
          <w:szCs w:val="24"/>
        </w:rPr>
        <w:t>Illness</w:t>
      </w:r>
    </w:p>
    <w:p w:rsidR="00FD4595" w:rsidRDefault="00FD4595" w:rsidP="00FD4595">
      <w:pPr>
        <w:pStyle w:val="ListParagraph"/>
        <w:numPr>
          <w:ilvl w:val="0"/>
          <w:numId w:val="6"/>
        </w:numPr>
        <w:rPr>
          <w:rFonts w:ascii="Comic Sans MS" w:hAnsi="Comic Sans MS"/>
          <w:sz w:val="24"/>
          <w:szCs w:val="24"/>
        </w:rPr>
      </w:pPr>
      <w:r>
        <w:rPr>
          <w:rFonts w:ascii="Comic Sans MS" w:hAnsi="Comic Sans MS"/>
          <w:sz w:val="24"/>
          <w:szCs w:val="24"/>
        </w:rPr>
        <w:t>Unavoidable Personal Emergency – s situation that presents an un-resolvable conflict with class attendance due to sever and unusual demands placed upon the student by circumstances beyond his or her control.</w:t>
      </w:r>
    </w:p>
    <w:p w:rsidR="00FD4595" w:rsidRDefault="00FD4595" w:rsidP="00FD4595">
      <w:pPr>
        <w:pStyle w:val="ListParagraph"/>
        <w:numPr>
          <w:ilvl w:val="0"/>
          <w:numId w:val="6"/>
        </w:numPr>
        <w:rPr>
          <w:rFonts w:ascii="Comic Sans MS" w:hAnsi="Comic Sans MS"/>
          <w:sz w:val="24"/>
          <w:szCs w:val="24"/>
        </w:rPr>
      </w:pPr>
      <w:r>
        <w:rPr>
          <w:rFonts w:ascii="Comic Sans MS" w:hAnsi="Comic Sans MS"/>
          <w:sz w:val="24"/>
          <w:szCs w:val="24"/>
        </w:rPr>
        <w:t>Participation in a University Sponsored Event – a situation that presents and un-resolvable conflict with class attendance due to the student’s required participation in a University-sponsored event as approved by the Vice President for Academic Affairs.  Arrangements for missed work due to absences of this type must be made prior to the absence.</w:t>
      </w:r>
    </w:p>
    <w:p w:rsidR="00FD4595" w:rsidRDefault="003567CD" w:rsidP="00FD4595">
      <w:pPr>
        <w:rPr>
          <w:rFonts w:ascii="Comic Sans MS" w:hAnsi="Comic Sans MS"/>
          <w:sz w:val="24"/>
          <w:szCs w:val="24"/>
        </w:rPr>
      </w:pPr>
      <w:r>
        <w:rPr>
          <w:rFonts w:ascii="Comic Sans MS" w:hAnsi="Comic Sans MS"/>
          <w:sz w:val="24"/>
          <w:szCs w:val="24"/>
        </w:rPr>
        <w:t>For the above stated reasons only, students will be issued a warning when absences reach 4.</w:t>
      </w:r>
    </w:p>
    <w:p w:rsidR="003567CD" w:rsidRDefault="003567CD" w:rsidP="00FD4595">
      <w:pPr>
        <w:rPr>
          <w:rFonts w:ascii="Comic Sans MS" w:hAnsi="Comic Sans MS"/>
          <w:b/>
          <w:sz w:val="24"/>
          <w:szCs w:val="24"/>
        </w:rPr>
      </w:pPr>
      <w:r w:rsidRPr="003567CD">
        <w:rPr>
          <w:rFonts w:ascii="Comic Sans MS" w:hAnsi="Comic Sans MS"/>
          <w:b/>
          <w:sz w:val="24"/>
          <w:szCs w:val="24"/>
        </w:rPr>
        <w:t>****All absences – excused or unexcused count toward your total number of absences****</w:t>
      </w: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Default="003567CD" w:rsidP="00FD4595">
      <w:pPr>
        <w:rPr>
          <w:rFonts w:ascii="Comic Sans MS" w:hAnsi="Comic Sans MS"/>
          <w:b/>
          <w:sz w:val="24"/>
          <w:szCs w:val="24"/>
        </w:rPr>
      </w:pPr>
    </w:p>
    <w:p w:rsidR="003567CD" w:rsidRPr="003567CD" w:rsidRDefault="003567CD" w:rsidP="00FD4595">
      <w:pPr>
        <w:rPr>
          <w:rFonts w:ascii="Comic Sans MS" w:hAnsi="Comic Sans MS"/>
          <w:b/>
          <w:sz w:val="24"/>
          <w:szCs w:val="24"/>
        </w:rPr>
      </w:pPr>
    </w:p>
    <w:p w:rsidR="00C13EED" w:rsidRPr="00B714CA" w:rsidRDefault="00C13EED" w:rsidP="00C13EED">
      <w:pPr>
        <w:rPr>
          <w:rFonts w:ascii="Comic Sans MS" w:hAnsi="Comic Sans MS"/>
          <w:b/>
          <w:sz w:val="24"/>
          <w:szCs w:val="24"/>
        </w:rPr>
      </w:pPr>
      <w:r w:rsidRPr="00B714CA">
        <w:rPr>
          <w:rFonts w:ascii="Comic Sans MS" w:hAnsi="Comic Sans MS"/>
          <w:b/>
          <w:sz w:val="28"/>
          <w:szCs w:val="28"/>
        </w:rPr>
        <w:t>C</w:t>
      </w:r>
      <w:r w:rsidRPr="00B714CA">
        <w:rPr>
          <w:rFonts w:ascii="Comic Sans MS" w:hAnsi="Comic Sans MS"/>
          <w:b/>
          <w:sz w:val="24"/>
          <w:szCs w:val="24"/>
        </w:rPr>
        <w:t>ampbellsville University Schedule</w:t>
      </w:r>
      <w:r>
        <w:rPr>
          <w:rFonts w:ascii="Comic Sans MS" w:hAnsi="Comic Sans MS"/>
          <w:b/>
          <w:sz w:val="24"/>
          <w:szCs w:val="24"/>
        </w:rPr>
        <w:br/>
        <w:t>HP 212   Introduction to Movement  11:00 – 11:50</w:t>
      </w:r>
    </w:p>
    <w:tbl>
      <w:tblPr>
        <w:tblStyle w:val="TableGrid"/>
        <w:tblW w:w="0" w:type="auto"/>
        <w:tblLook w:val="04A0" w:firstRow="1" w:lastRow="0" w:firstColumn="1" w:lastColumn="0" w:noHBand="0" w:noVBand="1"/>
      </w:tblPr>
      <w:tblGrid>
        <w:gridCol w:w="1435"/>
        <w:gridCol w:w="810"/>
        <w:gridCol w:w="5220"/>
        <w:gridCol w:w="1800"/>
      </w:tblGrid>
      <w:tr w:rsidR="00C13EED" w:rsidRPr="00B714CA" w:rsidTr="008C4570">
        <w:tc>
          <w:tcPr>
            <w:tcW w:w="1435"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Date</w:t>
            </w:r>
          </w:p>
        </w:tc>
        <w:tc>
          <w:tcPr>
            <w:tcW w:w="810"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 xml:space="preserve"> Day</w:t>
            </w:r>
          </w:p>
        </w:tc>
        <w:tc>
          <w:tcPr>
            <w:tcW w:w="5220"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Topic</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Aug. 30</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Intro/Orientation</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1</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 </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PL Standards</w:t>
            </w:r>
          </w:p>
        </w:tc>
        <w:tc>
          <w:tcPr>
            <w:tcW w:w="1800" w:type="dxa"/>
          </w:tcPr>
          <w:p w:rsidR="00C13EED" w:rsidRPr="00B714CA" w:rsidRDefault="00C13EED" w:rsidP="008C4570">
            <w:pPr>
              <w:rPr>
                <w:rFonts w:ascii="Comic Sans MS" w:hAnsi="Comic Sans MS"/>
                <w:sz w:val="24"/>
                <w:szCs w:val="24"/>
              </w:rPr>
            </w:pPr>
            <w:r>
              <w:rPr>
                <w:rFonts w:ascii="Comic Sans MS" w:hAnsi="Comic Sans MS"/>
                <w:sz w:val="24"/>
                <w:szCs w:val="24"/>
              </w:rPr>
              <w:t>PL Standards</w:t>
            </w: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6</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Role of the Classroom Teacher</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8</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Space Awareness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13</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Space Awareness, cont.</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15</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Locomotor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20</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Non-locomotor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22</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Pathway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27</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Chase/Flee/Dodge Skills/Games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Sept. 29</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Parachute</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4</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Assignments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6</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Assignments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11</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Jump Rope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13</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Tinikling</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18</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Jump Bands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20</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Fall Break</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25</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Throwing/Catching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Oct. 27</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Throwing/Catching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1</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Rolling/Bowling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3</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Fitness Skills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8</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Fitness Games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10</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Geo Fitness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15</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Integrated Activities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17</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Integrated Activities</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22</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Native American Games/Dance</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24</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Thanksgiving</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Nov. 29</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Rhythmic Activities/Dance</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Dec. 1</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R</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Dances Around the World</w:t>
            </w:r>
          </w:p>
        </w:tc>
        <w:tc>
          <w:tcPr>
            <w:tcW w:w="1800" w:type="dxa"/>
          </w:tcPr>
          <w:p w:rsidR="00C13EED" w:rsidRPr="00B714CA" w:rsidRDefault="00C13EED" w:rsidP="008C4570">
            <w:pPr>
              <w:rPr>
                <w:rFonts w:ascii="Comic Sans MS" w:hAnsi="Comic Sans MS"/>
                <w:sz w:val="24"/>
                <w:szCs w:val="24"/>
              </w:rPr>
            </w:pPr>
          </w:p>
        </w:tc>
      </w:tr>
      <w:tr w:rsidR="00C13EED" w:rsidRPr="00B714CA"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Dec. 6</w:t>
            </w:r>
          </w:p>
        </w:tc>
        <w:tc>
          <w:tcPr>
            <w:tcW w:w="810"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 xml:space="preserve">  T</w:t>
            </w:r>
          </w:p>
        </w:tc>
        <w:tc>
          <w:tcPr>
            <w:tcW w:w="5220" w:type="dxa"/>
          </w:tcPr>
          <w:p w:rsidR="00C13EED" w:rsidRPr="00B714CA" w:rsidRDefault="00C13EED" w:rsidP="008C4570">
            <w:pPr>
              <w:rPr>
                <w:rFonts w:ascii="Comic Sans MS" w:hAnsi="Comic Sans MS"/>
                <w:sz w:val="24"/>
                <w:szCs w:val="24"/>
              </w:rPr>
            </w:pPr>
            <w:r>
              <w:rPr>
                <w:rFonts w:ascii="Comic Sans MS" w:hAnsi="Comic Sans MS"/>
                <w:sz w:val="24"/>
                <w:szCs w:val="24"/>
              </w:rPr>
              <w:t>Group Lessons</w:t>
            </w:r>
          </w:p>
        </w:tc>
        <w:tc>
          <w:tcPr>
            <w:tcW w:w="1800" w:type="dxa"/>
          </w:tcPr>
          <w:p w:rsidR="00C13EED" w:rsidRPr="00B714CA" w:rsidRDefault="00C13EED" w:rsidP="008C4570">
            <w:pPr>
              <w:rPr>
                <w:rFonts w:ascii="Comic Sans MS" w:hAnsi="Comic Sans MS"/>
                <w:sz w:val="24"/>
                <w:szCs w:val="24"/>
              </w:rPr>
            </w:pPr>
          </w:p>
        </w:tc>
      </w:tr>
      <w:tr w:rsidR="00C13EED" w:rsidTr="008C4570">
        <w:tc>
          <w:tcPr>
            <w:tcW w:w="1435" w:type="dxa"/>
          </w:tcPr>
          <w:p w:rsidR="00C13EED" w:rsidRPr="00B714CA" w:rsidRDefault="00C13EED" w:rsidP="008C4570">
            <w:pPr>
              <w:rPr>
                <w:rFonts w:ascii="Comic Sans MS" w:hAnsi="Comic Sans MS"/>
                <w:sz w:val="24"/>
                <w:szCs w:val="24"/>
              </w:rPr>
            </w:pPr>
            <w:r>
              <w:rPr>
                <w:rFonts w:ascii="Comic Sans MS" w:hAnsi="Comic Sans MS"/>
                <w:sz w:val="24"/>
                <w:szCs w:val="24"/>
              </w:rPr>
              <w:t>Dec. 8</w:t>
            </w:r>
          </w:p>
        </w:tc>
        <w:tc>
          <w:tcPr>
            <w:tcW w:w="810" w:type="dxa"/>
          </w:tcPr>
          <w:p w:rsidR="00C13EED" w:rsidRPr="00B714CA" w:rsidRDefault="00C13EED" w:rsidP="008C4570">
            <w:pPr>
              <w:rPr>
                <w:rFonts w:ascii="Comic Sans MS" w:hAnsi="Comic Sans MS"/>
                <w:sz w:val="24"/>
                <w:szCs w:val="24"/>
              </w:rPr>
            </w:pPr>
            <w:r>
              <w:rPr>
                <w:rFonts w:ascii="Comic Sans MS" w:hAnsi="Comic Sans MS"/>
                <w:sz w:val="28"/>
                <w:szCs w:val="28"/>
              </w:rPr>
              <w:t xml:space="preserve">  </w:t>
            </w:r>
            <w:r>
              <w:rPr>
                <w:rFonts w:ascii="Comic Sans MS" w:hAnsi="Comic Sans MS"/>
                <w:sz w:val="24"/>
                <w:szCs w:val="24"/>
              </w:rPr>
              <w:t>R</w:t>
            </w:r>
          </w:p>
        </w:tc>
        <w:tc>
          <w:tcPr>
            <w:tcW w:w="5220" w:type="dxa"/>
          </w:tcPr>
          <w:p w:rsidR="00C13EED" w:rsidRPr="00612963" w:rsidRDefault="00C13EED" w:rsidP="008C4570">
            <w:pPr>
              <w:rPr>
                <w:rFonts w:ascii="Comic Sans MS" w:hAnsi="Comic Sans MS"/>
                <w:sz w:val="24"/>
                <w:szCs w:val="24"/>
              </w:rPr>
            </w:pPr>
            <w:r>
              <w:rPr>
                <w:rFonts w:ascii="Comic Sans MS" w:hAnsi="Comic Sans MS"/>
                <w:sz w:val="24"/>
                <w:szCs w:val="24"/>
              </w:rPr>
              <w:t>Group Lessons</w:t>
            </w:r>
          </w:p>
        </w:tc>
        <w:tc>
          <w:tcPr>
            <w:tcW w:w="1800" w:type="dxa"/>
          </w:tcPr>
          <w:p w:rsidR="00C13EED" w:rsidRDefault="00C13EED" w:rsidP="008C4570">
            <w:pPr>
              <w:rPr>
                <w:rFonts w:ascii="Comic Sans MS" w:hAnsi="Comic Sans MS"/>
                <w:sz w:val="28"/>
                <w:szCs w:val="28"/>
              </w:rPr>
            </w:pPr>
          </w:p>
        </w:tc>
      </w:tr>
      <w:tr w:rsidR="00C13EED" w:rsidTr="008C4570">
        <w:tc>
          <w:tcPr>
            <w:tcW w:w="1435" w:type="dxa"/>
          </w:tcPr>
          <w:p w:rsidR="00C13EED" w:rsidRPr="00B714CA" w:rsidRDefault="00C13EED" w:rsidP="008C4570">
            <w:pPr>
              <w:rPr>
                <w:rFonts w:ascii="Comic Sans MS" w:hAnsi="Comic Sans MS"/>
                <w:sz w:val="24"/>
                <w:szCs w:val="24"/>
              </w:rPr>
            </w:pPr>
            <w:r w:rsidRPr="00B714CA">
              <w:rPr>
                <w:rFonts w:ascii="Comic Sans MS" w:hAnsi="Comic Sans MS"/>
                <w:sz w:val="24"/>
                <w:szCs w:val="24"/>
              </w:rPr>
              <w:t>Dec. 12-16</w:t>
            </w:r>
          </w:p>
        </w:tc>
        <w:tc>
          <w:tcPr>
            <w:tcW w:w="810" w:type="dxa"/>
          </w:tcPr>
          <w:p w:rsidR="00C13EED" w:rsidRDefault="00C13EED" w:rsidP="008C4570">
            <w:pPr>
              <w:rPr>
                <w:rFonts w:ascii="Comic Sans MS" w:hAnsi="Comic Sans MS"/>
                <w:sz w:val="28"/>
                <w:szCs w:val="28"/>
              </w:rPr>
            </w:pPr>
          </w:p>
        </w:tc>
        <w:tc>
          <w:tcPr>
            <w:tcW w:w="5220" w:type="dxa"/>
          </w:tcPr>
          <w:p w:rsidR="00C13EED" w:rsidRPr="00B714CA" w:rsidRDefault="00C13EED" w:rsidP="008C4570">
            <w:pPr>
              <w:rPr>
                <w:rFonts w:ascii="Comic Sans MS" w:hAnsi="Comic Sans MS"/>
                <w:b/>
                <w:sz w:val="24"/>
                <w:szCs w:val="24"/>
              </w:rPr>
            </w:pPr>
            <w:r w:rsidRPr="00B714CA">
              <w:rPr>
                <w:rFonts w:ascii="Comic Sans MS" w:hAnsi="Comic Sans MS"/>
                <w:b/>
                <w:sz w:val="24"/>
                <w:szCs w:val="24"/>
              </w:rPr>
              <w:t>Finals Week</w:t>
            </w:r>
          </w:p>
        </w:tc>
        <w:tc>
          <w:tcPr>
            <w:tcW w:w="1800" w:type="dxa"/>
          </w:tcPr>
          <w:p w:rsidR="00C13EED" w:rsidRDefault="00C13EED" w:rsidP="008C4570">
            <w:pPr>
              <w:rPr>
                <w:rFonts w:ascii="Comic Sans MS" w:hAnsi="Comic Sans MS"/>
                <w:sz w:val="28"/>
                <w:szCs w:val="28"/>
              </w:rPr>
            </w:pPr>
          </w:p>
        </w:tc>
      </w:tr>
    </w:tbl>
    <w:p w:rsidR="00C13EED" w:rsidRPr="00612963" w:rsidRDefault="00C13EED" w:rsidP="00C13EED">
      <w:pPr>
        <w:rPr>
          <w:rFonts w:ascii="Comic Sans MS" w:hAnsi="Comic Sans MS"/>
          <w:sz w:val="28"/>
          <w:szCs w:val="28"/>
        </w:rPr>
      </w:pPr>
      <w:r>
        <w:rPr>
          <w:rFonts w:ascii="Comic Sans MS" w:hAnsi="Comic Sans MS"/>
          <w:b/>
          <w:sz w:val="28"/>
          <w:szCs w:val="28"/>
        </w:rPr>
        <w:t>PLEASE WEAR TENNIS SHOES AND COMFORTABLE CLOTHING EACH DAY!!!!</w:t>
      </w:r>
    </w:p>
    <w:p w:rsidR="00517A8D" w:rsidRDefault="00517A8D" w:rsidP="00517A8D">
      <w:pPr>
        <w:rPr>
          <w:rFonts w:ascii="Comic Sans MS" w:hAnsi="Comic Sans MS"/>
          <w:sz w:val="24"/>
          <w:szCs w:val="24"/>
        </w:rPr>
      </w:pPr>
    </w:p>
    <w:p w:rsidR="00C13EED" w:rsidRDefault="00C13EED" w:rsidP="00517A8D">
      <w:pPr>
        <w:rPr>
          <w:rFonts w:ascii="Comic Sans MS" w:hAnsi="Comic Sans MS"/>
          <w:sz w:val="24"/>
          <w:szCs w:val="24"/>
        </w:rPr>
      </w:pPr>
    </w:p>
    <w:p w:rsidR="00C13EED" w:rsidRDefault="00C13EED" w:rsidP="00517A8D">
      <w:pPr>
        <w:rPr>
          <w:rFonts w:ascii="Comic Sans MS" w:hAnsi="Comic Sans MS"/>
          <w:sz w:val="24"/>
          <w:szCs w:val="24"/>
        </w:rPr>
      </w:pPr>
    </w:p>
    <w:p w:rsidR="00C13EED" w:rsidRPr="00517A8D" w:rsidRDefault="00C13EED" w:rsidP="00517A8D">
      <w:pPr>
        <w:rPr>
          <w:rFonts w:ascii="Comic Sans MS" w:hAnsi="Comic Sans MS"/>
          <w:sz w:val="24"/>
          <w:szCs w:val="24"/>
        </w:rPr>
      </w:pPr>
    </w:p>
    <w:sectPr w:rsidR="00C13EED" w:rsidRPr="0051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5BC"/>
    <w:multiLevelType w:val="hybridMultilevel"/>
    <w:tmpl w:val="01BA9F40"/>
    <w:lvl w:ilvl="0" w:tplc="E2F0AF68">
      <w:start w:val="1"/>
      <w:numFmt w:val="upperLetter"/>
      <w:lvlText w:val="%1."/>
      <w:lvlJc w:val="left"/>
      <w:pPr>
        <w:tabs>
          <w:tab w:val="num" w:pos="1005"/>
        </w:tabs>
        <w:ind w:left="1005" w:hanging="645"/>
      </w:pPr>
      <w:rPr>
        <w:rFonts w:hint="default"/>
        <w:b/>
      </w:rPr>
    </w:lvl>
    <w:lvl w:ilvl="1" w:tplc="F1CE1D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45CD8"/>
    <w:multiLevelType w:val="hybridMultilevel"/>
    <w:tmpl w:val="620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4227C"/>
    <w:multiLevelType w:val="hybridMultilevel"/>
    <w:tmpl w:val="CA32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B335D"/>
    <w:multiLevelType w:val="hybridMultilevel"/>
    <w:tmpl w:val="A06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814A8"/>
    <w:multiLevelType w:val="hybridMultilevel"/>
    <w:tmpl w:val="61462950"/>
    <w:lvl w:ilvl="0" w:tplc="AF4A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BD04EB"/>
    <w:multiLevelType w:val="hybridMultilevel"/>
    <w:tmpl w:val="8F6C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8D"/>
    <w:rsid w:val="003567CD"/>
    <w:rsid w:val="005034DF"/>
    <w:rsid w:val="00517A8D"/>
    <w:rsid w:val="005364C7"/>
    <w:rsid w:val="005D3B61"/>
    <w:rsid w:val="00603130"/>
    <w:rsid w:val="0063635C"/>
    <w:rsid w:val="00655690"/>
    <w:rsid w:val="007506D1"/>
    <w:rsid w:val="007F652E"/>
    <w:rsid w:val="009666AA"/>
    <w:rsid w:val="009D425A"/>
    <w:rsid w:val="00A4507D"/>
    <w:rsid w:val="00C13EED"/>
    <w:rsid w:val="00E16F69"/>
    <w:rsid w:val="00ED3B15"/>
    <w:rsid w:val="00EE5341"/>
    <w:rsid w:val="00FA40DB"/>
    <w:rsid w:val="00FD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BBE1D-D0AA-45B4-8820-3C6BA5C9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8D"/>
    <w:rPr>
      <w:color w:val="0563C1" w:themeColor="hyperlink"/>
      <w:u w:val="single"/>
    </w:rPr>
  </w:style>
  <w:style w:type="paragraph" w:styleId="ListParagraph">
    <w:name w:val="List Paragraph"/>
    <w:basedOn w:val="Normal"/>
    <w:uiPriority w:val="34"/>
    <w:qFormat/>
    <w:rsid w:val="00E16F69"/>
    <w:pPr>
      <w:ind w:left="720"/>
      <w:contextualSpacing/>
    </w:pPr>
  </w:style>
  <w:style w:type="paragraph" w:styleId="BalloonText">
    <w:name w:val="Balloon Text"/>
    <w:basedOn w:val="Normal"/>
    <w:link w:val="BalloonTextChar"/>
    <w:uiPriority w:val="99"/>
    <w:semiHidden/>
    <w:unhideWhenUsed/>
    <w:rsid w:val="0096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AA"/>
    <w:rPr>
      <w:rFonts w:ascii="Segoe UI" w:hAnsi="Segoe UI" w:cs="Segoe UI"/>
      <w:sz w:val="18"/>
      <w:szCs w:val="18"/>
    </w:rPr>
  </w:style>
  <w:style w:type="table" w:styleId="TableGrid">
    <w:name w:val="Table Grid"/>
    <w:basedOn w:val="TableNormal"/>
    <w:uiPriority w:val="39"/>
    <w:rsid w:val="00C1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ville.edu/titleIX" TargetMode="External"/><Relationship Id="rId5" Type="http://schemas.openxmlformats.org/officeDocument/2006/relationships/hyperlink" Target="mailto:khbaum@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Baum</dc:creator>
  <cp:lastModifiedBy>Allen,  Lisa</cp:lastModifiedBy>
  <cp:revision>2</cp:revision>
  <cp:lastPrinted>2016-08-24T14:29:00Z</cp:lastPrinted>
  <dcterms:created xsi:type="dcterms:W3CDTF">2017-09-02T14:20:00Z</dcterms:created>
  <dcterms:modified xsi:type="dcterms:W3CDTF">2017-09-02T14:20:00Z</dcterms:modified>
</cp:coreProperties>
</file>