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cience" w:value="Middle School - Science"/>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1F4F66">
            <w:rPr>
              <w:b/>
            </w:rPr>
            <w:t>English</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E445DB"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P-5 </w:t>
      </w:r>
      <w:sdt>
        <w:sdtPr>
          <w:id w:val="1933617613"/>
          <w14:checkbox>
            <w14:checked w14:val="0"/>
            <w14:checkedState w14:val="2612" w14:font="MS Gothic"/>
            <w14:uncheckedState w14:val="2610" w14:font="MS Gothic"/>
          </w14:checkbox>
        </w:sdtPr>
        <w:sdtEndPr/>
        <w:sdtContent>
          <w:r w:rsidR="007A7653">
            <w:rPr>
              <w:rFonts w:ascii="MS Gothic" w:eastAsia="MS Gothic" w:hAnsi="MS Gothic" w:hint="eastAsia"/>
            </w:rPr>
            <w:t>☐</w:t>
          </w:r>
        </w:sdtContent>
      </w:sdt>
      <w:r w:rsidR="006014FB" w:rsidRPr="00495CA1">
        <w:t xml:space="preserve"> </w:t>
      </w:r>
      <w:r w:rsidR="00D30F11">
        <w:t>Middle School</w:t>
      </w:r>
      <w:r w:rsidR="006014FB" w:rsidRPr="00495CA1">
        <w:t xml:space="preserve"> </w:t>
      </w:r>
      <w:sdt>
        <w:sdtPr>
          <w:id w:val="2140688992"/>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1"/>
            <w14:checkedState w14:val="2612" w14:font="MS Gothic"/>
            <w14:uncheckedState w14:val="2610" w14:font="MS Gothic"/>
          </w14:checkbox>
        </w:sdtPr>
        <w:sdtEndPr/>
        <w:sdtContent>
          <w:r w:rsidR="007A7653">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E445DB" w:rsidP="00495CA1">
      <w:pPr>
        <w:spacing w:after="0"/>
      </w:pPr>
      <w:sdt>
        <w:sdtPr>
          <w:id w:val="7794201"/>
          <w14:checkbox>
            <w14:checked w14:val="0"/>
            <w14:checkedState w14:val="2612" w14:font="MS Gothic"/>
            <w14:uncheckedState w14:val="2610" w14:font="MS Gothic"/>
          </w14:checkbox>
        </w:sdtPr>
        <w:sdtEndPr/>
        <w:sdtContent>
          <w:r w:rsidR="00600429">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E445DB" w:rsidP="00495CA1">
      <w:pPr>
        <w:spacing w:after="0"/>
      </w:pPr>
      <w:sdt>
        <w:sdtPr>
          <w:id w:val="2082710591"/>
          <w14:checkbox>
            <w14:checked w14:val="1"/>
            <w14:checkedState w14:val="2612" w14:font="MS Gothic"/>
            <w14:uncheckedState w14:val="2610" w14:font="MS Gothic"/>
          </w14:checkbox>
        </w:sdtPr>
        <w:sdtEndPr/>
        <w:sdtContent>
          <w:r w:rsidR="00600429">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E445DB"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C908E7" w:rsidRPr="00495CA1">
        <w:t xml:space="preserve">Traditional </w:t>
      </w:r>
      <w:sdt>
        <w:sdtPr>
          <w:id w:val="1164895077"/>
          <w14:checkbox>
            <w14:checked w14:val="1"/>
            <w14:checkedState w14:val="2612" w14:font="MS Gothic"/>
            <w14:uncheckedState w14:val="2610" w14:font="MS Gothic"/>
          </w14:checkbox>
        </w:sdtPr>
        <w:sdtEndPr/>
        <w:sdtContent>
          <w:r w:rsidR="007A7653">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E445DB" w:rsidP="00495CA1">
      <w:pPr>
        <w:spacing w:after="0"/>
        <w:ind w:right="-720"/>
      </w:pPr>
      <w:sdt>
        <w:sdtPr>
          <w:id w:val="-2044202954"/>
          <w14:checkbox>
            <w14:checked w14:val="1"/>
            <w14:checkedState w14:val="2612" w14:font="MS Gothic"/>
            <w14:uncheckedState w14:val="2610" w14:font="MS Gothic"/>
          </w14:checkbox>
        </w:sdtPr>
        <w:sdtEndPr/>
        <w:sdtContent>
          <w:r w:rsidR="008672B4">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D710F0" w:rsidP="008D1843">
            <w:pPr>
              <w:spacing w:before="120"/>
              <w:ind w:right="-720"/>
            </w:pPr>
          </w:p>
        </w:tc>
        <w:tc>
          <w:tcPr>
            <w:tcW w:w="2823" w:type="dxa"/>
          </w:tcPr>
          <w:p w:rsidR="006365DF" w:rsidRDefault="006365DF" w:rsidP="008D1843">
            <w:pPr>
              <w:spacing w:before="120"/>
              <w:ind w:right="-720"/>
            </w:pP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E445DB" w:rsidP="00495CA1">
      <w:pPr>
        <w:spacing w:after="0" w:line="240" w:lineRule="auto"/>
        <w:ind w:right="-720"/>
      </w:pPr>
      <w:sdt>
        <w:sdtPr>
          <w:id w:val="591988316"/>
          <w14:checkbox>
            <w14:checked w14:val="0"/>
            <w14:checkedState w14:val="2612" w14:font="MS Gothic"/>
            <w14:uncheckedState w14:val="2610" w14:font="MS Gothic"/>
          </w14:checkbox>
        </w:sdtPr>
        <w:sdtEndPr/>
        <w:sdtContent>
          <w:r w:rsidR="007A7653">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1"/>
            <w14:checkedState w14:val="2612" w14:font="MS Gothic"/>
            <w14:uncheckedState w14:val="2610" w14:font="MS Gothic"/>
          </w14:checkbox>
        </w:sdtPr>
        <w:sdtEndPr/>
        <w:sdtContent>
          <w:r w:rsidR="007A7653">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Name ____</w:t>
      </w:r>
      <w:r w:rsidR="008672B4">
        <w:t>Dr. Beverly Ennis</w:t>
      </w:r>
      <w:r w:rsidR="008672B4">
        <w:tab/>
      </w:r>
      <w:r w:rsidR="00C6562A">
        <w:tab/>
      </w:r>
      <w:r w:rsidR="00C6562A">
        <w:tab/>
        <w:t>Name ___________________________</w:t>
      </w:r>
    </w:p>
    <w:p w:rsidR="00C6562A" w:rsidRDefault="002630EC" w:rsidP="00C6562A">
      <w:pPr>
        <w:pStyle w:val="ListParagraph"/>
        <w:ind w:left="0"/>
      </w:pPr>
      <w:r>
        <w:t>Phone ___</w:t>
      </w:r>
      <w:r w:rsidR="008672B4">
        <w:t>270 789-5344</w:t>
      </w:r>
      <w:r w:rsidR="008672B4">
        <w:tab/>
      </w:r>
      <w:r w:rsidR="008672B4">
        <w:tab/>
      </w:r>
      <w:r w:rsidR="00C6562A">
        <w:tab/>
        <w:t>Phone ___________________________</w:t>
      </w:r>
    </w:p>
    <w:p w:rsidR="00C6562A" w:rsidRDefault="002630EC" w:rsidP="00C6562A">
      <w:pPr>
        <w:pStyle w:val="ListParagraph"/>
        <w:ind w:left="0"/>
      </w:pPr>
      <w:r>
        <w:t xml:space="preserve">Email </w:t>
      </w:r>
      <w:hyperlink r:id="rId10" w:history="1">
        <w:r w:rsidR="008672B4" w:rsidRPr="00887AB3">
          <w:rPr>
            <w:rStyle w:val="Hyperlink"/>
          </w:rPr>
          <w:t>___bcennis@campbellsville.edu</w:t>
        </w:r>
      </w:hyperlink>
      <w:r w:rsidR="008672B4">
        <w:tab/>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900"/>
      </w:tblGrid>
      <w:tr w:rsidR="001739F6" w:rsidTr="00CF1498">
        <w:tc>
          <w:tcPr>
            <w:tcW w:w="9900" w:type="dxa"/>
          </w:tcPr>
          <w:p w:rsidR="001739F6" w:rsidRDefault="001739F6" w:rsidP="00600429">
            <w:pPr>
              <w:pStyle w:val="ListParagraph"/>
              <w:ind w:left="360"/>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900"/>
      </w:tblGrid>
      <w:tr w:rsidR="00D710F0" w:rsidTr="00290327">
        <w:tc>
          <w:tcPr>
            <w:tcW w:w="9900" w:type="dxa"/>
          </w:tcPr>
          <w:p w:rsidR="00600429" w:rsidRPr="00F30BB9" w:rsidRDefault="00600429" w:rsidP="00600429">
            <w:r w:rsidRPr="00F30BB9">
              <w:t>We use the curriculum guides as the primary method to communicate program details with each student and candidate.</w:t>
            </w:r>
            <w:r>
              <w:t xml:space="preserve">  Please see our attached guides</w:t>
            </w:r>
            <w:r w:rsidRPr="00F30BB9">
              <w:t xml:space="preserve"> in </w:t>
            </w:r>
            <w:hyperlink w:anchor="A" w:history="1">
              <w:r w:rsidRPr="00CA79FC">
                <w:rPr>
                  <w:rStyle w:val="Hyperlink"/>
                </w:rPr>
                <w:t>Addendum A</w:t>
              </w:r>
            </w:hyperlink>
            <w:r>
              <w:t xml:space="preserve"> and </w:t>
            </w:r>
            <w:hyperlink w:anchor="B" w:history="1">
              <w:r w:rsidRPr="000D67D7">
                <w:rPr>
                  <w:rStyle w:val="Hyperlink"/>
                </w:rPr>
                <w:t>Addendum B</w:t>
              </w:r>
            </w:hyperlink>
            <w:bookmarkStart w:id="0" w:name="_GoBack"/>
            <w:bookmarkEnd w:id="0"/>
            <w:r w:rsidRPr="00F30BB9">
              <w:t xml:space="preserve">. </w:t>
            </w:r>
          </w:p>
          <w:p w:rsidR="003A15E8" w:rsidRPr="000B50D3" w:rsidRDefault="003A15E8" w:rsidP="000B50D3">
            <w:pPr>
              <w:rPr>
                <w:b/>
                <w:color w:val="00B050"/>
              </w:rPr>
            </w:pP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600429" w:rsidRPr="003F45BA" w:rsidRDefault="00600429" w:rsidP="00600429">
            <w:pPr>
              <w:rPr>
                <w:rFonts w:eastAsia="Times New Roman"/>
              </w:rPr>
            </w:pPr>
            <w:r w:rsidRPr="00A9264F">
              <w:rPr>
                <w:rFonts w:eastAsia="Times New Roman"/>
              </w:rPr>
              <w:t>Admission</w:t>
            </w:r>
            <w:r>
              <w:rPr>
                <w:rFonts w:eastAsia="Times New Roman"/>
              </w:rPr>
              <w:t xml:space="preserve"> (CAP 5) criteria for MAT </w:t>
            </w:r>
            <w:r w:rsidR="00CD288D">
              <w:rPr>
                <w:rFonts w:eastAsia="Times New Roman"/>
              </w:rPr>
              <w:t>(8-12)</w:t>
            </w:r>
            <w:r>
              <w:rPr>
                <w:rFonts w:eastAsia="Times New Roman"/>
              </w:rPr>
              <w:t xml:space="preserve"> program meets the standards established in 16 KAR 5:020 for admissions to teacher education programs and 16 KAR 9:080 for alternative programs and includes</w:t>
            </w:r>
            <w:r w:rsidRPr="00880701">
              <w:rPr>
                <w:rFonts w:eastAsia="Times New Roman"/>
              </w:rPr>
              <w:t xml:space="preserve"> a cumulative GPA of 2.75 as documented on official transcript for a </w:t>
            </w:r>
            <w:r>
              <w:rPr>
                <w:rFonts w:eastAsia="Times New Roman"/>
              </w:rPr>
              <w:t>b</w:t>
            </w:r>
            <w:r w:rsidRPr="00880701">
              <w:rPr>
                <w:rFonts w:eastAsia="Times New Roman"/>
              </w:rPr>
              <w:t>achelor’s degree</w:t>
            </w:r>
            <w:r>
              <w:rPr>
                <w:rFonts w:eastAsia="Times New Roman"/>
              </w:rPr>
              <w:t xml:space="preserve"> in English, Math, Social Studies, </w:t>
            </w:r>
            <w:r w:rsidR="00B030CE">
              <w:rPr>
                <w:rFonts w:eastAsia="Times New Roman"/>
              </w:rPr>
              <w:t>Biology</w:t>
            </w:r>
            <w:r>
              <w:rPr>
                <w:rFonts w:eastAsia="Times New Roman"/>
              </w:rPr>
              <w:t>,</w:t>
            </w:r>
            <w:r w:rsidR="00B030CE">
              <w:rPr>
                <w:rFonts w:eastAsia="Times New Roman"/>
              </w:rPr>
              <w:t xml:space="preserve"> or Chemistry </w:t>
            </w:r>
            <w:r>
              <w:rPr>
                <w:rFonts w:eastAsia="Times New Roman"/>
              </w:rPr>
              <w:t>or a related field</w:t>
            </w:r>
            <w:r w:rsidRPr="00880701">
              <w:rPr>
                <w:rFonts w:eastAsia="Times New Roman"/>
              </w:rPr>
              <w:t xml:space="preserve"> from an accredited institution (or 3.0 on last 30 hours). Candidates must also hav</w:t>
            </w:r>
            <w:r>
              <w:rPr>
                <w:rFonts w:eastAsia="Times New Roman"/>
              </w:rPr>
              <w:t>e passing scores on the Praxis Core Academic Skills for Educators (CASE)</w:t>
            </w:r>
            <w:r w:rsidR="00CD288D">
              <w:rPr>
                <w:rFonts w:eastAsia="Times New Roman"/>
              </w:rPr>
              <w:t>.</w:t>
            </w:r>
            <w:r>
              <w:rPr>
                <w:rFonts w:eastAsia="Times New Roman"/>
              </w:rPr>
              <w:t xml:space="preserve"> </w:t>
            </w:r>
            <w:r w:rsidRPr="003F45BA">
              <w:rPr>
                <w:rFonts w:eastAsia="Times New Roman"/>
              </w:rPr>
              <w:t xml:space="preserve">The transcripts will be reviewed by education and content faculty to determine that the content for the SPA standards have been fulfilled. Further, candidates must provide three </w:t>
            </w:r>
            <w:r w:rsidR="00CD288D">
              <w:rPr>
                <w:rFonts w:eastAsia="Times New Roman"/>
              </w:rPr>
              <w:t>dispositional assessments</w:t>
            </w:r>
            <w:r w:rsidRPr="003F45BA">
              <w:rPr>
                <w:rFonts w:eastAsia="Times New Roman"/>
              </w:rPr>
              <w:t xml:space="preserve">, a clear, state </w:t>
            </w:r>
            <w:r>
              <w:rPr>
                <w:rFonts w:eastAsia="Times New Roman"/>
              </w:rPr>
              <w:t>criminal background check, and a signed</w:t>
            </w:r>
            <w:r w:rsidRPr="00880701">
              <w:rPr>
                <w:rFonts w:eastAsia="Times New Roman"/>
              </w:rPr>
              <w:t xml:space="preserve"> disposition assessment policy. They must also sign and commit to the </w:t>
            </w:r>
            <w:r w:rsidRPr="00880701">
              <w:rPr>
                <w:rFonts w:eastAsia="Times New Roman"/>
                <w:i/>
              </w:rPr>
              <w:t>KY Code of Ethics</w:t>
            </w:r>
            <w:r>
              <w:rPr>
                <w:rFonts w:eastAsia="Times New Roman"/>
                <w:i/>
              </w:rPr>
              <w:t>/Character and Fitness</w:t>
            </w:r>
            <w:r w:rsidRPr="00880701">
              <w:rPr>
                <w:rFonts w:eastAsia="Times New Roman"/>
              </w:rPr>
              <w:t>, complete a diversity survey an</w:t>
            </w:r>
            <w:r>
              <w:rPr>
                <w:rFonts w:eastAsia="Times New Roman"/>
              </w:rPr>
              <w:t xml:space="preserve">d a creativity self-assessment. </w:t>
            </w:r>
            <w:r w:rsidRPr="00880701">
              <w:rPr>
                <w:rFonts w:eastAsia="Times New Roman"/>
              </w:rPr>
              <w:t>Candidates m</w:t>
            </w:r>
            <w:r>
              <w:rPr>
                <w:rFonts w:eastAsia="Times New Roman"/>
              </w:rPr>
              <w:t>ust successfully complete an</w:t>
            </w:r>
            <w:r w:rsidRPr="003F6CF1">
              <w:rPr>
                <w:rFonts w:eastAsia="Times New Roman"/>
                <w:color w:val="FF0000"/>
              </w:rPr>
              <w:t xml:space="preserve"> </w:t>
            </w:r>
            <w:r w:rsidRPr="003F45BA">
              <w:rPr>
                <w:rFonts w:eastAsia="Times New Roman"/>
              </w:rPr>
              <w:t>entrance interview/ presentation and writing competency assessment that will be evaluated by education and content faculty.</w:t>
            </w:r>
            <w:r>
              <w:rPr>
                <w:rFonts w:eastAsia="Times New Roman"/>
              </w:rPr>
              <w:t xml:space="preserve">  16 KAR 9:090 is not applicable to this program as it is not an alternative certification program for world languages.</w:t>
            </w:r>
            <w:r w:rsidRPr="003F45BA">
              <w:rPr>
                <w:rFonts w:eastAsia="Times New Roman"/>
              </w:rPr>
              <w:t xml:space="preserve"> </w:t>
            </w:r>
          </w:p>
          <w:p w:rsidR="00600429" w:rsidRDefault="00E445DB" w:rsidP="00600429">
            <w:pPr>
              <w:jc w:val="both"/>
              <w:rPr>
                <w:color w:val="00B050"/>
              </w:rPr>
            </w:pPr>
            <w:hyperlink w:anchor="C" w:history="1">
              <w:r w:rsidR="00600429" w:rsidRPr="00CA79FC">
                <w:rPr>
                  <w:rStyle w:val="Hyperlink"/>
                  <w:highlight w:val="yellow"/>
                </w:rPr>
                <w:t>See CAP document</w:t>
              </w:r>
            </w:hyperlink>
          </w:p>
          <w:p w:rsidR="00E96B12" w:rsidRPr="00F131F7" w:rsidRDefault="00E96B12" w:rsidP="00232AA6">
            <w:pPr>
              <w:rPr>
                <w:color w:val="00B050"/>
              </w:rPr>
            </w:pPr>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w:t>
      </w:r>
      <w:r w:rsidR="001807A0">
        <w:rPr>
          <w:b/>
        </w:rPr>
        <w:t>.3</w:t>
      </w:r>
    </w:p>
    <w:p w:rsidR="0075586C" w:rsidRDefault="0075586C" w:rsidP="009C4C6C">
      <w:pPr>
        <w:pStyle w:val="ListParagraph"/>
        <w:numPr>
          <w:ilvl w:val="0"/>
          <w:numId w:val="3"/>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 xml:space="preserve">3. </w:t>
      </w:r>
      <w:r w:rsidR="00D30F11">
        <w:t>Science</w:t>
      </w:r>
      <w:r>
        <w:t xml:space="preserve"> language learners;</w:t>
      </w:r>
      <w:r>
        <w:br/>
      </w:r>
      <w:r>
        <w:lastRenderedPageBreak/>
        <w:t>4. Students with disabilities; and</w:t>
      </w:r>
      <w:r>
        <w:br/>
        <w:t>5. Students from across elementary, middle school, and secondary grade levels;</w:t>
      </w:r>
    </w:p>
    <w:p w:rsidR="0075586C" w:rsidRDefault="0075586C" w:rsidP="009C4C6C">
      <w:pPr>
        <w:pStyle w:val="ListParagraph"/>
        <w:numPr>
          <w:ilvl w:val="0"/>
          <w:numId w:val="3"/>
        </w:numPr>
      </w:pPr>
      <w:r>
        <w:t>Observation in schools and related agencies, including:</w:t>
      </w:r>
      <w:r>
        <w:br/>
        <w:t>1. Family Resource Centers; or</w:t>
      </w:r>
      <w:r>
        <w:br/>
        <w:t>2. Youth Service Centers;</w:t>
      </w:r>
    </w:p>
    <w:p w:rsidR="0075586C" w:rsidRDefault="0075586C" w:rsidP="009C4C6C">
      <w:pPr>
        <w:pStyle w:val="ListParagraph"/>
        <w:numPr>
          <w:ilvl w:val="0"/>
          <w:numId w:val="3"/>
        </w:numPr>
      </w:pPr>
      <w:r>
        <w:t>Student tutoring;</w:t>
      </w:r>
    </w:p>
    <w:p w:rsidR="0075586C" w:rsidRDefault="0075586C" w:rsidP="009C4C6C">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810"/>
      </w:tblGrid>
      <w:tr w:rsidR="0075586C" w:rsidTr="00D62B1B">
        <w:tc>
          <w:tcPr>
            <w:tcW w:w="9810" w:type="dxa"/>
          </w:tcPr>
          <w:p w:rsidR="00600429" w:rsidRDefault="00600429" w:rsidP="00600429">
            <w:pPr>
              <w:pStyle w:val="ListParagraph"/>
              <w:rPr>
                <w:rFonts w:eastAsia="Calibri" w:cs="Times New Roman"/>
                <w:sz w:val="20"/>
                <w:szCs w:val="20"/>
              </w:rPr>
            </w:pPr>
            <w:r>
              <w:rPr>
                <w:szCs w:val="28"/>
              </w:rPr>
              <w:t>Candidates complete 200 field (clinical) hours throughout the coursework portion of their degree.  Each course has 15-40 hours of intentional clinical experiences designed to amplify coursework through practical application of teaching pedagogy while enhancing student development and learning in the classrooms where they are working.  Examples of field experiences which fulfill the mandates of</w:t>
            </w:r>
            <w:r w:rsidRPr="00A20C20">
              <w:rPr>
                <w:rFonts w:eastAsia="Calibri" w:cs="Times New Roman"/>
                <w:sz w:val="20"/>
                <w:szCs w:val="20"/>
              </w:rPr>
              <w:t>16 KAR 5:060</w:t>
            </w:r>
            <w:r>
              <w:rPr>
                <w:rFonts w:ascii="Times New Roman" w:eastAsia="Calibri" w:hAnsi="Times New Roman" w:cs="Times New Roman"/>
                <w:sz w:val="24"/>
                <w:szCs w:val="24"/>
              </w:rPr>
              <w:t xml:space="preserve"> </w:t>
            </w:r>
            <w:r w:rsidRPr="00A20C20">
              <w:rPr>
                <w:rFonts w:eastAsia="Calibri" w:cs="Times New Roman"/>
                <w:sz w:val="20"/>
                <w:szCs w:val="20"/>
              </w:rPr>
              <w:t>3(3)</w:t>
            </w:r>
            <w:r>
              <w:rPr>
                <w:rFonts w:eastAsia="Calibri" w:cs="Times New Roman"/>
                <w:sz w:val="20"/>
                <w:szCs w:val="20"/>
              </w:rPr>
              <w:t xml:space="preserve"> include but are not limited to:</w:t>
            </w:r>
          </w:p>
          <w:p w:rsidR="00600429" w:rsidRPr="00723DAF" w:rsidRDefault="00600429" w:rsidP="00600429">
            <w:pPr>
              <w:pStyle w:val="ListParagraph"/>
              <w:numPr>
                <w:ilvl w:val="0"/>
                <w:numId w:val="24"/>
              </w:numPr>
            </w:pPr>
            <w:r>
              <w:rPr>
                <w:szCs w:val="28"/>
              </w:rPr>
              <w:t>ED 659 Content Area Literacy where candidates in a literacy setting tutor a struggling reader and develop and teach a unit</w:t>
            </w:r>
            <w:r>
              <w:rPr>
                <w:rFonts w:eastAsia="Calibri" w:cs="Times New Roman"/>
                <w:sz w:val="20"/>
                <w:szCs w:val="20"/>
              </w:rPr>
              <w:t>;</w:t>
            </w:r>
            <w:r>
              <w:rPr>
                <w:szCs w:val="28"/>
              </w:rPr>
              <w:t xml:space="preserve">   </w:t>
            </w:r>
          </w:p>
          <w:p w:rsidR="00600429" w:rsidRPr="00723DAF" w:rsidRDefault="00600429" w:rsidP="00600429">
            <w:pPr>
              <w:pStyle w:val="ListParagraph"/>
              <w:numPr>
                <w:ilvl w:val="0"/>
                <w:numId w:val="24"/>
              </w:numPr>
            </w:pPr>
            <w:r>
              <w:rPr>
                <w:szCs w:val="28"/>
              </w:rPr>
              <w:t>ED 607 Graduate/Practicum Seminar where candidates prepare and teach 3-5 lessons in their content area utilizing the appropriate Sources of Evidence;</w:t>
            </w:r>
          </w:p>
          <w:p w:rsidR="00600429" w:rsidRPr="00723DAF" w:rsidRDefault="00600429" w:rsidP="00600429">
            <w:pPr>
              <w:pStyle w:val="ListParagraph"/>
              <w:numPr>
                <w:ilvl w:val="0"/>
                <w:numId w:val="24"/>
              </w:numPr>
            </w:pPr>
            <w:r>
              <w:rPr>
                <w:szCs w:val="28"/>
              </w:rPr>
              <w:t>ED 704 where candidates contrast three different plans for students identified with disabilities, giftedness, and as an English Language Learner.  They also interview the teachers of these students and then develop lessons that engage these students in reading, writing, and/or math.</w:t>
            </w:r>
          </w:p>
          <w:p w:rsidR="00382497" w:rsidRPr="00382497" w:rsidRDefault="00600429" w:rsidP="00382497">
            <w:pPr>
              <w:pStyle w:val="ListParagraph"/>
              <w:numPr>
                <w:ilvl w:val="0"/>
                <w:numId w:val="24"/>
              </w:numPr>
            </w:pPr>
            <w:r>
              <w:rPr>
                <w:szCs w:val="28"/>
              </w:rPr>
              <w:t>ED 656 Effective Management Skills for Today’s Educators where candidates observe in classrooms that include students with emotional/behavioral disabilities.</w:t>
            </w:r>
          </w:p>
          <w:p w:rsidR="00382497" w:rsidRDefault="00382497" w:rsidP="00382497">
            <w:pPr>
              <w:pStyle w:val="ListParagraph"/>
              <w:ind w:left="1080"/>
              <w:rPr>
                <w:szCs w:val="28"/>
              </w:rPr>
            </w:pPr>
          </w:p>
          <w:p w:rsidR="00E96B12" w:rsidRPr="00382497" w:rsidRDefault="00E445DB" w:rsidP="00382497">
            <w:pPr>
              <w:pStyle w:val="ListParagraph"/>
              <w:ind w:left="1080"/>
            </w:pPr>
            <w:hyperlink w:anchor="D" w:history="1">
              <w:r w:rsidR="00382497" w:rsidRPr="00382497">
                <w:rPr>
                  <w:rStyle w:val="Hyperlink"/>
                  <w:szCs w:val="28"/>
                </w:rPr>
                <w:t>See Field Experience Matrix</w:t>
              </w:r>
            </w:hyperlink>
            <w:r w:rsidR="00600429" w:rsidRPr="00382497">
              <w:rPr>
                <w:szCs w:val="28"/>
              </w:rPr>
              <w:t xml:space="preserve"> </w:t>
            </w:r>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 xml:space="preserve">Reference the regulation </w:t>
      </w:r>
      <w:r w:rsidR="00FA3995" w:rsidRPr="001807A0">
        <w:rPr>
          <w:b/>
        </w:rPr>
        <w:t>16 KAR 5:040 Section 6</w:t>
      </w:r>
      <w:r w:rsidR="00FA3995" w:rsidRPr="00FA3995">
        <w:t xml:space="preserve">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600429" w:rsidRPr="00756EB7" w:rsidRDefault="00600429" w:rsidP="00600429">
            <w:pPr>
              <w:rPr>
                <w:rFonts w:eastAsia="Times New Roman" w:cs="Times New Roman"/>
                <w:bCs/>
              </w:rPr>
            </w:pPr>
            <w:r w:rsidRPr="00756EB7">
              <w:rPr>
                <w:rFonts w:eastAsia="Times New Roman" w:cs="Times New Roman"/>
                <w:bCs/>
              </w:rPr>
              <w:t>The culminating Clinical/Professional Experience for the MAT</w:t>
            </w:r>
            <w:r w:rsidR="00CD288D">
              <w:rPr>
                <w:rFonts w:eastAsia="Times New Roman" w:cs="Times New Roman"/>
                <w:bCs/>
              </w:rPr>
              <w:t xml:space="preserve"> (8-12)</w:t>
            </w:r>
            <w:r w:rsidRPr="00756EB7">
              <w:rPr>
                <w:rFonts w:eastAsia="Times New Roman" w:cs="Times New Roman"/>
                <w:bCs/>
              </w:rPr>
              <w:t xml:space="preserve"> is student teaching.  Candidates are placed in cooperating accredited schools for the study of teaching in a laboratory setting. The experience consists of directed observation, guided participation and full-time classroom teaching. During this capstone experience the student teacher is under the supervision of a qualified teacher and a university supervisor.  All placements are in compliance with 16 KAR 5:040 Section 6.  Student teaching requires one full semester (16 weeks) of classroom experience. Student teachers are required to attend regularly scheduled campus seminars in addition to their placement. (MAT traditional candidates).  </w:t>
            </w:r>
          </w:p>
          <w:p w:rsidR="00600429" w:rsidRPr="00756EB7" w:rsidRDefault="00600429" w:rsidP="00600429">
            <w:pPr>
              <w:rPr>
                <w:rFonts w:eastAsia="Times New Roman" w:cs="Times New Roman"/>
                <w:bCs/>
              </w:rPr>
            </w:pPr>
          </w:p>
          <w:p w:rsidR="00600429" w:rsidRPr="00756EB7" w:rsidRDefault="00600429" w:rsidP="00600429">
            <w:pPr>
              <w:rPr>
                <w:rFonts w:eastAsia="Times New Roman" w:cs="Times New Roman"/>
                <w:bCs/>
              </w:rPr>
            </w:pPr>
            <w:r w:rsidRPr="00756EB7">
              <w:rPr>
                <w:rFonts w:eastAsia="Times New Roman" w:cs="Times New Roman"/>
                <w:bCs/>
              </w:rPr>
              <w:t>The student teaching experience culminates in a real world educational evaluation model supervised by certified teachers and University Supervisors who have completed the Co-teaching Training.  Candidates utilize modified KTIP Source of Evidence documents throughout the experience.</w:t>
            </w:r>
          </w:p>
          <w:p w:rsidR="00600429" w:rsidRPr="00756EB7" w:rsidRDefault="00600429" w:rsidP="00600429">
            <w:pPr>
              <w:rPr>
                <w:rFonts w:eastAsia="Times New Roman" w:cs="Times New Roman"/>
                <w:bCs/>
              </w:rPr>
            </w:pPr>
          </w:p>
          <w:p w:rsidR="00600429" w:rsidRPr="00756EB7" w:rsidRDefault="00600429" w:rsidP="00600429">
            <w:pPr>
              <w:rPr>
                <w:rFonts w:eastAsia="Times New Roman" w:cs="Times New Roman"/>
              </w:rPr>
            </w:pPr>
            <w:r w:rsidRPr="00756EB7">
              <w:rPr>
                <w:rFonts w:eastAsia="Times New Roman" w:cs="Times New Roman"/>
                <w:bCs/>
              </w:rPr>
              <w:t xml:space="preserve">A major component of the Student Teaching experience is the </w:t>
            </w:r>
            <w:r w:rsidRPr="00756EB7">
              <w:rPr>
                <w:rFonts w:eastAsia="Times New Roman" w:cs="Times New Roman"/>
              </w:rPr>
              <w:t xml:space="preserve">​ Co-Teaching Model.  This model is utilized to provide professional learning opportunities for Student Teacher Candidates in collaboration with districts/schools through a systematic process based on effective implementation practices, effective adult learning strategies, evaluation of delivery, evaluation of on-going implementation and improvement cycle analysis to promote sustainability. The outcomes of this teaching experience will </w:t>
            </w:r>
            <w:r w:rsidRPr="00756EB7">
              <w:rPr>
                <w:rFonts w:eastAsia="Times New Roman" w:cs="Times New Roman"/>
              </w:rPr>
              <w:lastRenderedPageBreak/>
              <w:t xml:space="preserve">focus on increasing student engagement, student achievement and supporting teacher's ability to implement with fidelity and to ultimately close achievement gaps.  </w:t>
            </w:r>
          </w:p>
          <w:p w:rsidR="00E96B12" w:rsidRPr="000637DE" w:rsidRDefault="00E96B12" w:rsidP="00D233E9">
            <w:pPr>
              <w:rPr>
                <w:strike/>
                <w:color w:val="FF0000"/>
                <w:szCs w:val="28"/>
              </w:rPr>
            </w:pPr>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600429" w:rsidRPr="003F45BA" w:rsidRDefault="00600429" w:rsidP="00600429">
            <w:pPr>
              <w:shd w:val="clear" w:color="auto" w:fill="FFFFFF" w:themeFill="background1"/>
              <w:tabs>
                <w:tab w:val="decimal" w:pos="8460"/>
              </w:tabs>
              <w:ind w:left="-18"/>
              <w:jc w:val="both"/>
              <w:rPr>
                <w:rFonts w:eastAsia="Times New Roman" w:cs="Times New Roman"/>
                <w:bCs/>
              </w:rPr>
            </w:pPr>
            <w:r>
              <w:rPr>
                <w:rFonts w:ascii="Calibri" w:eastAsia="Times New Roman" w:hAnsi="Calibri" w:cs="Times New Roman"/>
                <w:bCs/>
              </w:rPr>
              <w:t>In order to exit the program, c</w:t>
            </w:r>
            <w:r w:rsidRPr="00F94D8D">
              <w:rPr>
                <w:rFonts w:ascii="Calibri" w:eastAsia="Times New Roman" w:hAnsi="Calibri" w:cs="Times New Roman"/>
                <w:bCs/>
              </w:rPr>
              <w:t>andidates must have a 3.0 cumulative GPA</w:t>
            </w:r>
            <w:r>
              <w:rPr>
                <w:rFonts w:ascii="Calibri" w:eastAsia="Times New Roman" w:hAnsi="Calibri" w:cs="Times New Roman"/>
                <w:bCs/>
              </w:rPr>
              <w:t xml:space="preserve"> on </w:t>
            </w:r>
            <w:r w:rsidR="00E55579">
              <w:rPr>
                <w:rFonts w:ascii="Calibri" w:eastAsia="Times New Roman" w:hAnsi="Calibri" w:cs="Times New Roman"/>
                <w:bCs/>
              </w:rPr>
              <w:t>30-36</w:t>
            </w:r>
            <w:r>
              <w:rPr>
                <w:rFonts w:ascii="Calibri" w:eastAsia="Times New Roman" w:hAnsi="Calibri" w:cs="Times New Roman"/>
                <w:bCs/>
              </w:rPr>
              <w:t xml:space="preserve"> hours of coursework</w:t>
            </w:r>
            <w:r w:rsidRPr="00F94D8D">
              <w:rPr>
                <w:rFonts w:ascii="Calibri" w:eastAsia="Times New Roman" w:hAnsi="Calibri" w:cs="Times New Roman"/>
                <w:bCs/>
              </w:rPr>
              <w:t>, pass the PLT</w:t>
            </w:r>
            <w:r>
              <w:rPr>
                <w:rFonts w:ascii="Calibri" w:eastAsia="Times New Roman" w:hAnsi="Calibri" w:cs="Times New Roman"/>
                <w:bCs/>
              </w:rPr>
              <w:t xml:space="preserve"> and Praxis II demonstrating a high standard for content knowledge as outlined in CAEP Standard 3.5.  Candidates must also</w:t>
            </w:r>
            <w:r w:rsidRPr="00F94D8D">
              <w:rPr>
                <w:rFonts w:ascii="Calibri" w:eastAsia="Times New Roman" w:hAnsi="Calibri" w:cs="Times New Roman"/>
                <w:bCs/>
              </w:rPr>
              <w:t xml:space="preserve"> pass student teaching and submit </w:t>
            </w:r>
            <w:r w:rsidRPr="00F94D8D">
              <w:rPr>
                <w:rFonts w:ascii="Calibri" w:eastAsia="Times New Roman" w:hAnsi="Calibri" w:cs="Times New Roman"/>
                <w:bCs/>
                <w:shd w:val="clear" w:color="auto" w:fill="FFFFFF" w:themeFill="background1"/>
              </w:rPr>
              <w:t>the exit portfolio based on student teaching for traditional candidates</w:t>
            </w:r>
            <w:r w:rsidRPr="00C30664">
              <w:rPr>
                <w:rFonts w:ascii="Calibri" w:eastAsia="Times New Roman" w:hAnsi="Calibri" w:cs="Times New Roman"/>
                <w:bCs/>
                <w:shd w:val="clear" w:color="auto" w:fill="FFFFFF" w:themeFill="background1"/>
              </w:rPr>
              <w:t xml:space="preserve">, </w:t>
            </w:r>
            <w:r w:rsidRPr="00C30664">
              <w:rPr>
                <w:rFonts w:ascii="Calibri" w:eastAsia="Times New Roman" w:hAnsi="Calibri" w:cs="Times New Roman"/>
                <w:bCs/>
              </w:rPr>
              <w:t>meeting all Kentucky Teacher Standards</w:t>
            </w:r>
            <w:r>
              <w:rPr>
                <w:rFonts w:ascii="Calibri" w:eastAsia="Times New Roman" w:hAnsi="Calibri" w:cs="Times New Roman"/>
                <w:bCs/>
              </w:rPr>
              <w:t>, and demonstrating CAEP Standard 3.5 “…teach effectively with positive impacts on P-12 student learning and development” and CAEP Standard 3.6 which outlines professional standards, laws and ethics</w:t>
            </w:r>
            <w:r w:rsidRPr="00C30664">
              <w:rPr>
                <w:rFonts w:ascii="Calibri" w:eastAsia="Times New Roman" w:hAnsi="Calibri" w:cs="Times New Roman"/>
                <w:bCs/>
              </w:rPr>
              <w:t xml:space="preserve">. </w:t>
            </w:r>
            <w:r w:rsidRPr="00C30664">
              <w:rPr>
                <w:rFonts w:eastAsia="Times New Roman" w:cs="Times New Roman"/>
                <w:bCs/>
              </w:rPr>
              <w:t xml:space="preserve">  For students who are in the traditional MAT program, CAP 7 would be completed at the end of their student teaching placement with a grade of C or higher</w:t>
            </w:r>
            <w:r w:rsidRPr="003F45BA">
              <w:rPr>
                <w:rFonts w:eastAsia="Times New Roman" w:cs="Times New Roman"/>
                <w:bCs/>
              </w:rPr>
              <w:t>.</w:t>
            </w:r>
            <w:r>
              <w:rPr>
                <w:rFonts w:eastAsia="Times New Roman" w:cs="Times New Roman"/>
                <w:bCs/>
              </w:rPr>
              <w:t xml:space="preserve"> For O</w:t>
            </w:r>
            <w:r w:rsidRPr="003F45BA">
              <w:rPr>
                <w:rFonts w:eastAsia="Times New Roman" w:cs="Times New Roman"/>
                <w:bCs/>
              </w:rPr>
              <w:t>ption 6 candidates, full exit occurs</w:t>
            </w:r>
            <w:r>
              <w:rPr>
                <w:rFonts w:eastAsia="Times New Roman" w:cs="Times New Roman"/>
                <w:bCs/>
              </w:rPr>
              <w:t xml:space="preserve"> after </w:t>
            </w:r>
            <w:r w:rsidRPr="003F45BA">
              <w:rPr>
                <w:rFonts w:eastAsia="Times New Roman" w:cs="Times New Roman"/>
                <w:bCs/>
              </w:rPr>
              <w:t>successful completion of the KTIP year.</w:t>
            </w:r>
          </w:p>
          <w:p w:rsidR="00232AA6" w:rsidRPr="00F131F7" w:rsidRDefault="00232AA6" w:rsidP="00D233E9">
            <w:pPr>
              <w:rPr>
                <w:color w:val="00B050"/>
              </w:rPr>
            </w:pPr>
          </w:p>
        </w:tc>
      </w:tr>
    </w:tbl>
    <w:p w:rsidR="0078148F" w:rsidRDefault="0078148F" w:rsidP="00A47844">
      <w:pPr>
        <w:spacing w:before="240"/>
        <w:jc w:val="center"/>
        <w:rPr>
          <w:rStyle w:val="Heading1Char"/>
        </w:rPr>
      </w:pPr>
      <w:r w:rsidRPr="00C07621">
        <w:rPr>
          <w:rStyle w:val="Heading1Char"/>
        </w:rPr>
        <w:t>Kentucky P-12 Curriculum Requirements</w:t>
      </w:r>
    </w:p>
    <w:p w:rsidR="0078148F" w:rsidRPr="003636A3" w:rsidRDefault="0078148F" w:rsidP="0078148F">
      <w:r w:rsidRPr="003636A3">
        <w:t xml:space="preserve">The following information is gathered in accordance with Kentucky Senate Bill 1 - </w:t>
      </w:r>
      <w:hyperlink r:id="rId11"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810"/>
      </w:tblGrid>
      <w:tr w:rsidR="000A7BFC" w:rsidTr="000A7BFC">
        <w:tc>
          <w:tcPr>
            <w:tcW w:w="9810" w:type="dxa"/>
          </w:tcPr>
          <w:p w:rsidR="00600429" w:rsidRPr="003F45BA" w:rsidRDefault="00600429" w:rsidP="00600429">
            <w:pPr>
              <w:rPr>
                <w:rFonts w:eastAsia="Calibri" w:cs="Times New Roman"/>
              </w:rPr>
            </w:pPr>
            <w:r w:rsidRPr="003F45BA">
              <w:rPr>
                <w:rFonts w:eastAsia="Calibri" w:cs="Times New Roman"/>
              </w:rPr>
              <w:t>For lessons and units, in all content areas, candidates are required to align/integrate the KAS as appropriate for the content along with the ELA standards, particularly for reading and writing. Content specific standards include the ELA, mathematics, social studies and Next Generation Science Standards.</w:t>
            </w:r>
            <w:r>
              <w:rPr>
                <w:rFonts w:eastAsia="Calibri" w:cs="Times New Roman"/>
              </w:rPr>
              <w:t xml:space="preserve">  The EPP measures candidate depth of knowledge utilizing the PLT, Praxis II, and GPA.  Analysis of portfolio  artifacts is also conducted to ensure candidates are able to apply depth of knowledge in planning for instruction and assessment.</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vAlign w:val="center"/>
          </w:tcPr>
          <w:p w:rsidR="0078148F" w:rsidRPr="006C747E" w:rsidRDefault="00600429" w:rsidP="00D62B1B">
            <w:pPr>
              <w:spacing w:after="120"/>
              <w:rPr>
                <w:i/>
              </w:rPr>
            </w:pPr>
            <w:r>
              <w:t xml:space="preserve">Candidates apply the Kentucky P-12 Curriculum framework and the Kentucky P-12 School Assessment system in developing lesson plans and assessments. All lesson plans require lesson objectives that are directly linked to KAS, and candidates must document the corresponding KAS in the lesson plan.  All objectives in the lesson plan must be measured formatively and eventually summatively in order to demonstrate the P-12 student mastery of the standards.  This prepares students to demonstrate proficiency on state mandated assessments.  Candidates use KTIP Source of Evidence documents for developing lessons in each course.  These Sources of Evidence are tagged to specific KTS and PGES standards.  </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tcPr>
          <w:p w:rsidR="00600429" w:rsidRPr="00B94B6E" w:rsidRDefault="00600429" w:rsidP="00600429">
            <w:pPr>
              <w:spacing w:after="120"/>
              <w:rPr>
                <w:noProof/>
              </w:rPr>
            </w:pPr>
            <w:r>
              <w:rPr>
                <w:noProof/>
              </w:rPr>
              <w:t xml:space="preserve">Candidates are required to submit a portfolio for program exit that demonstrates their skill and commitment to creating supportive environments that afford all P-12 students access to rigorous college and creer ready standards.  Artifacts from the portfolio that document this include lesson and unit plans, a classroom management plan, sample assessments, and a collaborative plan where the candidate </w:t>
            </w:r>
            <w:r>
              <w:rPr>
                <w:noProof/>
              </w:rPr>
              <w:lastRenderedPageBreak/>
              <w:t xml:space="preserve">collaborates with other professionals to meet the individual learning and other needs of one student.  In addition, during student teaching, candidates demonstrate these same skills and commitment and are assessed using </w:t>
            </w:r>
            <w:r>
              <w:rPr>
                <w:noProof/>
                <w:highlight w:val="yellow"/>
              </w:rPr>
              <w:t>Form</w:t>
            </w:r>
            <w:r w:rsidRPr="00B94B6E">
              <w:rPr>
                <w:noProof/>
                <w:highlight w:val="yellow"/>
              </w:rPr>
              <w:t xml:space="preserve"> C</w:t>
            </w:r>
            <w:r>
              <w:rPr>
                <w:noProof/>
              </w:rPr>
              <w:t xml:space="preserve">, a rubric to measure proficiency of the KTS.  </w:t>
            </w:r>
          </w:p>
          <w:p w:rsidR="0078148F" w:rsidRPr="006C747E" w:rsidRDefault="00E445DB" w:rsidP="00600429">
            <w:pPr>
              <w:spacing w:after="120"/>
              <w:rPr>
                <w:i/>
                <w:noProof/>
              </w:rPr>
            </w:pPr>
            <w:hyperlink w:anchor="E" w:history="1">
              <w:r w:rsidR="00600429" w:rsidRPr="00382497">
                <w:rPr>
                  <w:rStyle w:val="Hyperlink"/>
                  <w:noProof/>
                </w:rPr>
                <w:t>Addendum E</w:t>
              </w:r>
            </w:hyperlink>
            <w:r w:rsidR="00600429">
              <w:rPr>
                <w:noProof/>
              </w:rPr>
              <w:t xml:space="preserve">,  </w:t>
            </w:r>
            <w:hyperlink w:anchor="F" w:history="1">
              <w:r w:rsidR="00600429" w:rsidRPr="00382497">
                <w:rPr>
                  <w:rStyle w:val="Hyperlink"/>
                  <w:noProof/>
                </w:rPr>
                <w:t>Addendum F</w:t>
              </w:r>
            </w:hyperlink>
            <w:r w:rsidR="00600429">
              <w:rPr>
                <w:noProof/>
              </w:rPr>
              <w:t xml:space="preserve">, and </w:t>
            </w:r>
            <w:hyperlink w:anchor="G" w:history="1">
              <w:r w:rsidR="00600429" w:rsidRPr="00382497">
                <w:rPr>
                  <w:rStyle w:val="Hyperlink"/>
                  <w:noProof/>
                </w:rPr>
                <w:t>Addendum G</w:t>
              </w:r>
            </w:hyperlink>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810"/>
      </w:tblGrid>
      <w:tr w:rsidR="0078148F" w:rsidTr="00D62B1B">
        <w:tc>
          <w:tcPr>
            <w:tcW w:w="9810" w:type="dxa"/>
          </w:tcPr>
          <w:p w:rsidR="00600429" w:rsidRPr="001A5FED" w:rsidRDefault="00600429" w:rsidP="00600429">
            <w:pPr>
              <w:spacing w:after="120"/>
              <w:rPr>
                <w:i/>
                <w:noProof/>
                <w:color w:val="00B050"/>
              </w:rPr>
            </w:pPr>
            <w:r>
              <w:rPr>
                <w:noProof/>
              </w:rPr>
              <w:t xml:space="preserve">Candidates are required to submit a portfolio for program exit that demonstrates their ability to create and use formative assessments to guide instruction toward mastery of the Kentucky P-12 curriculum frameworki.  In addition, during student teaching, candidates demonstrate these same abilities and are assessed using Form C, a rubric to measure proficiency of KTS 5 </w:t>
            </w:r>
            <w:r w:rsidRPr="001A5FED">
              <w:rPr>
                <w:i/>
                <w:noProof/>
              </w:rPr>
              <w:t>The Teacher Assesses and Communicates Learning Results.</w:t>
            </w:r>
          </w:p>
          <w:p w:rsidR="0078148F" w:rsidRDefault="00E445DB" w:rsidP="00600429">
            <w:pPr>
              <w:spacing w:after="120"/>
              <w:rPr>
                <w:b/>
                <w:noProof/>
              </w:rPr>
            </w:pPr>
            <w:hyperlink w:anchor="E" w:history="1">
              <w:r w:rsidR="00600429" w:rsidRPr="00382497">
                <w:rPr>
                  <w:rStyle w:val="Hyperlink"/>
                  <w:noProof/>
                </w:rPr>
                <w:t>Addendum E</w:t>
              </w:r>
            </w:hyperlink>
            <w:r w:rsidR="00600429">
              <w:rPr>
                <w:noProof/>
              </w:rPr>
              <w:t xml:space="preserve">,  </w:t>
            </w:r>
            <w:hyperlink w:anchor="F" w:history="1">
              <w:r w:rsidR="00600429" w:rsidRPr="00382497">
                <w:rPr>
                  <w:rStyle w:val="Hyperlink"/>
                  <w:noProof/>
                </w:rPr>
                <w:t>Addendum F</w:t>
              </w:r>
            </w:hyperlink>
            <w:r w:rsidR="00600429">
              <w:rPr>
                <w:noProof/>
              </w:rPr>
              <w:t xml:space="preserve">, and </w:t>
            </w:r>
            <w:hyperlink w:anchor="G" w:history="1">
              <w:r w:rsidR="00600429" w:rsidRPr="00382497">
                <w:rPr>
                  <w:rStyle w:val="Hyperlink"/>
                  <w:noProof/>
                </w:rPr>
                <w:t>Addendum G</w:t>
              </w:r>
            </w:hyperlink>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 xml:space="preserve">se the “Program Review </w:t>
      </w:r>
      <w:r w:rsidR="00FC5207">
        <w:rPr>
          <w:b/>
          <w:color w:val="FF0000"/>
          <w:sz w:val="28"/>
          <w:szCs w:val="24"/>
        </w:rPr>
        <w:t>Courses” s</w:t>
      </w:r>
      <w:r w:rsidRPr="007822AC">
        <w:rPr>
          <w:b/>
          <w:color w:val="FF0000"/>
          <w:sz w:val="28"/>
          <w:szCs w:val="24"/>
        </w:rPr>
        <w:t>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w:t>
      </w:r>
      <w:r w:rsidR="00FC5207">
        <w:t>Courses</w:t>
      </w:r>
      <w:r>
        <w:t>”</w:t>
      </w:r>
      <w:r w:rsidR="00FC5207">
        <w:t xml:space="preserve"> spreadsheet</w:t>
      </w:r>
      <w:r>
        <w:t xml:space="preserve">.  </w:t>
      </w:r>
      <w:r w:rsidR="00710AFC">
        <w:t>When completing the “COURSES” tab, the EPP can enter all courses for all programs in one spreadsheet.</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 xml:space="preserve">Use </w:t>
      </w:r>
      <w:r w:rsidR="00FC5207">
        <w:rPr>
          <w:b/>
          <w:color w:val="FF0000"/>
          <w:sz w:val="28"/>
          <w:szCs w:val="24"/>
        </w:rPr>
        <w:t>the “</w:t>
      </w:r>
      <w:r w:rsidRPr="00BA74A7">
        <w:rPr>
          <w:b/>
          <w:color w:val="FF0000"/>
          <w:sz w:val="28"/>
          <w:szCs w:val="24"/>
        </w:rPr>
        <w:t xml:space="preserve">Program Review </w:t>
      </w:r>
      <w:r w:rsidR="00FC5207">
        <w:rPr>
          <w:b/>
          <w:color w:val="FF0000"/>
          <w:sz w:val="28"/>
          <w:szCs w:val="24"/>
        </w:rPr>
        <w:t>Clinical Educators” s</w:t>
      </w:r>
      <w:r w:rsidRPr="00BA74A7">
        <w:rPr>
          <w:b/>
          <w:color w:val="FF0000"/>
          <w:sz w:val="28"/>
          <w:szCs w:val="24"/>
        </w:rPr>
        <w:t>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w:t>
      </w:r>
      <w:r w:rsidR="00FC5207">
        <w:rPr>
          <w:rFonts w:asciiTheme="minorHAnsi" w:hAnsiTheme="minorHAnsi"/>
          <w:b w:val="0"/>
          <w:color w:val="auto"/>
          <w:sz w:val="22"/>
          <w:szCs w:val="22"/>
        </w:rPr>
        <w:t xml:space="preserve">Program Review Clinical Educators” spreadsheet </w:t>
      </w:r>
      <w:r w:rsidR="00710AFC">
        <w:rPr>
          <w:rFonts w:asciiTheme="minorHAnsi" w:hAnsiTheme="minorHAnsi"/>
          <w:b w:val="0"/>
          <w:color w:val="auto"/>
          <w:sz w:val="22"/>
          <w:szCs w:val="22"/>
        </w:rPr>
        <w:t>the EPP can enter all educators for all programs in one spreadsheet.</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w:t>
      </w:r>
      <w:r w:rsidR="00FC5207">
        <w:rPr>
          <w:b/>
          <w:color w:val="FF0000"/>
          <w:sz w:val="28"/>
        </w:rPr>
        <w:t xml:space="preserve">Program Review </w:t>
      </w:r>
      <w:r w:rsidRPr="00BA74A7">
        <w:rPr>
          <w:b/>
          <w:color w:val="FF0000"/>
          <w:sz w:val="28"/>
        </w:rPr>
        <w:t xml:space="preserve">Assessments” </w:t>
      </w:r>
      <w:r w:rsidR="00FC5207">
        <w:rPr>
          <w:b/>
          <w:color w:val="FF0000"/>
          <w:sz w:val="28"/>
        </w:rPr>
        <w:t>s</w:t>
      </w:r>
      <w:r w:rsidRPr="00BA74A7">
        <w:rPr>
          <w:b/>
          <w:color w:val="FF0000"/>
          <w:sz w:val="28"/>
        </w:rPr>
        <w:t>preadsheet</w:t>
      </w:r>
    </w:p>
    <w:p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the assessment</w:t>
      </w:r>
      <w:r w:rsidR="00FC5207">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xml:space="preserve">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sidR="00FC5207">
        <w:rPr>
          <w:b/>
          <w:color w:val="FF0000"/>
          <w:sz w:val="28"/>
        </w:rPr>
        <w:t>“Program Review SPA Alignment” s</w:t>
      </w:r>
      <w:r w:rsidRPr="00BA74A7">
        <w:rPr>
          <w:b/>
          <w:color w:val="FF0000"/>
          <w:sz w:val="28"/>
        </w:rPr>
        <w:t xml:space="preserve">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8F3E89">
        <w:t xml:space="preserve"> It would be helpful to the reviewers to include an alignment of the applicable SPA standards to the KTS.</w:t>
      </w:r>
      <w:r w:rsidR="00F760CF">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10907"/>
      </w:tblGrid>
      <w:tr w:rsidR="008D4025" w:rsidTr="002F56D2">
        <w:trPr>
          <w:trHeight w:val="405"/>
        </w:trPr>
        <w:tc>
          <w:tcPr>
            <w:tcW w:w="5000" w:type="pct"/>
            <w:shd w:val="clear" w:color="auto" w:fill="BFBFBF" w:themeFill="background1" w:themeFillShade="BF"/>
          </w:tcPr>
          <w:p w:rsidR="002F56D2" w:rsidRPr="00197437" w:rsidRDefault="002F56D2" w:rsidP="002F56D2">
            <w:pPr>
              <w:shd w:val="clear" w:color="auto" w:fill="BFBFBF" w:themeFill="background1" w:themeFillShade="BF"/>
              <w:rPr>
                <w:b/>
              </w:rPr>
            </w:pPr>
            <w:r w:rsidRPr="00197437">
              <w:rPr>
                <w:b/>
              </w:rPr>
              <w:t>Assessment Title:</w:t>
            </w:r>
          </w:p>
          <w:p w:rsidR="002F56D2" w:rsidRPr="00F771F5" w:rsidRDefault="002F56D2" w:rsidP="002F56D2">
            <w:pPr>
              <w:shd w:val="clear" w:color="auto" w:fill="BFBFBF" w:themeFill="background1" w:themeFillShade="BF"/>
              <w:rPr>
                <w:b/>
              </w:rPr>
            </w:pPr>
            <w:r w:rsidRPr="00F771F5">
              <w:rPr>
                <w:b/>
              </w:rPr>
              <w:t xml:space="preserve">#1 Content Assessment – ETS – Praxis Subject Assessment  </w:t>
            </w:r>
            <w:r>
              <w:rPr>
                <w:b/>
              </w:rPr>
              <w:t>Science</w:t>
            </w:r>
          </w:p>
          <w:p w:rsidR="0034086A" w:rsidRPr="000E1439" w:rsidRDefault="0034086A" w:rsidP="00EE15EF">
            <w:pPr>
              <w:rPr>
                <w:color w:val="00B050"/>
              </w:rPr>
            </w:pPr>
          </w:p>
        </w:tc>
      </w:tr>
      <w:tr w:rsidR="000E1439" w:rsidTr="00DC2323">
        <w:trPr>
          <w:trHeight w:val="405"/>
        </w:trPr>
        <w:tc>
          <w:tcPr>
            <w:tcW w:w="5000" w:type="pct"/>
            <w:shd w:val="clear" w:color="auto" w:fill="auto"/>
          </w:tcPr>
          <w:p w:rsidR="0034086A" w:rsidRDefault="00197437" w:rsidP="00EE15EF">
            <w:pPr>
              <w:rPr>
                <w:b/>
              </w:rPr>
            </w:pPr>
            <w:r w:rsidRPr="00197437">
              <w:rPr>
                <w:b/>
              </w:rPr>
              <w:t>Assessment description:</w:t>
            </w:r>
          </w:p>
          <w:p w:rsidR="001F4F66" w:rsidRPr="00197437" w:rsidRDefault="001F4F66" w:rsidP="00EE15EF">
            <w:pPr>
              <w:rPr>
                <w:b/>
              </w:rPr>
            </w:pPr>
          </w:p>
          <w:p w:rsidR="001F4F66" w:rsidRDefault="001F4F66" w:rsidP="001F4F66">
            <w:r w:rsidRPr="00717BC5">
              <w:t xml:space="preserve">The </w:t>
            </w:r>
            <w:r w:rsidRPr="00717BC5">
              <w:rPr>
                <w:i/>
              </w:rPr>
              <w:t>Praxis</w:t>
            </w:r>
            <w:r w:rsidRPr="00717BC5">
              <w:t xml:space="preserve"> </w:t>
            </w:r>
            <w:r>
              <w:t xml:space="preserve">English Language Arts: Content and Analysis exam </w:t>
            </w:r>
            <w:r>
              <w:rPr>
                <w:b/>
              </w:rPr>
              <w:t>(Code 5039)</w:t>
            </w:r>
            <w:r>
              <w:t xml:space="preserve"> is the current state-mandated assessment for content knowledge for 9-12 English Education candidates.  Alligned with the Common Core State Standards (CCSS) for English Language Arts, the </w:t>
            </w:r>
            <w:r>
              <w:rPr>
                <w:i/>
              </w:rPr>
              <w:t>Praxis</w:t>
            </w:r>
            <w:r>
              <w:t xml:space="preserve"> subject assessment/specialty area</w:t>
            </w:r>
            <w:r>
              <w:rPr>
                <w:color w:val="00B050"/>
              </w:rPr>
              <w:t xml:space="preserve"> </w:t>
            </w:r>
            <w:r>
              <w:t>test is designed to assess candidates’ content knowledge.  The three-hour computer-delivered exam, which includes a 150-minute selected-response section and a 30-minute constructed-response section, focuses on three key content categories:  reading; language use and vocabulary; and writing, speaking, and listening.</w:t>
            </w:r>
          </w:p>
          <w:p w:rsidR="001F4F66" w:rsidRDefault="001F4F66" w:rsidP="001F4F66">
            <w:r>
              <w:t>The 130-question selected-response section comprises 75% of the candidate’s overall score.  Multiple-selection multiple choice, audio stimulus, order/match, table/grid, video stimulus, and select-in-passage questions are among the four-choice question types.  The other 25% of the candidate’s overall score derives from two constructed-response questions, short essays by the student that analyze a passage from British, American, or World literature and that analyze the rhetorical strategies of an argumentative literary essay.</w:t>
            </w:r>
          </w:p>
          <w:p w:rsidR="001F4F66" w:rsidRDefault="001F4F66" w:rsidP="001F4F66">
            <w:r>
              <w:t>Through 48 selected-response questions and one constructed-response question, 40% of the English Language Arts: Content and Analysis exam assesses the candidate’s reading skills.   Through these questions, the test measures the candidate’s knowledge of literature, understanding of informational texts and rhetoric, and ability to interpret literature.</w:t>
            </w:r>
          </w:p>
          <w:p w:rsidR="001F4F66" w:rsidRDefault="001F4F66" w:rsidP="001F4F66">
            <w:r>
              <w:t xml:space="preserve">The reading questions examine the candidate’s knowledge and understanding of literature:  </w:t>
            </w:r>
          </w:p>
          <w:p w:rsidR="001F4F66" w:rsidRDefault="001F4F66" w:rsidP="001F4F66">
            <w:pPr>
              <w:pStyle w:val="ListParagraph"/>
              <w:numPr>
                <w:ilvl w:val="0"/>
                <w:numId w:val="34"/>
              </w:numPr>
              <w:spacing w:after="200" w:line="276" w:lineRule="auto"/>
            </w:pPr>
            <w:r>
              <w:t>major American, British, and World authors; major works of fiction, poetry, drama, and literary nonfiction; and young adult literature</w:t>
            </w:r>
          </w:p>
          <w:p w:rsidR="001F4F66" w:rsidRDefault="001F4F66" w:rsidP="001F4F66">
            <w:pPr>
              <w:pStyle w:val="ListParagraph"/>
              <w:numPr>
                <w:ilvl w:val="0"/>
                <w:numId w:val="34"/>
              </w:numPr>
              <w:spacing w:after="200" w:line="276" w:lineRule="auto"/>
            </w:pPr>
            <w:r>
              <w:t>the historical, cultural, and literary contexts surrounding major literary works and authors</w:t>
            </w:r>
          </w:p>
          <w:p w:rsidR="001F4F66" w:rsidRDefault="001F4F66" w:rsidP="001F4F66">
            <w:pPr>
              <w:pStyle w:val="ListParagraph"/>
              <w:numPr>
                <w:ilvl w:val="0"/>
                <w:numId w:val="34"/>
              </w:numPr>
              <w:spacing w:after="200" w:line="276" w:lineRule="auto"/>
            </w:pPr>
            <w:r>
              <w:t>the defining characteristics and terminology of primary literary genres</w:t>
            </w:r>
          </w:p>
          <w:p w:rsidR="001F4F66" w:rsidRDefault="001F4F66" w:rsidP="001F4F66">
            <w:pPr>
              <w:pStyle w:val="ListParagraph"/>
              <w:numPr>
                <w:ilvl w:val="0"/>
                <w:numId w:val="34"/>
              </w:numPr>
              <w:spacing w:after="200" w:line="276" w:lineRule="auto"/>
            </w:pPr>
            <w:r>
              <w:t>the defining characteristics of major forms within each primary literary genre</w:t>
            </w:r>
          </w:p>
          <w:p w:rsidR="001F4F66" w:rsidRDefault="001F4F66" w:rsidP="001F4F66">
            <w:pPr>
              <w:pStyle w:val="ListParagraph"/>
              <w:numPr>
                <w:ilvl w:val="0"/>
                <w:numId w:val="34"/>
              </w:numPr>
              <w:spacing w:after="200" w:line="276" w:lineRule="auto"/>
            </w:pPr>
            <w:r>
              <w:t>ways textual evidence supports interpretations of a text through inferences and literal and figurative meanings</w:t>
            </w:r>
          </w:p>
          <w:p w:rsidR="001F4F66" w:rsidRDefault="001F4F66" w:rsidP="001F4F66">
            <w:pPr>
              <w:pStyle w:val="ListParagraph"/>
              <w:numPr>
                <w:ilvl w:val="0"/>
                <w:numId w:val="34"/>
              </w:numPr>
              <w:spacing w:after="200" w:line="276" w:lineRule="auto"/>
            </w:pPr>
            <w:r>
              <w:t>theme development and allusions</w:t>
            </w:r>
          </w:p>
          <w:p w:rsidR="001F4F66" w:rsidRDefault="001F4F66" w:rsidP="001F4F66">
            <w:pPr>
              <w:pStyle w:val="ListParagraph"/>
              <w:numPr>
                <w:ilvl w:val="0"/>
                <w:numId w:val="34"/>
              </w:numPr>
              <w:spacing w:after="200" w:line="276" w:lineRule="auto"/>
            </w:pPr>
            <w:r>
              <w:t xml:space="preserve"> literary elements and their contribution to meaning through characterization, setting, tone, point of view, plot structure, conflict, and dialogue</w:t>
            </w:r>
          </w:p>
          <w:p w:rsidR="001F4F66" w:rsidRDefault="001F4F66" w:rsidP="001F4F66">
            <w:pPr>
              <w:pStyle w:val="ListParagraph"/>
              <w:numPr>
                <w:ilvl w:val="0"/>
                <w:numId w:val="34"/>
              </w:numPr>
              <w:spacing w:after="200" w:line="276" w:lineRule="auto"/>
            </w:pPr>
            <w:r>
              <w:t>the role of figurative language</w:t>
            </w:r>
          </w:p>
          <w:p w:rsidR="001F4F66" w:rsidRDefault="001F4F66" w:rsidP="001F4F66">
            <w:pPr>
              <w:pStyle w:val="ListParagraph"/>
              <w:numPr>
                <w:ilvl w:val="0"/>
                <w:numId w:val="34"/>
              </w:numPr>
              <w:spacing w:after="200" w:line="276" w:lineRule="auto"/>
            </w:pPr>
            <w:r>
              <w:t>poetic devices and structure</w:t>
            </w:r>
          </w:p>
          <w:p w:rsidR="001F4F66" w:rsidRDefault="001F4F66" w:rsidP="001F4F66">
            <w:pPr>
              <w:pStyle w:val="ListParagraph"/>
              <w:numPr>
                <w:ilvl w:val="0"/>
                <w:numId w:val="34"/>
              </w:numPr>
              <w:spacing w:after="200" w:line="276" w:lineRule="auto"/>
            </w:pPr>
            <w:r>
              <w:t>ways reading strategies like making predictions, summarizing, and making connections support comprehension</w:t>
            </w:r>
          </w:p>
          <w:p w:rsidR="001F4F66" w:rsidRDefault="001F4F66" w:rsidP="001F4F66">
            <w:pPr>
              <w:pStyle w:val="ListParagraph"/>
              <w:numPr>
                <w:ilvl w:val="0"/>
                <w:numId w:val="34"/>
              </w:numPr>
              <w:spacing w:after="200" w:line="276" w:lineRule="auto"/>
            </w:pPr>
            <w:r>
              <w:lastRenderedPageBreak/>
              <w:t>commonly used researched-based strategies for reading instruction, such as activating prior knowledge, modeling metacognitive practices, and active reading</w:t>
            </w:r>
          </w:p>
          <w:p w:rsidR="001F4F66" w:rsidRDefault="001F4F66" w:rsidP="001F4F66">
            <w:pPr>
              <w:pStyle w:val="ListParagraph"/>
              <w:numPr>
                <w:ilvl w:val="0"/>
                <w:numId w:val="34"/>
              </w:numPr>
              <w:spacing w:after="200" w:line="276" w:lineRule="auto"/>
            </w:pPr>
            <w:r>
              <w:t>literary theories and their influence on textual interpretation</w:t>
            </w:r>
          </w:p>
          <w:p w:rsidR="001F4F66" w:rsidRDefault="001F4F66" w:rsidP="001F4F66">
            <w:r>
              <w:t>The reading section also examines the candidate’s understanding of informational texts and rhetoric through:</w:t>
            </w:r>
          </w:p>
          <w:p w:rsidR="001F4F66" w:rsidRDefault="001F4F66" w:rsidP="001F4F66">
            <w:pPr>
              <w:pStyle w:val="ListParagraph"/>
              <w:numPr>
                <w:ilvl w:val="0"/>
                <w:numId w:val="35"/>
              </w:numPr>
              <w:spacing w:after="200" w:line="276" w:lineRule="auto"/>
            </w:pPr>
            <w:r>
              <w:t>using textual evidence to comprehend literal and figurative meanings, draw inferences, and support an analysis</w:t>
            </w:r>
          </w:p>
          <w:p w:rsidR="001F4F66" w:rsidRDefault="001F4F66" w:rsidP="001F4F66">
            <w:pPr>
              <w:pStyle w:val="ListParagraph"/>
              <w:numPr>
                <w:ilvl w:val="0"/>
                <w:numId w:val="35"/>
              </w:numPr>
              <w:spacing w:after="200" w:line="276" w:lineRule="auto"/>
            </w:pPr>
            <w:r>
              <w:t>utilizing organizational patterns and text structures to examine a central idea</w:t>
            </w:r>
          </w:p>
          <w:p w:rsidR="001F4F66" w:rsidRDefault="001F4F66" w:rsidP="001F4F66">
            <w:pPr>
              <w:pStyle w:val="ListParagraph"/>
              <w:numPr>
                <w:ilvl w:val="0"/>
                <w:numId w:val="35"/>
              </w:numPr>
              <w:spacing w:after="200" w:line="276" w:lineRule="auto"/>
            </w:pPr>
            <w:r>
              <w:t>noting the effect of word choice through connotation, denotation, technical language, and inference</w:t>
            </w:r>
          </w:p>
          <w:p w:rsidR="001F4F66" w:rsidRDefault="001F4F66" w:rsidP="001F4F66">
            <w:pPr>
              <w:pStyle w:val="ListParagraph"/>
              <w:numPr>
                <w:ilvl w:val="0"/>
                <w:numId w:val="35"/>
              </w:numPr>
              <w:spacing w:after="200" w:line="276" w:lineRule="auto"/>
            </w:pPr>
            <w:r>
              <w:t>recognizing an author’s rhetorical strategies in conveying purpose and perspective</w:t>
            </w:r>
          </w:p>
          <w:p w:rsidR="001F4F66" w:rsidRDefault="001F4F66" w:rsidP="001F4F66">
            <w:pPr>
              <w:pStyle w:val="ListParagraph"/>
              <w:numPr>
                <w:ilvl w:val="0"/>
                <w:numId w:val="35"/>
              </w:numPr>
              <w:spacing w:after="200" w:line="276" w:lineRule="auto"/>
            </w:pPr>
            <w:r>
              <w:t>identifying ways writers appeal to specific audiences</w:t>
            </w:r>
          </w:p>
          <w:p w:rsidR="001F4F66" w:rsidRDefault="001F4F66" w:rsidP="001F4F66">
            <w:pPr>
              <w:pStyle w:val="ListParagraph"/>
              <w:numPr>
                <w:ilvl w:val="0"/>
                <w:numId w:val="35"/>
              </w:numPr>
              <w:spacing w:after="200" w:line="276" w:lineRule="auto"/>
            </w:pPr>
            <w:r>
              <w:t>evaluating the development and support of a written argument, its claims, purpose, relevance, and reasoning</w:t>
            </w:r>
          </w:p>
          <w:p w:rsidR="001F4F66" w:rsidRDefault="001F4F66" w:rsidP="001F4F66">
            <w:pPr>
              <w:pStyle w:val="ListParagraph"/>
              <w:numPr>
                <w:ilvl w:val="0"/>
                <w:numId w:val="35"/>
              </w:numPr>
              <w:spacing w:after="200" w:line="276" w:lineRule="auto"/>
            </w:pPr>
            <w:r>
              <w:t>interpreting media and non-print texts and their influence on audiences</w:t>
            </w:r>
          </w:p>
          <w:p w:rsidR="001F4F66" w:rsidRDefault="001F4F66" w:rsidP="001F4F66">
            <w:r>
              <w:t>Through one of the short essays, the reading section also examines the candidate’s ability to interpret literature.  Given a prose or poetry excerpt from any period of United States, British, or World literature, students exhibit their content knowledge by analyzing the literary elements and central idea of the passage.</w:t>
            </w:r>
          </w:p>
          <w:p w:rsidR="001F4F66" w:rsidRDefault="001F4F66" w:rsidP="001F4F66">
            <w:r>
              <w:t>An additional 19% of the candidate’s total score on the English Language Arts:  Content and Analysis exam assesses language use and vocabulary through 33 selected-response questions.  These questions assess the student’s content knowledge regarding:</w:t>
            </w:r>
          </w:p>
          <w:p w:rsidR="001F4F66" w:rsidRDefault="001F4F66" w:rsidP="001F4F66">
            <w:pPr>
              <w:pStyle w:val="ListParagraph"/>
              <w:numPr>
                <w:ilvl w:val="0"/>
                <w:numId w:val="36"/>
              </w:numPr>
              <w:spacing w:after="200" w:line="276" w:lineRule="auto"/>
            </w:pPr>
            <w:r>
              <w:t>standard English grammar, usage, syntax, and mechanics, including parts of speech, sentence components, and sentence structures</w:t>
            </w:r>
          </w:p>
          <w:p w:rsidR="001F4F66" w:rsidRDefault="001F4F66" w:rsidP="001F4F66">
            <w:pPr>
              <w:pStyle w:val="ListParagraph"/>
              <w:numPr>
                <w:ilvl w:val="0"/>
                <w:numId w:val="36"/>
              </w:numPr>
              <w:spacing w:after="200" w:line="276" w:lineRule="auto"/>
            </w:pPr>
            <w:r>
              <w:t>the role of affixes, context, and syntax in determining word meaning</w:t>
            </w:r>
          </w:p>
          <w:p w:rsidR="001F4F66" w:rsidRDefault="001F4F66" w:rsidP="001F4F66">
            <w:pPr>
              <w:pStyle w:val="ListParagraph"/>
              <w:numPr>
                <w:ilvl w:val="0"/>
                <w:numId w:val="36"/>
              </w:numPr>
              <w:spacing w:after="200" w:line="276" w:lineRule="auto"/>
            </w:pPr>
            <w:r>
              <w:t>using print and digital reference materials to enhance language usage</w:t>
            </w:r>
          </w:p>
          <w:p w:rsidR="001F4F66" w:rsidRDefault="001F4F66" w:rsidP="001F4F66">
            <w:pPr>
              <w:pStyle w:val="ListParagraph"/>
              <w:numPr>
                <w:ilvl w:val="0"/>
                <w:numId w:val="36"/>
              </w:numPr>
              <w:spacing w:after="200" w:line="276" w:lineRule="auto"/>
            </w:pPr>
            <w:r>
              <w:t>variations in dialect and diction</w:t>
            </w:r>
          </w:p>
          <w:p w:rsidR="001F4F66" w:rsidRDefault="001F4F66" w:rsidP="001F4F66">
            <w:pPr>
              <w:pStyle w:val="ListParagraph"/>
              <w:numPr>
                <w:ilvl w:val="0"/>
                <w:numId w:val="36"/>
              </w:numPr>
              <w:spacing w:after="200" w:line="276" w:lineRule="auto"/>
            </w:pPr>
            <w:r>
              <w:t>research-based approaches for supporting language acquisition and vocabulary development for diverse learners</w:t>
            </w:r>
          </w:p>
          <w:p w:rsidR="001F4F66" w:rsidRDefault="001F4F66" w:rsidP="001F4F66">
            <w:r>
              <w:t>The English Language Arts: Content and Analysis exam also assesses candidates’ writing, speaking, and listening skills.  Questions from these areas comprise 41% of the total score.  They include 49 selected-response questions and one short essay constructed-response question.</w:t>
            </w:r>
          </w:p>
          <w:p w:rsidR="001F4F66" w:rsidRDefault="001F4F66" w:rsidP="001F4F66">
            <w:r>
              <w:t>The writing, speaking, and listening portion of the exam assesses the candidate’s knowledge and understanding of:</w:t>
            </w:r>
          </w:p>
          <w:p w:rsidR="001F4F66" w:rsidRDefault="001F4F66" w:rsidP="001F4F66">
            <w:pPr>
              <w:pStyle w:val="ListParagraph"/>
              <w:numPr>
                <w:ilvl w:val="0"/>
                <w:numId w:val="37"/>
              </w:numPr>
              <w:spacing w:after="200" w:line="276" w:lineRule="auto"/>
            </w:pPr>
            <w:r>
              <w:t>characteristics of various modes and types of writing and their appropriateness for a writer’s purpose and audience</w:t>
            </w:r>
          </w:p>
          <w:p w:rsidR="001F4F66" w:rsidRDefault="001F4F66" w:rsidP="001F4F66">
            <w:pPr>
              <w:pStyle w:val="ListParagraph"/>
              <w:numPr>
                <w:ilvl w:val="0"/>
                <w:numId w:val="37"/>
              </w:numPr>
              <w:spacing w:after="200" w:line="276" w:lineRule="auto"/>
            </w:pPr>
            <w:r>
              <w:t>the role of task, purpose, and audience in effective writing</w:t>
            </w:r>
          </w:p>
          <w:p w:rsidR="001F4F66" w:rsidRDefault="001F4F66" w:rsidP="001F4F66">
            <w:pPr>
              <w:pStyle w:val="ListParagraph"/>
              <w:numPr>
                <w:ilvl w:val="0"/>
                <w:numId w:val="37"/>
              </w:numPr>
              <w:spacing w:after="200" w:line="276" w:lineRule="auto"/>
            </w:pPr>
            <w:r>
              <w:t xml:space="preserve"> the characteristics of clear and coherent writing </w:t>
            </w:r>
          </w:p>
          <w:p w:rsidR="001F4F66" w:rsidRDefault="001F4F66" w:rsidP="001F4F66">
            <w:pPr>
              <w:pStyle w:val="ListParagraph"/>
              <w:numPr>
                <w:ilvl w:val="0"/>
                <w:numId w:val="37"/>
              </w:numPr>
              <w:spacing w:after="200" w:line="276" w:lineRule="auto"/>
            </w:pPr>
            <w:r>
              <w:t>effective and ethical research practices, including selecting relevant information, evaluating the credibility of print and digital sources, and integrating and citing source material</w:t>
            </w:r>
          </w:p>
          <w:p w:rsidR="001F4F66" w:rsidRDefault="001F4F66" w:rsidP="001F4F66">
            <w:pPr>
              <w:pStyle w:val="ListParagraph"/>
              <w:numPr>
                <w:ilvl w:val="0"/>
                <w:numId w:val="37"/>
              </w:numPr>
              <w:spacing w:after="200" w:line="276" w:lineRule="auto"/>
            </w:pPr>
            <w:r>
              <w:t>effective speech and presentation delivery</w:t>
            </w:r>
          </w:p>
          <w:p w:rsidR="001F4F66" w:rsidRDefault="001F4F66" w:rsidP="001F4F66">
            <w:pPr>
              <w:pStyle w:val="ListParagraph"/>
              <w:numPr>
                <w:ilvl w:val="0"/>
                <w:numId w:val="37"/>
              </w:numPr>
              <w:spacing w:after="200" w:line="276" w:lineRule="auto"/>
            </w:pPr>
            <w:r>
              <w:t>techniques for effectively using digital media to support and enhance communication</w:t>
            </w:r>
          </w:p>
          <w:p w:rsidR="001F4F66" w:rsidRDefault="001F4F66" w:rsidP="001F4F66">
            <w:pPr>
              <w:pStyle w:val="ListParagraph"/>
              <w:numPr>
                <w:ilvl w:val="0"/>
                <w:numId w:val="37"/>
              </w:numPr>
              <w:spacing w:after="200" w:line="276" w:lineRule="auto"/>
            </w:pPr>
            <w:r>
              <w:t>researched-based components of writing instruction</w:t>
            </w:r>
          </w:p>
          <w:p w:rsidR="001F4F66" w:rsidRDefault="001F4F66" w:rsidP="001F4F66">
            <w:pPr>
              <w:pStyle w:val="ListParagraph"/>
              <w:numPr>
                <w:ilvl w:val="0"/>
                <w:numId w:val="37"/>
              </w:numPr>
              <w:spacing w:after="200" w:line="276" w:lineRule="auto"/>
            </w:pPr>
            <w:r>
              <w:t>reading, writing, speaking, and listening assessment methods</w:t>
            </w:r>
          </w:p>
          <w:p w:rsidR="001F4F66" w:rsidRDefault="001F4F66" w:rsidP="001F4F66">
            <w:pPr>
              <w:pStyle w:val="ListParagraph"/>
              <w:numPr>
                <w:ilvl w:val="0"/>
                <w:numId w:val="37"/>
              </w:numPr>
              <w:spacing w:after="200" w:line="276" w:lineRule="auto"/>
            </w:pPr>
            <w:r>
              <w:t>components of effective oral communication in a variety of settings</w:t>
            </w:r>
          </w:p>
          <w:p w:rsidR="001F4F66" w:rsidRDefault="001F4F66" w:rsidP="001F4F66">
            <w:pPr>
              <w:pStyle w:val="ListParagraph"/>
              <w:numPr>
                <w:ilvl w:val="0"/>
                <w:numId w:val="37"/>
              </w:numPr>
              <w:spacing w:after="200" w:line="276" w:lineRule="auto"/>
            </w:pPr>
            <w:r>
              <w:t>strategies for using students’ various perspectives, cultures, and backgrounds to enhance classroom instruction</w:t>
            </w:r>
          </w:p>
          <w:p w:rsidR="001F4F66" w:rsidRDefault="001F4F66" w:rsidP="001F4F66">
            <w:r>
              <w:t xml:space="preserve">The short essay writing, speaking, and listening question focuses on evaluating the rhetorical features of a literary essay to identify its thesis, argumentative strategies, and rhetorical features.  </w:t>
            </w:r>
          </w:p>
          <w:p w:rsidR="001F4F66" w:rsidRPr="008145F8" w:rsidRDefault="001F4F66" w:rsidP="001F4F66">
            <w:r>
              <w:lastRenderedPageBreak/>
              <w:t xml:space="preserve">The </w:t>
            </w:r>
            <w:r>
              <w:rPr>
                <w:i/>
              </w:rPr>
              <w:t>Praxis</w:t>
            </w:r>
            <w:r>
              <w:t xml:space="preserve"> exam assesses a wide range of the candidate’s content knowledge of the language arts.  To be certified to teach English in grades 8-12, students must have a qualifying score of 168 on a possible score range of 100-200.  The median score for the test is 175 with an average performance range of 168-181.</w:t>
            </w:r>
          </w:p>
          <w:p w:rsidR="001F4F66" w:rsidRDefault="001F4F66" w:rsidP="001F4F66">
            <w:pPr>
              <w:pStyle w:val="ListParagraph"/>
              <w:spacing w:after="200" w:line="276" w:lineRule="auto"/>
              <w:ind w:left="915"/>
            </w:pPr>
          </w:p>
          <w:p w:rsidR="001F4F66" w:rsidRDefault="001F4F66" w:rsidP="001F4F66">
            <w:pPr>
              <w:pStyle w:val="ListParagraph"/>
              <w:spacing w:after="200" w:line="276" w:lineRule="auto"/>
              <w:ind w:left="915"/>
            </w:pPr>
          </w:p>
          <w:p w:rsidR="003267BA" w:rsidRPr="00311673" w:rsidRDefault="003267BA" w:rsidP="003267BA"/>
          <w:p w:rsidR="0034086A" w:rsidRDefault="0034086A" w:rsidP="001531C5">
            <w:pPr>
              <w:rPr>
                <w:color w:val="00B050"/>
              </w:rPr>
            </w:pPr>
          </w:p>
        </w:tc>
      </w:tr>
      <w:tr w:rsidR="00771E6E" w:rsidTr="00DF695F">
        <w:tc>
          <w:tcPr>
            <w:tcW w:w="5000" w:type="pct"/>
          </w:tcPr>
          <w:p w:rsidR="00E51370" w:rsidRDefault="00771E6E" w:rsidP="00C85736">
            <w:r w:rsidRPr="0058263D">
              <w:rPr>
                <w:b/>
              </w:rPr>
              <w:lastRenderedPageBreak/>
              <w:t>How</w:t>
            </w:r>
            <w:r w:rsidR="00197437">
              <w:rPr>
                <w:b/>
              </w:rPr>
              <w:t xml:space="preserve"> do</w:t>
            </w:r>
            <w:r w:rsidR="0034086A">
              <w:rPr>
                <w:b/>
              </w:rPr>
              <w:t xml:space="preserve"> </w:t>
            </w:r>
            <w:r w:rsidR="0093570B">
              <w:rPr>
                <w:b/>
              </w:rPr>
              <w:t>th</w:t>
            </w:r>
            <w:r w:rsidR="0003590F">
              <w:rPr>
                <w:b/>
              </w:rPr>
              <w:t>e</w:t>
            </w:r>
            <w:r w:rsidR="0093570B">
              <w:rPr>
                <w:b/>
              </w:rPr>
              <w:t xml:space="preserve"> Assessment </w:t>
            </w:r>
            <w:r w:rsidR="000651DD">
              <w:rPr>
                <w:b/>
              </w:rPr>
              <w:t xml:space="preserve">and </w:t>
            </w:r>
            <w:r w:rsidR="0003590F">
              <w:rPr>
                <w:b/>
              </w:rPr>
              <w:t xml:space="preserve">any </w:t>
            </w:r>
            <w:r w:rsidR="0034086A">
              <w:rPr>
                <w:b/>
              </w:rPr>
              <w:t xml:space="preserve">related </w:t>
            </w:r>
            <w:r w:rsidR="000651DD">
              <w:rPr>
                <w:b/>
              </w:rPr>
              <w:t>me</w:t>
            </w:r>
            <w:r w:rsidR="0003590F">
              <w:rPr>
                <w:b/>
              </w:rPr>
              <w:t>asures</w:t>
            </w:r>
            <w:r w:rsidRPr="0058263D">
              <w:rPr>
                <w:b/>
              </w:rPr>
              <w:t xml:space="preserve"> </w:t>
            </w:r>
            <w:r w:rsidR="0093570B">
              <w:rPr>
                <w:b/>
              </w:rPr>
              <w:t>address</w:t>
            </w:r>
            <w:r w:rsidR="00B1745C">
              <w:rPr>
                <w:b/>
              </w:rPr>
              <w:t xml:space="preserve"> the </w:t>
            </w:r>
            <w:r w:rsidR="000F340C">
              <w:rPr>
                <w:b/>
              </w:rPr>
              <w:t xml:space="preserve">Kentucky Teacher </w:t>
            </w:r>
            <w:r w:rsidRPr="0058263D">
              <w:rPr>
                <w:b/>
              </w:rPr>
              <w:t>Standards</w:t>
            </w:r>
            <w:r w:rsidR="00197437">
              <w:rPr>
                <w:b/>
              </w:rPr>
              <w:t>?</w:t>
            </w:r>
            <w:r w:rsidR="00C85736">
              <w:t xml:space="preserve"> </w:t>
            </w:r>
          </w:p>
          <w:p w:rsidR="000F340C" w:rsidRDefault="008E55D3" w:rsidP="00E51370">
            <w:r>
              <w:t>E</w:t>
            </w:r>
            <w:r w:rsidR="00C85736">
              <w:t xml:space="preserve">xplain how the </w:t>
            </w:r>
            <w:r w:rsidR="0093570B">
              <w:t xml:space="preserve">aligned </w:t>
            </w:r>
            <w:r w:rsidR="00C85736">
              <w:t>standard is met at the indicator level</w:t>
            </w:r>
            <w:r>
              <w:t xml:space="preserve">. </w:t>
            </w:r>
            <w:r w:rsidR="00862485">
              <w:t>This section should be a narrative on the measures in the assessment and how the</w:t>
            </w:r>
            <w:r w:rsidR="000444CC">
              <w:t>se</w:t>
            </w:r>
            <w:r w:rsidR="00862485">
              <w:t xml:space="preserve"> meet the standards. </w:t>
            </w:r>
            <w:r>
              <w:t>Cite standards by number, title, and/or standard wording.</w:t>
            </w:r>
            <w:r w:rsidR="00862485">
              <w:t xml:space="preserve"> </w:t>
            </w:r>
            <w:r>
              <w:t xml:space="preserve"> </w:t>
            </w:r>
          </w:p>
          <w:p w:rsidR="00384690" w:rsidRDefault="00384690" w:rsidP="00E51370"/>
          <w:p w:rsidR="001F4F66" w:rsidRDefault="001F4F66" w:rsidP="001F4F66">
            <w:r>
              <w:t xml:space="preserve">The </w:t>
            </w:r>
            <w:r>
              <w:rPr>
                <w:i/>
              </w:rPr>
              <w:t>Praxis</w:t>
            </w:r>
            <w:r>
              <w:t xml:space="preserve"> subject assessments meet the KTS indicators for the English content area in grades 8-12 as follows:</w:t>
            </w:r>
          </w:p>
          <w:p w:rsidR="001F4F66" w:rsidRDefault="001F4F66" w:rsidP="001F4F66">
            <w:pPr>
              <w:pStyle w:val="ListParagraph"/>
              <w:numPr>
                <w:ilvl w:val="0"/>
                <w:numId w:val="38"/>
              </w:numPr>
              <w:spacing w:after="200" w:line="276" w:lineRule="auto"/>
            </w:pPr>
            <w:r>
              <w:rPr>
                <w:b/>
              </w:rPr>
              <w:t xml:space="preserve">KTS 1, Content Knowledge:  </w:t>
            </w:r>
            <w:r>
              <w:t xml:space="preserve">The assessment content meets all KTS 1 indicators.  The subject assessment tests candidates’ knowledge and skills in reading, applying rhetorical strategies, and interpreting literature and informational texts.  It also examines their language use and vocabulary as well as their writing, speaking, and listening skills.  Candidates who have adequate content knowledge in reading, language use, vocabulary, writing, speaking, and listening should be able to communicate concepts, processes, and knowledge;  connect content to life experiences; demonstrate instructional strategies; guide students to understand content from various perspectives; and address misconceptions.  As illustrated through previous description of the assessment, the </w:t>
            </w:r>
            <w:r>
              <w:rPr>
                <w:i/>
              </w:rPr>
              <w:t>Praxis</w:t>
            </w:r>
            <w:r>
              <w:t xml:space="preserve"> English Language Arts: Content and Analysis exam assesses candidates’ knowledge of a wide variety of English content through a variety of methods.  </w:t>
            </w:r>
          </w:p>
          <w:p w:rsidR="001F4F66" w:rsidRPr="00AA3AB8" w:rsidRDefault="001F4F66" w:rsidP="001F4F66">
            <w:pPr>
              <w:pStyle w:val="ListParagraph"/>
              <w:numPr>
                <w:ilvl w:val="0"/>
                <w:numId w:val="38"/>
              </w:numPr>
              <w:spacing w:after="200" w:line="276" w:lineRule="auto"/>
            </w:pPr>
            <w:r>
              <w:rPr>
                <w:b/>
              </w:rPr>
              <w:t xml:space="preserve">KTS 2, Designs and Plans Instruction:  </w:t>
            </w:r>
            <w:r>
              <w:t xml:space="preserve">Among items of particular focus within the </w:t>
            </w:r>
            <w:r>
              <w:rPr>
                <w:i/>
              </w:rPr>
              <w:t>Praxis</w:t>
            </w:r>
            <w:r>
              <w:t xml:space="preserve"> English exam are the candidate’s knowledge of reading instruction strategies, such as activating prior knowledge, modeling metacognitive practices, and active reading, the candidate’s ability to evaluate the effectiveness of those strategies to support a particular reading task, and the candidate’s ability to interpret research and apply it to particular reading instruction challenges.  The exam also assesses candidates’ knowledge of research-based approaches for supporting language acquisition and vocabulary development for diverse learners, requiring that they recognize and evaluate strategies of language acquisition and vocabulary development, evaluate their effectiveness, interpret research, and apply it to particular instructional challenges.  The test, furthermore, examines candidates’ ability to identify techniques for instructing students in effective use of digital media to support and enhance communication and their ability to identify research-based strategies for teaching particular writing tasks, interpreting research and applying it to particular writing instruction challenges.  Likewise, candidates must recognize and evaluate the effectiveness of a variety of discussion techniques.   Such questions particularly address the candidate’s ability to use contextual data to design instruction relevant for students, KTS 2.2, and to plan instructional strategies and activities that address learning objectives for all students and that facilitate multiple levels of learning, KTS 2.4 and KTS 2.5.  Some exam questions also text candidates’ understanding of the purposes and methods of assessing reading, writing, speaking, and listening, skills directly correlated with KTS 2.3, planning assessment to guide instruction and measuring learning objectives.  Likewise, in repeatedly requiring candidates to evaluate the effectiveness of various teaching strategies for particular instructional challenges, the exam measures the candidates’ ability to align objectives with standards, KTS 2.1.  </w:t>
            </w:r>
          </w:p>
          <w:p w:rsidR="001F4F66" w:rsidRPr="00AA3AB8" w:rsidRDefault="001F4F66" w:rsidP="001F4F66">
            <w:pPr>
              <w:pStyle w:val="ListParagraph"/>
              <w:numPr>
                <w:ilvl w:val="0"/>
                <w:numId w:val="38"/>
              </w:numPr>
              <w:spacing w:after="200" w:line="276" w:lineRule="auto"/>
            </w:pPr>
            <w:r>
              <w:rPr>
                <w:b/>
              </w:rPr>
              <w:t xml:space="preserve">KTS 3, Learning Climate:  </w:t>
            </w:r>
            <w:r>
              <w:t xml:space="preserve">This subject assessment ties back to the basic content and planning abilities of candidates.  Actively engaging students with content through carefully implemented planning requires communicating expectations, establishing a positive learning environment, valuing student diversity, mutually respecting class members, and providing a safe learning environment.  The English subject area exam particularly assesses candidates’ understanding of the components of effective oral communication in a variety </w:t>
            </w:r>
            <w:r>
              <w:lastRenderedPageBreak/>
              <w:t xml:space="preserve">of settings, both group and one-on-one, testing their ability to select age-appropriate topics, facilitate appropriate discussion behavior, ensure productive participation and active listening in collaborative discussions, and evaluate the effectiveness of specific strategies for students initiating and participating in collaborative discussions, requirements of KTS 3.1, 3.2, 3.3, and 3.4.  The test also examines candidates’ awareness that students bring various perspectives, cultures, and backgrounds to reading, writing, listening, and speaking activities and measures their ability to incorporate that awareness into classroom instruction.  These items address KTS 3.3 and 3.4.  Questions, likewise, particularly address candidates’ knowledge of strategies for creating a safe environment for reading, writing, speaking and listening, KTS 3.5.  Thus, the </w:t>
            </w:r>
            <w:r>
              <w:rPr>
                <w:i/>
              </w:rPr>
              <w:t>Praxis</w:t>
            </w:r>
            <w:r>
              <w:t xml:space="preserve"> English exam assesses candidates’ knowledge of methods for creating and maintaining a positive learning environment. </w:t>
            </w:r>
            <w:r>
              <w:rPr>
                <w:b/>
              </w:rPr>
              <w:t xml:space="preserve">  </w:t>
            </w:r>
          </w:p>
          <w:p w:rsidR="001F4F66" w:rsidRPr="00AA3AB8" w:rsidRDefault="001F4F66" w:rsidP="001F4F66">
            <w:pPr>
              <w:pStyle w:val="ListParagraph"/>
              <w:numPr>
                <w:ilvl w:val="0"/>
                <w:numId w:val="38"/>
              </w:numPr>
              <w:spacing w:after="200" w:line="276" w:lineRule="auto"/>
            </w:pPr>
            <w:r>
              <w:rPr>
                <w:b/>
              </w:rPr>
              <w:t xml:space="preserve">KTS 4, Implementation:  </w:t>
            </w:r>
            <w:r>
              <w:t xml:space="preserve">The English Language Arts: Content and Analysis exam assesses candidates’ ability to implement and manage instruction.  Although KTS 4.3 and KTS 4.4, the candidate’s effective use of classroom time, space, and materials, is difficult to assess outside an actual classroom setting, the exam assesses KTS 4.1, 4.2, and 4.5 extensively.  Questions on the exam require candidates to identify and evaluate a variety of instructional techniques and researched-based approaches for a number of specific reading, writing, speaking, and listening tasks.  For example, in the writing, speaking, and listening portion of the exam, candidates must evaluate the advantages and disadvantages of using different media to present ideas and evaluate the effectiveness of specific technology-based strategies to achieve enhanced understanding of communication goals.  The exam also measures the candidate’s ability to implement instruction based on diverse student needs and assessment data.  The writing, speaking, and listening portion of the exam particularly assesses candidates’ abilities to use their knowledge of students’ individual and group identities to plan instruction responsive to their needs.  The exam also assesses candidates’ abilities of facilitating higher order thinking by assessing their knowledge of research-based strategies for teaching reading and writing, evaluating the strategies’ effectiveness in supporting particular reading and writing tasks, and interpreting research and applying it to particular instructional challenges.  Likewise, through testing candidates’ personal skills in analyzing rhetorical strategies, comprehending literal and figurative meanings, identifying false statements and fallacious reasoning, and interpreting literary texts through the lens of various literary theories, the exam requires candidates to exhibit their own higher order thinking skills, skills necessary for an instructor to possess in order to implement instructionally.        </w:t>
            </w:r>
          </w:p>
          <w:p w:rsidR="001F4F66" w:rsidRPr="00AA3AB8" w:rsidRDefault="001F4F66" w:rsidP="001F4F66">
            <w:pPr>
              <w:pStyle w:val="ListParagraph"/>
              <w:numPr>
                <w:ilvl w:val="0"/>
                <w:numId w:val="38"/>
              </w:numPr>
              <w:spacing w:after="200" w:line="276" w:lineRule="auto"/>
            </w:pPr>
            <w:r>
              <w:rPr>
                <w:b/>
              </w:rPr>
              <w:t xml:space="preserve">KTS 5, Assessment:  </w:t>
            </w:r>
            <w:r>
              <w:t xml:space="preserve">With the foundational knowledge required through the subject assessment, candidates should possess the skills necessary to assess and communicate learning results through pre-assessments, formative assessments, and summative assessments, KTS 5. 1, KTS 5.2, and KTS 5.3.  The English exam particularly requires candidates to recognize and evaluate the effectiveness of a variety of research-based approaches to and purpose of formative and summative assessments of reading, writing, speaking, and listening, testing candidates’ skills in using rubrics.  The test also evaluates candidates’ knowledge of  conferencing techniques and their ability to provide useful feedback, requiring them to analyze and evaluate student performance data, KTS 5.4, and assessing their knowledge of effective ways to communicate learning results, KTS 5.5.  Although KTS 5.6, allowing opportunity for student self-assessment, is not particularly addressed, the emphasis throughout the exam of the candidate’s need to evaluate the effectiveness of various teaching strategies for particular instructional challenges and to encourage classroom focus on individual perspectives as well as the use of rubrics and individual conferences points toward the candidate’s ultimate goal of guiding students toward well-informed self-assessment.  </w:t>
            </w:r>
          </w:p>
          <w:p w:rsidR="001F4F66" w:rsidRPr="00AA3AB8" w:rsidRDefault="001F4F66" w:rsidP="001F4F66">
            <w:pPr>
              <w:pStyle w:val="ListParagraph"/>
              <w:numPr>
                <w:ilvl w:val="0"/>
                <w:numId w:val="38"/>
              </w:numPr>
              <w:spacing w:after="200" w:line="276" w:lineRule="auto"/>
            </w:pPr>
            <w:r>
              <w:rPr>
                <w:b/>
              </w:rPr>
              <w:t xml:space="preserve">KTS 6, Technology:  </w:t>
            </w:r>
            <w:r>
              <w:t xml:space="preserve">The </w:t>
            </w:r>
            <w:r w:rsidRPr="00D01A2F">
              <w:rPr>
                <w:i/>
              </w:rPr>
              <w:t>Praxis</w:t>
            </w:r>
            <w:r>
              <w:t xml:space="preserve"> English subject exam requires students to demonstrate implementation of technology through using technology to design instruction, facilitate student learning, instruct students in the use of technology, assess and communicate student learning, and demonstrate ethical and legal use of technology.  The language use and vocabulary section of the </w:t>
            </w:r>
            <w:r>
              <w:rPr>
                <w:i/>
              </w:rPr>
              <w:t>Praxis</w:t>
            </w:r>
            <w:r>
              <w:t xml:space="preserve"> particularly examines the candidate’s </w:t>
            </w:r>
            <w:r>
              <w:lastRenderedPageBreak/>
              <w:t xml:space="preserve">understanding of digital reference materials for specific language tasks; thus, it addresses KTS 6.1, 6.2, and 6.3.  The writing, speaking, and listening portion of the test requires that candidates demonstrate their understanding of effective and ethical research practices by evaluating the credibility of multiple print and digital sources and citing sources accurately, skills linked to KTS 6.5.  Additionally, the writing, speaking, and listening section of the English subject test measures the candidate’s knowledge of approaches for instructing students in the effective use of digital media to support and enhance communication.  It requires candidates to identify techniques for instructing students in choosing and using technological tools, such as presentation software, blogs, and wikis, for effective communication.     </w:t>
            </w:r>
          </w:p>
          <w:p w:rsidR="001F4F66" w:rsidRPr="00AA3AB8" w:rsidRDefault="001F4F66" w:rsidP="001F4F66">
            <w:pPr>
              <w:pStyle w:val="ListParagraph"/>
              <w:numPr>
                <w:ilvl w:val="0"/>
                <w:numId w:val="38"/>
              </w:numPr>
              <w:spacing w:after="200" w:line="276" w:lineRule="auto"/>
            </w:pPr>
            <w:r>
              <w:rPr>
                <w:b/>
              </w:rPr>
              <w:t xml:space="preserve">KTS 7, Reflection:  </w:t>
            </w:r>
            <w:r>
              <w:t xml:space="preserve">The </w:t>
            </w:r>
            <w:r w:rsidRPr="009065D8">
              <w:rPr>
                <w:i/>
              </w:rPr>
              <w:t>Praxis</w:t>
            </w:r>
            <w:r>
              <w:t xml:space="preserve"> </w:t>
            </w:r>
            <w:r w:rsidRPr="009065D8">
              <w:t>English</w:t>
            </w:r>
            <w:r>
              <w:t xml:space="preserve"> Language Arts exam requires candidates to reflect and evaluate teaching and learning.  Questions specifically request that candidates evaluate the effectiveness of specific technology-based strategies to achieve enhanced understanding of communication goals, that they evaluate the effectiveness of a piece of writing for a specific task, purpose, and audience, and that they evaluate the effectiveness of specific strategies for students initiating and participating in collaborative discussions.  Thus, the exam measures their skills in using data to reflect on and evaluate both student learning, KTS 7.1, and instructional practice, KTS 7.2.  Utilizing the same skill sets required to evaluate the effectiveness of a variety of research-based approaches to and purposes of formative and summative assessment of reading, writing, speaking, and listening measured by the exam not only enables the candidate to evaluate instructional practice, KTS 7.2, but also indirectly to be able to use data to reflect on and identify areas for professional growth, KTS 7.3.     </w:t>
            </w:r>
            <w:r>
              <w:rPr>
                <w:b/>
              </w:rPr>
              <w:t xml:space="preserve">  </w:t>
            </w:r>
          </w:p>
          <w:p w:rsidR="001F4F66" w:rsidRPr="00AA3AB8" w:rsidRDefault="001F4F66" w:rsidP="001F4F66">
            <w:pPr>
              <w:pStyle w:val="ListParagraph"/>
              <w:numPr>
                <w:ilvl w:val="0"/>
                <w:numId w:val="38"/>
              </w:numPr>
              <w:spacing w:after="200" w:line="276" w:lineRule="auto"/>
            </w:pPr>
            <w:r>
              <w:rPr>
                <w:b/>
              </w:rPr>
              <w:t xml:space="preserve">KTS 8, Collaboration:  </w:t>
            </w:r>
            <w:r>
              <w:t>The subject test measures candidates’ knowledge of ways to collaborate with colleagues, parents, and others.  Communication is the primary goal of the language arts.  Understanding and interpreting language and understanding rhetorical strategies and appeals are the foci of the reading section of the exam.  The language use and vocabulary portion of the test focuses on careful attention to communicating meaning.  Finally, the writing, speaking, and listening section of the exam meets KTS 8.1, enhancing learning by collaboration, and KTS 8.2, including all parties in the collaborative effort, by showing that candidates understand the components of effective oral communication in both one-on-one and group settings.  Candidates must demonstrate their ability to facilitate appropriate discussion behavior, ensure accountability, ensure productive participating and active listening in collaborative discussions, and evaluate the effectiveness of specific strategies for students initiating and participating in discussions; thus, they plan collaborative activities that enhance student learning, engage all parties, and evaluate the outcomes of collaborative efforts, the goals of KTS 8.3 and KTS 8.4.  Focus in the writing, speaking, and listening section of the exam one candidates’ awareness of and incorporation of the various perspectives, cultures, and backgrounds of students into classroom instruction also tests candidates’ skills in collaboration through their ability to teaching students to collaborate.</w:t>
            </w:r>
          </w:p>
          <w:p w:rsidR="001F4F66" w:rsidRPr="00AA3AB8" w:rsidRDefault="001F4F66" w:rsidP="001F4F66">
            <w:pPr>
              <w:pStyle w:val="ListParagraph"/>
              <w:numPr>
                <w:ilvl w:val="0"/>
                <w:numId w:val="38"/>
              </w:numPr>
              <w:spacing w:after="200" w:line="276" w:lineRule="auto"/>
            </w:pPr>
            <w:r>
              <w:rPr>
                <w:b/>
              </w:rPr>
              <w:t xml:space="preserve">KTS 9, Professional Growth:  </w:t>
            </w:r>
            <w:r>
              <w:t xml:space="preserve">In a number of ways, the English exam measures candidates’ ability to evaluate and select appropriate teaching strategies.  Professional growth connects to student learning.  Candidates who can evaluate the effectiveness of an author’s methods of appeal, evaluate the argument and specific claims in a text, evaluate multiple sources of information presented in different media or formats, determine the most appropriate print or digital reference material for a particular task, evaluate the effectiveness of specific strategies for teaching particular writing tasks or assessing a particular learning activity, all skills measured by the </w:t>
            </w:r>
            <w:r>
              <w:rPr>
                <w:i/>
              </w:rPr>
              <w:t>Praxis</w:t>
            </w:r>
            <w:r>
              <w:t xml:space="preserve"> exam, are also capable of evaluating their own teaching and implementing a plan for professional growth.  Although only indirectly applied to individual professional development and self-assessment, the exam assesses candidates’ skills in analyzing and evaluating data to make appropriate plans, reflect on material, and make appropriate selections based on data.  Those skills are precisely the ones required for growing professionally. </w:t>
            </w:r>
          </w:p>
          <w:p w:rsidR="001F4F66" w:rsidRPr="00AA3AB8" w:rsidRDefault="001F4F66" w:rsidP="001F4F66">
            <w:pPr>
              <w:pStyle w:val="ListParagraph"/>
              <w:numPr>
                <w:ilvl w:val="0"/>
                <w:numId w:val="38"/>
              </w:numPr>
              <w:spacing w:after="200" w:line="276" w:lineRule="auto"/>
            </w:pPr>
            <w:r>
              <w:rPr>
                <w:b/>
              </w:rPr>
              <w:lastRenderedPageBreak/>
              <w:t xml:space="preserve">KTS 10, Leadership:  </w:t>
            </w:r>
            <w:r>
              <w:t>If candidates master the content assessed by the subject exam, they are capable of assuming leadership roles within their school, community, and profession.  The exam requires that candidates identify factors that enhance student learning and create strong learning environments, develop and implement plans, and analyze data to evaluate results.  While the test does not apply these skills specifically to leadership, candidates must exhibit mastery of the skill sets leadership involves.</w:t>
            </w:r>
          </w:p>
          <w:p w:rsidR="000444CC" w:rsidRDefault="000444CC" w:rsidP="001F4F66"/>
        </w:tc>
      </w:tr>
      <w:tr w:rsidR="002B065A" w:rsidTr="00DF695F">
        <w:tc>
          <w:tcPr>
            <w:tcW w:w="5000" w:type="pct"/>
          </w:tcPr>
          <w:p w:rsidR="00BF23C8" w:rsidRDefault="002B065A" w:rsidP="002B065A">
            <w:r w:rsidRPr="006301C9">
              <w:rPr>
                <w:b/>
              </w:rPr>
              <w:lastRenderedPageBreak/>
              <w:t>Discuss the data analysis for this assessment:</w:t>
            </w:r>
            <w:r w:rsidR="008624A9" w:rsidRPr="006301C9">
              <w:rPr>
                <w:b/>
              </w:rPr>
              <w:t xml:space="preserve">  </w:t>
            </w:r>
            <w:r w:rsidR="008624A9" w:rsidRPr="006301C9">
              <w:t xml:space="preserve">Explain how </w:t>
            </w:r>
            <w:r w:rsidR="00BF23C8" w:rsidRPr="006301C9">
              <w:t>the assessment data supports/validates a candidate</w:t>
            </w:r>
            <w:r w:rsidR="000444CC" w:rsidRPr="006301C9">
              <w:t>’</w:t>
            </w:r>
            <w:r w:rsidR="00BF23C8" w:rsidRPr="006301C9">
              <w:t>s ability through the progressions of this program:</w:t>
            </w:r>
          </w:p>
          <w:p w:rsidR="003D55F8" w:rsidRDefault="003D55F8" w:rsidP="002B065A"/>
          <w:p w:rsidR="00600429" w:rsidRPr="003A4231" w:rsidRDefault="00600429" w:rsidP="00600429">
            <w:pPr>
              <w:rPr>
                <w:color w:val="00B050"/>
              </w:rPr>
            </w:pPr>
            <w:r>
              <w:t xml:space="preserve">Program just received approval from EPSB; No assessment data available. </w:t>
            </w:r>
          </w:p>
          <w:p w:rsidR="003D55F8" w:rsidRDefault="003D55F8" w:rsidP="003D55F8"/>
          <w:p w:rsidR="000444CC" w:rsidRPr="0058263D" w:rsidRDefault="000444CC" w:rsidP="00600429">
            <w:pPr>
              <w:rPr>
                <w:b/>
              </w:rPr>
            </w:pPr>
          </w:p>
        </w:tc>
      </w:tr>
      <w:tr w:rsidR="006B6F1E" w:rsidTr="00DF695F">
        <w:tc>
          <w:tcPr>
            <w:tcW w:w="5000" w:type="pct"/>
          </w:tcPr>
          <w:p w:rsidR="008D4025" w:rsidRDefault="00F336AC" w:rsidP="000E1439">
            <w:r w:rsidRPr="0058263D">
              <w:rPr>
                <w:b/>
              </w:rPr>
              <w:t>Provide a link to the a</w:t>
            </w:r>
            <w:r w:rsidR="006B6F1E" w:rsidRPr="0058263D">
              <w:rPr>
                <w:b/>
              </w:rPr>
              <w:t>ssessment scoring guide or rubric</w:t>
            </w:r>
            <w:r w:rsidR="000E1439">
              <w:rPr>
                <w:b/>
              </w:rPr>
              <w:t xml:space="preserve">. </w:t>
            </w:r>
            <w:r w:rsidR="000E1439" w:rsidRPr="000E1439">
              <w:t>(Not required for Praxis</w:t>
            </w:r>
            <w:r w:rsidR="000444CC">
              <w:t xml:space="preserve"> II</w:t>
            </w:r>
            <w:r w:rsidR="000E1439" w:rsidRPr="000E1439">
              <w:t>)</w:t>
            </w:r>
          </w:p>
          <w:p w:rsidR="003D55F8" w:rsidRDefault="003D55F8" w:rsidP="000E1439"/>
          <w:p w:rsidR="003D55F8" w:rsidRPr="003D55F8" w:rsidRDefault="003D55F8" w:rsidP="003D55F8">
            <w:r w:rsidRPr="003D55F8">
              <w:t>No rubric attached, the passing scores are determined by EPSB.</w:t>
            </w:r>
          </w:p>
          <w:p w:rsidR="003D55F8" w:rsidRPr="004C7BDA" w:rsidRDefault="00E445DB" w:rsidP="003D55F8">
            <w:pPr>
              <w:rPr>
                <w:color w:val="FF0000"/>
              </w:rPr>
            </w:pPr>
            <w:hyperlink r:id="rId12" w:history="1">
              <w:r w:rsidR="003D55F8" w:rsidRPr="00E30409">
                <w:rPr>
                  <w:rStyle w:val="Hyperlink"/>
                </w:rPr>
                <w:t>http://www.ets.org/praxis/ky/requirements</w:t>
              </w:r>
            </w:hyperlink>
          </w:p>
          <w:p w:rsidR="0034086A" w:rsidRDefault="0034086A" w:rsidP="0034086A"/>
        </w:tc>
      </w:tr>
      <w:tr w:rsidR="006B6F1E" w:rsidTr="00DF695F">
        <w:tc>
          <w:tcPr>
            <w:tcW w:w="5000" w:type="pct"/>
          </w:tcPr>
          <w:p w:rsidR="008D4025" w:rsidRDefault="000651DD" w:rsidP="001F1E79">
            <w:pPr>
              <w:rPr>
                <w:b/>
              </w:rPr>
            </w:pPr>
            <w:r>
              <w:rPr>
                <w:b/>
              </w:rPr>
              <w:t xml:space="preserve">Discuss how the reliability and validity of this assessment has been established and </w:t>
            </w:r>
            <w:r w:rsidR="002529B8">
              <w:rPr>
                <w:b/>
              </w:rPr>
              <w:t>supported</w:t>
            </w:r>
            <w:r w:rsidR="008F3E89">
              <w:rPr>
                <w:b/>
              </w:rPr>
              <w:t xml:space="preserve"> if it serves as an EPP-wide assessment</w:t>
            </w:r>
            <w:r w:rsidR="002529B8">
              <w:rPr>
                <w:b/>
              </w:rPr>
              <w:t xml:space="preserve">. </w:t>
            </w:r>
            <w:r>
              <w:rPr>
                <w:b/>
              </w:rPr>
              <w:t xml:space="preserve"> </w:t>
            </w:r>
          </w:p>
          <w:p w:rsidR="0034086A" w:rsidRDefault="0034086A" w:rsidP="0034086A">
            <w:pPr>
              <w:rPr>
                <w:color w:val="00B050"/>
              </w:rPr>
            </w:pPr>
          </w:p>
          <w:p w:rsidR="003D55F8" w:rsidRDefault="003D55F8" w:rsidP="003D55F8">
            <w:pPr>
              <w:rPr>
                <w:b/>
              </w:rPr>
            </w:pPr>
            <w:r>
              <w:rPr>
                <w:b/>
              </w:rPr>
              <w:t xml:space="preserve">Discuss how the reliability and validity of this assessment has been established and supported.  </w:t>
            </w:r>
          </w:p>
          <w:p w:rsidR="003D55F8" w:rsidRPr="00202B02" w:rsidRDefault="003D55F8" w:rsidP="003D55F8">
            <w:pPr>
              <w:rPr>
                <w:rFonts w:cstheme="minorHAnsi"/>
              </w:rPr>
            </w:pPr>
          </w:p>
          <w:p w:rsidR="003D55F8" w:rsidRPr="00202B02" w:rsidRDefault="003D55F8" w:rsidP="003D55F8">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3D55F8" w:rsidRPr="00202B02" w:rsidRDefault="003D55F8" w:rsidP="003D55F8">
            <w:pPr>
              <w:rPr>
                <w:rFonts w:cstheme="minorHAnsi"/>
              </w:rPr>
            </w:pPr>
          </w:p>
          <w:p w:rsidR="00BC3BDA" w:rsidRPr="003D55F8" w:rsidRDefault="00E445DB" w:rsidP="0034086A">
            <w:pPr>
              <w:rPr>
                <w:rFonts w:cstheme="minorHAnsi"/>
                <w:b/>
              </w:rPr>
            </w:pPr>
            <w:hyperlink r:id="rId13" w:history="1">
              <w:r w:rsidR="003D55F8" w:rsidRPr="00202B02">
                <w:rPr>
                  <w:rStyle w:val="Hyperlink"/>
                  <w:rFonts w:eastAsiaTheme="minorHAnsi" w:cstheme="minorHAnsi"/>
                </w:rPr>
                <w:t>https://www.ets.org/s/praxis/pdf/technical_manual.pdf</w:t>
              </w:r>
            </w:hyperlink>
            <w:r w:rsidR="003D55F8" w:rsidRPr="00202B02">
              <w:rPr>
                <w:rFonts w:eastAsiaTheme="minorHAnsi" w:cstheme="minorHAnsi"/>
                <w:color w:val="1F497D"/>
              </w:rPr>
              <w:t xml:space="preserve"> </w:t>
            </w:r>
          </w:p>
          <w:p w:rsidR="00FC5207" w:rsidRPr="0058263D" w:rsidRDefault="00FC5207" w:rsidP="001F1E79">
            <w:pPr>
              <w:rPr>
                <w:b/>
                <w:i/>
                <w:color w:val="00B050"/>
                <w:sz w:val="20"/>
                <w:szCs w:val="20"/>
              </w:rPr>
            </w:pPr>
          </w:p>
        </w:tc>
      </w:tr>
      <w:tr w:rsidR="00FC5207" w:rsidTr="00DF695F">
        <w:tc>
          <w:tcPr>
            <w:tcW w:w="5000" w:type="pct"/>
          </w:tcPr>
          <w:p w:rsidR="00FC5207" w:rsidRDefault="00FC5207" w:rsidP="001F1E79">
            <w:pPr>
              <w:rPr>
                <w:b/>
              </w:rPr>
            </w:pPr>
            <w:r w:rsidRPr="008D29F2">
              <w:rPr>
                <w:b/>
              </w:rPr>
              <w:t>Describe how th</w:t>
            </w:r>
            <w:r w:rsidR="00B373CF" w:rsidRPr="008D29F2">
              <w:rPr>
                <w:b/>
              </w:rPr>
              <w:t>e data from th</w:t>
            </w:r>
            <w:r w:rsidR="003D55F8" w:rsidRPr="008D29F2">
              <w:rPr>
                <w:b/>
              </w:rPr>
              <w:t>is assessment are</w:t>
            </w:r>
            <w:r w:rsidRPr="008D29F2">
              <w:rPr>
                <w:b/>
              </w:rPr>
              <w:t xml:space="preserve"> used for the continuous improvement of this program.</w:t>
            </w:r>
          </w:p>
          <w:p w:rsidR="004E07ED" w:rsidRDefault="004E07ED" w:rsidP="004E07ED">
            <w:pPr>
              <w:rPr>
                <w:b/>
              </w:rPr>
            </w:pPr>
          </w:p>
          <w:p w:rsidR="00600429" w:rsidRPr="003A4231" w:rsidRDefault="00600429" w:rsidP="00600429">
            <w:pPr>
              <w:rPr>
                <w:color w:val="00B050"/>
              </w:rPr>
            </w:pPr>
            <w:r>
              <w:t xml:space="preserve">Program just received approval from EPSB; No assessment data available. </w:t>
            </w:r>
          </w:p>
          <w:p w:rsidR="004E07ED" w:rsidRDefault="004E07ED" w:rsidP="001F1E79">
            <w:pPr>
              <w:rPr>
                <w:b/>
              </w:rPr>
            </w:pPr>
          </w:p>
          <w:p w:rsidR="00FC5207" w:rsidRDefault="00FC5207" w:rsidP="001F1E79">
            <w:pPr>
              <w:rPr>
                <w:b/>
              </w:rPr>
            </w:pPr>
          </w:p>
          <w:p w:rsidR="00FC5207" w:rsidRDefault="00FC5207" w:rsidP="001F1E79">
            <w:pPr>
              <w:rPr>
                <w:b/>
              </w:rPr>
            </w:pPr>
          </w:p>
        </w:tc>
      </w:tr>
    </w:tbl>
    <w:p w:rsidR="00F34AB8" w:rsidRDefault="00F34AB8" w:rsidP="00FD22A2">
      <w:pPr>
        <w:pStyle w:val="Heading1"/>
        <w:spacing w:before="240" w:after="120"/>
      </w:pPr>
    </w:p>
    <w:tbl>
      <w:tblPr>
        <w:tblStyle w:val="TableGrid"/>
        <w:tblW w:w="4856" w:type="pct"/>
        <w:tblInd w:w="108" w:type="dxa"/>
        <w:tblLook w:val="04A0" w:firstRow="1" w:lastRow="0" w:firstColumn="1" w:lastColumn="0" w:noHBand="0" w:noVBand="1"/>
      </w:tblPr>
      <w:tblGrid>
        <w:gridCol w:w="10907"/>
      </w:tblGrid>
      <w:tr w:rsidR="003D55F8" w:rsidRPr="000E1439" w:rsidTr="003D55F8">
        <w:trPr>
          <w:trHeight w:val="405"/>
        </w:trPr>
        <w:tc>
          <w:tcPr>
            <w:tcW w:w="5000" w:type="pct"/>
            <w:shd w:val="clear" w:color="auto" w:fill="BFBFBF" w:themeFill="background1" w:themeFillShade="BF"/>
          </w:tcPr>
          <w:p w:rsidR="003D55F8" w:rsidRPr="00202B02" w:rsidRDefault="003D55F8" w:rsidP="003D55F8">
            <w:pPr>
              <w:shd w:val="clear" w:color="auto" w:fill="BFBFBF" w:themeFill="background1" w:themeFillShade="BF"/>
              <w:rPr>
                <w:rFonts w:cstheme="minorHAnsi"/>
                <w:b/>
              </w:rPr>
            </w:pPr>
            <w:r w:rsidRPr="00202B02">
              <w:rPr>
                <w:rFonts w:cstheme="minorHAnsi"/>
                <w:b/>
              </w:rPr>
              <w:t>Assessment #2:  Other Assessment of Content Knowledge</w:t>
            </w:r>
          </w:p>
          <w:p w:rsidR="003D55F8" w:rsidRPr="00202B02" w:rsidRDefault="003D55F8" w:rsidP="003D55F8">
            <w:pPr>
              <w:shd w:val="clear" w:color="auto" w:fill="BFBFBF" w:themeFill="background1" w:themeFillShade="BF"/>
              <w:rPr>
                <w:rFonts w:cstheme="minorHAnsi"/>
                <w:b/>
              </w:rPr>
            </w:pPr>
            <w:r w:rsidRPr="00202B02">
              <w:rPr>
                <w:rFonts w:cstheme="minorHAnsi"/>
                <w:b/>
              </w:rPr>
              <w:t xml:space="preserve">Title: </w:t>
            </w:r>
            <w:r w:rsidRPr="004F22ED">
              <w:rPr>
                <w:rFonts w:cstheme="minorHAnsi"/>
                <w:b/>
                <w:shd w:val="clear" w:color="auto" w:fill="BFBFBF" w:themeFill="background1" w:themeFillShade="BF"/>
              </w:rPr>
              <w:t xml:space="preserve">CAP </w:t>
            </w:r>
            <w:r w:rsidR="003267BA">
              <w:rPr>
                <w:rFonts w:cstheme="minorHAnsi"/>
                <w:b/>
                <w:shd w:val="clear" w:color="auto" w:fill="BFBFBF" w:themeFill="background1" w:themeFillShade="BF"/>
              </w:rPr>
              <w:t>7</w:t>
            </w:r>
            <w:r w:rsidRPr="004F22ED">
              <w:rPr>
                <w:rFonts w:cstheme="minorHAnsi"/>
                <w:b/>
                <w:shd w:val="clear" w:color="auto" w:fill="BFBFBF" w:themeFill="background1" w:themeFillShade="BF"/>
              </w:rPr>
              <w:t xml:space="preserve"> GPA</w:t>
            </w:r>
          </w:p>
          <w:p w:rsidR="003D55F8" w:rsidRPr="000E1439" w:rsidRDefault="003D55F8" w:rsidP="00D62B1B">
            <w:pPr>
              <w:rPr>
                <w:color w:val="00B050"/>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EA088D" w:rsidRDefault="00EA088D" w:rsidP="00EA088D">
            <w:pPr>
              <w:rPr>
                <w:rFonts w:cstheme="minorHAnsi"/>
              </w:rPr>
            </w:pPr>
            <w:r w:rsidRPr="00202B02">
              <w:rPr>
                <w:rFonts w:cstheme="minorHAnsi"/>
              </w:rPr>
              <w:t xml:space="preserve">Candidate GPA is utilized at all CAPs including CAP </w:t>
            </w:r>
            <w:r w:rsidR="003267BA">
              <w:rPr>
                <w:rFonts w:cstheme="minorHAnsi"/>
              </w:rPr>
              <w:t>7</w:t>
            </w:r>
            <w:r w:rsidRPr="00202B02">
              <w:rPr>
                <w:rFonts w:cstheme="minorHAnsi"/>
              </w:rPr>
              <w:t xml:space="preserve">, program completion in order to demonstrate that the candidate has completed program experiences at a sufficient level to practice effectively as a beginning teacher. Grades are routinely used at all levels in education and are accepted predictors of future performance (Soh, 2011; Jones, J., McDonald, C., Maddox, A., &amp; McDonald, S., 2011; Harrell, P., Harris, M., &amp; Jackson, J., 2009).  </w:t>
            </w:r>
          </w:p>
          <w:p w:rsidR="00EA088D"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rsidR="00EA088D" w:rsidRPr="00202B02"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Bradley, Sankar, Clayton, Mbarika and Raju (2007) found that students with higher GPAs perceived they had increased capability of using higher order thinking skills that lead to complex abilities such as integrating and evaluating.  </w:t>
            </w:r>
          </w:p>
          <w:p w:rsidR="00EA088D" w:rsidRPr="00202B02" w:rsidRDefault="00EA088D" w:rsidP="00EA088D">
            <w:pPr>
              <w:rPr>
                <w:rFonts w:cstheme="minorHAnsi"/>
              </w:rPr>
            </w:pPr>
          </w:p>
          <w:p w:rsidR="00EA088D" w:rsidRPr="00202B02" w:rsidRDefault="00EA088D" w:rsidP="00EA088D">
            <w:pPr>
              <w:shd w:val="clear" w:color="auto" w:fill="D9D9D9" w:themeFill="background1" w:themeFillShade="D9"/>
              <w:rPr>
                <w:rFonts w:cstheme="minorHAnsi"/>
                <w:b/>
              </w:rPr>
            </w:pPr>
            <w:r w:rsidRPr="00202B02">
              <w:rPr>
                <w:rFonts w:cstheme="minorHAnsi"/>
                <w:b/>
              </w:rPr>
              <w:lastRenderedPageBreak/>
              <w:t>References</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Bradley, R., Sankar, C., Clayton, H., Mbarika, V., &amp; Raju, P.  (2007).  A study on the impact of </w:t>
            </w: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     GPA on perceived improvement of higher order cognitive skills.  </w:t>
            </w:r>
            <w:r w:rsidRPr="00202B02">
              <w:rPr>
                <w:rFonts w:cstheme="minorHAnsi"/>
                <w:i/>
                <w:iCs/>
              </w:rPr>
              <w:t>Decision Sciences Journal</w:t>
            </w:r>
          </w:p>
          <w:p w:rsidR="00EA088D" w:rsidRPr="00202B02" w:rsidRDefault="00EA088D" w:rsidP="00EA088D">
            <w:pPr>
              <w:shd w:val="clear" w:color="auto" w:fill="D9D9D9" w:themeFill="background1" w:themeFillShade="D9"/>
              <w:rPr>
                <w:rFonts w:cstheme="minorHAnsi"/>
                <w:i/>
                <w:iCs/>
              </w:rPr>
            </w:pPr>
            <w:r w:rsidRPr="00202B02">
              <w:rPr>
                <w:rFonts w:cstheme="minorHAnsi"/>
                <w:i/>
                <w:iCs/>
              </w:rPr>
              <w:t xml:space="preserve">      of Innovative Educatio</w:t>
            </w:r>
            <w:r w:rsidRPr="00202B02">
              <w:rPr>
                <w:rFonts w:cstheme="minorHAnsi"/>
              </w:rPr>
              <w:t xml:space="preserve">n, 5(1), 151-167. </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Dickinson, E. &amp; Adelson, J.  (2016).  Choosing among multiple achievement measures.  </w:t>
            </w:r>
            <w:r w:rsidRPr="00202B02">
              <w:rPr>
                <w:rFonts w:cstheme="minorHAnsi"/>
                <w:i/>
                <w:iCs/>
              </w:rPr>
              <w:t>Journal</w:t>
            </w:r>
          </w:p>
          <w:p w:rsidR="00EA088D" w:rsidRPr="00202B02" w:rsidRDefault="00EA088D" w:rsidP="00EA088D">
            <w:pPr>
              <w:shd w:val="clear" w:color="auto" w:fill="D9D9D9" w:themeFill="background1" w:themeFillShade="D9"/>
              <w:rPr>
                <w:rFonts w:cstheme="minorHAnsi"/>
              </w:rPr>
            </w:pPr>
            <w:r w:rsidRPr="00202B02">
              <w:rPr>
                <w:rFonts w:cstheme="minorHAnsi"/>
                <w:i/>
                <w:iCs/>
              </w:rPr>
              <w:t>     of Advanced Academics</w:t>
            </w:r>
            <w:r w:rsidRPr="00202B02">
              <w:rPr>
                <w:rFonts w:cstheme="minorHAnsi"/>
              </w:rPr>
              <w:t>, 27(1), 4-15.</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Harrel, P, Harris, M., &amp; Jackson, J.  (2009).  An examination of teacher quality variables with</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passing state content tests.  </w:t>
            </w:r>
            <w:r w:rsidRPr="00202B02">
              <w:rPr>
                <w:rFonts w:cstheme="minorHAnsi"/>
                <w:i/>
                <w:iCs/>
              </w:rPr>
              <w:t>Journal for the Association of for Alternative Certification</w:t>
            </w:r>
            <w:r w:rsidRPr="00202B02">
              <w:rPr>
                <w:rFonts w:cstheme="minorHAnsi"/>
              </w:rPr>
              <w:t>, 4(2),</w:t>
            </w:r>
          </w:p>
          <w:p w:rsidR="00EA088D" w:rsidRPr="00202B02" w:rsidRDefault="00EA088D" w:rsidP="00EA088D">
            <w:pPr>
              <w:shd w:val="clear" w:color="auto" w:fill="D9D9D9" w:themeFill="background1" w:themeFillShade="D9"/>
              <w:rPr>
                <w:rFonts w:cstheme="minorHAnsi"/>
              </w:rPr>
            </w:pPr>
            <w:r w:rsidRPr="00202B02">
              <w:rPr>
                <w:rFonts w:cstheme="minorHAnsi"/>
              </w:rPr>
              <w:t>      18-40.</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Jones, J., McDonald, C., Maddox, A. &amp; McDonald, S.  (2011).  Teacher candidate success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on state mandated professional tests:  On predictive measure.  </w:t>
            </w:r>
            <w:r w:rsidRPr="00202B02">
              <w:rPr>
                <w:rFonts w:cstheme="minorHAnsi"/>
                <w:i/>
                <w:iCs/>
              </w:rPr>
              <w:t>Education</w:t>
            </w:r>
            <w:r w:rsidRPr="00202B02">
              <w:rPr>
                <w:rFonts w:cstheme="minorHAnsi"/>
              </w:rPr>
              <w:t>, 131(4), 90</w:t>
            </w:r>
            <w:r w:rsidR="00D30F11">
              <w:rPr>
                <w:rFonts w:cstheme="minorHAnsi"/>
              </w:rPr>
              <w:t>Middle School</w:t>
            </w:r>
            <w:r w:rsidRPr="00202B02">
              <w:rPr>
                <w:rFonts w:cstheme="minorHAnsi"/>
              </w:rPr>
              <w:t>20.</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i/>
                <w:iCs/>
              </w:rPr>
            </w:pPr>
            <w:r w:rsidRPr="00202B02">
              <w:rPr>
                <w:rFonts w:cstheme="minorHAnsi"/>
              </w:rPr>
              <w:t xml:space="preserve">Soh, K. (2011).  Grade point average:  What’s wrong and what’s the alternative?  </w:t>
            </w:r>
            <w:r w:rsidRPr="00202B02">
              <w:rPr>
                <w:rFonts w:cstheme="minorHAnsi"/>
                <w:i/>
                <w:iCs/>
              </w:rPr>
              <w:t xml:space="preserve">Journal of </w:t>
            </w:r>
          </w:p>
          <w:p w:rsidR="00EA088D" w:rsidRPr="00202B02" w:rsidRDefault="00EA088D" w:rsidP="00EA088D">
            <w:pPr>
              <w:shd w:val="clear" w:color="auto" w:fill="D9D9D9" w:themeFill="background1" w:themeFillShade="D9"/>
              <w:rPr>
                <w:rFonts w:cstheme="minorHAnsi"/>
              </w:rPr>
            </w:pPr>
            <w:r w:rsidRPr="00202B02">
              <w:rPr>
                <w:rFonts w:cstheme="minorHAnsi"/>
                <w:i/>
                <w:iCs/>
              </w:rPr>
              <w:t>     Higher Education Policy and Management</w:t>
            </w:r>
            <w:r w:rsidRPr="00202B02">
              <w:rPr>
                <w:rFonts w:cstheme="minorHAnsi"/>
              </w:rPr>
              <w:t>, 33(1), 27-36.</w:t>
            </w:r>
          </w:p>
          <w:p w:rsidR="00EA088D" w:rsidRDefault="00EA088D" w:rsidP="00EA088D">
            <w:pPr>
              <w:rPr>
                <w:rFonts w:cstheme="minorHAnsi"/>
              </w:rPr>
            </w:pPr>
          </w:p>
          <w:p w:rsidR="00EA088D" w:rsidRPr="00202B02" w:rsidRDefault="00EA088D" w:rsidP="00EA088D">
            <w:pPr>
              <w:rPr>
                <w:rFonts w:cstheme="minorHAnsi"/>
              </w:rPr>
            </w:pPr>
            <w:r w:rsidRPr="00202B02">
              <w:rPr>
                <w:rFonts w:cstheme="minorHAnsi"/>
              </w:rPr>
              <w:t xml:space="preserve">The minimum GPA requirement to successfully exit the program is </w:t>
            </w:r>
            <w:r w:rsidR="003267BA">
              <w:rPr>
                <w:rFonts w:cstheme="minorHAnsi"/>
              </w:rPr>
              <w:t>3.0</w:t>
            </w:r>
            <w:r w:rsidRPr="00202B02">
              <w:rPr>
                <w:rFonts w:cstheme="minorHAnsi"/>
              </w:rPr>
              <w:t xml:space="preserve"> GPA at CAP </w:t>
            </w:r>
            <w:r w:rsidR="003267BA">
              <w:rPr>
                <w:rFonts w:cstheme="minorHAnsi"/>
              </w:rPr>
              <w:t>7</w:t>
            </w:r>
            <w:r w:rsidRPr="00202B02">
              <w:rPr>
                <w:rFonts w:cstheme="minorHAnsi"/>
              </w:rPr>
              <w:t>.  Candidates may not have any grade below a C in any education course or course for the major.</w:t>
            </w:r>
          </w:p>
          <w:p w:rsidR="00EA088D" w:rsidRPr="00202B02" w:rsidRDefault="00EA088D" w:rsidP="00EA088D">
            <w:pPr>
              <w:rPr>
                <w:rFonts w:cstheme="minorHAnsi"/>
              </w:rPr>
            </w:pPr>
          </w:p>
          <w:p w:rsidR="003D55F8" w:rsidRDefault="003D55F8" w:rsidP="00D62B1B">
            <w:pPr>
              <w:rPr>
                <w:color w:val="00B050"/>
              </w:rPr>
            </w:pPr>
          </w:p>
        </w:tc>
      </w:tr>
      <w:tr w:rsidR="003D55F8" w:rsidTr="00D62B1B">
        <w:tc>
          <w:tcPr>
            <w:tcW w:w="5000" w:type="pct"/>
          </w:tcPr>
          <w:p w:rsidR="003D55F8" w:rsidRDefault="003D55F8" w:rsidP="00D62B1B">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EA088D" w:rsidRDefault="00EA088D" w:rsidP="00D62B1B"/>
          <w:p w:rsidR="00600429" w:rsidRPr="00DF3AFE" w:rsidRDefault="00600429" w:rsidP="00600429">
            <w:pPr>
              <w:outlineLvl w:val="0"/>
              <w:rPr>
                <w:rFonts w:ascii="Times New Roman" w:hAnsi="Times New Roman" w:cs="Times New Roman"/>
                <w:sz w:val="24"/>
                <w:szCs w:val="24"/>
              </w:rPr>
            </w:pPr>
            <w:r w:rsidRPr="00D40678">
              <w:rPr>
                <w:rFonts w:ascii="Times New Roman" w:hAnsi="Times New Roman" w:cs="Times New Roman"/>
                <w:sz w:val="24"/>
                <w:szCs w:val="24"/>
              </w:rPr>
              <w:t xml:space="preserve">GPA measures candidate achievement cumulatively on all of the components of all of the standards.  Course activities, assignments, and assessments are all linked to KTS and overall GPA documents the level of student mastery of the prescribed coursework.  </w:t>
            </w:r>
            <w:r>
              <w:rPr>
                <w:rFonts w:ascii="Times New Roman" w:hAnsi="Times New Roman" w:cs="Times New Roman"/>
                <w:sz w:val="24"/>
                <w:szCs w:val="24"/>
              </w:rPr>
              <w:t xml:space="preserve">Candidate GPA is utilized at CAP 7, program completion in order to demonstrate that the candidate has completed program experiences at a sufficient level to practice effectively as </w:t>
            </w:r>
            <w:r w:rsidR="001F4F66">
              <w:rPr>
                <w:rFonts w:ascii="Times New Roman" w:hAnsi="Times New Roman" w:cs="Times New Roman"/>
                <w:sz w:val="24"/>
                <w:szCs w:val="24"/>
              </w:rPr>
              <w:t>an English</w:t>
            </w:r>
            <w:r w:rsidR="00A10CBA">
              <w:rPr>
                <w:rFonts w:ascii="Times New Roman" w:hAnsi="Times New Roman" w:cs="Times New Roman"/>
                <w:sz w:val="24"/>
                <w:szCs w:val="24"/>
              </w:rPr>
              <w:t xml:space="preserve"> teacher for </w:t>
            </w:r>
            <w:r>
              <w:rPr>
                <w:rFonts w:ascii="Times New Roman" w:hAnsi="Times New Roman" w:cs="Times New Roman"/>
                <w:sz w:val="24"/>
                <w:szCs w:val="24"/>
              </w:rPr>
              <w:t>grades</w:t>
            </w:r>
            <w:r w:rsidR="00A10CBA">
              <w:rPr>
                <w:rFonts w:ascii="Times New Roman" w:hAnsi="Times New Roman" w:cs="Times New Roman"/>
                <w:sz w:val="24"/>
                <w:szCs w:val="24"/>
              </w:rPr>
              <w:t xml:space="preserve"> 8-12</w:t>
            </w:r>
            <w:r>
              <w:rPr>
                <w:rFonts w:ascii="Times New Roman" w:hAnsi="Times New Roman" w:cs="Times New Roman"/>
                <w:sz w:val="24"/>
                <w:szCs w:val="24"/>
              </w:rPr>
              <w:t xml:space="preserve">.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w:t>
            </w:r>
            <w:r w:rsidRPr="00DF3AFE">
              <w:rPr>
                <w:rFonts w:ascii="Times New Roman" w:hAnsi="Times New Roman" w:cs="Times New Roman"/>
                <w:sz w:val="24"/>
                <w:szCs w:val="24"/>
              </w:rPr>
              <w:t>Bradley, Sankar, Clayton, Mbarika, &amp; Raju (2007) found that students with higher GPAs perceive</w:t>
            </w:r>
            <w:r>
              <w:rPr>
                <w:rFonts w:ascii="Times New Roman" w:hAnsi="Times New Roman" w:cs="Times New Roman"/>
                <w:sz w:val="24"/>
                <w:szCs w:val="24"/>
              </w:rPr>
              <w:t>d</w:t>
            </w:r>
            <w:r w:rsidRPr="00DF3AFE">
              <w:rPr>
                <w:rFonts w:ascii="Times New Roman" w:hAnsi="Times New Roman" w:cs="Times New Roman"/>
                <w:sz w:val="24"/>
                <w:szCs w:val="24"/>
              </w:rPr>
              <w:t xml:space="preserve"> they ha</w:t>
            </w:r>
            <w:r>
              <w:rPr>
                <w:rFonts w:ascii="Times New Roman" w:hAnsi="Times New Roman" w:cs="Times New Roman"/>
                <w:sz w:val="24"/>
                <w:szCs w:val="24"/>
              </w:rPr>
              <w:t>d</w:t>
            </w:r>
            <w:r w:rsidRPr="00DF3AFE">
              <w:rPr>
                <w:rFonts w:ascii="Times New Roman" w:hAnsi="Times New Roman" w:cs="Times New Roman"/>
                <w:sz w:val="24"/>
                <w:szCs w:val="24"/>
              </w:rPr>
              <w:t xml:space="preserve"> increased capability of using higher order thinking skills that lead to complex abilities such as integrating and evaluating.  </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The minimum GPA requirement to successfully exit the program is 3.0 GPA.  Candidates may not have any grade below a C in any course.</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Bradley, R., Sankar, C., Clayton, H., Mbarika, V., &amp; Raju, P.  (2007).  A study on the impact of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GPA on perceived improvement of higher order cognitive skills.  </w:t>
            </w:r>
            <w:r w:rsidRPr="00507B98">
              <w:rPr>
                <w:rFonts w:ascii="Times New Roman" w:hAnsi="Times New Roman" w:cs="Times New Roman"/>
                <w:i/>
                <w:sz w:val="24"/>
                <w:szCs w:val="24"/>
              </w:rPr>
              <w:t xml:space="preserve">Decision Sciences Journal </w:t>
            </w:r>
            <w:r>
              <w:rPr>
                <w:rFonts w:ascii="Times New Roman" w:hAnsi="Times New Roman" w:cs="Times New Roman"/>
                <w:i/>
                <w:sz w:val="24"/>
                <w:szCs w:val="24"/>
              </w:rPr>
              <w:t xml:space="preserve">           </w:t>
            </w:r>
            <w:r w:rsidRPr="00507B98">
              <w:rPr>
                <w:rFonts w:ascii="Times New Roman" w:hAnsi="Times New Roman" w:cs="Times New Roman"/>
                <w:i/>
                <w:sz w:val="24"/>
                <w:szCs w:val="24"/>
              </w:rPr>
              <w:t>of Innovative Educatio</w:t>
            </w:r>
            <w:r>
              <w:rPr>
                <w:rFonts w:ascii="Times New Roman" w:hAnsi="Times New Roman" w:cs="Times New Roman"/>
                <w:sz w:val="24"/>
                <w:szCs w:val="24"/>
              </w:rPr>
              <w:t xml:space="preserve">n, 5(1), 151-167. </w:t>
            </w:r>
          </w:p>
          <w:p w:rsidR="00600429" w:rsidRDefault="00600429" w:rsidP="00600429">
            <w:pPr>
              <w:outlineLvl w:val="0"/>
              <w:rPr>
                <w:rFonts w:ascii="Times New Roman" w:hAnsi="Times New Roman" w:cs="Times New Roman"/>
                <w:sz w:val="24"/>
                <w:szCs w:val="24"/>
              </w:rPr>
            </w:pPr>
          </w:p>
          <w:p w:rsidR="00600429" w:rsidRPr="002510BE" w:rsidRDefault="00600429" w:rsidP="00600429">
            <w:pPr>
              <w:outlineLvl w:val="0"/>
              <w:rPr>
                <w:rFonts w:ascii="Times New Roman" w:hAnsi="Times New Roman" w:cs="Times New Roman"/>
                <w:i/>
                <w:sz w:val="24"/>
                <w:szCs w:val="24"/>
              </w:rPr>
            </w:pPr>
            <w:r>
              <w:rPr>
                <w:rFonts w:ascii="Times New Roman" w:hAnsi="Times New Roman" w:cs="Times New Roman"/>
                <w:sz w:val="24"/>
                <w:szCs w:val="24"/>
              </w:rPr>
              <w:t xml:space="preserve">Dickinson, E. &amp; Adelson, J.  (2016).  Choosing among multiple achievement measures.  </w:t>
            </w:r>
            <w:r w:rsidRPr="002510BE">
              <w:rPr>
                <w:rFonts w:ascii="Times New Roman" w:hAnsi="Times New Roman" w:cs="Times New Roman"/>
                <w:i/>
                <w:sz w:val="24"/>
                <w:szCs w:val="24"/>
              </w:rPr>
              <w:t>Journal</w:t>
            </w:r>
          </w:p>
          <w:p w:rsidR="00600429" w:rsidRDefault="00600429" w:rsidP="00600429">
            <w:pPr>
              <w:outlineLvl w:val="0"/>
              <w:rPr>
                <w:rFonts w:ascii="Times New Roman" w:hAnsi="Times New Roman" w:cs="Times New Roman"/>
                <w:sz w:val="24"/>
                <w:szCs w:val="24"/>
              </w:rPr>
            </w:pPr>
            <w:r w:rsidRPr="002510BE">
              <w:rPr>
                <w:rFonts w:ascii="Times New Roman" w:hAnsi="Times New Roman" w:cs="Times New Roman"/>
                <w:i/>
                <w:sz w:val="24"/>
                <w:szCs w:val="24"/>
              </w:rPr>
              <w:t xml:space="preserve">     of Advanced Academics</w:t>
            </w:r>
            <w:r>
              <w:rPr>
                <w:rFonts w:ascii="Times New Roman" w:hAnsi="Times New Roman" w:cs="Times New Roman"/>
                <w:sz w:val="24"/>
                <w:szCs w:val="24"/>
              </w:rPr>
              <w:t>, 27(1), 4-15.</w:t>
            </w:r>
          </w:p>
          <w:p w:rsidR="00600429" w:rsidRDefault="00600429" w:rsidP="00600429">
            <w:pPr>
              <w:outlineLvl w:val="0"/>
              <w:rPr>
                <w:rFonts w:ascii="Times New Roman" w:hAnsi="Times New Roman" w:cs="Times New Roman"/>
                <w:sz w:val="24"/>
                <w:szCs w:val="24"/>
              </w:rPr>
            </w:pP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Harrel, P, Harris, M., &amp; Jackson, J.  (2009).  An examination of teacher quality variables with</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passing state content tests.  </w:t>
            </w:r>
            <w:r w:rsidRPr="00116030">
              <w:rPr>
                <w:rFonts w:ascii="Times New Roman" w:hAnsi="Times New Roman" w:cs="Times New Roman"/>
                <w:i/>
                <w:sz w:val="24"/>
                <w:szCs w:val="24"/>
              </w:rPr>
              <w:t>Journal for the Association of for Alternative Certification</w:t>
            </w:r>
            <w:r>
              <w:rPr>
                <w:rFonts w:ascii="Times New Roman" w:hAnsi="Times New Roman" w:cs="Times New Roman"/>
                <w:sz w:val="24"/>
                <w:szCs w:val="24"/>
              </w:rPr>
              <w:t>, 4(2),</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18-40.</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Jones, J., McDonald, C., Maddox, A. &amp; McDonald, S.  (2011).  Teacher candidate success </w:t>
            </w:r>
          </w:p>
          <w:p w:rsidR="00600429" w:rsidRDefault="00600429" w:rsidP="00600429">
            <w:pPr>
              <w:outlineLvl w:val="0"/>
              <w:rPr>
                <w:rFonts w:ascii="Times New Roman" w:hAnsi="Times New Roman" w:cs="Times New Roman"/>
                <w:sz w:val="24"/>
                <w:szCs w:val="24"/>
              </w:rPr>
            </w:pPr>
            <w:r>
              <w:rPr>
                <w:rFonts w:ascii="Times New Roman" w:hAnsi="Times New Roman" w:cs="Times New Roman"/>
                <w:sz w:val="24"/>
                <w:szCs w:val="24"/>
              </w:rPr>
              <w:t xml:space="preserve">     on state mandated professional tests:  On predictive measure.  </w:t>
            </w:r>
            <w:r w:rsidRPr="003B39D0">
              <w:rPr>
                <w:rFonts w:ascii="Times New Roman" w:hAnsi="Times New Roman" w:cs="Times New Roman"/>
                <w:i/>
                <w:sz w:val="24"/>
                <w:szCs w:val="24"/>
              </w:rPr>
              <w:t>Education</w:t>
            </w:r>
            <w:r>
              <w:rPr>
                <w:rFonts w:ascii="Times New Roman" w:hAnsi="Times New Roman" w:cs="Times New Roman"/>
                <w:sz w:val="24"/>
                <w:szCs w:val="24"/>
              </w:rPr>
              <w:t>, 131(4), 905-920.</w:t>
            </w:r>
          </w:p>
          <w:p w:rsidR="00600429" w:rsidRDefault="00600429" w:rsidP="00600429">
            <w:pPr>
              <w:outlineLvl w:val="0"/>
              <w:rPr>
                <w:rFonts w:ascii="Times New Roman" w:hAnsi="Times New Roman" w:cs="Times New Roman"/>
                <w:sz w:val="24"/>
                <w:szCs w:val="24"/>
              </w:rPr>
            </w:pPr>
          </w:p>
          <w:p w:rsidR="00600429" w:rsidRPr="00323B6C" w:rsidRDefault="00600429" w:rsidP="00600429">
            <w:pPr>
              <w:outlineLvl w:val="0"/>
              <w:rPr>
                <w:rFonts w:ascii="Times New Roman" w:hAnsi="Times New Roman" w:cs="Times New Roman"/>
                <w:i/>
                <w:sz w:val="24"/>
                <w:szCs w:val="24"/>
              </w:rPr>
            </w:pPr>
            <w:r>
              <w:rPr>
                <w:rFonts w:ascii="Times New Roman" w:hAnsi="Times New Roman" w:cs="Times New Roman"/>
                <w:sz w:val="24"/>
                <w:szCs w:val="24"/>
              </w:rPr>
              <w:t xml:space="preserve">Soh, K. (2011).  Grade point average:  what’s wrong and what’s the alternative?  </w:t>
            </w:r>
            <w:r w:rsidRPr="00323B6C">
              <w:rPr>
                <w:rFonts w:ascii="Times New Roman" w:hAnsi="Times New Roman" w:cs="Times New Roman"/>
                <w:i/>
                <w:sz w:val="24"/>
                <w:szCs w:val="24"/>
              </w:rPr>
              <w:t xml:space="preserve">Journal of </w:t>
            </w:r>
          </w:p>
          <w:p w:rsidR="00600429" w:rsidRPr="00323B6C" w:rsidRDefault="00600429" w:rsidP="00600429">
            <w:pPr>
              <w:outlineLvl w:val="0"/>
              <w:rPr>
                <w:rFonts w:ascii="Times New Roman" w:hAnsi="Times New Roman" w:cs="Times New Roman"/>
                <w:sz w:val="24"/>
                <w:szCs w:val="24"/>
              </w:rPr>
            </w:pPr>
            <w:r w:rsidRPr="00323B6C">
              <w:rPr>
                <w:rFonts w:ascii="Times New Roman" w:hAnsi="Times New Roman" w:cs="Times New Roman"/>
                <w:i/>
                <w:sz w:val="24"/>
                <w:szCs w:val="24"/>
              </w:rPr>
              <w:t xml:space="preserve">     Higher Education Policy and Management</w:t>
            </w:r>
            <w:r>
              <w:rPr>
                <w:rFonts w:ascii="Times New Roman" w:hAnsi="Times New Roman" w:cs="Times New Roman"/>
                <w:sz w:val="24"/>
                <w:szCs w:val="24"/>
              </w:rPr>
              <w:t>, 33(1), 27-36.</w:t>
            </w:r>
          </w:p>
          <w:p w:rsidR="003D55F8" w:rsidRDefault="003D55F8" w:rsidP="00D62B1B"/>
        </w:tc>
      </w:tr>
      <w:tr w:rsidR="003D55F8" w:rsidRPr="0058263D" w:rsidTr="00D62B1B">
        <w:tc>
          <w:tcPr>
            <w:tcW w:w="5000" w:type="pct"/>
          </w:tcPr>
          <w:p w:rsidR="003D55F8" w:rsidRDefault="003D55F8" w:rsidP="00D62B1B">
            <w:r w:rsidRPr="008D29F2">
              <w:rPr>
                <w:b/>
              </w:rPr>
              <w:lastRenderedPageBreak/>
              <w:t xml:space="preserve">Discuss the data analysis for this assessment:  </w:t>
            </w:r>
            <w:r w:rsidRPr="008D29F2">
              <w:t>Explain how the assessment data supports/validates a candidate’s ability through the progressions of this program:</w:t>
            </w:r>
          </w:p>
          <w:p w:rsidR="00EA088D" w:rsidRDefault="00EA088D" w:rsidP="00D62B1B"/>
          <w:p w:rsidR="00C26D9B" w:rsidRPr="003A4231" w:rsidRDefault="00C26D9B" w:rsidP="00C26D9B">
            <w:pPr>
              <w:rPr>
                <w:color w:val="00B050"/>
              </w:rPr>
            </w:pPr>
            <w:r>
              <w:t xml:space="preserve">Program just received approval from EPSB;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sidR="00EA088D">
              <w:rPr>
                <w:b/>
              </w:rPr>
              <w:t>.</w:t>
            </w:r>
          </w:p>
          <w:p w:rsidR="003D55F8" w:rsidRDefault="003D55F8" w:rsidP="00D62B1B">
            <w:pPr>
              <w:rPr>
                <w:color w:val="00B050"/>
              </w:rPr>
            </w:pPr>
          </w:p>
          <w:p w:rsidR="00C26D9B" w:rsidRDefault="00C26D9B" w:rsidP="00C26D9B">
            <w:pPr>
              <w:rPr>
                <w:rFonts w:ascii="Times New Roman" w:hAnsi="Times New Roman"/>
                <w:sz w:val="24"/>
                <w:szCs w:val="24"/>
              </w:rPr>
            </w:pPr>
            <w:r w:rsidRPr="00E43C0F">
              <w:rPr>
                <w:rFonts w:ascii="Times New Roman" w:hAnsi="Times New Roman"/>
                <w:b/>
                <w:sz w:val="24"/>
                <w:szCs w:val="24"/>
              </w:rPr>
              <w:t>Grading Scale:</w:t>
            </w:r>
            <w:r>
              <w:rPr>
                <w:rFonts w:ascii="Times New Roman" w:hAnsi="Times New Roman"/>
                <w:sz w:val="24"/>
                <w:szCs w:val="24"/>
              </w:rPr>
              <w:t xml:space="preserve">  A</w:t>
            </w:r>
            <w:r>
              <w:rPr>
                <w:rFonts w:ascii="Times New Roman" w:hAnsi="Times New Roman"/>
                <w:sz w:val="24"/>
                <w:szCs w:val="24"/>
              </w:rPr>
              <w:tab/>
              <w:t>90-100%</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w:t>
            </w:r>
            <w:r>
              <w:rPr>
                <w:rFonts w:ascii="Times New Roman" w:hAnsi="Times New Roman"/>
                <w:sz w:val="24"/>
                <w:szCs w:val="24"/>
              </w:rPr>
              <w:tab/>
              <w:t>80-89%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C</w:t>
            </w:r>
            <w:r>
              <w:rPr>
                <w:rFonts w:ascii="Times New Roman" w:hAnsi="Times New Roman"/>
                <w:sz w:val="24"/>
                <w:szCs w:val="24"/>
              </w:rPr>
              <w:tab/>
              <w:t>70-79%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D</w:t>
            </w:r>
            <w:r>
              <w:rPr>
                <w:rFonts w:ascii="Times New Roman" w:hAnsi="Times New Roman"/>
                <w:sz w:val="24"/>
                <w:szCs w:val="24"/>
              </w:rPr>
              <w:tab/>
              <w:t>60-69%</w:t>
            </w:r>
          </w:p>
          <w:p w:rsidR="00C26D9B" w:rsidRDefault="00C26D9B" w:rsidP="00C26D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F </w:t>
            </w:r>
            <w:r>
              <w:rPr>
                <w:rFonts w:ascii="Times New Roman" w:hAnsi="Times New Roman"/>
                <w:sz w:val="24"/>
                <w:szCs w:val="24"/>
              </w:rPr>
              <w:tab/>
              <w:t>0-59%</w:t>
            </w:r>
          </w:p>
          <w:p w:rsidR="00EA088D" w:rsidRDefault="00EA088D" w:rsidP="00D62B1B"/>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EA088D" w:rsidRDefault="00EA088D" w:rsidP="00D62B1B">
            <w:pPr>
              <w:rPr>
                <w:b/>
              </w:rPr>
            </w:pPr>
          </w:p>
          <w:p w:rsidR="003D55F8" w:rsidRDefault="00EA088D" w:rsidP="00EA088D">
            <w:pPr>
              <w:rPr>
                <w:rFonts w:cstheme="minorHAnsi"/>
              </w:rPr>
            </w:pPr>
            <w:r w:rsidRPr="00202B02">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EA088D" w:rsidRDefault="00EA088D" w:rsidP="00EA088D">
            <w:pPr>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References:</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Bacon, D. &amp; Bean, B.  (2006).  GPA in research studies:  An invaluable but neglected opportunity.  </w:t>
            </w:r>
          </w:p>
          <w:p w:rsidR="00EA088D" w:rsidRPr="00202B02" w:rsidRDefault="00EA088D" w:rsidP="00EA088D">
            <w:pPr>
              <w:shd w:val="clear" w:color="auto" w:fill="D9D9D9" w:themeFill="background1" w:themeFillShade="D9"/>
              <w:rPr>
                <w:rFonts w:cstheme="minorHAnsi"/>
              </w:rPr>
            </w:pPr>
            <w:r w:rsidRPr="00202B02">
              <w:rPr>
                <w:rFonts w:cstheme="minorHAnsi"/>
              </w:rPr>
              <w:t>      </w:t>
            </w:r>
            <w:r w:rsidRPr="00202B02">
              <w:rPr>
                <w:rFonts w:cstheme="minorHAnsi"/>
                <w:i/>
                <w:iCs/>
              </w:rPr>
              <w:t>Journal of Marketing Education</w:t>
            </w:r>
            <w:r w:rsidRPr="00202B02">
              <w:rPr>
                <w:rFonts w:cstheme="minorHAnsi"/>
              </w:rPr>
              <w:t>, 28(1), 35-42.</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Herrera, C. &amp; Blair, J.  (2015).  Predicting success in nursing programs.  </w:t>
            </w:r>
            <w:r w:rsidRPr="00202B02">
              <w:rPr>
                <w:rFonts w:cstheme="minorHAnsi"/>
                <w:i/>
                <w:iCs/>
              </w:rPr>
              <w:t>Research in Higher Education</w:t>
            </w:r>
            <w:r w:rsidRPr="00202B02">
              <w:rPr>
                <w:rFonts w:cstheme="minorHAnsi"/>
              </w:rPr>
              <w:t xml:space="preserve">, </w:t>
            </w:r>
          </w:p>
          <w:p w:rsidR="00EA088D" w:rsidRPr="00202B02" w:rsidRDefault="00EA088D" w:rsidP="00EA088D">
            <w:pPr>
              <w:shd w:val="clear" w:color="auto" w:fill="D9D9D9" w:themeFill="background1" w:themeFillShade="D9"/>
              <w:rPr>
                <w:rFonts w:cstheme="minorHAnsi"/>
              </w:rPr>
            </w:pPr>
            <w:r w:rsidRPr="00202B02">
              <w:rPr>
                <w:rFonts w:cstheme="minorHAnsi"/>
              </w:rPr>
              <w:t>     28, 1-8.</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Love, B., Holter, J., &amp; Krall, J.  (1982).  Validity of grade point average as a predictor of student success.</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w:t>
            </w:r>
            <w:r w:rsidRPr="00202B02">
              <w:rPr>
                <w:rFonts w:cstheme="minorHAnsi"/>
                <w:i/>
                <w:iCs/>
              </w:rPr>
              <w:t>Laboratory Medicine</w:t>
            </w:r>
            <w:r w:rsidRPr="00202B02">
              <w:rPr>
                <w:rFonts w:cstheme="minorHAnsi"/>
              </w:rPr>
              <w:t>, 13(3), 186-194.</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National Education Association.  (n.d.).  Indicators of future success:  GPA and noncognitive skills.  </w:t>
            </w:r>
          </w:p>
          <w:p w:rsidR="00EA088D" w:rsidRPr="00202B02" w:rsidRDefault="00EA088D" w:rsidP="00EA088D">
            <w:pPr>
              <w:shd w:val="clear" w:color="auto" w:fill="D9D9D9" w:themeFill="background1" w:themeFillShade="D9"/>
              <w:rPr>
                <w:rFonts w:cstheme="minorHAnsi"/>
              </w:rPr>
            </w:pPr>
            <w:r w:rsidRPr="00202B02">
              <w:rPr>
                <w:rFonts w:cstheme="minorHAnsi"/>
              </w:rPr>
              <w:t xml:space="preserve">     Retrieved from: </w:t>
            </w:r>
            <w:hyperlink r:id="rId14" w:history="1">
              <w:r w:rsidRPr="00202B02">
                <w:rPr>
                  <w:rStyle w:val="Hyperlink"/>
                  <w:rFonts w:cstheme="minorHAnsi"/>
                </w:rPr>
                <w:t>https://www.nea.org/assets/docs/Indicators_of_Success-BGH_ac5-final.pdf</w:t>
              </w:r>
            </w:hyperlink>
            <w:r w:rsidRPr="00202B02">
              <w:rPr>
                <w:rFonts w:cstheme="minorHAnsi"/>
              </w:rPr>
              <w:t>.</w:t>
            </w:r>
          </w:p>
          <w:p w:rsidR="00EA088D" w:rsidRPr="00202B02" w:rsidRDefault="00EA088D" w:rsidP="00EA088D">
            <w:pPr>
              <w:shd w:val="clear" w:color="auto" w:fill="D9D9D9" w:themeFill="background1" w:themeFillShade="D9"/>
              <w:rPr>
                <w:rFonts w:cstheme="minorHAnsi"/>
              </w:rPr>
            </w:pPr>
          </w:p>
          <w:p w:rsidR="00EA088D" w:rsidRPr="00202B02" w:rsidRDefault="00EA088D" w:rsidP="00EA088D">
            <w:pPr>
              <w:shd w:val="clear" w:color="auto" w:fill="D9D9D9" w:themeFill="background1" w:themeFillShade="D9"/>
              <w:rPr>
                <w:rFonts w:cstheme="minorHAnsi"/>
              </w:rPr>
            </w:pPr>
            <w:r w:rsidRPr="00202B02">
              <w:rPr>
                <w:rFonts w:cstheme="minorHAnsi"/>
              </w:rPr>
              <w:t xml:space="preserve">New Jersey State Board of Education.  (2007).  </w:t>
            </w:r>
            <w:r w:rsidRPr="00202B02">
              <w:rPr>
                <w:rFonts w:cstheme="minorHAnsi"/>
                <w:i/>
                <w:iCs/>
              </w:rPr>
              <w:t>Summary of Grade Point Average Research</w:t>
            </w:r>
            <w:r w:rsidRPr="00202B02">
              <w:rPr>
                <w:rFonts w:cstheme="minorHAnsi"/>
              </w:rPr>
              <w:t>.  Retrieved</w:t>
            </w:r>
          </w:p>
          <w:p w:rsidR="00EA088D" w:rsidRDefault="00EA088D" w:rsidP="00EA088D">
            <w:pPr>
              <w:shd w:val="clear" w:color="auto" w:fill="D9D9D9" w:themeFill="background1" w:themeFillShade="D9"/>
              <w:rPr>
                <w:color w:val="00B050"/>
              </w:rPr>
            </w:pPr>
            <w:r w:rsidRPr="00EA088D">
              <w:rPr>
                <w:rFonts w:cstheme="minorHAnsi"/>
                <w:shd w:val="clear" w:color="auto" w:fill="D9D9D9" w:themeFill="background1" w:themeFillShade="D9"/>
              </w:rPr>
              <w:t xml:space="preserve">      From:   </w:t>
            </w:r>
            <w:hyperlink r:id="rId15" w:history="1">
              <w:r w:rsidRPr="00EA088D">
                <w:rPr>
                  <w:rStyle w:val="Hyperlink"/>
                  <w:rFonts w:cstheme="minorHAnsi"/>
                  <w:i/>
                  <w:iCs/>
                  <w:shd w:val="clear" w:color="auto" w:fill="D9D9D9" w:themeFill="background1" w:themeFillShade="D9"/>
                  <w:lang w:val="en"/>
                </w:rPr>
                <w:t>www.state.nj.us/education/sboe/meetings/2007/.../GPA%20research%20discussion.doc</w:t>
              </w:r>
            </w:hyperlink>
          </w:p>
          <w:p w:rsidR="00EA088D" w:rsidRPr="0058263D" w:rsidRDefault="00EA088D" w:rsidP="00EA088D">
            <w:pPr>
              <w:rPr>
                <w:b/>
                <w:i/>
                <w:color w:val="00B050"/>
                <w:sz w:val="20"/>
                <w:szCs w:val="20"/>
              </w:rPr>
            </w:pPr>
          </w:p>
        </w:tc>
      </w:tr>
      <w:tr w:rsidR="003D55F8" w:rsidTr="00D62B1B">
        <w:tc>
          <w:tcPr>
            <w:tcW w:w="5000" w:type="pct"/>
          </w:tcPr>
          <w:p w:rsidR="003D55F8" w:rsidRDefault="003D55F8" w:rsidP="00D62B1B">
            <w:pPr>
              <w:rPr>
                <w:b/>
              </w:rPr>
            </w:pPr>
            <w:r w:rsidRPr="006211BA">
              <w:rPr>
                <w:b/>
              </w:rPr>
              <w:t>Describe how the data from th</w:t>
            </w:r>
            <w:r w:rsidR="007D3022" w:rsidRPr="006211BA">
              <w:rPr>
                <w:b/>
              </w:rPr>
              <w:t>is assessment are</w:t>
            </w:r>
            <w:r w:rsidRPr="006211BA">
              <w:rPr>
                <w:b/>
              </w:rPr>
              <w:t xml:space="preserve"> used for the continuous improvement of this program.</w:t>
            </w:r>
          </w:p>
          <w:p w:rsidR="003D55F8" w:rsidRDefault="003D55F8" w:rsidP="00D62B1B">
            <w:pPr>
              <w:rPr>
                <w:b/>
              </w:rPr>
            </w:pPr>
          </w:p>
          <w:p w:rsidR="00C26D9B" w:rsidRPr="003A4231" w:rsidRDefault="00C26D9B" w:rsidP="00C26D9B">
            <w:pPr>
              <w:rPr>
                <w:color w:val="00B050"/>
              </w:rPr>
            </w:pPr>
            <w:r>
              <w:lastRenderedPageBreak/>
              <w:t xml:space="preserve">Program just received approval from EPSB; No assessment data available. </w:t>
            </w:r>
          </w:p>
          <w:p w:rsidR="00C26D9B" w:rsidRDefault="00C26D9B" w:rsidP="00C26D9B">
            <w:pPr>
              <w:rPr>
                <w:rFonts w:ascii="Times New Roman" w:hAnsi="Times New Roman"/>
                <w:sz w:val="24"/>
                <w:szCs w:val="24"/>
              </w:rPr>
            </w:pPr>
          </w:p>
          <w:p w:rsidR="003D55F8" w:rsidRDefault="003D55F8" w:rsidP="00D62B1B">
            <w:pPr>
              <w:rPr>
                <w:b/>
              </w:rPr>
            </w:pPr>
          </w:p>
        </w:tc>
      </w:tr>
    </w:tbl>
    <w:p w:rsidR="003D55F8" w:rsidRDefault="003D55F8" w:rsidP="003D55F8"/>
    <w:p w:rsidR="003D55F8" w:rsidRDefault="003D55F8" w:rsidP="003D55F8"/>
    <w:tbl>
      <w:tblPr>
        <w:tblStyle w:val="TableGrid"/>
        <w:tblW w:w="4856" w:type="pct"/>
        <w:tblInd w:w="108" w:type="dxa"/>
        <w:tblLook w:val="04A0" w:firstRow="1" w:lastRow="0" w:firstColumn="1" w:lastColumn="0" w:noHBand="0" w:noVBand="1"/>
      </w:tblPr>
      <w:tblGrid>
        <w:gridCol w:w="10907"/>
      </w:tblGrid>
      <w:tr w:rsidR="003D55F8" w:rsidRPr="000E1439" w:rsidTr="007D3022">
        <w:trPr>
          <w:trHeight w:val="405"/>
        </w:trPr>
        <w:tc>
          <w:tcPr>
            <w:tcW w:w="5000" w:type="pct"/>
            <w:shd w:val="clear" w:color="auto" w:fill="D9D9D9" w:themeFill="background1" w:themeFillShade="D9"/>
          </w:tcPr>
          <w:p w:rsidR="007D3022" w:rsidRPr="00202B02" w:rsidRDefault="007D3022" w:rsidP="007D3022">
            <w:pPr>
              <w:shd w:val="clear" w:color="auto" w:fill="D9D9D9" w:themeFill="background1" w:themeFillShade="D9"/>
              <w:rPr>
                <w:rFonts w:cstheme="minorHAnsi"/>
                <w:b/>
                <w:sz w:val="24"/>
                <w:szCs w:val="24"/>
              </w:rPr>
            </w:pPr>
            <w:r w:rsidRPr="00202B02">
              <w:rPr>
                <w:rFonts w:cstheme="minorHAnsi"/>
                <w:b/>
                <w:sz w:val="24"/>
                <w:szCs w:val="24"/>
              </w:rPr>
              <w:t xml:space="preserve">Assessment #3: </w:t>
            </w:r>
            <w:r w:rsidRPr="00202B02">
              <w:rPr>
                <w:rFonts w:cstheme="minorHAnsi"/>
                <w:b/>
                <w:color w:val="000000"/>
                <w:sz w:val="24"/>
                <w:szCs w:val="24"/>
              </w:rPr>
              <w:t xml:space="preserve">Assessment of Professional Capabilities </w:t>
            </w:r>
          </w:p>
          <w:p w:rsidR="007D3022" w:rsidRDefault="007D3022" w:rsidP="007D3022">
            <w:pPr>
              <w:shd w:val="clear" w:color="auto" w:fill="D9D9D9" w:themeFill="background1" w:themeFillShade="D9"/>
              <w:rPr>
                <w:rFonts w:cstheme="minorHAnsi"/>
                <w:b/>
                <w:sz w:val="24"/>
                <w:szCs w:val="24"/>
              </w:rPr>
            </w:pPr>
            <w:r w:rsidRPr="00202B02">
              <w:rPr>
                <w:rFonts w:cstheme="minorHAnsi"/>
                <w:b/>
                <w:sz w:val="24"/>
                <w:szCs w:val="24"/>
              </w:rPr>
              <w:t>Title: Praxis PLT Exam</w:t>
            </w:r>
          </w:p>
          <w:p w:rsidR="003D55F8" w:rsidRPr="000E1439" w:rsidRDefault="003D55F8" w:rsidP="007D3022">
            <w:pPr>
              <w:rPr>
                <w:color w:val="00B050"/>
              </w:rPr>
            </w:pP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7D3022" w:rsidRDefault="007D3022" w:rsidP="007D3022">
            <w:pPr>
              <w:rPr>
                <w:rFonts w:cstheme="minorHAnsi"/>
              </w:rPr>
            </w:pPr>
          </w:p>
          <w:p w:rsidR="007D3022" w:rsidRDefault="003267BA" w:rsidP="007D3022">
            <w:pPr>
              <w:rPr>
                <w:rFonts w:cstheme="minorHAnsi"/>
              </w:rPr>
            </w:pPr>
            <w:r w:rsidRPr="00311673">
              <w:t>The Praxis PLT is the state mandated assessment for pedagogy in this program. The Praxis PLT tests are used to assess candidates’ pedagogy.</w:t>
            </w:r>
          </w:p>
          <w:p w:rsidR="007D3022" w:rsidRDefault="007D3022" w:rsidP="007D3022">
            <w:pPr>
              <w:rPr>
                <w:rFonts w:cstheme="minorHAnsi"/>
              </w:rPr>
            </w:pPr>
          </w:p>
          <w:p w:rsidR="003D55F8" w:rsidRPr="003267BA" w:rsidRDefault="003D55F8" w:rsidP="003267BA">
            <w:pPr>
              <w:rPr>
                <w:rFonts w:cstheme="minorHAnsi"/>
              </w:rPr>
            </w:pPr>
          </w:p>
        </w:tc>
      </w:tr>
      <w:tr w:rsidR="003D55F8" w:rsidTr="00D62B1B">
        <w:tc>
          <w:tcPr>
            <w:tcW w:w="5000" w:type="pct"/>
          </w:tcPr>
          <w:p w:rsidR="003D55F8" w:rsidRDefault="003D55F8" w:rsidP="00D62B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D62B1B" w:rsidRDefault="00D62B1B" w:rsidP="00D62B1B"/>
          <w:p w:rsidR="003267BA" w:rsidRPr="00311673" w:rsidRDefault="003267BA" w:rsidP="003267BA">
            <w:r w:rsidRPr="00311673">
              <w:rPr>
                <w:b/>
              </w:rPr>
              <w:t>The Praxis Principles of Learning and Teaching exam for biology certification, Exam 5</w:t>
            </w:r>
            <w:r>
              <w:rPr>
                <w:b/>
              </w:rPr>
              <w:t>624</w:t>
            </w:r>
            <w:r w:rsidRPr="00311673">
              <w:rPr>
                <w:b/>
              </w:rPr>
              <w:t xml:space="preserve">, </w:t>
            </w:r>
            <w:r w:rsidRPr="00311673">
              <w:t xml:space="preserve"> has five categories of questions:</w:t>
            </w:r>
          </w:p>
          <w:p w:rsidR="003267BA" w:rsidRPr="00311673" w:rsidRDefault="003267BA" w:rsidP="003267BA">
            <w:pPr>
              <w:pStyle w:val="ListParagraph"/>
              <w:numPr>
                <w:ilvl w:val="0"/>
                <w:numId w:val="17"/>
              </w:numPr>
            </w:pPr>
            <w:r w:rsidRPr="00311673">
              <w:t xml:space="preserve">Category I, Students as Learners, is 22.5% of the exam and score. </w:t>
            </w:r>
          </w:p>
          <w:p w:rsidR="003267BA" w:rsidRPr="00311673" w:rsidRDefault="003267BA" w:rsidP="003267BA">
            <w:pPr>
              <w:pStyle w:val="ListParagraph"/>
              <w:numPr>
                <w:ilvl w:val="0"/>
                <w:numId w:val="17"/>
              </w:numPr>
            </w:pPr>
            <w:r w:rsidRPr="00311673">
              <w:t xml:space="preserve">Category II, Instructional Process, is 22.5% of the exam and score. </w:t>
            </w:r>
          </w:p>
          <w:p w:rsidR="003267BA" w:rsidRPr="00311673" w:rsidRDefault="003267BA" w:rsidP="003267BA">
            <w:pPr>
              <w:pStyle w:val="ListParagraph"/>
              <w:numPr>
                <w:ilvl w:val="0"/>
                <w:numId w:val="17"/>
              </w:numPr>
            </w:pPr>
            <w:r w:rsidRPr="00311673">
              <w:t xml:space="preserve">Category III, Assessment is 15% of the exam and score and </w:t>
            </w:r>
          </w:p>
          <w:p w:rsidR="003267BA" w:rsidRPr="00311673" w:rsidRDefault="003267BA" w:rsidP="003267BA">
            <w:pPr>
              <w:pStyle w:val="ListParagraph"/>
              <w:numPr>
                <w:ilvl w:val="0"/>
                <w:numId w:val="17"/>
              </w:numPr>
            </w:pPr>
            <w:r w:rsidRPr="00311673">
              <w:t xml:space="preserve">Category IV is Professional Development, leadership and Community is 15% of the exam and score. </w:t>
            </w:r>
          </w:p>
          <w:p w:rsidR="003267BA" w:rsidRPr="00311673" w:rsidRDefault="003267BA" w:rsidP="003267BA">
            <w:pPr>
              <w:pStyle w:val="ListParagraph"/>
              <w:numPr>
                <w:ilvl w:val="0"/>
                <w:numId w:val="17"/>
              </w:numPr>
            </w:pPr>
            <w:r w:rsidRPr="00311673">
              <w:t>Category V is analysis of Instruction and 25% of the exam and score.</w:t>
            </w:r>
          </w:p>
          <w:p w:rsidR="003267BA" w:rsidRPr="00311673" w:rsidRDefault="003267BA" w:rsidP="003267BA"/>
          <w:p w:rsidR="003267BA" w:rsidRPr="00311673" w:rsidRDefault="003267BA" w:rsidP="003267BA">
            <w:r w:rsidRPr="00311673">
              <w:t>All of these categories holistically meet the following KTS standards and indicators:</w:t>
            </w:r>
          </w:p>
          <w:p w:rsidR="003267BA" w:rsidRPr="00311673" w:rsidRDefault="003267BA" w:rsidP="003267BA"/>
          <w:p w:rsidR="003267BA" w:rsidRPr="00311673" w:rsidRDefault="003267BA" w:rsidP="003267BA">
            <w:r w:rsidRPr="00311673">
              <w:rPr>
                <w:b/>
              </w:rPr>
              <w:t>KTS 1 Content:  1.1, 1.2, 1.3, 1.4. 1.5</w:t>
            </w:r>
            <w:r w:rsidRPr="00311673">
              <w:t xml:space="preserve"> are met when candidates plan and implement instruction for lessons and units during course work, clinical experiences and student teaching for Praxis PLT Categories I, II, III, V.</w:t>
            </w:r>
          </w:p>
          <w:p w:rsidR="003267BA" w:rsidRPr="00311673" w:rsidRDefault="003267BA" w:rsidP="003267BA">
            <w:r w:rsidRPr="00311673">
              <w:rPr>
                <w:b/>
              </w:rPr>
              <w:t>KTS 2 Plan:  2.1, 2.2, 2.3, 2.4, 2.5</w:t>
            </w:r>
            <w:r w:rsidRPr="00311673">
              <w:t xml:space="preserve"> are met when candidates plan and implement instruction for lessons and units during course work, clinical experiences and student teaching for Praxis PLT Categories I, II, V.</w:t>
            </w:r>
          </w:p>
          <w:p w:rsidR="003267BA" w:rsidRPr="00311673" w:rsidRDefault="003267BA" w:rsidP="003267BA">
            <w:r w:rsidRPr="00311673">
              <w:rPr>
                <w:b/>
              </w:rPr>
              <w:t>KTS 3 Climate:  3.1, 3.2, 3.3, 3.4, 3.5</w:t>
            </w:r>
            <w:r w:rsidRPr="00311673">
              <w:t xml:space="preserve"> are met when candidates implement instruction for peer lessons, clinical lessons and student teachers and in Praxis PLT Categories I, II, III, V.</w:t>
            </w:r>
          </w:p>
          <w:p w:rsidR="003267BA" w:rsidRPr="00311673" w:rsidRDefault="003267BA" w:rsidP="003267BA">
            <w:r w:rsidRPr="00311673">
              <w:rPr>
                <w:b/>
              </w:rPr>
              <w:t>KTS 4 Implement: 4.1, 4.2, 4.3, 4.4 and 4.5</w:t>
            </w:r>
            <w:r w:rsidRPr="00311673">
              <w:t xml:space="preserve"> are met when candidates implement instruction for peer lessons, clinical lessons in P-12 settings and during student teaching. These experiences meet Praxis PLT Categories I and II.</w:t>
            </w:r>
          </w:p>
          <w:p w:rsidR="003267BA" w:rsidRPr="00311673" w:rsidRDefault="003267BA" w:rsidP="003267BA">
            <w:r w:rsidRPr="00311673">
              <w:rPr>
                <w:b/>
              </w:rPr>
              <w:t>KTS 5 Assessment: 5.1, 5.2, 5.3, 5.4, 5.5, and 5.6</w:t>
            </w:r>
            <w:r w:rsidRPr="00311673">
              <w:t xml:space="preserve"> are met when candidates plan assessments for lessons and units, implement them and then analyze student learning data. These experiences meet Praxis PLT Categories III, IV</w:t>
            </w:r>
          </w:p>
          <w:p w:rsidR="003267BA" w:rsidRPr="00311673" w:rsidRDefault="003267BA" w:rsidP="003267BA">
            <w:r w:rsidRPr="00311673">
              <w:rPr>
                <w:b/>
              </w:rPr>
              <w:t>KTS 6 Technology: Indicators 6.1, 6.2, 6.3, 6.4 and 6.5</w:t>
            </w:r>
            <w:r w:rsidRPr="00311673">
              <w:t xml:space="preserve"> are met when candidates develop projects in ED 310, plan lessons and units during courses, clinical experiences and student teaching. These are met in Praxis PLT Categories  I, II, III, V.</w:t>
            </w:r>
          </w:p>
          <w:p w:rsidR="003267BA" w:rsidRPr="00311673" w:rsidRDefault="003267BA" w:rsidP="003267BA">
            <w:r w:rsidRPr="00311673">
              <w:rPr>
                <w:b/>
              </w:rPr>
              <w:t xml:space="preserve">KTS 7 Reflect/Evaluate: Indicators 7.1, 7.2, 7.3  </w:t>
            </w:r>
            <w:r w:rsidRPr="00311673">
              <w:t>After students implement instruction, they are asked to complete a lesson or unit reflection that meets this standard at the indicator level. These experiences  meet Praxis PLT Categories I, II, III and V.</w:t>
            </w:r>
          </w:p>
          <w:p w:rsidR="003267BA" w:rsidRPr="00311673" w:rsidRDefault="003267BA" w:rsidP="003267BA">
            <w:r w:rsidRPr="00311673">
              <w:rPr>
                <w:b/>
              </w:rPr>
              <w:t>KTS 8 Collaboration: Indicators 8.1, 8.2, 8.3, 8.4</w:t>
            </w:r>
            <w:r w:rsidRPr="00311673">
              <w:t xml:space="preserve"> is part of Praxis PLT Category IV and is met when students plan collaboration projects to improve student learning, especially during student teaching.</w:t>
            </w:r>
          </w:p>
          <w:p w:rsidR="003267BA" w:rsidRPr="00311673" w:rsidRDefault="003267BA" w:rsidP="003267BA">
            <w:r w:rsidRPr="00311673">
              <w:rPr>
                <w:b/>
              </w:rPr>
              <w:t>KTS 9 Professional Development: Indicators 9.1, 9.2, 9.3, 9.4</w:t>
            </w:r>
            <w:r w:rsidRPr="00311673">
              <w:t xml:space="preserve"> are infused in Praxis PLT Category IV and are met when students complete their PPGP (Pre-Professional Development Plans) at CAP 2 and 4.</w:t>
            </w:r>
          </w:p>
          <w:p w:rsidR="003267BA" w:rsidRPr="00311673" w:rsidRDefault="003267BA" w:rsidP="003267BA">
            <w:r w:rsidRPr="00311673">
              <w:rPr>
                <w:b/>
              </w:rPr>
              <w:t>KTS 10 Leadership: Indicators 10.1, 10.2, 10.3, 10.4</w:t>
            </w:r>
            <w:r w:rsidRPr="00311673">
              <w:t xml:space="preserve"> are included in Praxis PLT Categories IV and V and are met when canddiates develop a leadership plan to implement during student teaching.</w:t>
            </w:r>
          </w:p>
          <w:p w:rsidR="003D55F8" w:rsidRDefault="003D55F8" w:rsidP="00D62B1B"/>
        </w:tc>
      </w:tr>
      <w:tr w:rsidR="003D55F8" w:rsidRPr="0058263D" w:rsidTr="00D62B1B">
        <w:tc>
          <w:tcPr>
            <w:tcW w:w="5000" w:type="pct"/>
          </w:tcPr>
          <w:p w:rsidR="003D55F8" w:rsidRDefault="003D55F8" w:rsidP="00D62B1B">
            <w:r w:rsidRPr="006211BA">
              <w:rPr>
                <w:b/>
              </w:rPr>
              <w:lastRenderedPageBreak/>
              <w:t xml:space="preserve">Discuss the data analysis for this assessment:  </w:t>
            </w:r>
            <w:r w:rsidRPr="006211BA">
              <w:t>Explain how the assessment data supports/validates a candidate’s ability through the progressions of this program:</w:t>
            </w:r>
          </w:p>
          <w:p w:rsidR="00D62B1B" w:rsidRDefault="00D62B1B" w:rsidP="00D62B1B"/>
          <w:p w:rsidR="00C26D9B" w:rsidRPr="003A4231" w:rsidRDefault="00C26D9B" w:rsidP="00C26D9B">
            <w:pPr>
              <w:rPr>
                <w:color w:val="00B050"/>
              </w:rPr>
            </w:pPr>
            <w:r>
              <w:t xml:space="preserve">Program just received approval from EPSB;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Pr>
                <w:b/>
              </w:rPr>
              <w:t xml:space="preserve">. </w:t>
            </w:r>
            <w:r w:rsidRPr="000E1439">
              <w:t>(Not required for Praxis</w:t>
            </w:r>
            <w:r>
              <w:t xml:space="preserve"> II</w:t>
            </w:r>
            <w:r w:rsidRPr="000E1439">
              <w:t>)</w:t>
            </w:r>
          </w:p>
          <w:p w:rsidR="00D62B1B" w:rsidRDefault="00D62B1B" w:rsidP="00D62B1B">
            <w:pPr>
              <w:rPr>
                <w:rFonts w:cstheme="minorHAnsi"/>
              </w:rPr>
            </w:pPr>
          </w:p>
          <w:p w:rsidR="00D62B1B" w:rsidRPr="00202B02" w:rsidRDefault="00D62B1B" w:rsidP="00D62B1B">
            <w:pPr>
              <w:rPr>
                <w:rFonts w:cstheme="minorHAnsi"/>
              </w:rPr>
            </w:pPr>
            <w:r w:rsidRPr="00202B02">
              <w:rPr>
                <w:rFonts w:cstheme="minorHAnsi"/>
              </w:rPr>
              <w:t>Not applicable for Praxis exams. The passing scores are determined by the EPSB.</w:t>
            </w:r>
          </w:p>
          <w:p w:rsidR="003D55F8" w:rsidRDefault="003D55F8" w:rsidP="00D62B1B"/>
        </w:tc>
      </w:tr>
      <w:tr w:rsidR="003D55F8" w:rsidRPr="0058263D" w:rsidTr="00D62B1B">
        <w:tc>
          <w:tcPr>
            <w:tcW w:w="5000" w:type="pct"/>
          </w:tcPr>
          <w:p w:rsidR="003D55F8" w:rsidRDefault="003D55F8" w:rsidP="00D62B1B">
            <w:pPr>
              <w:rPr>
                <w:b/>
              </w:rPr>
            </w:pPr>
            <w:r>
              <w:rPr>
                <w:b/>
              </w:rPr>
              <w:t xml:space="preserve">Discuss how the reliability and validity of this assessment has been established and supported if it serves as an EPP-wide assessment.  </w:t>
            </w:r>
          </w:p>
          <w:p w:rsidR="00D62B1B" w:rsidRDefault="00D62B1B" w:rsidP="00D62B1B">
            <w:pPr>
              <w:rPr>
                <w:b/>
              </w:rPr>
            </w:pPr>
          </w:p>
          <w:p w:rsidR="00D62B1B" w:rsidRPr="00202B02" w:rsidRDefault="00D62B1B" w:rsidP="00D62B1B">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D62B1B" w:rsidRPr="00202B02" w:rsidRDefault="00D62B1B" w:rsidP="00D62B1B">
            <w:pPr>
              <w:rPr>
                <w:rFonts w:cstheme="minorHAnsi"/>
              </w:rPr>
            </w:pPr>
          </w:p>
          <w:p w:rsidR="00D62B1B" w:rsidRPr="00D62B1B" w:rsidRDefault="00E445DB" w:rsidP="00D62B1B">
            <w:pPr>
              <w:rPr>
                <w:rFonts w:cstheme="minorHAnsi"/>
                <w:b/>
              </w:rPr>
            </w:pPr>
            <w:hyperlink r:id="rId16" w:history="1">
              <w:r w:rsidR="00D62B1B" w:rsidRPr="00202B02">
                <w:rPr>
                  <w:rStyle w:val="Hyperlink"/>
                  <w:rFonts w:eastAsiaTheme="minorHAnsi" w:cstheme="minorHAnsi"/>
                </w:rPr>
                <w:t>https://www.ets.org/s/praxis/pdf/technical_manual.pdf</w:t>
              </w:r>
            </w:hyperlink>
            <w:r w:rsidR="00D62B1B" w:rsidRPr="00202B02">
              <w:rPr>
                <w:rFonts w:eastAsiaTheme="minorHAnsi" w:cstheme="minorHAnsi"/>
                <w:color w:val="1F497D"/>
              </w:rPr>
              <w:t xml:space="preserve"> </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744C7F">
            <w:pPr>
              <w:rPr>
                <w:b/>
              </w:rPr>
            </w:pPr>
            <w:r>
              <w:rPr>
                <w:b/>
              </w:rPr>
              <w:t>Describe how t</w:t>
            </w:r>
            <w:r w:rsidR="00901723">
              <w:rPr>
                <w:b/>
              </w:rPr>
              <w:t xml:space="preserve">he data from this assessment are </w:t>
            </w:r>
            <w:r>
              <w:rPr>
                <w:b/>
              </w:rPr>
              <w:t>used for the continuous improvement of this program.</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6D50E7" w:rsidRDefault="006D50E7" w:rsidP="00744C7F">
            <w:pPr>
              <w:rPr>
                <w:rFonts w:cstheme="minorHAnsi"/>
              </w:rPr>
            </w:pPr>
          </w:p>
          <w:p w:rsidR="006D50E7" w:rsidRDefault="006D50E7" w:rsidP="00744C7F">
            <w:pPr>
              <w:rPr>
                <w:b/>
              </w:rPr>
            </w:pPr>
          </w:p>
        </w:tc>
      </w:tr>
    </w:tbl>
    <w:p w:rsidR="00744C7F" w:rsidRDefault="00744C7F" w:rsidP="003D55F8"/>
    <w:p w:rsidR="006D50E7" w:rsidRDefault="006D50E7" w:rsidP="003D55F8"/>
    <w:p w:rsidR="00744C7F" w:rsidRDefault="00744C7F" w:rsidP="003D55F8"/>
    <w:tbl>
      <w:tblPr>
        <w:tblStyle w:val="TableGrid"/>
        <w:tblW w:w="4856" w:type="pct"/>
        <w:tblInd w:w="108" w:type="dxa"/>
        <w:tblLook w:val="04A0" w:firstRow="1" w:lastRow="0" w:firstColumn="1" w:lastColumn="0" w:noHBand="0" w:noVBand="1"/>
      </w:tblPr>
      <w:tblGrid>
        <w:gridCol w:w="10907"/>
      </w:tblGrid>
      <w:tr w:rsidR="003D55F8" w:rsidRPr="000E1439" w:rsidTr="00D62B1B">
        <w:trPr>
          <w:trHeight w:val="405"/>
        </w:trPr>
        <w:tc>
          <w:tcPr>
            <w:tcW w:w="5000" w:type="pct"/>
            <w:shd w:val="clear" w:color="auto" w:fill="auto"/>
          </w:tcPr>
          <w:p w:rsidR="00A7263B" w:rsidRPr="00202B02" w:rsidRDefault="00A7263B" w:rsidP="00A7263B">
            <w:pPr>
              <w:shd w:val="clear" w:color="auto" w:fill="D9D9D9" w:themeFill="background1" w:themeFillShade="D9"/>
              <w:rPr>
                <w:rFonts w:cstheme="minorHAnsi"/>
                <w:b/>
              </w:rPr>
            </w:pPr>
            <w:r w:rsidRPr="00202B02">
              <w:rPr>
                <w:rFonts w:cstheme="minorHAnsi"/>
                <w:b/>
              </w:rPr>
              <w:t xml:space="preserve">Assessment #4:  </w:t>
            </w:r>
            <w:r w:rsidRPr="00202B02">
              <w:rPr>
                <w:rFonts w:cstheme="minorHAnsi"/>
                <w:b/>
                <w:color w:val="000000"/>
              </w:rPr>
              <w:t>Clinical Experiences Measure of Teaching Proficiency</w:t>
            </w:r>
          </w:p>
          <w:p w:rsidR="003D55F8" w:rsidRPr="00A7263B" w:rsidRDefault="00C26D9B" w:rsidP="00A7263B">
            <w:pPr>
              <w:shd w:val="clear" w:color="auto" w:fill="D9D9D9" w:themeFill="background1" w:themeFillShade="D9"/>
            </w:pPr>
            <w:r>
              <w:t>Student Teaching or KTIP documentation</w:t>
            </w:r>
          </w:p>
        </w:tc>
      </w:tr>
      <w:tr w:rsidR="003D55F8" w:rsidTr="00D62B1B">
        <w:trPr>
          <w:trHeight w:val="405"/>
        </w:trPr>
        <w:tc>
          <w:tcPr>
            <w:tcW w:w="5000" w:type="pct"/>
            <w:shd w:val="clear" w:color="auto" w:fill="auto"/>
          </w:tcPr>
          <w:p w:rsidR="003D55F8" w:rsidRPr="00197437" w:rsidRDefault="003D55F8" w:rsidP="00D62B1B">
            <w:pPr>
              <w:rPr>
                <w:b/>
              </w:rPr>
            </w:pPr>
            <w:r w:rsidRPr="00197437">
              <w:rPr>
                <w:b/>
              </w:rPr>
              <w:t>Assessment description:</w:t>
            </w:r>
          </w:p>
          <w:p w:rsidR="00C26D9B" w:rsidRDefault="00C26D9B" w:rsidP="00C26D9B">
            <w:pPr>
              <w:rPr>
                <w:color w:val="00B050"/>
              </w:rPr>
            </w:pPr>
            <w:r>
              <w:t xml:space="preserve">Candidates who are not employed in a school system as </w:t>
            </w:r>
            <w:r w:rsidR="00E34F49">
              <w:rPr>
                <w:rFonts w:ascii="Times New Roman" w:eastAsia="Adobe Heiti Std R" w:hAnsi="Times New Roman" w:cs="Times New Roman"/>
              </w:rPr>
              <w:t>an English</w:t>
            </w:r>
            <w:r w:rsidR="003267BA">
              <w:rPr>
                <w:rFonts w:ascii="Times New Roman" w:eastAsia="Adobe Heiti Std R" w:hAnsi="Times New Roman" w:cs="Times New Roman"/>
              </w:rPr>
              <w:t xml:space="preserve"> teacher</w:t>
            </w:r>
            <w:r>
              <w:t xml:space="preserve"> (Option 6), complete student teaching.  Form C is the final documentation of their performance on the 10 Kentucky Teacher Standards.  Option 6 candidates complete an internship (KTIP) before they successfully exit the program.  The Intern Performance Record (IPR) is the final documentation of their performance on all components of the </w:t>
            </w:r>
            <w:r w:rsidRPr="00C27729">
              <w:rPr>
                <w:i/>
              </w:rPr>
              <w:t xml:space="preserve">Kentucky Framework for Teaching </w:t>
            </w:r>
            <w:r w:rsidRPr="00C27729">
              <w:t>which</w:t>
            </w:r>
            <w:r>
              <w:t xml:space="preserve"> is linked to the 10 Kentucky Teacher Standards.  These documents are utilized to demonstrate candidates’ clinical experiences that measure teaching proficiency and application of content knowledge and pedagogical skills. </w:t>
            </w:r>
          </w:p>
          <w:p w:rsidR="003D55F8" w:rsidRDefault="003D55F8" w:rsidP="00D62B1B">
            <w:pPr>
              <w:rPr>
                <w:color w:val="00B050"/>
              </w:rPr>
            </w:pPr>
          </w:p>
        </w:tc>
      </w:tr>
      <w:tr w:rsidR="003D55F8" w:rsidTr="00D62B1B">
        <w:tc>
          <w:tcPr>
            <w:tcW w:w="5000" w:type="pct"/>
          </w:tcPr>
          <w:p w:rsidR="003D55F8" w:rsidRDefault="003D55F8" w:rsidP="00D62B1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3D55F8" w:rsidRDefault="003D55F8" w:rsidP="00D62B1B">
            <w:r>
              <w:t xml:space="preserve">Explain how the aligned standard is met at the indicator level. This section should be a narrative on the measures in the assessment and how these meet the standards. Cite standards by number, title, and/or standard wording.  </w:t>
            </w:r>
          </w:p>
          <w:p w:rsidR="00A7263B" w:rsidRDefault="00A7263B" w:rsidP="00D62B1B"/>
          <w:p w:rsidR="00C26D9B" w:rsidRDefault="00C26D9B" w:rsidP="00C26D9B">
            <w:r>
              <w:t>All Kentucky Teacher Standards are assessed both formatively and summatively throughout the student teaching and KTIP experience.  Form C and the IPR are used to document candidate proficiency.  Candidates cannot successfully exit the program without a minimum score of a 2 of 3 (student teaching) or Developing (KTIP) on all criteria.</w:t>
            </w:r>
          </w:p>
          <w:p w:rsidR="003D55F8" w:rsidRDefault="003D55F8" w:rsidP="00D62B1B"/>
        </w:tc>
      </w:tr>
      <w:tr w:rsidR="003D55F8" w:rsidRPr="0058263D" w:rsidTr="00D62B1B">
        <w:tc>
          <w:tcPr>
            <w:tcW w:w="5000" w:type="pct"/>
          </w:tcPr>
          <w:p w:rsidR="003D55F8" w:rsidRDefault="003D55F8" w:rsidP="00D62B1B">
            <w:r w:rsidRPr="006D50E7">
              <w:rPr>
                <w:b/>
              </w:rPr>
              <w:t xml:space="preserve">Discuss the data analysis for this assessment:  </w:t>
            </w:r>
            <w:r w:rsidRPr="006D50E7">
              <w:t>Explain how the assessment data supports/validates a candidate’s ability through the progressions of this program:</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3D55F8" w:rsidRPr="0058263D" w:rsidRDefault="003D55F8" w:rsidP="00D62B1B">
            <w:pPr>
              <w:rPr>
                <w:b/>
              </w:rPr>
            </w:pPr>
          </w:p>
        </w:tc>
      </w:tr>
      <w:tr w:rsidR="003D55F8" w:rsidTr="00D62B1B">
        <w:tc>
          <w:tcPr>
            <w:tcW w:w="5000" w:type="pct"/>
          </w:tcPr>
          <w:p w:rsidR="003D55F8" w:rsidRDefault="003D55F8" w:rsidP="00D62B1B">
            <w:r w:rsidRPr="0058263D">
              <w:rPr>
                <w:b/>
              </w:rPr>
              <w:t>Provide a link to the assessment scoring guide or rubric</w:t>
            </w:r>
            <w:r>
              <w:rPr>
                <w:b/>
              </w:rPr>
              <w:t xml:space="preserve">. </w:t>
            </w:r>
          </w:p>
          <w:p w:rsidR="00A52744" w:rsidRDefault="00A52744" w:rsidP="00A52744">
            <w:pPr>
              <w:rPr>
                <w:rFonts w:cstheme="minorHAnsi"/>
                <w:b/>
                <w:i/>
                <w:color w:val="000000" w:themeColor="text1"/>
              </w:rPr>
            </w:pPr>
          </w:p>
          <w:p w:rsidR="00C26D9B" w:rsidRDefault="00E445DB" w:rsidP="00C26D9B">
            <w:pPr>
              <w:rPr>
                <w:b/>
              </w:rPr>
            </w:pPr>
            <w:hyperlink w:anchor="E" w:history="1">
              <w:r w:rsidR="00C26D9B" w:rsidRPr="001F4F66">
                <w:rPr>
                  <w:rStyle w:val="Hyperlink"/>
                  <w:b/>
                </w:rPr>
                <w:t>Form C</w:t>
              </w:r>
            </w:hyperlink>
          </w:p>
          <w:p w:rsidR="00C26D9B" w:rsidRDefault="00C26D9B" w:rsidP="00C26D9B">
            <w:pPr>
              <w:rPr>
                <w:b/>
              </w:rPr>
            </w:pPr>
          </w:p>
          <w:p w:rsidR="00C26D9B" w:rsidRDefault="00C26D9B" w:rsidP="00C26D9B">
            <w:r>
              <w:t xml:space="preserve">Danielson, C.  (2014).  Framework for Teaching (adapted for the Kentucky Department of Education).  </w:t>
            </w:r>
          </w:p>
          <w:p w:rsidR="00C26D9B" w:rsidRDefault="00C26D9B" w:rsidP="00C26D9B">
            <w:r>
              <w:t xml:space="preserve">      Education Professional Standards Board Website:  </w:t>
            </w:r>
            <w:hyperlink r:id="rId17" w:history="1">
              <w:r w:rsidRPr="00643428">
                <w:rPr>
                  <w:rStyle w:val="Hyperlink"/>
                </w:rPr>
                <w:t>http://education.ky.gov/teachers/PGES/TPGES/Documents/Kentucky%20Framework%20for%20Teaching.pdf</w:t>
              </w:r>
            </w:hyperlink>
            <w:r>
              <w:t>.</w:t>
            </w:r>
          </w:p>
          <w:p w:rsidR="00C26D9B" w:rsidRDefault="00C26D9B" w:rsidP="00C26D9B"/>
          <w:p w:rsidR="00C26D9B" w:rsidRDefault="00C26D9B" w:rsidP="00C26D9B">
            <w:r>
              <w:t xml:space="preserve">Education Professional Standards Board.  (2016).  KTIP/IECE 2016-2017 forms and resources.  Education    </w:t>
            </w:r>
          </w:p>
          <w:p w:rsidR="00C26D9B" w:rsidRDefault="00C26D9B" w:rsidP="00C26D9B">
            <w:r>
              <w:t xml:space="preserve">      Professional Standards Board Website:  </w:t>
            </w:r>
            <w:hyperlink r:id="rId18" w:history="1">
              <w:r w:rsidRPr="00643428">
                <w:rPr>
                  <w:rStyle w:val="Hyperlink"/>
                </w:rPr>
                <w:t>http://www.epsb.ky.gov/internships/KTIP_2016-2017_Forms.asp</w:t>
              </w:r>
            </w:hyperlink>
            <w:r>
              <w:t>.</w:t>
            </w:r>
          </w:p>
          <w:p w:rsidR="003D55F8" w:rsidRDefault="003D55F8" w:rsidP="00D62B1B"/>
        </w:tc>
      </w:tr>
      <w:tr w:rsidR="003D55F8" w:rsidRPr="0058263D" w:rsidTr="00D62B1B">
        <w:tc>
          <w:tcPr>
            <w:tcW w:w="5000" w:type="pct"/>
          </w:tcPr>
          <w:p w:rsidR="003D55F8" w:rsidRDefault="003D55F8" w:rsidP="00D62B1B">
            <w:pPr>
              <w:rPr>
                <w:b/>
              </w:rPr>
            </w:pPr>
            <w:r>
              <w:rPr>
                <w:b/>
              </w:rPr>
              <w:lastRenderedPageBreak/>
              <w:t xml:space="preserve">Discuss how the reliability and validity of this assessment has been established and supported if it serves as an EPP-wide assessment.  </w:t>
            </w:r>
          </w:p>
          <w:p w:rsidR="003D55F8" w:rsidRDefault="003D55F8" w:rsidP="00D62B1B">
            <w:pPr>
              <w:rPr>
                <w:color w:val="00B050"/>
              </w:rPr>
            </w:pPr>
          </w:p>
          <w:p w:rsidR="00C26D9B" w:rsidRDefault="00C26D9B" w:rsidP="00C26D9B">
            <w:r>
              <w:t xml:space="preserve">The </w:t>
            </w:r>
            <w:r w:rsidRPr="007C7652">
              <w:rPr>
                <w:i/>
              </w:rPr>
              <w:t>IPR</w:t>
            </w:r>
            <w:r>
              <w:t xml:space="preserve"> and </w:t>
            </w:r>
            <w:r w:rsidRPr="007C7652">
              <w:rPr>
                <w:i/>
              </w:rPr>
              <w:t xml:space="preserve">Kentucky Framework for Teaching </w:t>
            </w:r>
            <w:r>
              <w:t xml:space="preserve">are proprietary; therefore, reliability and validity have been established by the organization that owns them (EPSB).  Form C utilizes the Kentucky Teacher Standards verbatim; therefore, according to the </w:t>
            </w:r>
            <w:r w:rsidRPr="007C7652">
              <w:rPr>
                <w:i/>
              </w:rPr>
              <w:t>Early Instrument Review Report:  Campbellsville University</w:t>
            </w:r>
            <w:r>
              <w:rPr>
                <w:i/>
              </w:rPr>
              <w:t xml:space="preserve"> </w:t>
            </w:r>
            <w:r>
              <w:t>(CAEP, 2016), it is considered proprietary as well.</w:t>
            </w:r>
          </w:p>
          <w:p w:rsidR="00C26D9B" w:rsidRDefault="00C26D9B" w:rsidP="00C26D9B"/>
          <w:p w:rsidR="00C26D9B" w:rsidRDefault="00C26D9B" w:rsidP="00C26D9B">
            <w:r>
              <w:t xml:space="preserve">Penland, D., Dix, J., &amp; Eldridge, D.  (2016).  </w:t>
            </w:r>
            <w:r w:rsidRPr="007C7652">
              <w:rPr>
                <w:i/>
              </w:rPr>
              <w:t>Early Instrument Review Report:  Campbellsville University.</w:t>
            </w:r>
          </w:p>
          <w:p w:rsidR="003D55F8" w:rsidRPr="00A52744" w:rsidRDefault="00C26D9B" w:rsidP="00C26D9B">
            <w:pPr>
              <w:rPr>
                <w:rFonts w:cstheme="minorHAnsi"/>
              </w:rPr>
            </w:pPr>
            <w:r>
              <w:t xml:space="preserve">      Council for the Accreditation of Educator Preparation:  Washington, DC.</w:t>
            </w:r>
            <w:r w:rsidR="00A52744">
              <w:rPr>
                <w:rFonts w:cstheme="minorHAnsi"/>
              </w:rPr>
              <w:t>.</w:t>
            </w:r>
          </w:p>
          <w:p w:rsidR="003D55F8" w:rsidRPr="0058263D" w:rsidRDefault="003D55F8" w:rsidP="00D62B1B">
            <w:pPr>
              <w:rPr>
                <w:b/>
                <w:i/>
                <w:color w:val="00B050"/>
                <w:sz w:val="20"/>
                <w:szCs w:val="20"/>
              </w:rPr>
            </w:pPr>
          </w:p>
        </w:tc>
      </w:tr>
      <w:tr w:rsidR="003D55F8" w:rsidTr="00D62B1B">
        <w:tc>
          <w:tcPr>
            <w:tcW w:w="5000" w:type="pct"/>
          </w:tcPr>
          <w:p w:rsidR="003D55F8" w:rsidRDefault="003D55F8" w:rsidP="00D62B1B">
            <w:pPr>
              <w:rPr>
                <w:b/>
              </w:rPr>
            </w:pPr>
            <w:r w:rsidRPr="008639D9">
              <w:rPr>
                <w:b/>
              </w:rPr>
              <w:t>Describe how the data from this assessment is used for the continuous improvement of this program</w:t>
            </w:r>
            <w:r w:rsidRPr="00A52744">
              <w:rPr>
                <w:b/>
                <w:highlight w:val="yellow"/>
              </w:rPr>
              <w:t>.</w:t>
            </w:r>
          </w:p>
          <w:p w:rsidR="003D55F8" w:rsidRDefault="003D55F8" w:rsidP="00D62B1B">
            <w:pPr>
              <w:rPr>
                <w:b/>
              </w:rPr>
            </w:pPr>
          </w:p>
          <w:p w:rsidR="00C26D9B" w:rsidRPr="003A4231" w:rsidRDefault="00C26D9B" w:rsidP="00C26D9B">
            <w:pPr>
              <w:rPr>
                <w:color w:val="00B050"/>
              </w:rPr>
            </w:pPr>
            <w:r>
              <w:t xml:space="preserve">Program just received approval from EPSB; No assessment data available. </w:t>
            </w:r>
          </w:p>
          <w:p w:rsidR="003D55F8" w:rsidRDefault="003D55F8" w:rsidP="00D62B1B">
            <w:pPr>
              <w:rPr>
                <w:b/>
              </w:rPr>
            </w:pPr>
          </w:p>
          <w:p w:rsidR="003D55F8" w:rsidRDefault="003D55F8" w:rsidP="00D62B1B">
            <w:pPr>
              <w:rPr>
                <w:b/>
              </w:rPr>
            </w:pPr>
          </w:p>
        </w:tc>
      </w:tr>
    </w:tbl>
    <w:p w:rsidR="003D55F8" w:rsidRDefault="003D55F8" w:rsidP="003D55F8"/>
    <w:tbl>
      <w:tblPr>
        <w:tblStyle w:val="TableGrid"/>
        <w:tblW w:w="4856" w:type="pct"/>
        <w:tblInd w:w="108" w:type="dxa"/>
        <w:tblLook w:val="04A0" w:firstRow="1" w:lastRow="0" w:firstColumn="1" w:lastColumn="0" w:noHBand="0" w:noVBand="1"/>
      </w:tblPr>
      <w:tblGrid>
        <w:gridCol w:w="10907"/>
      </w:tblGrid>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Title:</w:t>
            </w:r>
          </w:p>
          <w:p w:rsidR="00C26D9B" w:rsidRPr="00C26D9B" w:rsidRDefault="00C26D9B" w:rsidP="00C26D9B">
            <w:r w:rsidRPr="00C26D9B">
              <w:t>Assessment Design Project</w:t>
            </w:r>
          </w:p>
          <w:p w:rsidR="00C26D9B" w:rsidRPr="00C26D9B" w:rsidRDefault="00C26D9B" w:rsidP="00C26D9B">
            <w:pPr>
              <w:rPr>
                <w:color w:val="00B050"/>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description:</w:t>
            </w:r>
          </w:p>
          <w:p w:rsidR="00C26D9B" w:rsidRPr="00C26D9B" w:rsidRDefault="00C26D9B" w:rsidP="00C26D9B">
            <w:pPr>
              <w:rPr>
                <w:color w:val="00B050"/>
              </w:rPr>
            </w:pPr>
          </w:p>
          <w:p w:rsidR="00C26D9B" w:rsidRPr="00C26D9B" w:rsidRDefault="00C26D9B" w:rsidP="00C26D9B">
            <w:pPr>
              <w:rPr>
                <w:color w:val="00B050"/>
              </w:rPr>
            </w:pPr>
            <w:r w:rsidRPr="00C26D9B">
              <w:t>This Assessment Design Project is used once in ED 660, Formative Assessment. The intended use of the assessment is measure student ability to write a unit including key aspects of formative assessment discussed in class. The assessment measures student ability to develop lesson plans and key assessments.</w:t>
            </w:r>
          </w:p>
        </w:tc>
      </w:tr>
      <w:tr w:rsidR="00C26D9B" w:rsidRPr="00C26D9B" w:rsidTr="000E7CA8">
        <w:tc>
          <w:tcPr>
            <w:tcW w:w="5000" w:type="pct"/>
          </w:tcPr>
          <w:p w:rsidR="00C26D9B" w:rsidRPr="00C26D9B" w:rsidRDefault="00C26D9B" w:rsidP="00C26D9B">
            <w:r w:rsidRPr="00C26D9B">
              <w:rPr>
                <w:b/>
              </w:rPr>
              <w:t>How do the Assessment and any related measures address the Kentucky Teacher Standards?</w:t>
            </w:r>
            <w:r w:rsidRPr="00C26D9B">
              <w:t xml:space="preserve"> </w:t>
            </w:r>
          </w:p>
          <w:p w:rsidR="00C26D9B" w:rsidRPr="00C26D9B" w:rsidRDefault="00C26D9B" w:rsidP="00C26D9B">
            <w:r w:rsidRPr="00C26D9B">
              <w:t xml:space="preserve">Each component of the assessment design project is aligned to appropriate Kentucky Teacher Standards, InTASC standards, and CAEP standards. The Rationale for the Unit measures candidate proficiency on KTS 1.1, 1.2, and 2.4.  The Assessment Plan measures candidate proficiency on KTS 2.2, 4.2, and 5.4.  The Lesson Sketches measure candidate proficiency on KTS 1.3, 1.4, 1.5, 2.5, 4.5, 6.1, 6.2, and 6.3.  The Five Formative Assessments measure candidate proficiency on KTS 5.1, 5.2, 5.5, 5.4, and 7.1.  </w:t>
            </w:r>
          </w:p>
        </w:tc>
      </w:tr>
      <w:tr w:rsidR="00C26D9B" w:rsidRPr="00C26D9B" w:rsidTr="000E7CA8">
        <w:tc>
          <w:tcPr>
            <w:tcW w:w="5000" w:type="pct"/>
          </w:tcPr>
          <w:p w:rsidR="00C26D9B" w:rsidRPr="00C26D9B" w:rsidRDefault="00C26D9B" w:rsidP="00C26D9B">
            <w:pPr>
              <w:rPr>
                <w:color w:val="00B050"/>
              </w:rPr>
            </w:pPr>
            <w:r w:rsidRPr="00C26D9B">
              <w:rPr>
                <w:b/>
              </w:rPr>
              <w:t xml:space="preserve">Discuss the data analysis for this assessment:  </w:t>
            </w:r>
            <w:r w:rsidRPr="00C26D9B">
              <w:t xml:space="preserve">Program just received approval from EPSB;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pPr>
              <w:rPr>
                <w:b/>
              </w:rPr>
            </w:pPr>
            <w:r w:rsidRPr="00C26D9B">
              <w:rPr>
                <w:b/>
              </w:rPr>
              <w:t xml:space="preserve">Provide a link to the assessment scoring guide or rubric. </w:t>
            </w:r>
          </w:p>
          <w:p w:rsidR="00C26D9B" w:rsidRPr="00C26D9B" w:rsidRDefault="00C26D9B" w:rsidP="00C26D9B">
            <w:pPr>
              <w:rPr>
                <w:b/>
              </w:rPr>
            </w:pPr>
          </w:p>
          <w:p w:rsidR="00C26D9B" w:rsidRPr="00C26D9B" w:rsidRDefault="00E445DB" w:rsidP="00C26D9B">
            <w:pPr>
              <w:rPr>
                <w:color w:val="00B050"/>
              </w:rPr>
            </w:pPr>
            <w:hyperlink w:anchor="H" w:history="1">
              <w:r w:rsidR="00C26D9B" w:rsidRPr="00382497">
                <w:rPr>
                  <w:rStyle w:val="Hyperlink"/>
                </w:rPr>
                <w:t>Assessment Design Project</w:t>
              </w:r>
            </w:hyperlink>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t xml:space="preserve">Discuss how the reliability and validity of this assessment has been established and supported.  </w:t>
            </w:r>
          </w:p>
          <w:p w:rsidR="00C26D9B" w:rsidRPr="00C26D9B" w:rsidRDefault="00C26D9B" w:rsidP="00C26D9B"/>
          <w:p w:rsidR="00C26D9B" w:rsidRPr="00C26D9B" w:rsidRDefault="00C26D9B" w:rsidP="00C26D9B">
            <w:r w:rsidRPr="00C26D9B">
              <w:lastRenderedPageBreak/>
              <w:t>The Assessment Design Project Rubric was reviewed by the graduate committee and full School of Education faculty. Each component of the assessment design project is aligned to appropriate advanced level Kentucky Teacher Standards, InTASC standards, and CAEP standards. The scoring rubric was designed by the course professor and aligned to the standards. It was reviewed by the graduate committee and full School of Education faculty. The course and assessment were developed by a CU professor. The scoring rubric was developed and aligned to the standards by the course professor.  The Assessment Design Project is on the EPP’s Selected Improvement Plan to have a Lawshe’s Content Evaluation during the 2017-2018 School Year.</w:t>
            </w:r>
          </w:p>
          <w:p w:rsidR="00C26D9B" w:rsidRPr="00C26D9B" w:rsidRDefault="00C26D9B" w:rsidP="00C26D9B"/>
          <w:p w:rsidR="00C26D9B" w:rsidRPr="00C26D9B" w:rsidRDefault="00C26D9B" w:rsidP="00C26D9B">
            <w:r w:rsidRPr="00C26D9B">
              <w:t>The Assessment Design Project Assessment is used by the course professor and students in the same way</w:t>
            </w:r>
          </w:p>
          <w:p w:rsidR="00C26D9B" w:rsidRPr="00C26D9B" w:rsidRDefault="00C26D9B" w:rsidP="00C26D9B">
            <w:r w:rsidRPr="00C26D9B">
              <w:t>because the course professor trains students to use it. Each student rater only uses the assessment once.</w:t>
            </w:r>
          </w:p>
          <w:p w:rsidR="00C26D9B" w:rsidRPr="00C26D9B" w:rsidRDefault="00C26D9B" w:rsidP="00C26D9B">
            <w:pPr>
              <w:rPr>
                <w:color w:val="00B050"/>
              </w:rPr>
            </w:pPr>
            <w:r w:rsidRPr="00C26D9B">
              <w:t>There is only one professor for the course, so an interrater reliability study has not been conducted.</w:t>
            </w: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lastRenderedPageBreak/>
              <w:t>Describe how the data from this assessment is used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 xml:space="preserve">Program just received approval from EPSB; No assessment data available. </w:t>
            </w:r>
          </w:p>
          <w:p w:rsidR="00C26D9B" w:rsidRPr="00C26D9B" w:rsidRDefault="00C26D9B" w:rsidP="00C26D9B">
            <w:pPr>
              <w:rPr>
                <w:b/>
              </w:rPr>
            </w:pPr>
          </w:p>
          <w:p w:rsidR="00C26D9B" w:rsidRPr="00C26D9B" w:rsidRDefault="00C26D9B" w:rsidP="00C26D9B">
            <w:pPr>
              <w:rPr>
                <w:b/>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Title:</w:t>
            </w:r>
          </w:p>
          <w:p w:rsidR="00C26D9B" w:rsidRPr="00C26D9B" w:rsidRDefault="00C26D9B" w:rsidP="00C26D9B"/>
          <w:p w:rsidR="00C26D9B" w:rsidRPr="00C26D9B" w:rsidRDefault="00E445DB" w:rsidP="00C26D9B">
            <w:hyperlink w:anchor="F" w:history="1">
              <w:r w:rsidR="00C26D9B" w:rsidRPr="00382497">
                <w:rPr>
                  <w:rStyle w:val="Hyperlink"/>
                </w:rPr>
                <w:t>Exit CAP E-Portfolio</w:t>
              </w:r>
            </w:hyperlink>
            <w:r w:rsidR="00C26D9B" w:rsidRPr="00C26D9B">
              <w:t xml:space="preserve"> </w:t>
            </w:r>
          </w:p>
          <w:p w:rsidR="00C26D9B" w:rsidRPr="00C26D9B" w:rsidRDefault="00C26D9B" w:rsidP="00C26D9B">
            <w:pPr>
              <w:rPr>
                <w:color w:val="00B050"/>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description:</w:t>
            </w:r>
          </w:p>
          <w:p w:rsidR="00C26D9B" w:rsidRPr="00C26D9B" w:rsidRDefault="00C26D9B" w:rsidP="00C26D9B">
            <w:pPr>
              <w:rPr>
                <w:color w:val="00B050"/>
              </w:rPr>
            </w:pPr>
          </w:p>
          <w:p w:rsidR="00C26D9B" w:rsidRPr="00C26D9B" w:rsidRDefault="00C26D9B" w:rsidP="00C26D9B">
            <w:pPr>
              <w:widowControl w:val="0"/>
              <w:autoSpaceDE w:val="0"/>
              <w:autoSpaceDN w:val="0"/>
              <w:spacing w:before="90"/>
              <w:ind w:left="220"/>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C26D9B">
              <w:rPr>
                <w:rFonts w:ascii="Times New Roman" w:eastAsia="Times New Roman" w:hAnsi="Times New Roman" w:cs="Times New Roman"/>
                <w:b/>
                <w:sz w:val="24"/>
                <w:szCs w:val="24"/>
              </w:rPr>
              <w:t>Kentucky Teacher Standards</w:t>
            </w:r>
            <w:r w:rsidRPr="00C26D9B">
              <w:rPr>
                <w:rFonts w:ascii="Times New Roman" w:eastAsia="Times New Roman" w:hAnsi="Times New Roman" w:cs="Times New Roman"/>
                <w:sz w:val="24"/>
                <w:szCs w:val="24"/>
              </w:rPr>
              <w:t xml:space="preserve">. It is to include student work samples </w:t>
            </w:r>
            <w:r w:rsidRPr="00C26D9B">
              <w:rPr>
                <w:rFonts w:ascii="Times New Roman" w:eastAsia="Times New Roman" w:hAnsi="Times New Roman" w:cs="Times New Roman"/>
                <w:i/>
                <w:sz w:val="24"/>
                <w:szCs w:val="24"/>
              </w:rPr>
              <w:t>gathered during the student teaching experience</w:t>
            </w:r>
            <w:r w:rsidRPr="00C26D9B">
              <w:rPr>
                <w:rFonts w:ascii="Times New Roman" w:eastAsia="Times New Roman" w:hAnsi="Times New Roman" w:cs="Times New Roman"/>
                <w:sz w:val="24"/>
                <w:szCs w:val="24"/>
              </w:rPr>
              <w:t xml:space="preserve">. </w:t>
            </w:r>
          </w:p>
          <w:p w:rsidR="00C26D9B" w:rsidRPr="00C26D9B" w:rsidRDefault="00C26D9B" w:rsidP="00C26D9B">
            <w:pPr>
              <w:widowControl w:val="0"/>
              <w:autoSpaceDE w:val="0"/>
              <w:autoSpaceDN w:val="0"/>
              <w:spacing w:before="11"/>
              <w:rPr>
                <w:rFonts w:ascii="Times New Roman" w:eastAsia="Times New Roman" w:hAnsi="Times New Roman" w:cs="Times New Roman"/>
                <w:sz w:val="23"/>
                <w:szCs w:val="24"/>
              </w:rPr>
            </w:pPr>
          </w:p>
          <w:p w:rsidR="00C26D9B" w:rsidRPr="00C26D9B" w:rsidRDefault="00C26D9B" w:rsidP="00C26D9B">
            <w:pPr>
              <w:widowControl w:val="0"/>
              <w:autoSpaceDE w:val="0"/>
              <w:autoSpaceDN w:val="0"/>
              <w:ind w:left="220" w:right="489"/>
              <w:rPr>
                <w:rFonts w:ascii="Times New Roman" w:eastAsia="Times New Roman" w:hAnsi="Times New Roman" w:cs="Times New Roman"/>
                <w:sz w:val="24"/>
                <w:szCs w:val="24"/>
              </w:rPr>
            </w:pPr>
            <w:r w:rsidRPr="00C26D9B">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C26D9B">
              <w:rPr>
                <w:rFonts w:ascii="Times New Roman" w:eastAsia="Times New Roman" w:hAnsi="Times New Roman" w:cs="Times New Roman"/>
                <w:i/>
                <w:sz w:val="24"/>
                <w:szCs w:val="24"/>
              </w:rPr>
              <w:t xml:space="preserve">combined </w:t>
            </w:r>
            <w:r w:rsidRPr="00C26D9B">
              <w:rPr>
                <w:rFonts w:ascii="Times New Roman" w:eastAsia="Times New Roman" w:hAnsi="Times New Roman" w:cs="Times New Roman"/>
                <w:sz w:val="24"/>
                <w:szCs w:val="24"/>
              </w:rPr>
              <w:t xml:space="preserve">into one section called the </w:t>
            </w:r>
            <w:r w:rsidRPr="00C26D9B">
              <w:rPr>
                <w:rFonts w:ascii="Times New Roman" w:eastAsia="Times New Roman" w:hAnsi="Times New Roman" w:cs="Times New Roman"/>
                <w:b/>
                <w:sz w:val="24"/>
                <w:szCs w:val="24"/>
              </w:rPr>
              <w:t>TPA Section</w:t>
            </w:r>
            <w:r w:rsidRPr="00C26D9B">
              <w:rPr>
                <w:rFonts w:ascii="Times New Roman" w:eastAsia="Times New Roman" w:hAnsi="Times New Roman" w:cs="Times New Roman"/>
                <w:sz w:val="24"/>
                <w:szCs w:val="24"/>
              </w:rPr>
              <w:t>. This section includes KTS 1, 2, 4, 6, 7. The remaining standards are separate sections entitled Learning Climate (KTS 3), Assessment (KTS 5), Collaboration (KTS 8), Professional Development (KTS 9) and Leadership (KTS 10).</w:t>
            </w:r>
          </w:p>
          <w:p w:rsidR="00C26D9B" w:rsidRPr="00C26D9B" w:rsidRDefault="00C26D9B" w:rsidP="00C26D9B">
            <w:pPr>
              <w:autoSpaceDE w:val="0"/>
              <w:autoSpaceDN w:val="0"/>
              <w:adjustRightInd w:val="0"/>
              <w:rPr>
                <w:color w:val="00B050"/>
              </w:rPr>
            </w:pPr>
          </w:p>
        </w:tc>
      </w:tr>
      <w:tr w:rsidR="00C26D9B" w:rsidRPr="00C26D9B" w:rsidTr="000E7CA8">
        <w:tc>
          <w:tcPr>
            <w:tcW w:w="5000" w:type="pct"/>
          </w:tcPr>
          <w:p w:rsidR="00C26D9B" w:rsidRPr="00C26D9B" w:rsidRDefault="00C26D9B" w:rsidP="00C26D9B">
            <w:r w:rsidRPr="00C26D9B">
              <w:rPr>
                <w:b/>
              </w:rPr>
              <w:t>How do the Assessment and any related measures address the Kentucky Teacher Standards?</w:t>
            </w:r>
            <w:r w:rsidRPr="00C26D9B">
              <w:t xml:space="preserve"> </w:t>
            </w:r>
          </w:p>
          <w:p w:rsidR="00C26D9B" w:rsidRPr="00C26D9B" w:rsidRDefault="00C26D9B" w:rsidP="00C26D9B"/>
          <w:p w:rsidR="00C26D9B" w:rsidRPr="00C26D9B" w:rsidRDefault="00C26D9B" w:rsidP="00C26D9B">
            <w:pPr>
              <w:spacing w:line="270" w:lineRule="exact"/>
              <w:rPr>
                <w:rFonts w:ascii="Times New Roman" w:hAnsi="Times New Roman" w:cs="Times New Roman"/>
              </w:rPr>
            </w:pPr>
            <w:r w:rsidRPr="00C26D9B">
              <w:rPr>
                <w:rFonts w:ascii="Times New Roman" w:hAnsi="Times New Roman" w:cs="Times New Roman"/>
                <w:sz w:val="24"/>
              </w:rPr>
              <w:t xml:space="preserve">The portfolio includes an Instructional Unit with a minimum of three lesson plans that the candidate has taught. KTIP Sources of Evidence and CU unit documents are both utilized in the unit.  This portfolio artifact is used to measure candidate proficiency on all indicators of KTS 1, 2, 4, 6, and 7.   KTS 3 is measured by the classroom management plan, three observation evaluations (Forms A and B), and three lesson reflections (Post Observation Form).  KTS 5 is measured by a minimum of </w:t>
            </w:r>
            <w:r w:rsidRPr="00C26D9B">
              <w:rPr>
                <w:rFonts w:ascii="Times New Roman" w:hAnsi="Times New Roman" w:cs="Times New Roman"/>
                <w:sz w:val="24"/>
                <w:u w:val="single"/>
              </w:rPr>
              <w:t>five</w:t>
            </w:r>
            <w:r w:rsidRPr="00C26D9B">
              <w:rPr>
                <w:rFonts w:ascii="Times New Roman" w:hAnsi="Times New Roman" w:cs="Times New Roman"/>
                <w:sz w:val="24"/>
              </w:rPr>
              <w:t xml:space="preserve"> (5) different forms of formative and summative assessments, created and designed by the candidate. Student work samples are to be included with 3 of the 5 selected entries. Scoring guides/rubrics are included</w:t>
            </w:r>
            <w:r w:rsidRPr="00C26D9B">
              <w:rPr>
                <w:i/>
                <w:sz w:val="24"/>
              </w:rPr>
              <w:t xml:space="preserve"> </w:t>
            </w:r>
            <w:r w:rsidRPr="00C26D9B">
              <w:rPr>
                <w:rFonts w:ascii="Times New Roman" w:hAnsi="Times New Roman" w:cs="Times New Roman"/>
                <w:sz w:val="24"/>
              </w:rPr>
              <w:t>when appropriate.  KTS 8 is measured by</w:t>
            </w:r>
            <w:r w:rsidRPr="00C26D9B">
              <w:rPr>
                <w:rFonts w:ascii="Book Antiqua"/>
                <w:sz w:val="24"/>
              </w:rPr>
              <w:t xml:space="preserve"> a collaboration project during one placement which </w:t>
            </w:r>
            <w:r w:rsidRPr="00C26D9B">
              <w:rPr>
                <w:rFonts w:ascii="Times New Roman" w:hAnsi="Times New Roman" w:cs="Times New Roman"/>
                <w:sz w:val="24"/>
              </w:rPr>
              <w:t xml:space="preserve">must include collaboration with another professional in the school system such as a resource teacher, guidance counselor, youth resource center, etc.  KTS 9 is measured by a pre-professional growth plan.  KTS 10 is measured by a </w:t>
            </w:r>
            <w:r w:rsidRPr="00C26D9B">
              <w:rPr>
                <w:rFonts w:ascii="Times New Roman" w:eastAsia="Times New Roman" w:hAnsi="Times New Roman" w:cs="Times New Roman"/>
                <w:sz w:val="24"/>
              </w:rPr>
              <w:t>Leadership Project that the candidate implements in the school and that demonstrates their ability to provide professional leadership as a teacher.</w:t>
            </w:r>
          </w:p>
          <w:p w:rsidR="00C26D9B" w:rsidRPr="00C26D9B" w:rsidRDefault="00C26D9B" w:rsidP="00C26D9B"/>
        </w:tc>
      </w:tr>
      <w:tr w:rsidR="00C26D9B" w:rsidRPr="00C26D9B" w:rsidTr="000E7CA8">
        <w:tc>
          <w:tcPr>
            <w:tcW w:w="5000" w:type="pct"/>
          </w:tcPr>
          <w:p w:rsidR="00C26D9B" w:rsidRPr="00C26D9B" w:rsidRDefault="00C26D9B" w:rsidP="00C26D9B">
            <w:pPr>
              <w:rPr>
                <w:color w:val="00B050"/>
              </w:rPr>
            </w:pPr>
            <w:r w:rsidRPr="00C26D9B">
              <w:rPr>
                <w:b/>
              </w:rPr>
              <w:t xml:space="preserve">Discuss the data analysis for this assessment:  </w:t>
            </w:r>
            <w:r w:rsidRPr="00C26D9B">
              <w:t xml:space="preserve">Program just received approval from EPSB;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pPr>
              <w:rPr>
                <w:b/>
              </w:rPr>
            </w:pPr>
            <w:r w:rsidRPr="00C26D9B">
              <w:rPr>
                <w:b/>
              </w:rPr>
              <w:t>Provide a link to the assessment scoring guide or rubric.</w:t>
            </w:r>
          </w:p>
          <w:p w:rsidR="00C26D9B" w:rsidRPr="00C26D9B" w:rsidRDefault="00C26D9B" w:rsidP="00C26D9B">
            <w:r w:rsidRPr="00C26D9B">
              <w:rPr>
                <w:b/>
              </w:rPr>
              <w:lastRenderedPageBreak/>
              <w:t xml:space="preserve"> </w:t>
            </w:r>
            <w:hyperlink w:anchor="F" w:history="1">
              <w:r w:rsidRPr="00382497">
                <w:rPr>
                  <w:rStyle w:val="Hyperlink"/>
                </w:rPr>
                <w:t xml:space="preserve">Exit CAP E-Portfolio Guidelines </w:t>
              </w:r>
            </w:hyperlink>
            <w:r w:rsidRPr="00C26D9B">
              <w:t xml:space="preserve"> </w:t>
            </w:r>
          </w:p>
          <w:p w:rsidR="00C26D9B" w:rsidRPr="00C26D9B" w:rsidRDefault="00C26D9B" w:rsidP="00C26D9B"/>
          <w:p w:rsidR="00C26D9B" w:rsidRPr="00C26D9B" w:rsidRDefault="00E445DB" w:rsidP="00C26D9B">
            <w:pPr>
              <w:rPr>
                <w:color w:val="00B050"/>
              </w:rPr>
            </w:pPr>
            <w:hyperlink w:anchor="G" w:history="1">
              <w:r w:rsidR="00C26D9B" w:rsidRPr="00382497">
                <w:rPr>
                  <w:rStyle w:val="Hyperlink"/>
                </w:rPr>
                <w:t>Portfolio Rubric</w:t>
              </w:r>
            </w:hyperlink>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lastRenderedPageBreak/>
              <w:t xml:space="preserve">Discuss how the reliability and validity of this assessment has been established and supported.  </w:t>
            </w:r>
          </w:p>
          <w:p w:rsidR="00C26D9B" w:rsidRPr="00C26D9B" w:rsidRDefault="00C26D9B" w:rsidP="00C26D9B"/>
          <w:p w:rsidR="00C26D9B" w:rsidRPr="00C26D9B" w:rsidRDefault="00C26D9B" w:rsidP="00C26D9B">
            <w:r w:rsidRPr="00C26D9B">
              <w:t>The rubric is proprietary; therefore, reliability and validity have been established by the organization that owns it (EPSB).</w:t>
            </w:r>
          </w:p>
          <w:p w:rsidR="00C26D9B" w:rsidRPr="00C26D9B" w:rsidRDefault="00C26D9B" w:rsidP="00C26D9B">
            <w:pPr>
              <w:rPr>
                <w:color w:val="00B050"/>
              </w:rPr>
            </w:pP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t>Describe how the data from this assessment is used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 xml:space="preserve">Program just received approval from EPSB; No assessment data available. </w:t>
            </w:r>
          </w:p>
          <w:p w:rsidR="00C26D9B" w:rsidRPr="00C26D9B" w:rsidRDefault="00C26D9B" w:rsidP="00C26D9B">
            <w:pPr>
              <w:rPr>
                <w:b/>
              </w:rPr>
            </w:pPr>
          </w:p>
          <w:p w:rsidR="00C26D9B" w:rsidRPr="00C26D9B" w:rsidRDefault="00C26D9B" w:rsidP="00C26D9B">
            <w:pPr>
              <w:rPr>
                <w:b/>
              </w:rPr>
            </w:pP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Title:</w:t>
            </w:r>
          </w:p>
          <w:p w:rsidR="00C26D9B" w:rsidRPr="00C26D9B" w:rsidRDefault="00C26D9B" w:rsidP="00C26D9B"/>
          <w:p w:rsidR="00C26D9B" w:rsidRPr="00C26D9B" w:rsidRDefault="00C26D9B" w:rsidP="00C26D9B">
            <w:pPr>
              <w:rPr>
                <w:color w:val="00B050"/>
              </w:rPr>
            </w:pPr>
            <w:r w:rsidRPr="00C26D9B">
              <w:t>Final Grade for ED 659 Content Literacy Strategies</w:t>
            </w:r>
          </w:p>
        </w:tc>
      </w:tr>
      <w:tr w:rsidR="00C26D9B" w:rsidRPr="00C26D9B" w:rsidTr="000E7CA8">
        <w:trPr>
          <w:trHeight w:val="405"/>
        </w:trPr>
        <w:tc>
          <w:tcPr>
            <w:tcW w:w="5000" w:type="pct"/>
            <w:shd w:val="clear" w:color="auto" w:fill="auto"/>
          </w:tcPr>
          <w:p w:rsidR="00C26D9B" w:rsidRPr="00C26D9B" w:rsidRDefault="00C26D9B" w:rsidP="00C26D9B">
            <w:pPr>
              <w:rPr>
                <w:b/>
              </w:rPr>
            </w:pPr>
            <w:r w:rsidRPr="00C26D9B">
              <w:rPr>
                <w:b/>
              </w:rPr>
              <w:t>Assessment description:</w:t>
            </w:r>
          </w:p>
          <w:p w:rsidR="00C26D9B" w:rsidRPr="00C26D9B" w:rsidRDefault="00C26D9B" w:rsidP="00C26D9B">
            <w:pPr>
              <w:rPr>
                <w:b/>
              </w:rPr>
            </w:pPr>
          </w:p>
          <w:p w:rsidR="00C26D9B" w:rsidRPr="00C26D9B" w:rsidRDefault="00C26D9B" w:rsidP="00C26D9B">
            <w:pPr>
              <w:tabs>
                <w:tab w:val="left" w:pos="-720"/>
              </w:tabs>
              <w:suppressAutoHyphens/>
              <w:rPr>
                <w:rFonts w:ascii="Times New Roman" w:hAnsi="Times New Roman"/>
              </w:rPr>
            </w:pPr>
            <w:r w:rsidRPr="00C26D9B">
              <w:rPr>
                <w:rFonts w:ascii="Times New Roman" w:hAnsi="Times New Roman"/>
              </w:rPr>
              <w:t>This course supports teachers in their mission to help children become independent readers and lifelong learners. Teachers learn a variety of methods and strategies for teaching and learning content through reading, writing and other communicative and visual arts. Teachers will learn to help students read informational texts critically, evaluating their value and relevance. The scope of this course aims to prepare teachers to assume the role of peer leaders in content area literacy instruction.  The activities of this course are designed to enable content teachers to develop proficiency in each of the ILA standards.  The assessments of the course measure candidate proficiency of each of the ILA standards.</w:t>
            </w:r>
          </w:p>
          <w:p w:rsidR="00C26D9B" w:rsidRPr="00C26D9B" w:rsidRDefault="00C26D9B" w:rsidP="00C26D9B">
            <w:pPr>
              <w:rPr>
                <w:b/>
              </w:rPr>
            </w:pPr>
          </w:p>
          <w:p w:rsidR="00C26D9B" w:rsidRPr="00C26D9B" w:rsidRDefault="00C26D9B" w:rsidP="00C26D9B">
            <w:pPr>
              <w:keepNext/>
              <w:shd w:val="clear" w:color="auto" w:fill="FFFFFF"/>
              <w:tabs>
                <w:tab w:val="left" w:pos="-720"/>
              </w:tabs>
              <w:suppressAutoHyphens/>
              <w:overflowPunct w:val="0"/>
              <w:autoSpaceDE w:val="0"/>
              <w:autoSpaceDN w:val="0"/>
              <w:adjustRightInd w:val="0"/>
              <w:ind w:left="2160"/>
              <w:textAlignment w:val="baseline"/>
              <w:outlineLvl w:val="1"/>
              <w:rPr>
                <w:rFonts w:asciiTheme="majorHAnsi" w:eastAsiaTheme="majorEastAsia" w:hAnsiTheme="majorHAnsi" w:cstheme="majorBidi"/>
                <w:b/>
                <w:bCs/>
                <w:color w:val="00B050"/>
                <w:sz w:val="26"/>
                <w:szCs w:val="26"/>
              </w:rPr>
            </w:pPr>
          </w:p>
        </w:tc>
      </w:tr>
      <w:tr w:rsidR="00C26D9B" w:rsidRPr="00C26D9B" w:rsidTr="000E7CA8">
        <w:tc>
          <w:tcPr>
            <w:tcW w:w="5000" w:type="pct"/>
          </w:tcPr>
          <w:p w:rsidR="00C26D9B" w:rsidRPr="00C26D9B" w:rsidRDefault="00C26D9B" w:rsidP="00C26D9B">
            <w:r w:rsidRPr="00C26D9B">
              <w:rPr>
                <w:b/>
              </w:rPr>
              <w:t>How do the Assessment and any related measures address the Kentucky Teacher Standards?</w:t>
            </w:r>
            <w:r w:rsidRPr="00C26D9B">
              <w:t xml:space="preserve"> </w:t>
            </w:r>
          </w:p>
          <w:p w:rsidR="00C26D9B" w:rsidRPr="00C26D9B" w:rsidRDefault="00C26D9B" w:rsidP="00C26D9B"/>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rPr>
              <w:t>GPA measures candidate achievement cumulatively on all of the components of all of the standards.  Course activities, assignments, and assessments are all linked to KTS and overall GPA documents the level of student mastery of the prescribed coursework.</w:t>
            </w:r>
            <w:r w:rsidRPr="00C26D9B">
              <w:t xml:space="preserve">  </w:t>
            </w:r>
            <w:r w:rsidRPr="00C26D9B">
              <w:rPr>
                <w:rFonts w:ascii="Times New Roman" w:hAnsi="Times New Roman" w:cs="Times New Roman"/>
                <w:sz w:val="24"/>
                <w:szCs w:val="24"/>
              </w:rPr>
              <w:t xml:space="preserve">Candidate grades are utilized at CAP 7, program completion in order to demonstrate that the candidate has completed program experiences at a sufficient level to practice effectively as an English Teacher for middle grades..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Bradley, Sankar, Clayton, Mbarika, &amp; Raju (2007) found that students with higher GPAs perceived they had increased capability of using higher order thinking skills that lead to complex abilities such as integrating and evaluating.  </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The minimum GPA requirement to successfully exit the program is 3.0 GPA.  Candidates may not have any grade below a C in any course.</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Bradley, R., Sankar, C., Clayton, H., Mbarika, V., &amp; Raju, P.  (2007).  A study on the impact of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GPA on perceived improvement of higher order cognitive skills.  </w:t>
            </w:r>
            <w:r w:rsidRPr="00C26D9B">
              <w:rPr>
                <w:rFonts w:ascii="Times New Roman" w:hAnsi="Times New Roman" w:cs="Times New Roman"/>
                <w:i/>
                <w:sz w:val="24"/>
                <w:szCs w:val="24"/>
              </w:rPr>
              <w:t>Decision Sciences Journal  of Innovative    Educatio</w:t>
            </w:r>
            <w:r w:rsidRPr="00C26D9B">
              <w:rPr>
                <w:rFonts w:ascii="Times New Roman" w:hAnsi="Times New Roman" w:cs="Times New Roman"/>
                <w:sz w:val="24"/>
                <w:szCs w:val="24"/>
              </w:rPr>
              <w:t xml:space="preserve">n, 5(1), 151-167. </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i/>
                <w:sz w:val="24"/>
                <w:szCs w:val="24"/>
              </w:rPr>
            </w:pPr>
            <w:r w:rsidRPr="00C26D9B">
              <w:rPr>
                <w:rFonts w:ascii="Times New Roman" w:hAnsi="Times New Roman" w:cs="Times New Roman"/>
                <w:sz w:val="24"/>
                <w:szCs w:val="24"/>
              </w:rPr>
              <w:t xml:space="preserve">Dickinson, E. &amp; Adelson, J.  (2016).  Choosing among multiple achievement measures.  </w:t>
            </w:r>
            <w:r w:rsidRPr="00C26D9B">
              <w:rPr>
                <w:rFonts w:ascii="Times New Roman" w:hAnsi="Times New Roman" w:cs="Times New Roman"/>
                <w:i/>
                <w:sz w:val="24"/>
                <w:szCs w:val="24"/>
              </w:rPr>
              <w:t>Journal</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i/>
                <w:sz w:val="24"/>
                <w:szCs w:val="24"/>
              </w:rPr>
              <w:t xml:space="preserve">     of Advanced Academics</w:t>
            </w:r>
            <w:r w:rsidRPr="00C26D9B">
              <w:rPr>
                <w:rFonts w:ascii="Times New Roman" w:hAnsi="Times New Roman" w:cs="Times New Roman"/>
                <w:sz w:val="24"/>
                <w:szCs w:val="24"/>
              </w:rPr>
              <w:t>, 27(1), 4-15.</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Harrel, P, Harris, M., &amp; Jackson, J.  (2009).  An examination of teacher quality variables with</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passing state content tests.  </w:t>
            </w:r>
            <w:r w:rsidRPr="00C26D9B">
              <w:rPr>
                <w:rFonts w:ascii="Times New Roman" w:hAnsi="Times New Roman" w:cs="Times New Roman"/>
                <w:i/>
                <w:sz w:val="24"/>
                <w:szCs w:val="24"/>
              </w:rPr>
              <w:t>Journal for the Association of for Alternative Certification</w:t>
            </w:r>
            <w:r w:rsidRPr="00C26D9B">
              <w:rPr>
                <w:rFonts w:ascii="Times New Roman" w:hAnsi="Times New Roman" w:cs="Times New Roman"/>
                <w:sz w:val="24"/>
                <w:szCs w:val="24"/>
              </w:rPr>
              <w:t>, 4(2),</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18-40.</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Jones, J., McDonald, C., Maddox, A. &amp; McDonald, S.  (2011).  Teacher candidate success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sz w:val="24"/>
                <w:szCs w:val="24"/>
              </w:rPr>
              <w:t xml:space="preserve">     on state mandated professional tests:  On predictive measure.  </w:t>
            </w:r>
            <w:r w:rsidRPr="00C26D9B">
              <w:rPr>
                <w:rFonts w:ascii="Times New Roman" w:hAnsi="Times New Roman" w:cs="Times New Roman"/>
                <w:i/>
                <w:sz w:val="24"/>
                <w:szCs w:val="24"/>
              </w:rPr>
              <w:t>Education</w:t>
            </w:r>
            <w:r w:rsidRPr="00C26D9B">
              <w:rPr>
                <w:rFonts w:ascii="Times New Roman" w:hAnsi="Times New Roman" w:cs="Times New Roman"/>
                <w:sz w:val="24"/>
                <w:szCs w:val="24"/>
              </w:rPr>
              <w:t>, 131(4), 905-920.</w:t>
            </w:r>
          </w:p>
          <w:p w:rsidR="00C26D9B" w:rsidRPr="00C26D9B" w:rsidRDefault="00C26D9B" w:rsidP="00C26D9B">
            <w:pPr>
              <w:outlineLvl w:val="0"/>
              <w:rPr>
                <w:rFonts w:ascii="Times New Roman" w:hAnsi="Times New Roman" w:cs="Times New Roman"/>
                <w:sz w:val="24"/>
                <w:szCs w:val="24"/>
              </w:rPr>
            </w:pPr>
          </w:p>
          <w:p w:rsidR="00C26D9B" w:rsidRPr="00C26D9B" w:rsidRDefault="00C26D9B" w:rsidP="00C26D9B">
            <w:pPr>
              <w:outlineLvl w:val="0"/>
              <w:rPr>
                <w:rFonts w:ascii="Times New Roman" w:hAnsi="Times New Roman" w:cs="Times New Roman"/>
                <w:i/>
                <w:sz w:val="24"/>
                <w:szCs w:val="24"/>
              </w:rPr>
            </w:pPr>
            <w:r w:rsidRPr="00C26D9B">
              <w:rPr>
                <w:rFonts w:ascii="Times New Roman" w:hAnsi="Times New Roman" w:cs="Times New Roman"/>
                <w:sz w:val="24"/>
                <w:szCs w:val="24"/>
              </w:rPr>
              <w:t xml:space="preserve">Soh, K. (2011).  Grade point average:  what’s wrong and what’s the alternative?  </w:t>
            </w:r>
            <w:r w:rsidRPr="00C26D9B">
              <w:rPr>
                <w:rFonts w:ascii="Times New Roman" w:hAnsi="Times New Roman" w:cs="Times New Roman"/>
                <w:i/>
                <w:sz w:val="24"/>
                <w:szCs w:val="24"/>
              </w:rPr>
              <w:t xml:space="preserve">Journal of </w:t>
            </w:r>
          </w:p>
          <w:p w:rsidR="00C26D9B" w:rsidRPr="00C26D9B" w:rsidRDefault="00C26D9B" w:rsidP="00C26D9B">
            <w:pPr>
              <w:outlineLvl w:val="0"/>
              <w:rPr>
                <w:rFonts w:ascii="Times New Roman" w:hAnsi="Times New Roman" w:cs="Times New Roman"/>
                <w:sz w:val="24"/>
                <w:szCs w:val="24"/>
              </w:rPr>
            </w:pPr>
            <w:r w:rsidRPr="00C26D9B">
              <w:rPr>
                <w:rFonts w:ascii="Times New Roman" w:hAnsi="Times New Roman" w:cs="Times New Roman"/>
                <w:i/>
                <w:sz w:val="24"/>
                <w:szCs w:val="24"/>
              </w:rPr>
              <w:t xml:space="preserve">     Higher Education Policy and Management</w:t>
            </w:r>
            <w:r w:rsidRPr="00C26D9B">
              <w:rPr>
                <w:rFonts w:ascii="Times New Roman" w:hAnsi="Times New Roman" w:cs="Times New Roman"/>
                <w:sz w:val="24"/>
                <w:szCs w:val="24"/>
              </w:rPr>
              <w:t>, 33(1), 27-36.</w:t>
            </w:r>
          </w:p>
          <w:p w:rsidR="00C26D9B" w:rsidRPr="00C26D9B" w:rsidRDefault="00C26D9B" w:rsidP="00C26D9B"/>
          <w:p w:rsidR="00C26D9B" w:rsidRPr="00C26D9B" w:rsidRDefault="00C26D9B" w:rsidP="00C26D9B"/>
        </w:tc>
      </w:tr>
      <w:tr w:rsidR="00C26D9B" w:rsidRPr="00C26D9B" w:rsidTr="000E7CA8">
        <w:tc>
          <w:tcPr>
            <w:tcW w:w="5000" w:type="pct"/>
          </w:tcPr>
          <w:p w:rsidR="00C26D9B" w:rsidRPr="00C26D9B" w:rsidRDefault="00C26D9B" w:rsidP="00C26D9B">
            <w:pPr>
              <w:rPr>
                <w:color w:val="00B050"/>
              </w:rPr>
            </w:pPr>
            <w:r w:rsidRPr="00C26D9B">
              <w:rPr>
                <w:b/>
              </w:rPr>
              <w:lastRenderedPageBreak/>
              <w:t xml:space="preserve">Discuss the data analysis for this assessment:  </w:t>
            </w:r>
            <w:r w:rsidRPr="00C26D9B">
              <w:t xml:space="preserve">Program just received approval from EPSB; No assessment data available. </w:t>
            </w:r>
          </w:p>
          <w:p w:rsidR="00C26D9B" w:rsidRPr="00C26D9B" w:rsidRDefault="00C26D9B" w:rsidP="00C26D9B">
            <w:pPr>
              <w:rPr>
                <w:b/>
              </w:rPr>
            </w:pPr>
          </w:p>
        </w:tc>
      </w:tr>
      <w:tr w:rsidR="00C26D9B" w:rsidRPr="00C26D9B" w:rsidTr="000E7CA8">
        <w:tc>
          <w:tcPr>
            <w:tcW w:w="5000" w:type="pct"/>
          </w:tcPr>
          <w:p w:rsidR="00C26D9B" w:rsidRPr="00C26D9B" w:rsidRDefault="00C26D9B" w:rsidP="00C26D9B">
            <w:r w:rsidRPr="00C26D9B">
              <w:rPr>
                <w:b/>
              </w:rPr>
              <w:t xml:space="preserve">Provide a link to the assessment scoring guide or rubric. </w:t>
            </w:r>
            <w:r w:rsidRPr="00C26D9B">
              <w:t>(Not required for Praxis)</w:t>
            </w:r>
          </w:p>
          <w:p w:rsidR="00C26D9B" w:rsidRPr="00C26D9B" w:rsidRDefault="00C26D9B" w:rsidP="00C26D9B"/>
          <w:p w:rsidR="00C26D9B" w:rsidRPr="00C26D9B" w:rsidRDefault="00E445DB" w:rsidP="00C26D9B">
            <w:hyperlink r:id="rId19" w:history="1">
              <w:r w:rsidR="00C26D9B" w:rsidRPr="008360B6">
                <w:rPr>
                  <w:rStyle w:val="Hyperlink"/>
                </w:rPr>
                <w:t>ED 659 Syllabus</w:t>
              </w:r>
            </w:hyperlink>
          </w:p>
          <w:p w:rsidR="00C26D9B" w:rsidRPr="00C26D9B" w:rsidRDefault="00C26D9B" w:rsidP="00C26D9B"/>
        </w:tc>
      </w:tr>
      <w:tr w:rsidR="00C26D9B" w:rsidRPr="00C26D9B" w:rsidTr="000E7CA8">
        <w:tc>
          <w:tcPr>
            <w:tcW w:w="5000" w:type="pct"/>
          </w:tcPr>
          <w:p w:rsidR="00C26D9B" w:rsidRPr="00C26D9B" w:rsidRDefault="00C26D9B" w:rsidP="00C26D9B">
            <w:pPr>
              <w:rPr>
                <w:b/>
              </w:rPr>
            </w:pPr>
            <w:r w:rsidRPr="00C26D9B">
              <w:rPr>
                <w:b/>
              </w:rPr>
              <w:t xml:space="preserve">Discuss how the reliability and validity of this assessment has been established and supported.  </w:t>
            </w:r>
          </w:p>
          <w:p w:rsidR="00C26D9B" w:rsidRPr="00C26D9B" w:rsidRDefault="00C26D9B" w:rsidP="00C26D9B"/>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Bacon, D. &amp; Bean, B.  (2006).  GPA in research studies:  An invaluable but neglected opportunity.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w:t>
            </w:r>
            <w:r w:rsidRPr="00C26D9B">
              <w:rPr>
                <w:rFonts w:ascii="Times New Roman" w:hAnsi="Times New Roman" w:cs="Times New Roman"/>
                <w:i/>
              </w:rPr>
              <w:t>Journal of Marketing Education</w:t>
            </w:r>
            <w:r w:rsidRPr="00C26D9B">
              <w:rPr>
                <w:rFonts w:ascii="Times New Roman" w:hAnsi="Times New Roman" w:cs="Times New Roman"/>
              </w:rPr>
              <w:t>, 28(1), 35-42.</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Herrera, C. &amp; Blair, J.  (2015).  Predicting success in nursing programs.  </w:t>
            </w:r>
            <w:r w:rsidRPr="00C26D9B">
              <w:rPr>
                <w:rFonts w:ascii="Times New Roman" w:hAnsi="Times New Roman" w:cs="Times New Roman"/>
                <w:i/>
              </w:rPr>
              <w:t>Research in Higher Education</w:t>
            </w:r>
            <w:r w:rsidRPr="00C26D9B">
              <w:rPr>
                <w:rFonts w:ascii="Times New Roman" w:hAnsi="Times New Roman" w:cs="Times New Roman"/>
              </w:rPr>
              <w:t xml:space="preserve">,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28, 1-8.</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Love, B., Holter, J., &amp; Krall, J.  (1982).  Validity of grade point average as a predictor of student success.</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w:t>
            </w:r>
            <w:r w:rsidRPr="00C26D9B">
              <w:rPr>
                <w:rFonts w:ascii="Times New Roman" w:hAnsi="Times New Roman" w:cs="Times New Roman"/>
                <w:i/>
              </w:rPr>
              <w:t>Laboratory Medicine</w:t>
            </w:r>
            <w:r w:rsidRPr="00C26D9B">
              <w:rPr>
                <w:rFonts w:ascii="Times New Roman" w:hAnsi="Times New Roman" w:cs="Times New Roman"/>
              </w:rPr>
              <w:t>, 13(3), 186-194.</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National Education Association.  (n.d.).  Indicators of future success:  GPA and noncognitive skills.  </w:t>
            </w: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     Retrieved from: </w:t>
            </w:r>
            <w:hyperlink r:id="rId20" w:history="1">
              <w:r w:rsidRPr="00C26D9B">
                <w:rPr>
                  <w:rFonts w:ascii="Times New Roman" w:hAnsi="Times New Roman" w:cs="Times New Roman"/>
                  <w:color w:val="0000FF" w:themeColor="hyperlink"/>
                  <w:u w:val="single"/>
                </w:rPr>
                <w:t>https://www.nea.org/assets/docs/Indicators_of_Success-BGH_ac5-final.pdf</w:t>
              </w:r>
            </w:hyperlink>
            <w:r w:rsidRPr="00C26D9B">
              <w:rPr>
                <w:rFonts w:ascii="Times New Roman" w:hAnsi="Times New Roman" w:cs="Times New Roman"/>
              </w:rPr>
              <w:t>.</w:t>
            </w:r>
          </w:p>
          <w:p w:rsidR="00C26D9B" w:rsidRPr="00C26D9B" w:rsidRDefault="00C26D9B" w:rsidP="00C26D9B">
            <w:pPr>
              <w:rPr>
                <w:rFonts w:ascii="Times New Roman" w:hAnsi="Times New Roman" w:cs="Times New Roman"/>
              </w:rPr>
            </w:pPr>
          </w:p>
          <w:p w:rsidR="00C26D9B" w:rsidRPr="00C26D9B" w:rsidRDefault="00C26D9B" w:rsidP="00C26D9B">
            <w:pPr>
              <w:rPr>
                <w:rFonts w:ascii="Times New Roman" w:hAnsi="Times New Roman" w:cs="Times New Roman"/>
              </w:rPr>
            </w:pPr>
            <w:r w:rsidRPr="00C26D9B">
              <w:rPr>
                <w:rFonts w:ascii="Times New Roman" w:hAnsi="Times New Roman" w:cs="Times New Roman"/>
              </w:rPr>
              <w:t xml:space="preserve">New Jersey State Board of Education.  (2007).  </w:t>
            </w:r>
            <w:r w:rsidRPr="00C26D9B">
              <w:rPr>
                <w:rFonts w:ascii="Times New Roman" w:hAnsi="Times New Roman" w:cs="Times New Roman"/>
                <w:i/>
              </w:rPr>
              <w:t>Summary of Grade Point Average Research</w:t>
            </w:r>
            <w:r w:rsidRPr="00C26D9B">
              <w:rPr>
                <w:rFonts w:ascii="Times New Roman" w:hAnsi="Times New Roman" w:cs="Times New Roman"/>
              </w:rPr>
              <w:t>.  Retrieved</w:t>
            </w:r>
          </w:p>
          <w:p w:rsidR="00C26D9B" w:rsidRPr="00C26D9B" w:rsidRDefault="00C26D9B" w:rsidP="00C26D9B">
            <w:pPr>
              <w:rPr>
                <w:rFonts w:ascii="Times New Roman" w:eastAsia="Times New Roman" w:hAnsi="Times New Roman" w:cs="Times New Roman"/>
                <w:i/>
                <w:iCs/>
                <w:color w:val="666666"/>
                <w:lang w:val="en"/>
              </w:rPr>
            </w:pPr>
            <w:r w:rsidRPr="00C26D9B">
              <w:rPr>
                <w:rFonts w:ascii="Times New Roman" w:hAnsi="Times New Roman" w:cs="Times New Roman"/>
              </w:rPr>
              <w:t xml:space="preserve">      From:   </w:t>
            </w:r>
            <w:hyperlink r:id="rId21" w:history="1">
              <w:r w:rsidRPr="00C26D9B">
                <w:rPr>
                  <w:rFonts w:ascii="Times New Roman" w:eastAsia="Times New Roman" w:hAnsi="Times New Roman" w:cs="Times New Roman"/>
                  <w:i/>
                  <w:iCs/>
                  <w:color w:val="0000FF" w:themeColor="hyperlink"/>
                  <w:u w:val="single"/>
                  <w:lang w:val="en"/>
                </w:rPr>
                <w:t>www.state.nj.us/education/sboe/meetings/2007/.../GPA%20research%20discussion.doc</w:t>
              </w:r>
            </w:hyperlink>
          </w:p>
          <w:p w:rsidR="00C26D9B" w:rsidRPr="00C26D9B" w:rsidRDefault="00C26D9B" w:rsidP="00C26D9B"/>
          <w:p w:rsidR="00C26D9B" w:rsidRPr="00C26D9B" w:rsidRDefault="00C26D9B" w:rsidP="00C26D9B"/>
          <w:p w:rsidR="00C26D9B" w:rsidRPr="00C26D9B" w:rsidRDefault="00C26D9B" w:rsidP="00C26D9B">
            <w:pPr>
              <w:rPr>
                <w:color w:val="00B050"/>
              </w:rPr>
            </w:pPr>
          </w:p>
          <w:p w:rsidR="00C26D9B" w:rsidRPr="00C26D9B" w:rsidRDefault="00C26D9B" w:rsidP="00C26D9B">
            <w:pPr>
              <w:rPr>
                <w:b/>
                <w:i/>
                <w:color w:val="00B050"/>
                <w:sz w:val="20"/>
                <w:szCs w:val="20"/>
              </w:rPr>
            </w:pPr>
          </w:p>
        </w:tc>
      </w:tr>
      <w:tr w:rsidR="00C26D9B" w:rsidRPr="00C26D9B" w:rsidTr="000E7CA8">
        <w:tc>
          <w:tcPr>
            <w:tcW w:w="5000" w:type="pct"/>
          </w:tcPr>
          <w:p w:rsidR="00C26D9B" w:rsidRPr="00C26D9B" w:rsidRDefault="00C26D9B" w:rsidP="00C26D9B">
            <w:pPr>
              <w:rPr>
                <w:b/>
              </w:rPr>
            </w:pPr>
            <w:r w:rsidRPr="00C26D9B">
              <w:rPr>
                <w:b/>
              </w:rPr>
              <w:t>Describe how the data from this assessment is used for the continuous improvement of this program.</w:t>
            </w:r>
          </w:p>
          <w:p w:rsidR="00C26D9B" w:rsidRPr="00C26D9B" w:rsidRDefault="00C26D9B" w:rsidP="00C26D9B">
            <w:pPr>
              <w:rPr>
                <w:b/>
              </w:rPr>
            </w:pPr>
          </w:p>
          <w:p w:rsidR="00C26D9B" w:rsidRPr="00C26D9B" w:rsidRDefault="00C26D9B" w:rsidP="00C26D9B">
            <w:pPr>
              <w:rPr>
                <w:color w:val="00B050"/>
              </w:rPr>
            </w:pPr>
            <w:r w:rsidRPr="00C26D9B">
              <w:t xml:space="preserve">Program just received approval from EPSB; No assessment data available. </w:t>
            </w:r>
          </w:p>
          <w:p w:rsidR="00C26D9B" w:rsidRPr="00C26D9B" w:rsidRDefault="00C26D9B" w:rsidP="00C26D9B">
            <w:pPr>
              <w:rPr>
                <w:b/>
              </w:rPr>
            </w:pPr>
          </w:p>
          <w:p w:rsidR="00C26D9B" w:rsidRPr="00C26D9B" w:rsidRDefault="00C26D9B" w:rsidP="00C26D9B">
            <w:pPr>
              <w:rPr>
                <w:b/>
              </w:rPr>
            </w:pPr>
          </w:p>
        </w:tc>
      </w:tr>
    </w:tbl>
    <w:p w:rsidR="00C26D9B" w:rsidRPr="00C26D9B" w:rsidRDefault="00C26D9B" w:rsidP="00C26D9B">
      <w:pPr>
        <w:keepNext/>
        <w:keepLines/>
        <w:spacing w:before="240" w:after="120"/>
        <w:outlineLvl w:val="0"/>
        <w:rPr>
          <w:rFonts w:asciiTheme="majorHAnsi" w:eastAsiaTheme="majorEastAsia" w:hAnsiTheme="majorHAnsi" w:cstheme="majorBidi"/>
          <w:b/>
          <w:bCs/>
          <w:color w:val="365F91" w:themeColor="accent1" w:themeShade="BF"/>
          <w:sz w:val="28"/>
          <w:szCs w:val="28"/>
        </w:rPr>
      </w:pPr>
    </w:p>
    <w:p w:rsidR="00A4181A" w:rsidRDefault="00C26D9B" w:rsidP="00C26D9B">
      <w:pPr>
        <w:pStyle w:val="Heading1"/>
        <w:jc w:val="center"/>
        <w:rPr>
          <w:u w:val="single"/>
        </w:rPr>
      </w:pPr>
      <w:r w:rsidRPr="00C26D9B">
        <w:rPr>
          <w:rFonts w:asciiTheme="minorHAnsi" w:eastAsiaTheme="minorEastAsia" w:hAnsiTheme="minorHAnsi" w:cstheme="minorBidi"/>
          <w:b w:val="0"/>
          <w:bCs w:val="0"/>
          <w:color w:val="auto"/>
          <w:sz w:val="22"/>
          <w:szCs w:val="22"/>
        </w:rPr>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FD22A2" w:rsidTr="003A4231">
        <w:trPr>
          <w:trHeight w:val="1466"/>
        </w:trPr>
        <w:tc>
          <w:tcPr>
            <w:tcW w:w="9720" w:type="dxa"/>
            <w:shd w:val="clear" w:color="auto" w:fill="auto"/>
          </w:tcPr>
          <w:p w:rsidR="00FD642E" w:rsidRDefault="00FD642E" w:rsidP="00FD642E">
            <w:pPr>
              <w:rPr>
                <w:i/>
                <w:color w:val="00B050"/>
              </w:rPr>
            </w:pPr>
          </w:p>
          <w:p w:rsidR="00FF6AE1" w:rsidRPr="0027377E" w:rsidRDefault="00C26D9B" w:rsidP="003E42A9">
            <w:pPr>
              <w:rPr>
                <w:b/>
                <w:i/>
                <w:color w:val="00B050"/>
              </w:rPr>
            </w:pPr>
            <w:r>
              <w:t>Program just received approval from EPSB; No assessment data available.</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720"/>
      </w:tblGrid>
      <w:tr w:rsidR="0034086A" w:rsidTr="00B373CF">
        <w:trPr>
          <w:trHeight w:val="2321"/>
        </w:trPr>
        <w:tc>
          <w:tcPr>
            <w:tcW w:w="9720" w:type="dxa"/>
            <w:shd w:val="clear" w:color="auto" w:fill="auto"/>
          </w:tcPr>
          <w:p w:rsidR="0034086A" w:rsidRDefault="0034086A" w:rsidP="000973A5">
            <w:pPr>
              <w:rPr>
                <w:i/>
                <w:color w:val="00B050"/>
              </w:rPr>
            </w:pPr>
          </w:p>
          <w:p w:rsidR="00EB7ECD" w:rsidRPr="001927F8" w:rsidRDefault="00EB7ECD" w:rsidP="00EB7ECD">
            <w:pPr>
              <w:rPr>
                <w:rFonts w:cstheme="minorHAnsi"/>
              </w:rPr>
            </w:pPr>
          </w:p>
          <w:p w:rsidR="0034086A" w:rsidRPr="00FF6AE1" w:rsidRDefault="00834D2C" w:rsidP="000973A5">
            <w:pPr>
              <w:rPr>
                <w:color w:val="00B050"/>
              </w:rPr>
            </w:pPr>
            <w:r>
              <w:t>Program just received approval from EPSB; No assessment data available.</w:t>
            </w: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Default="00941D9A" w:rsidP="00BD1A4D">
      <w:pPr>
        <w:pStyle w:val="Heading1"/>
        <w:spacing w:before="240" w:after="240"/>
        <w:jc w:val="center"/>
        <w:rPr>
          <w:u w:val="single"/>
        </w:rPr>
      </w:pPr>
      <w:r w:rsidRPr="00941D9A">
        <w:rPr>
          <w:u w:val="single"/>
        </w:rPr>
        <w:lastRenderedPageBreak/>
        <w:t>Option 6</w:t>
      </w:r>
    </w:p>
    <w:p w:rsidR="0084014F" w:rsidRPr="0084014F" w:rsidRDefault="0084014F" w:rsidP="0084014F">
      <w:pPr>
        <w:jc w:val="center"/>
        <w:rPr>
          <w:b/>
          <w:color w:val="FF0000"/>
          <w:sz w:val="28"/>
          <w:szCs w:val="28"/>
        </w:rPr>
      </w:pPr>
      <w:r w:rsidRPr="0084014F">
        <w:rPr>
          <w:b/>
          <w:color w:val="FF0000"/>
          <w:sz w:val="28"/>
          <w:szCs w:val="28"/>
        </w:rPr>
        <w:t>Not Applicable</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3A4231" w:rsidRDefault="003A4231" w:rsidP="003B708E">
            <w:pPr>
              <w:rPr>
                <w:color w:val="00B050"/>
              </w:rPr>
            </w:pPr>
          </w:p>
          <w:p w:rsidR="00834D2C" w:rsidRPr="00880701" w:rsidRDefault="00834D2C" w:rsidP="00834D2C">
            <w:pPr>
              <w:rPr>
                <w:rFonts w:ascii="Calibri" w:eastAsia="Times New Roman" w:hAnsi="Calibri" w:cs="Times New Roman"/>
              </w:rPr>
            </w:pPr>
            <w:r w:rsidRPr="00880701">
              <w:rPr>
                <w:rFonts w:ascii="Calibri" w:eastAsia="Times New Roman" w:hAnsi="Calibri" w:cs="Times New Roman"/>
              </w:rPr>
              <w:t xml:space="preserve">The MAT program differs from the traditional (undergraduate) initial certification programs at CU in several ways.  First, coursework is geared toward adult learners and/or candidates with more life experiences.  The alternative route </w:t>
            </w:r>
            <w:r w:rsidRPr="00C100E2">
              <w:rPr>
                <w:rFonts w:ascii="Calibri" w:eastAsia="Times New Roman" w:hAnsi="Calibri" w:cs="Times New Roman"/>
              </w:rPr>
              <w:t>(Option 6)</w:t>
            </w:r>
            <w:r>
              <w:rPr>
                <w:rFonts w:ascii="Calibri" w:eastAsia="Times New Roman" w:hAnsi="Calibri" w:cs="Times New Roman"/>
              </w:rPr>
              <w:t xml:space="preserve"> candidates </w:t>
            </w:r>
            <w:r w:rsidRPr="00BF0A04">
              <w:rPr>
                <w:rFonts w:ascii="Calibri" w:eastAsia="Times New Roman" w:hAnsi="Calibri" w:cs="Times New Roman"/>
              </w:rPr>
              <w:t>serve</w:t>
            </w:r>
            <w:r w:rsidRPr="00880701">
              <w:rPr>
                <w:rFonts w:ascii="Calibri" w:eastAsia="Times New Roman" w:hAnsi="Calibri" w:cs="Times New Roman"/>
              </w:rPr>
              <w:t xml:space="preserve"> in teaching positions while experiencing MAT coursework, bringing a higher level of experience and needs into the MAT classroom.  Standards for both programs are aligned to appropriate</w:t>
            </w:r>
            <w:r>
              <w:rPr>
                <w:rFonts w:ascii="Calibri" w:eastAsia="Times New Roman" w:hAnsi="Calibri" w:cs="Times New Roman"/>
              </w:rPr>
              <w:t xml:space="preserve"> Kentucky Teacher Standards, </w:t>
            </w:r>
            <w:r w:rsidRPr="00880701">
              <w:rPr>
                <w:rFonts w:ascii="Calibri" w:eastAsia="Times New Roman" w:hAnsi="Calibri" w:cs="Times New Roman"/>
              </w:rPr>
              <w:t>SPA sta</w:t>
            </w:r>
            <w:r>
              <w:rPr>
                <w:rFonts w:ascii="Calibri" w:eastAsia="Times New Roman" w:hAnsi="Calibri" w:cs="Times New Roman"/>
              </w:rPr>
              <w:t xml:space="preserve">ndards for content, ILA content literacy standards as well as </w:t>
            </w:r>
            <w:r w:rsidRPr="00BF0A04">
              <w:rPr>
                <w:rFonts w:ascii="Calibri" w:eastAsia="Times New Roman" w:hAnsi="Calibri" w:cs="Times New Roman"/>
              </w:rPr>
              <w:t>K</w:t>
            </w:r>
            <w:r>
              <w:rPr>
                <w:rFonts w:ascii="Calibri" w:eastAsia="Times New Roman" w:hAnsi="Calibri" w:cs="Times New Roman"/>
              </w:rPr>
              <w:t>entucky Academic</w:t>
            </w:r>
            <w:r w:rsidRPr="00BF0A04">
              <w:rPr>
                <w:rFonts w:ascii="Calibri" w:eastAsia="Times New Roman" w:hAnsi="Calibri" w:cs="Times New Roman"/>
              </w:rPr>
              <w:t xml:space="preserve"> standards for </w:t>
            </w:r>
            <w:r w:rsidRPr="003F6CF1">
              <w:rPr>
                <w:rFonts w:ascii="Calibri" w:eastAsia="Times New Roman" w:hAnsi="Calibri" w:cs="Times New Roman"/>
                <w:color w:val="FF0000"/>
              </w:rPr>
              <w:t xml:space="preserve">grades </w:t>
            </w:r>
            <w:r w:rsidR="00A10CBA">
              <w:rPr>
                <w:rFonts w:ascii="Calibri" w:eastAsia="Times New Roman" w:hAnsi="Calibri" w:cs="Times New Roman"/>
                <w:color w:val="FF0000"/>
              </w:rPr>
              <w:t>eight through 12</w:t>
            </w:r>
            <w:r w:rsidRPr="003F6CF1">
              <w:rPr>
                <w:rFonts w:ascii="Calibri" w:eastAsia="Times New Roman" w:hAnsi="Calibri" w:cs="Times New Roman"/>
                <w:color w:val="FF0000"/>
              </w:rPr>
              <w:t xml:space="preserve"> and </w:t>
            </w:r>
            <w:r w:rsidRPr="00880701">
              <w:rPr>
                <w:rFonts w:ascii="Calibri" w:eastAsia="Times New Roman" w:hAnsi="Calibri" w:cs="Times New Roman"/>
              </w:rPr>
              <w:t>literacy.  Second, the MAT candidates will engage in action research at a more in-depth level than traditional undergraduate candidates and will participate in some coursework with advanced candidates in other programs such as the Teacher Leader Master of Arts in Education (TL/MAE)</w:t>
            </w:r>
            <w:r>
              <w:rPr>
                <w:rFonts w:ascii="Calibri" w:eastAsia="Times New Roman" w:hAnsi="Calibri" w:cs="Times New Roman"/>
              </w:rPr>
              <w:t>.</w:t>
            </w:r>
            <w:r w:rsidRPr="00880701">
              <w:rPr>
                <w:rFonts w:ascii="Calibri" w:eastAsia="Times New Roman" w:hAnsi="Calibri" w:cs="Times New Roman"/>
              </w:rPr>
              <w:t xml:space="preserve"> </w:t>
            </w:r>
            <w:r>
              <w:rPr>
                <w:rFonts w:ascii="Calibri" w:eastAsia="Times New Roman" w:hAnsi="Calibri" w:cs="Times New Roman"/>
              </w:rPr>
              <w:t xml:space="preserve">  </w:t>
            </w:r>
            <w:r w:rsidRPr="00880701">
              <w:rPr>
                <w:rFonts w:ascii="Calibri" w:eastAsia="Times New Roman" w:hAnsi="Calibri" w:cs="Times New Roman"/>
              </w:rPr>
              <w:t>Existing courses from previously mentioned advanced programs will be utilized when appropriate.</w:t>
            </w:r>
          </w:p>
          <w:p w:rsidR="00834D2C" w:rsidRDefault="00834D2C" w:rsidP="00834D2C">
            <w:pPr>
              <w:rPr>
                <w:rFonts w:ascii="Calibri" w:eastAsia="Times New Roman" w:hAnsi="Calibri" w:cs="Times New Roman"/>
              </w:rPr>
            </w:pPr>
          </w:p>
          <w:p w:rsidR="00834D2C" w:rsidRPr="003819F7" w:rsidRDefault="00834D2C" w:rsidP="00834D2C">
            <w:pPr>
              <w:rPr>
                <w:rFonts w:ascii="Calibri" w:eastAsia="Times New Roman" w:hAnsi="Calibri" w:cs="Times New Roman"/>
              </w:rPr>
            </w:pPr>
            <w:r w:rsidRPr="00C100E2">
              <w:rPr>
                <w:rFonts w:ascii="Calibri" w:eastAsia="Times New Roman" w:hAnsi="Calibri" w:cs="Times New Roman"/>
              </w:rPr>
              <w:t>The MAT does not result in a second certification; it is for initial certification only.  If an Option 6 candidate does not complete the program for any reason, the former candidate must re-apply for the program and adhere to all current admissions requirements set forth by the standards board and Campbellsville University.  In order to obtain rank change from a temporary provisional (Rank 3) to a master’s Rank 2, graduates must complete the CA-1 form requesting rank change based on the completion of the program.</w:t>
            </w:r>
          </w:p>
          <w:p w:rsidR="00834D2C" w:rsidRDefault="00834D2C" w:rsidP="00834D2C">
            <w:pPr>
              <w:rPr>
                <w:color w:val="00B050"/>
              </w:rPr>
            </w:pPr>
          </w:p>
          <w:p w:rsidR="00834D2C" w:rsidRDefault="00834D2C" w:rsidP="00834D2C">
            <w:pPr>
              <w:rPr>
                <w:color w:val="00B050"/>
              </w:rPr>
            </w:pPr>
          </w:p>
          <w:p w:rsidR="00834D2C" w:rsidRPr="00880701" w:rsidRDefault="00834D2C" w:rsidP="00834D2C">
            <w:pPr>
              <w:rPr>
                <w:rFonts w:ascii="Calibri" w:eastAsia="Times New Roman" w:hAnsi="Calibri" w:cs="Times New Roman"/>
              </w:rPr>
            </w:pPr>
            <w:r w:rsidRPr="00880701">
              <w:rPr>
                <w:rFonts w:ascii="Calibri" w:eastAsia="Times New Roman" w:hAnsi="Calibri" w:cs="Times New Roman"/>
              </w:rPr>
              <w:t>Alternative certification route candidates must have an assigned mentor (</w:t>
            </w:r>
            <w:r w:rsidRPr="00C100E2">
              <w:rPr>
                <w:rFonts w:ascii="Calibri" w:eastAsia="Times New Roman" w:hAnsi="Calibri" w:cs="Times New Roman"/>
                <w:b/>
              </w:rPr>
              <w:t>16 KAR 9:080</w:t>
            </w:r>
            <w:r w:rsidRPr="00C100E2">
              <w:rPr>
                <w:rFonts w:ascii="Calibri" w:eastAsia="Times New Roman" w:hAnsi="Calibri" w:cs="Times New Roman"/>
              </w:rPr>
              <w:t>)</w:t>
            </w:r>
            <w:r w:rsidRPr="00880701">
              <w:rPr>
                <w:rFonts w:ascii="Calibri" w:eastAsia="Times New Roman" w:hAnsi="Calibri" w:cs="Times New Roman"/>
              </w:rPr>
              <w:t xml:space="preserve"> once admitted to the MAT program.  Alternative candidates acquire the 200 required field hours while serving in their own classroom while traditional MAT candidates must complete the specified, intentional field hours for Kentucky Field Experience Tracking System (KFETS) documentation and monitoring.  </w:t>
            </w:r>
            <w:r w:rsidRPr="00BF0A04">
              <w:rPr>
                <w:rFonts w:ascii="Calibri" w:eastAsia="Times New Roman" w:hAnsi="Calibri" w:cs="Times New Roman"/>
                <w:shd w:val="clear" w:color="auto" w:fill="FFFFFF" w:themeFill="background1"/>
              </w:rPr>
              <w:t>The specific types and number of field hours are monitored throughout the program but must meet the state requirements when candidates formally apply for student teaching at CAP 6.</w:t>
            </w:r>
            <w:r w:rsidRPr="00BF0A04">
              <w:rPr>
                <w:rFonts w:ascii="Calibri" w:eastAsia="Times New Roman" w:hAnsi="Calibri" w:cs="Times New Roman"/>
              </w:rPr>
              <w:t xml:space="preserve"> </w:t>
            </w:r>
            <w:r w:rsidRPr="00880701">
              <w:rPr>
                <w:rFonts w:ascii="Calibri" w:eastAsia="Times New Roman" w:hAnsi="Calibri" w:cs="Times New Roman"/>
              </w:rPr>
              <w:t>Alternative route candidates must participate in the course-required experiences as well, but may use their own classroom to articulate these experiences when appropriate.  All field hours for both routes will be documented and tracked for diverse experiences.</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9C4C6C">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834D2C" w:rsidRPr="00880701" w:rsidRDefault="00834D2C" w:rsidP="00834D2C">
            <w:pPr>
              <w:autoSpaceDE w:val="0"/>
              <w:autoSpaceDN w:val="0"/>
              <w:adjustRightInd w:val="0"/>
              <w:rPr>
                <w:rFonts w:eastAsia="Calibri" w:cs="Times New Roman"/>
                <w:color w:val="000000"/>
              </w:rPr>
            </w:pPr>
            <w:r w:rsidRPr="00880701">
              <w:rPr>
                <w:rFonts w:eastAsia="Calibri" w:cs="Times New Roman"/>
                <w:color w:val="000000"/>
              </w:rPr>
              <w:t xml:space="preserve">All candidates employed as full-time teachers enrolled in a CU alternative certification program </w:t>
            </w:r>
            <w:r w:rsidRPr="008A0FB0">
              <w:rPr>
                <w:rFonts w:eastAsia="Calibri" w:cs="Times New Roman"/>
                <w:color w:val="000000"/>
              </w:rPr>
              <w:t>(Option 6)</w:t>
            </w:r>
            <w:r>
              <w:rPr>
                <w:rFonts w:eastAsia="Calibri" w:cs="Times New Roman"/>
                <w:color w:val="000000"/>
              </w:rPr>
              <w:t xml:space="preserve"> </w:t>
            </w:r>
            <w:r w:rsidRPr="00880701">
              <w:rPr>
                <w:rFonts w:eastAsia="Calibri" w:cs="Times New Roman"/>
                <w:color w:val="000000"/>
              </w:rPr>
              <w:t>and are not completing their KTIP internship project, will work with a teacher mentor under the guidance of the university professor and/or program coordinator.  Mentor teachers will work with the candidate throughout the school year. In collaboration with the principal of the partner school and school level coach, mentor teachers will be identified that meet the following minimum criteria:</w:t>
            </w:r>
          </w:p>
          <w:p w:rsidR="00834D2C" w:rsidRPr="00880701" w:rsidRDefault="00834D2C" w:rsidP="00834D2C">
            <w:pPr>
              <w:numPr>
                <w:ilvl w:val="0"/>
                <w:numId w:val="25"/>
              </w:numPr>
              <w:autoSpaceDE w:val="0"/>
              <w:autoSpaceDN w:val="0"/>
              <w:adjustRightInd w:val="0"/>
              <w:rPr>
                <w:rFonts w:eastAsia="Calibri" w:cs="Times New Roman"/>
                <w:color w:val="000000"/>
              </w:rPr>
            </w:pP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3 years teaching experience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Completed Master’s degree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Teaches same content (or similar) as the candidate </w:t>
            </w:r>
          </w:p>
          <w:p w:rsidR="00834D2C" w:rsidRPr="00880701" w:rsidRDefault="00834D2C" w:rsidP="00834D2C">
            <w:pPr>
              <w:numPr>
                <w:ilvl w:val="0"/>
                <w:numId w:val="26"/>
              </w:numPr>
              <w:autoSpaceDE w:val="0"/>
              <w:autoSpaceDN w:val="0"/>
              <w:adjustRightInd w:val="0"/>
              <w:rPr>
                <w:rFonts w:eastAsia="Calibri" w:cs="Times New Roman"/>
                <w:color w:val="000000"/>
              </w:rPr>
            </w:pPr>
            <w:r w:rsidRPr="00880701">
              <w:rPr>
                <w:rFonts w:eastAsia="Calibri" w:cs="Times New Roman"/>
                <w:color w:val="000000"/>
              </w:rPr>
              <w:t xml:space="preserve">Current or retired teacher </w:t>
            </w:r>
          </w:p>
          <w:p w:rsidR="00834D2C" w:rsidRPr="00880701" w:rsidRDefault="00834D2C" w:rsidP="00834D2C">
            <w:pPr>
              <w:rPr>
                <w:rFonts w:eastAsia="Times New Roman" w:cs="Times New Roman"/>
                <w:b/>
                <w:bCs/>
              </w:rPr>
            </w:pPr>
          </w:p>
          <w:p w:rsidR="00834D2C" w:rsidRDefault="00834D2C" w:rsidP="00834D2C">
            <w:pPr>
              <w:rPr>
                <w:rFonts w:eastAsia="Times New Roman" w:cs="Times New Roman"/>
                <w:bCs/>
              </w:rPr>
            </w:pPr>
            <w:r w:rsidRPr="0053717F">
              <w:rPr>
                <w:rFonts w:eastAsia="Times New Roman" w:cs="Times New Roman"/>
                <w:bCs/>
                <w:i/>
              </w:rPr>
              <w:t xml:space="preserve">Teacher candidates in the </w:t>
            </w:r>
            <w:r w:rsidRPr="008A0FB0">
              <w:rPr>
                <w:rFonts w:eastAsia="Times New Roman" w:cs="Times New Roman"/>
                <w:bCs/>
                <w:shd w:val="clear" w:color="auto" w:fill="FFFFFF" w:themeFill="background1"/>
              </w:rPr>
              <w:t xml:space="preserve">Option 6, </w:t>
            </w:r>
            <w:r w:rsidRPr="008A0FB0">
              <w:rPr>
                <w:rFonts w:eastAsia="Times New Roman" w:cs="Times New Roman"/>
                <w:bCs/>
                <w:i/>
                <w:shd w:val="clear" w:color="auto" w:fill="FFFFFF" w:themeFill="background1"/>
              </w:rPr>
              <w:t>Alternative Route Teacher Certification</w:t>
            </w:r>
            <w:r w:rsidRPr="0053717F">
              <w:rPr>
                <w:rFonts w:eastAsia="Times New Roman" w:cs="Times New Roman"/>
                <w:bCs/>
                <w:i/>
              </w:rPr>
              <w:t xml:space="preserve"> Program </w:t>
            </w:r>
            <w:r w:rsidRPr="00880701">
              <w:rPr>
                <w:rFonts w:eastAsia="Times New Roman" w:cs="Times New Roman"/>
                <w:bCs/>
                <w:i/>
              </w:rPr>
              <w:t>are new to the classroom (no prior teaching experience as the teacher of record).  They are required to participate in formal observations by a support team consisting of a university mentor and school level coach</w:t>
            </w:r>
            <w:r w:rsidRPr="008A0FB0">
              <w:rPr>
                <w:rFonts w:eastAsia="Times New Roman" w:cs="Times New Roman"/>
                <w:bCs/>
                <w:i/>
                <w:shd w:val="clear" w:color="auto" w:fill="FFFFFF" w:themeFill="background1"/>
              </w:rPr>
              <w:t xml:space="preserve">.  </w:t>
            </w:r>
            <w:r w:rsidRPr="008A0FB0">
              <w:rPr>
                <w:rFonts w:eastAsia="Times New Roman" w:cs="Times New Roman"/>
                <w:bCs/>
                <w:shd w:val="clear" w:color="auto" w:fill="FFFFFF" w:themeFill="background1"/>
              </w:rPr>
              <w:t>The 5-5-5 rule (16KAR 9:080) is implemented as follows: 5 hours completed by Campbellsville University</w:t>
            </w:r>
            <w:r>
              <w:rPr>
                <w:rFonts w:eastAsia="Times New Roman" w:cs="Times New Roman"/>
                <w:bCs/>
                <w:shd w:val="clear" w:color="auto" w:fill="FFFFFF" w:themeFill="background1"/>
              </w:rPr>
              <w:t xml:space="preserve"> faculty</w:t>
            </w:r>
            <w:r w:rsidRPr="008A0FB0">
              <w:rPr>
                <w:rFonts w:eastAsia="Times New Roman" w:cs="Times New Roman"/>
                <w:bCs/>
                <w:shd w:val="clear" w:color="auto" w:fill="FFFFFF" w:themeFill="background1"/>
              </w:rPr>
              <w:t xml:space="preserve"> mentor; 5 hours is completed by the school level </w:t>
            </w:r>
            <w:r>
              <w:rPr>
                <w:rFonts w:eastAsia="Times New Roman" w:cs="Times New Roman"/>
                <w:bCs/>
                <w:shd w:val="clear" w:color="auto" w:fill="FFFFFF" w:themeFill="background1"/>
              </w:rPr>
              <w:t>teacher mentor</w:t>
            </w:r>
            <w:r w:rsidRPr="008A0FB0">
              <w:rPr>
                <w:rFonts w:eastAsia="Times New Roman" w:cs="Times New Roman"/>
                <w:bCs/>
                <w:shd w:val="clear" w:color="auto" w:fill="FFFFFF" w:themeFill="background1"/>
              </w:rPr>
              <w:t>; and 5 hours are to be completed as determined by the alternative certification candidate’s support team</w:t>
            </w:r>
            <w:r>
              <w:rPr>
                <w:rFonts w:eastAsia="Times New Roman" w:cs="Times New Roman"/>
                <w:bCs/>
                <w:shd w:val="clear" w:color="auto" w:fill="FFFFFF" w:themeFill="background1"/>
              </w:rPr>
              <w:t xml:space="preserve"> comprised of the principal, university faculty mentor, and teacher mentor</w:t>
            </w:r>
            <w:r w:rsidRPr="008A0FB0">
              <w:rPr>
                <w:rFonts w:eastAsia="Times New Roman" w:cs="Times New Roman"/>
                <w:bCs/>
                <w:shd w:val="clear" w:color="auto" w:fill="FFFFFF" w:themeFill="background1"/>
              </w:rPr>
              <w:t>.</w:t>
            </w:r>
            <w:r>
              <w:rPr>
                <w:rFonts w:eastAsia="Times New Roman" w:cs="Times New Roman"/>
                <w:bCs/>
              </w:rPr>
              <w:t xml:space="preserve"> </w:t>
            </w:r>
          </w:p>
          <w:p w:rsidR="003B708E" w:rsidRPr="00834D2C" w:rsidRDefault="003B708E" w:rsidP="000973A5">
            <w:pPr>
              <w:rPr>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9C4C6C">
            <w:pPr>
              <w:pStyle w:val="ListParagraph"/>
              <w:numPr>
                <w:ilvl w:val="0"/>
                <w:numId w:val="2"/>
              </w:numPr>
            </w:pPr>
            <w:r w:rsidRPr="00D233E9">
              <w:lastRenderedPageBreak/>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834D2C" w:rsidRDefault="00834D2C" w:rsidP="00834D2C">
            <w:pPr>
              <w:rPr>
                <w:rFonts w:eastAsia="Times New Roman" w:cs="Times New Roman"/>
                <w:bCs/>
              </w:rPr>
            </w:pPr>
            <w:r w:rsidRPr="008A0FB0">
              <w:rPr>
                <w:rFonts w:eastAsia="Times New Roman" w:cs="Times New Roman"/>
                <w:bCs/>
                <w:shd w:val="clear" w:color="auto" w:fill="FFFFFF" w:themeFill="background1"/>
              </w:rPr>
              <w:t xml:space="preserve">The 5-5-5 rule (16KAR 9:080) is implemented as follows: 5 hours completed by Campbellsville University </w:t>
            </w:r>
            <w:r>
              <w:rPr>
                <w:rFonts w:eastAsia="Times New Roman" w:cs="Times New Roman"/>
                <w:bCs/>
                <w:shd w:val="clear" w:color="auto" w:fill="FFFFFF" w:themeFill="background1"/>
              </w:rPr>
              <w:t xml:space="preserve">faculty </w:t>
            </w:r>
            <w:r w:rsidRPr="008A0FB0">
              <w:rPr>
                <w:rFonts w:eastAsia="Times New Roman" w:cs="Times New Roman"/>
                <w:bCs/>
                <w:shd w:val="clear" w:color="auto" w:fill="FFFFFF" w:themeFill="background1"/>
              </w:rPr>
              <w:t xml:space="preserve">mentor; 5 hours is completed by the school level </w:t>
            </w:r>
            <w:r>
              <w:rPr>
                <w:rFonts w:eastAsia="Times New Roman" w:cs="Times New Roman"/>
                <w:bCs/>
                <w:shd w:val="clear" w:color="auto" w:fill="FFFFFF" w:themeFill="background1"/>
              </w:rPr>
              <w:t>teacher mentor</w:t>
            </w:r>
            <w:r w:rsidRPr="008A0FB0">
              <w:rPr>
                <w:rFonts w:eastAsia="Times New Roman" w:cs="Times New Roman"/>
                <w:bCs/>
                <w:shd w:val="clear" w:color="auto" w:fill="FFFFFF" w:themeFill="background1"/>
              </w:rPr>
              <w:t>; and 5 hours are to be completed as determined by the alternative certification candidate’s support team.</w:t>
            </w:r>
            <w:r>
              <w:rPr>
                <w:rFonts w:eastAsia="Times New Roman" w:cs="Times New Roman"/>
                <w:bCs/>
              </w:rPr>
              <w:t xml:space="preserve"> </w:t>
            </w:r>
          </w:p>
          <w:p w:rsidR="00834D2C" w:rsidRDefault="00834D2C" w:rsidP="00834D2C">
            <w:pPr>
              <w:rPr>
                <w:rFonts w:eastAsia="Times New Roman" w:cs="Times New Roman"/>
                <w:bCs/>
              </w:rPr>
            </w:pPr>
          </w:p>
          <w:p w:rsidR="00834D2C" w:rsidRDefault="00E445DB" w:rsidP="00834D2C">
            <w:hyperlink w:anchor="I" w:history="1">
              <w:r w:rsidR="00834D2C" w:rsidRPr="00382497">
                <w:rPr>
                  <w:rStyle w:val="Hyperlink"/>
                </w:rPr>
                <w:t>See Addendum I  University/District Mentorship Agreement</w:t>
              </w:r>
            </w:hyperlink>
          </w:p>
          <w:p w:rsidR="003B708E" w:rsidRPr="00834D2C" w:rsidRDefault="003B708E" w:rsidP="000973A5">
            <w:pPr>
              <w:rPr>
                <w:color w:val="00B050"/>
              </w:rPr>
            </w:pPr>
          </w:p>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t>Explain how the hours are monitored and reported.</w:t>
            </w:r>
          </w:p>
        </w:tc>
      </w:tr>
      <w:tr w:rsidR="003B708E" w:rsidRPr="00D233E9" w:rsidTr="000973A5">
        <w:tc>
          <w:tcPr>
            <w:tcW w:w="9450" w:type="dxa"/>
            <w:shd w:val="clear" w:color="auto" w:fill="auto"/>
          </w:tcPr>
          <w:p w:rsidR="003B708E" w:rsidRPr="00D233E9" w:rsidRDefault="003B708E" w:rsidP="000973A5">
            <w:pPr>
              <w:rPr>
                <w:i/>
                <w:color w:val="00B050"/>
              </w:rPr>
            </w:pPr>
          </w:p>
          <w:p w:rsidR="00834D2C" w:rsidRPr="00880701" w:rsidRDefault="00834D2C" w:rsidP="00834D2C">
            <w:pPr>
              <w:rPr>
                <w:rFonts w:eastAsia="Times New Roman" w:cs="Times New Roman"/>
                <w:bCs/>
              </w:rPr>
            </w:pPr>
            <w:r w:rsidRPr="00880701">
              <w:rPr>
                <w:rFonts w:eastAsia="Times New Roman" w:cs="Times New Roman"/>
                <w:b/>
                <w:bCs/>
                <w:i/>
              </w:rPr>
              <w:t>Principal/designee</w:t>
            </w:r>
            <w:r w:rsidRPr="00880701">
              <w:rPr>
                <w:rFonts w:eastAsia="Times New Roman" w:cs="Times New Roman"/>
                <w:b/>
                <w:bCs/>
                <w:i/>
              </w:rPr>
              <w:tab/>
            </w:r>
            <w:r w:rsidRPr="00880701">
              <w:rPr>
                <w:rFonts w:eastAsia="Times New Roman" w:cs="Times New Roman"/>
                <w:bCs/>
              </w:rPr>
              <w:t xml:space="preserve">Building administrators are asked to participate in an orientation and an end-of-the-year meeting with the university mentor, coach, and candidate to establish expectations and provide feedback on the candidate’s teaching performance.  The end-of-the-year meeting will also be used to discuss the candidate’s professional growth needs for the coming year.   </w:t>
            </w:r>
          </w:p>
          <w:p w:rsidR="00834D2C" w:rsidRPr="00880701" w:rsidRDefault="00834D2C" w:rsidP="00834D2C">
            <w:pPr>
              <w:jc w:val="center"/>
              <w:rPr>
                <w:rFonts w:eastAsia="Times New Roman" w:cs="Times New Roman"/>
                <w:bCs/>
              </w:rPr>
            </w:pPr>
          </w:p>
          <w:p w:rsidR="00834D2C" w:rsidRPr="00880701" w:rsidRDefault="00834D2C" w:rsidP="00834D2C">
            <w:pPr>
              <w:rPr>
                <w:rFonts w:eastAsia="Times New Roman" w:cs="Times New Roman"/>
                <w:bCs/>
              </w:rPr>
            </w:pPr>
            <w:r w:rsidRPr="00880701">
              <w:rPr>
                <w:rFonts w:eastAsia="Times New Roman" w:cs="Times New Roman"/>
                <w:b/>
                <w:bCs/>
                <w:i/>
              </w:rPr>
              <w:t xml:space="preserve">University </w:t>
            </w:r>
            <w:r>
              <w:rPr>
                <w:rFonts w:eastAsia="Times New Roman" w:cs="Times New Roman"/>
                <w:b/>
                <w:bCs/>
                <w:i/>
              </w:rPr>
              <w:t xml:space="preserve"> Faculty Mentors  </w:t>
            </w:r>
            <w:r w:rsidRPr="00880701">
              <w:rPr>
                <w:rFonts w:eastAsia="Times New Roman" w:cs="Times New Roman"/>
                <w:bCs/>
              </w:rPr>
              <w:t xml:space="preserve">University mentors are asked to participate in an orientation meeting and a minimum of </w:t>
            </w:r>
            <w:r w:rsidRPr="00880701">
              <w:rPr>
                <w:rFonts w:eastAsia="Times New Roman" w:cs="Times New Roman"/>
                <w:bCs/>
                <w:u w:val="single"/>
              </w:rPr>
              <w:t>one (1) formal observation</w:t>
            </w:r>
            <w:r w:rsidRPr="00880701">
              <w:rPr>
                <w:rFonts w:eastAsia="Times New Roman" w:cs="Times New Roman"/>
                <w:bCs/>
              </w:rPr>
              <w:t xml:space="preserve">.  Mentors and school level coaches are expected to spend a minimum of </w:t>
            </w:r>
            <w:r>
              <w:rPr>
                <w:rFonts w:eastAsia="Times New Roman" w:cs="Times New Roman"/>
                <w:bCs/>
                <w:u w:val="single"/>
              </w:rPr>
              <w:t>5-10</w:t>
            </w:r>
            <w:r w:rsidRPr="00880701">
              <w:rPr>
                <w:rFonts w:eastAsia="Times New Roman" w:cs="Times New Roman"/>
                <w:bCs/>
                <w:u w:val="single"/>
              </w:rPr>
              <w:t xml:space="preserve"> clock hours</w:t>
            </w:r>
            <w:r w:rsidRPr="00880701">
              <w:rPr>
                <w:rFonts w:eastAsia="Times New Roman" w:cs="Times New Roman"/>
                <w:bCs/>
              </w:rPr>
              <w:t xml:space="preserve"> with candidate throughout the year.  They are to provide feedback to the candidate after each meeting.  The university mentors are also expected to conduct an end-of-the-year meeting with the building administrator, school level coach, and candidate to provide feedback on the candidate’s teaching performance.   The end-of-the-year meeting will also be used to discuss the candidate’s professional growth needs for the coming year.   </w:t>
            </w:r>
          </w:p>
          <w:p w:rsidR="00834D2C" w:rsidRPr="00880701" w:rsidRDefault="00834D2C" w:rsidP="00834D2C">
            <w:pPr>
              <w:rPr>
                <w:rFonts w:eastAsia="Times New Roman" w:cs="Times New Roman"/>
                <w:bCs/>
              </w:rPr>
            </w:pPr>
          </w:p>
          <w:p w:rsidR="00834D2C" w:rsidRPr="00880701" w:rsidRDefault="00834D2C" w:rsidP="00834D2C">
            <w:pPr>
              <w:rPr>
                <w:rFonts w:eastAsia="Times New Roman" w:cs="Times New Roman"/>
                <w:bCs/>
                <w:highlight w:val="yellow"/>
              </w:rPr>
            </w:pPr>
            <w:r>
              <w:rPr>
                <w:rFonts w:eastAsia="Times New Roman" w:cs="Times New Roman"/>
                <w:b/>
                <w:bCs/>
                <w:i/>
              </w:rPr>
              <w:t>Teacher Mentor/</w:t>
            </w:r>
            <w:r w:rsidRPr="00880701">
              <w:rPr>
                <w:rFonts w:eastAsia="Times New Roman" w:cs="Times New Roman"/>
                <w:b/>
                <w:bCs/>
                <w:i/>
              </w:rPr>
              <w:t xml:space="preserve">School Level Coach       </w:t>
            </w:r>
            <w:r w:rsidRPr="00880701">
              <w:rPr>
                <w:rFonts w:eastAsia="Times New Roman" w:cs="Times New Roman"/>
                <w:bCs/>
              </w:rPr>
              <w:t xml:space="preserve">School level coaches (assigned by building and or district administrators) are asked to participate in an orientation and an end-of-the-year meeting with the building administrator, regional mentor, and candidate to establish expectations and provide feedback on the candidate’s teaching performance.  The end-of-the-year meeting will also be used to discuss the candidate’s professional growth needs for the coming year.  Coaches are asked to participate in formal and informal observations of the candidate.  They are asked to participate in a minimum of </w:t>
            </w:r>
            <w:r w:rsidRPr="00880701">
              <w:rPr>
                <w:rFonts w:eastAsia="Times New Roman" w:cs="Times New Roman"/>
                <w:bCs/>
                <w:u w:val="single"/>
              </w:rPr>
              <w:t>one (1) formal observation</w:t>
            </w:r>
            <w:r w:rsidRPr="00880701">
              <w:rPr>
                <w:rFonts w:eastAsia="Times New Roman" w:cs="Times New Roman"/>
                <w:bCs/>
              </w:rPr>
              <w:t xml:space="preserve">.  Coaches are expected </w:t>
            </w:r>
            <w:r w:rsidRPr="00880701">
              <w:rPr>
                <w:rFonts w:eastAsia="Times New Roman" w:cs="Times New Roman"/>
                <w:bCs/>
                <w:u w:val="single"/>
              </w:rPr>
              <w:t>to provide ongoing and regular feedback to the candidate</w:t>
            </w:r>
            <w:r w:rsidRPr="00880701">
              <w:rPr>
                <w:rFonts w:eastAsia="Times New Roman" w:cs="Times New Roman"/>
                <w:bCs/>
              </w:rPr>
              <w:t xml:space="preserve">.  </w:t>
            </w:r>
          </w:p>
          <w:p w:rsidR="00834D2C" w:rsidRPr="00880701" w:rsidRDefault="00834D2C" w:rsidP="00834D2C">
            <w:pPr>
              <w:autoSpaceDE w:val="0"/>
              <w:autoSpaceDN w:val="0"/>
              <w:adjustRightInd w:val="0"/>
              <w:rPr>
                <w:rFonts w:eastAsia="Calibri" w:cs="Times New Roman"/>
                <w:b/>
                <w:bCs/>
                <w:color w:val="000000"/>
                <w:highlight w:val="yellow"/>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lastRenderedPageBreak/>
              <w:t xml:space="preserve">The University/District Mentorship Agreement provides evidence of selection criteria and evaluation of University and District mentors.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834D2C" w:rsidRPr="0090299D" w:rsidRDefault="00834D2C" w:rsidP="00834D2C"/>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lastRenderedPageBreak/>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support offered to the candidate during in-class and out-of-class time to assist the candidate in meeting the teacher’s instructional responsibilities by University and District mentors.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834D2C" w:rsidRDefault="003B708E" w:rsidP="000973A5">
            <w:pPr>
              <w:rPr>
                <w:color w:val="00B050"/>
              </w:rPr>
            </w:pPr>
          </w:p>
          <w:p w:rsidR="003B708E" w:rsidRPr="00D233E9" w:rsidRDefault="003B708E" w:rsidP="000973A5"/>
        </w:tc>
      </w:tr>
      <w:tr w:rsidR="003B708E" w:rsidRPr="00D233E9" w:rsidTr="000973A5">
        <w:tc>
          <w:tcPr>
            <w:tcW w:w="9450" w:type="dxa"/>
          </w:tcPr>
          <w:p w:rsidR="003B708E" w:rsidRPr="00D233E9" w:rsidRDefault="003B708E" w:rsidP="009C4C6C">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834D2C" w:rsidRDefault="00834D2C" w:rsidP="00834D2C">
            <w:pPr>
              <w:rPr>
                <w:rFonts w:ascii="Times New Roman" w:hAnsi="Times New Roman" w:cs="Times New Roman"/>
                <w:sz w:val="24"/>
                <w:szCs w:val="24"/>
              </w:rPr>
            </w:pPr>
            <w:r>
              <w:rPr>
                <w:rFonts w:ascii="Times New Roman" w:hAnsi="Times New Roman" w:cs="Times New Roman"/>
                <w:sz w:val="24"/>
                <w:szCs w:val="24"/>
              </w:rPr>
              <w:t xml:space="preserve">The University/District Mentorship Agreement provides evidence of the process to maintain regular communication with the employing school to assist the candidate and address identified areas of improvement.  </w:t>
            </w:r>
            <w:hyperlink w:anchor="I" w:history="1">
              <w:r w:rsidRPr="00382497">
                <w:rPr>
                  <w:rStyle w:val="Hyperlink"/>
                  <w:rFonts w:ascii="Times New Roman" w:hAnsi="Times New Roman" w:cs="Times New Roman"/>
                  <w:sz w:val="24"/>
                  <w:szCs w:val="24"/>
                </w:rPr>
                <w:t>See Addendum I</w:t>
              </w:r>
            </w:hyperlink>
            <w:r>
              <w:rPr>
                <w:rFonts w:ascii="Times New Roman" w:hAnsi="Times New Roman" w:cs="Times New Roman"/>
                <w:sz w:val="24"/>
                <w:szCs w:val="24"/>
              </w:rPr>
              <w:t>.</w:t>
            </w:r>
          </w:p>
          <w:p w:rsidR="003B708E" w:rsidRPr="007636CB" w:rsidRDefault="003B708E" w:rsidP="000973A5"/>
        </w:tc>
      </w:tr>
    </w:tbl>
    <w:p w:rsidR="003B708E" w:rsidRDefault="003B708E" w:rsidP="003B708E">
      <w:pPr>
        <w:spacing w:before="120" w:after="0"/>
        <w:rPr>
          <w:b/>
        </w:rPr>
      </w:pPr>
      <w:r>
        <w:rPr>
          <w:b/>
        </w:rPr>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834D2C" w:rsidRPr="00D12FCF" w:rsidRDefault="00834D2C" w:rsidP="00834D2C">
            <w:r>
              <w:t xml:space="preserve">During KTIP, the candidate has a team consisting of the principal, a teacher mentor, and a teacher educator who are assigned by the state to support the candidate through the internship program.  During this time, the EPP university faculty will continue to be available to the teacher candidate through completion of KTIP on an as needed basis for consultation purposes. </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2" w:name="A"/>
      <w:bookmarkEnd w:id="2"/>
      <w:r w:rsidRPr="00152805">
        <w:rPr>
          <w:rFonts w:asciiTheme="majorHAnsi" w:eastAsiaTheme="majorEastAsia" w:hAnsiTheme="majorHAnsi" w:cstheme="majorBidi"/>
          <w:b/>
          <w:bCs/>
          <w:color w:val="365F91" w:themeColor="accent1" w:themeShade="BF"/>
          <w:sz w:val="28"/>
          <w:szCs w:val="28"/>
        </w:rPr>
        <w:lastRenderedPageBreak/>
        <w:t>Addendum A</w:t>
      </w:r>
    </w:p>
    <w:p w:rsidR="00203DFF" w:rsidRDefault="00203DFF" w:rsidP="00203DFF">
      <w:pPr>
        <w:tabs>
          <w:tab w:val="center" w:pos="4680"/>
          <w:tab w:val="right" w:pos="9360"/>
        </w:tabs>
        <w:spacing w:after="0" w:line="240" w:lineRule="auto"/>
        <w:jc w:val="center"/>
        <w:rPr>
          <w:b/>
          <w:sz w:val="20"/>
          <w:szCs w:val="20"/>
        </w:rPr>
      </w:pPr>
      <w:r>
        <w:rPr>
          <w:b/>
          <w:sz w:val="20"/>
          <w:szCs w:val="20"/>
        </w:rPr>
        <w:t>Campbellsville University--</w:t>
      </w:r>
      <w:r>
        <w:rPr>
          <w:b/>
          <w:i/>
          <w:sz w:val="20"/>
          <w:szCs w:val="20"/>
        </w:rPr>
        <w:t>Empowerment for Learning</w:t>
      </w:r>
    </w:p>
    <w:p w:rsidR="00203DFF" w:rsidRDefault="00203DFF" w:rsidP="00203DFF">
      <w:pPr>
        <w:tabs>
          <w:tab w:val="center" w:pos="4680"/>
          <w:tab w:val="right" w:pos="9360"/>
        </w:tabs>
        <w:spacing w:after="0" w:line="240" w:lineRule="auto"/>
        <w:jc w:val="center"/>
        <w:rPr>
          <w:sz w:val="20"/>
          <w:szCs w:val="20"/>
        </w:rPr>
      </w:pPr>
      <w:r>
        <w:rPr>
          <w:sz w:val="20"/>
          <w:szCs w:val="20"/>
        </w:rPr>
        <w:t>CURRICULUM GUIDE SHEET</w:t>
      </w:r>
    </w:p>
    <w:p w:rsidR="00203DFF" w:rsidRDefault="00203DFF" w:rsidP="00203DFF">
      <w:pPr>
        <w:tabs>
          <w:tab w:val="center" w:pos="4680"/>
          <w:tab w:val="right" w:pos="9360"/>
        </w:tabs>
        <w:spacing w:after="0" w:line="240" w:lineRule="auto"/>
        <w:jc w:val="center"/>
        <w:rPr>
          <w:sz w:val="20"/>
          <w:szCs w:val="20"/>
        </w:rPr>
      </w:pPr>
    </w:p>
    <w:p w:rsidR="00203DFF" w:rsidRDefault="00203DFF" w:rsidP="00203DFF">
      <w:pPr>
        <w:tabs>
          <w:tab w:val="center" w:pos="4680"/>
          <w:tab w:val="right" w:pos="9360"/>
        </w:tabs>
        <w:spacing w:after="0" w:line="240" w:lineRule="auto"/>
        <w:jc w:val="center"/>
        <w:rPr>
          <w:b/>
          <w:i/>
          <w:sz w:val="20"/>
          <w:szCs w:val="20"/>
        </w:rPr>
      </w:pPr>
      <w:r>
        <w:rPr>
          <w:b/>
          <w:i/>
          <w:sz w:val="20"/>
          <w:szCs w:val="20"/>
        </w:rPr>
        <w:t>Master of Arts in Teaching English (8-12) (36 hours)</w:t>
      </w:r>
    </w:p>
    <w:p w:rsidR="00203DFF" w:rsidRDefault="00203DFF" w:rsidP="00203DFF">
      <w:pPr>
        <w:tabs>
          <w:tab w:val="center" w:pos="4680"/>
          <w:tab w:val="right" w:pos="9360"/>
        </w:tabs>
        <w:spacing w:after="0" w:line="240" w:lineRule="auto"/>
        <w:jc w:val="center"/>
        <w:rPr>
          <w:b/>
          <w:i/>
          <w:sz w:val="20"/>
          <w:szCs w:val="20"/>
          <w:u w:val="single"/>
        </w:rPr>
      </w:pPr>
      <w:r>
        <w:rPr>
          <w:b/>
          <w:i/>
          <w:sz w:val="20"/>
          <w:szCs w:val="20"/>
        </w:rPr>
        <w:t>Traditional Program (not employed)</w:t>
      </w:r>
    </w:p>
    <w:p w:rsidR="00203DFF" w:rsidRDefault="00203DFF" w:rsidP="00203DFF">
      <w:pPr>
        <w:tabs>
          <w:tab w:val="center" w:pos="4680"/>
          <w:tab w:val="right" w:pos="9360"/>
        </w:tabs>
        <w:spacing w:after="0" w:line="240" w:lineRule="auto"/>
        <w:jc w:val="center"/>
        <w:rPr>
          <w:b/>
          <w:i/>
          <w:sz w:val="20"/>
          <w:szCs w:val="20"/>
          <w:u w:val="single"/>
        </w:rPr>
      </w:pPr>
    </w:p>
    <w:p w:rsidR="00203DFF" w:rsidRDefault="00203DFF" w:rsidP="00203DFF">
      <w:pPr>
        <w:tabs>
          <w:tab w:val="center" w:pos="4680"/>
          <w:tab w:val="right" w:pos="9360"/>
        </w:tabs>
        <w:spacing w:after="0" w:line="240" w:lineRule="auto"/>
        <w:jc w:val="center"/>
        <w:rPr>
          <w:b/>
          <w:i/>
          <w:sz w:val="20"/>
          <w:szCs w:val="20"/>
        </w:rPr>
      </w:pPr>
      <w:r>
        <w:rPr>
          <w:b/>
          <w:i/>
          <w:sz w:val="20"/>
          <w:szCs w:val="20"/>
        </w:rPr>
        <w:t>Must Have a B.A. /B.S. degree in content area in order to qualify for the program.</w:t>
      </w:r>
    </w:p>
    <w:p w:rsidR="00203DFF" w:rsidRDefault="00203DFF" w:rsidP="00203DFF">
      <w:pPr>
        <w:tabs>
          <w:tab w:val="center" w:pos="4680"/>
          <w:tab w:val="right" w:pos="9360"/>
        </w:tabs>
        <w:spacing w:after="0" w:line="240" w:lineRule="auto"/>
        <w:jc w:val="center"/>
        <w:rPr>
          <w:b/>
          <w:i/>
          <w:sz w:val="20"/>
          <w:szCs w:val="20"/>
        </w:rPr>
      </w:pPr>
    </w:p>
    <w:p w:rsidR="00203DFF" w:rsidRDefault="00203DFF" w:rsidP="00203DFF">
      <w:pPr>
        <w:spacing w:after="0" w:line="240" w:lineRule="auto"/>
        <w:rPr>
          <w:b/>
          <w:sz w:val="20"/>
          <w:szCs w:val="20"/>
        </w:rPr>
      </w:pPr>
      <w:r>
        <w:rPr>
          <w:b/>
          <w:sz w:val="20"/>
          <w:szCs w:val="20"/>
          <w:u w:val="single"/>
        </w:rPr>
        <w:t>PROFESSIONAL EDUCATION</w:t>
      </w:r>
      <w:r>
        <w:rPr>
          <w:b/>
          <w:sz w:val="20"/>
          <w:szCs w:val="20"/>
        </w:rPr>
        <w:t>:</w:t>
      </w:r>
    </w:p>
    <w:p w:rsidR="00203DFF" w:rsidRDefault="00203DFF" w:rsidP="00203DFF">
      <w:pPr>
        <w:spacing w:after="0" w:line="240" w:lineRule="auto"/>
        <w:rPr>
          <w:b/>
          <w:sz w:val="20"/>
          <w:szCs w:val="20"/>
        </w:rPr>
      </w:pPr>
      <w:r>
        <w:rPr>
          <w:b/>
          <w:sz w:val="20"/>
          <w:szCs w:val="20"/>
        </w:rPr>
        <w:t>Discipline/</w:t>
      </w:r>
    </w:p>
    <w:p w:rsidR="00203DFF" w:rsidRDefault="00203DFF" w:rsidP="00203DFF">
      <w:pPr>
        <w:spacing w:after="0" w:line="240" w:lineRule="auto"/>
        <w:rPr>
          <w:b/>
          <w:sz w:val="20"/>
          <w:szCs w:val="20"/>
        </w:rPr>
      </w:pPr>
      <w:r>
        <w:rPr>
          <w:b/>
          <w:sz w:val="20"/>
          <w:szCs w:val="20"/>
        </w:rPr>
        <w:t>Course Number                         Course Title</w:t>
      </w:r>
      <w:r>
        <w:rPr>
          <w:b/>
          <w:sz w:val="20"/>
          <w:szCs w:val="20"/>
        </w:rPr>
        <w:tab/>
      </w:r>
      <w:r>
        <w:rPr>
          <w:b/>
          <w:sz w:val="20"/>
          <w:szCs w:val="20"/>
        </w:rPr>
        <w:tab/>
        <w:t xml:space="preserve">                                   Date/Term</w:t>
      </w:r>
      <w:r>
        <w:rPr>
          <w:b/>
          <w:sz w:val="20"/>
          <w:szCs w:val="20"/>
        </w:rPr>
        <w:tab/>
        <w:t xml:space="preserve">                Grade</w:t>
      </w:r>
      <w:r>
        <w:rPr>
          <w:b/>
          <w:sz w:val="20"/>
          <w:szCs w:val="20"/>
        </w:rPr>
        <w:tab/>
        <w:t xml:space="preserve">    Hours</w:t>
      </w:r>
    </w:p>
    <w:p w:rsidR="00203DFF" w:rsidRDefault="00203DFF" w:rsidP="00203DFF">
      <w:pPr>
        <w:spacing w:after="0" w:line="240" w:lineRule="auto"/>
        <w:rPr>
          <w:sz w:val="20"/>
          <w:szCs w:val="20"/>
        </w:rPr>
      </w:pPr>
      <w:r>
        <w:rPr>
          <w:sz w:val="20"/>
          <w:szCs w:val="20"/>
        </w:rPr>
        <w:t xml:space="preserve">  ED              604                        Introduction to Teaching                                   ___________                  ______             3</w:t>
      </w:r>
    </w:p>
    <w:p w:rsidR="00203DFF" w:rsidRDefault="00203DFF" w:rsidP="00203DFF">
      <w:pPr>
        <w:spacing w:after="0" w:line="240" w:lineRule="auto"/>
        <w:rPr>
          <w:sz w:val="20"/>
          <w:szCs w:val="20"/>
        </w:rPr>
      </w:pPr>
      <w:r>
        <w:rPr>
          <w:sz w:val="20"/>
          <w:szCs w:val="20"/>
        </w:rPr>
        <w:t xml:space="preserve">  ED              500                        Human Growth &amp; Development                      ___________                  ______             3</w:t>
      </w:r>
    </w:p>
    <w:p w:rsidR="00203DFF" w:rsidRDefault="00203DFF" w:rsidP="00203DFF">
      <w:pPr>
        <w:spacing w:after="0" w:line="240" w:lineRule="auto"/>
        <w:rPr>
          <w:sz w:val="20"/>
          <w:szCs w:val="20"/>
        </w:rPr>
      </w:pPr>
      <w:r>
        <w:rPr>
          <w:sz w:val="20"/>
          <w:szCs w:val="20"/>
        </w:rPr>
        <w:t xml:space="preserve">  ED              606                        Educational Technology                                     ___________                 ______             3</w:t>
      </w:r>
    </w:p>
    <w:p w:rsidR="00203DFF" w:rsidRDefault="00203DFF" w:rsidP="00203DFF">
      <w:pPr>
        <w:spacing w:after="0" w:line="240" w:lineRule="auto"/>
        <w:rPr>
          <w:sz w:val="20"/>
          <w:szCs w:val="20"/>
        </w:rPr>
      </w:pPr>
      <w:r>
        <w:rPr>
          <w:sz w:val="20"/>
          <w:szCs w:val="20"/>
        </w:rPr>
        <w:t xml:space="preserve">  ED              704                        Nature and Needs of Diverse Learners</w:t>
      </w:r>
      <w:r>
        <w:rPr>
          <w:sz w:val="20"/>
          <w:szCs w:val="20"/>
        </w:rPr>
        <w:tab/>
        <w:t xml:space="preserve">    ___________</w:t>
      </w:r>
      <w:r>
        <w:rPr>
          <w:sz w:val="20"/>
          <w:szCs w:val="20"/>
        </w:rPr>
        <w:tab/>
        <w:t xml:space="preserve">              ______            3</w:t>
      </w:r>
    </w:p>
    <w:p w:rsidR="00203DFF" w:rsidRDefault="00203DFF" w:rsidP="00203DFF">
      <w:pPr>
        <w:spacing w:after="0" w:line="240" w:lineRule="auto"/>
        <w:rPr>
          <w:sz w:val="20"/>
          <w:szCs w:val="20"/>
        </w:rPr>
      </w:pPr>
      <w:r>
        <w:rPr>
          <w:sz w:val="20"/>
          <w:szCs w:val="20"/>
        </w:rPr>
        <w:t xml:space="preserve">  ED              660</w:t>
      </w:r>
      <w:r>
        <w:rPr>
          <w:sz w:val="20"/>
          <w:szCs w:val="20"/>
        </w:rPr>
        <w:tab/>
        <w:t xml:space="preserve">                    Formative Assessment and Intervention</w:t>
      </w:r>
      <w:r>
        <w:rPr>
          <w:sz w:val="20"/>
          <w:szCs w:val="20"/>
        </w:rPr>
        <w:tab/>
        <w:t xml:space="preserve">    ___________</w:t>
      </w:r>
      <w:r>
        <w:rPr>
          <w:sz w:val="20"/>
          <w:szCs w:val="20"/>
        </w:rPr>
        <w:tab/>
        <w:t xml:space="preserve">              ______            3        </w:t>
      </w:r>
    </w:p>
    <w:p w:rsidR="00203DFF" w:rsidRDefault="00203DFF" w:rsidP="00203DFF">
      <w:pPr>
        <w:spacing w:after="0" w:line="240" w:lineRule="auto"/>
        <w:rPr>
          <w:sz w:val="20"/>
          <w:szCs w:val="20"/>
        </w:rPr>
      </w:pPr>
      <w:r>
        <w:rPr>
          <w:sz w:val="20"/>
          <w:szCs w:val="20"/>
        </w:rPr>
        <w:t xml:space="preserve">  ED              656</w:t>
      </w:r>
      <w:r>
        <w:rPr>
          <w:sz w:val="20"/>
          <w:szCs w:val="20"/>
        </w:rPr>
        <w:tab/>
        <w:t xml:space="preserve">                    Effective Skills for Today’s Educators</w:t>
      </w:r>
      <w:r>
        <w:rPr>
          <w:sz w:val="20"/>
          <w:szCs w:val="20"/>
        </w:rPr>
        <w:tab/>
        <w:t xml:space="preserve">     ___________</w:t>
      </w:r>
      <w:r>
        <w:rPr>
          <w:sz w:val="20"/>
          <w:szCs w:val="20"/>
        </w:rPr>
        <w:tab/>
        <w:t xml:space="preserve">              ______            3</w:t>
      </w:r>
    </w:p>
    <w:p w:rsidR="00203DFF" w:rsidRDefault="00203DFF" w:rsidP="00203DFF">
      <w:pPr>
        <w:spacing w:after="0" w:line="240" w:lineRule="auto"/>
        <w:rPr>
          <w:sz w:val="20"/>
          <w:szCs w:val="20"/>
        </w:rPr>
      </w:pPr>
      <w:r>
        <w:rPr>
          <w:sz w:val="20"/>
          <w:szCs w:val="20"/>
        </w:rPr>
        <w:t xml:space="preserve">   ED             605                        Research Methods and Procedures                  ___________</w:t>
      </w:r>
      <w:r>
        <w:rPr>
          <w:sz w:val="20"/>
          <w:szCs w:val="20"/>
        </w:rPr>
        <w:tab/>
        <w:t xml:space="preserve">              ______            3 </w:t>
      </w:r>
    </w:p>
    <w:p w:rsidR="00203DFF" w:rsidRDefault="00203DFF" w:rsidP="00203DFF">
      <w:pPr>
        <w:spacing w:after="0" w:line="240" w:lineRule="auto"/>
        <w:rPr>
          <w:sz w:val="20"/>
          <w:szCs w:val="20"/>
        </w:rPr>
      </w:pPr>
      <w:r>
        <w:rPr>
          <w:sz w:val="20"/>
          <w:szCs w:val="20"/>
        </w:rPr>
        <w:t>ENG             565                        Teaching English in the Middle/Sec. School     ___________</w:t>
      </w:r>
      <w:r>
        <w:rPr>
          <w:sz w:val="20"/>
          <w:szCs w:val="20"/>
        </w:rPr>
        <w:tab/>
        <w:t xml:space="preserve">              ______            3</w:t>
      </w:r>
    </w:p>
    <w:p w:rsidR="00203DFF" w:rsidRDefault="00203DFF" w:rsidP="00203DFF">
      <w:pPr>
        <w:spacing w:after="0" w:line="240" w:lineRule="auto"/>
        <w:rPr>
          <w:sz w:val="20"/>
          <w:szCs w:val="20"/>
        </w:rPr>
      </w:pPr>
      <w:r>
        <w:rPr>
          <w:sz w:val="20"/>
          <w:szCs w:val="20"/>
        </w:rPr>
        <w:t xml:space="preserve">  ED              659                        Content Literacy</w:t>
      </w:r>
      <w:r>
        <w:rPr>
          <w:sz w:val="20"/>
          <w:szCs w:val="20"/>
        </w:rPr>
        <w:tab/>
      </w:r>
      <w:r>
        <w:rPr>
          <w:sz w:val="20"/>
          <w:szCs w:val="20"/>
        </w:rPr>
        <w:tab/>
      </w:r>
      <w:r>
        <w:rPr>
          <w:sz w:val="20"/>
          <w:szCs w:val="20"/>
        </w:rPr>
        <w:tab/>
        <w:t xml:space="preserve">       ___________</w:t>
      </w:r>
      <w:r>
        <w:rPr>
          <w:sz w:val="20"/>
          <w:szCs w:val="20"/>
        </w:rPr>
        <w:tab/>
        <w:t xml:space="preserve">              ______            3</w:t>
      </w:r>
    </w:p>
    <w:p w:rsidR="00203DFF" w:rsidRDefault="00203DFF" w:rsidP="00203DFF">
      <w:pPr>
        <w:spacing w:after="0" w:line="240" w:lineRule="auto"/>
        <w:rPr>
          <w:sz w:val="20"/>
          <w:szCs w:val="20"/>
        </w:rPr>
      </w:pPr>
      <w:r>
        <w:rPr>
          <w:sz w:val="20"/>
          <w:szCs w:val="20"/>
        </w:rPr>
        <w:t xml:space="preserve">  ED              607</w:t>
      </w:r>
      <w:r>
        <w:rPr>
          <w:sz w:val="20"/>
          <w:szCs w:val="20"/>
        </w:rPr>
        <w:tab/>
      </w:r>
      <w:r>
        <w:rPr>
          <w:sz w:val="20"/>
          <w:szCs w:val="20"/>
        </w:rPr>
        <w:tab/>
        <w:t xml:space="preserve">    Graduate Practicum/Seminar       </w:t>
      </w:r>
      <w:r>
        <w:rPr>
          <w:sz w:val="20"/>
          <w:szCs w:val="20"/>
        </w:rPr>
        <w:tab/>
        <w:t xml:space="preserve">                     ___________</w:t>
      </w:r>
      <w:r>
        <w:rPr>
          <w:sz w:val="20"/>
          <w:szCs w:val="20"/>
        </w:rPr>
        <w:tab/>
        <w:t xml:space="preserve">              ______            3</w:t>
      </w:r>
    </w:p>
    <w:p w:rsidR="00203DFF" w:rsidRDefault="00203DFF" w:rsidP="00203DFF">
      <w:pPr>
        <w:spacing w:after="0" w:line="240" w:lineRule="auto"/>
        <w:rPr>
          <w:b/>
          <w:sz w:val="18"/>
          <w:szCs w:val="18"/>
        </w:rPr>
      </w:pPr>
      <w:r>
        <w:rPr>
          <w:b/>
          <w:sz w:val="20"/>
          <w:szCs w:val="20"/>
        </w:rPr>
        <w:t xml:space="preserve">  ED              608                        Student Teaching             </w:t>
      </w:r>
      <w:r>
        <w:rPr>
          <w:b/>
          <w:sz w:val="20"/>
          <w:szCs w:val="20"/>
        </w:rPr>
        <w:tab/>
      </w:r>
      <w:r>
        <w:rPr>
          <w:b/>
          <w:sz w:val="18"/>
          <w:szCs w:val="18"/>
        </w:rPr>
        <w:tab/>
        <w:t xml:space="preserve">       _____________               _______             6</w:t>
      </w:r>
    </w:p>
    <w:p w:rsidR="00203DFF" w:rsidRDefault="00203DFF" w:rsidP="00203DFF">
      <w:pPr>
        <w:spacing w:after="0" w:line="240" w:lineRule="auto"/>
        <w:rPr>
          <w:b/>
          <w:sz w:val="18"/>
          <w:szCs w:val="18"/>
        </w:rPr>
      </w:pPr>
    </w:p>
    <w:p w:rsidR="00203DFF" w:rsidRDefault="00203DFF" w:rsidP="00203DFF">
      <w:pPr>
        <w:spacing w:after="0" w:line="240" w:lineRule="auto"/>
        <w:rPr>
          <w:b/>
          <w:sz w:val="18"/>
          <w:szCs w:val="18"/>
        </w:rPr>
      </w:pPr>
    </w:p>
    <w:p w:rsidR="00203DFF" w:rsidRDefault="00203DFF" w:rsidP="00203DFF">
      <w:pPr>
        <w:pStyle w:val="NoSpacing"/>
        <w:rPr>
          <w:b/>
          <w:sz w:val="16"/>
          <w:szCs w:val="16"/>
        </w:rPr>
      </w:pPr>
    </w:p>
    <w:p w:rsidR="00203DFF" w:rsidRDefault="00203DFF" w:rsidP="00203DFF">
      <w:pPr>
        <w:pStyle w:val="NoSpacing"/>
        <w:rPr>
          <w:b/>
          <w:sz w:val="16"/>
          <w:szCs w:val="16"/>
        </w:rPr>
      </w:pPr>
      <w:r>
        <w:rPr>
          <w:b/>
          <w:sz w:val="16"/>
          <w:szCs w:val="16"/>
        </w:rPr>
        <w:t xml:space="preserve">AREA OF SPECIALIZATON: Additional hours in Area of Specialization may be required of the candidate.  The decision of the additional coursework will be made by the Dean of the Area of Specialization during the admission process. </w:t>
      </w:r>
    </w:p>
    <w:p w:rsidR="00203DFF" w:rsidRDefault="00203DFF" w:rsidP="00203DFF">
      <w:pPr>
        <w:pStyle w:val="NoSpacing"/>
        <w:rPr>
          <w:b/>
          <w:sz w:val="16"/>
          <w:szCs w:val="16"/>
        </w:rPr>
      </w:pPr>
    </w:p>
    <w:p w:rsidR="00203DFF" w:rsidRDefault="00203DFF" w:rsidP="00203DFF">
      <w:pPr>
        <w:spacing w:after="0" w:line="240" w:lineRule="auto"/>
        <w:rPr>
          <w:rFonts w:ascii="Calibri" w:hAnsi="Calibri"/>
          <w:sz w:val="20"/>
          <w:szCs w:val="20"/>
        </w:rPr>
      </w:pPr>
      <w:r>
        <w:rPr>
          <w:rFonts w:ascii="Calibri" w:hAnsi="Calibri"/>
          <w:sz w:val="20"/>
          <w:szCs w:val="20"/>
        </w:rPr>
        <w:t>CAP 5 (Praxis/CASE) ________ CAP 6 _______ CAP 7/Portfolio ________</w:t>
      </w:r>
    </w:p>
    <w:p w:rsidR="00203DFF" w:rsidRDefault="00203DFF" w:rsidP="00203DFF">
      <w:pPr>
        <w:spacing w:after="0" w:line="240" w:lineRule="auto"/>
        <w:rPr>
          <w:rFonts w:ascii="Calibri" w:hAnsi="Calibri"/>
          <w:sz w:val="20"/>
          <w:szCs w:val="20"/>
        </w:rPr>
      </w:pPr>
      <w:r>
        <w:rPr>
          <w:rFonts w:ascii="Calibri" w:hAnsi="Calibri"/>
          <w:sz w:val="20"/>
          <w:szCs w:val="20"/>
        </w:rPr>
        <w:t xml:space="preserve">   *Must meet all CAP 5 requirements before admission to the program. </w:t>
      </w:r>
    </w:p>
    <w:p w:rsidR="00203DFF" w:rsidRDefault="00203DFF" w:rsidP="00203DFF">
      <w:pPr>
        <w:spacing w:after="0" w:line="240" w:lineRule="auto"/>
        <w:rPr>
          <w:rFonts w:ascii="Calibri" w:hAnsi="Calibri"/>
          <w:b/>
          <w:sz w:val="20"/>
          <w:szCs w:val="20"/>
        </w:rPr>
      </w:pPr>
      <w:r>
        <w:rPr>
          <w:rFonts w:ascii="Calibri" w:hAnsi="Calibri"/>
          <w:b/>
          <w:sz w:val="20"/>
          <w:szCs w:val="20"/>
        </w:rPr>
        <w:t xml:space="preserve">PRAXIS English Language Arts: Content and Analysis 5039  (Passing 168) Date Taken __________  Score _______ </w:t>
      </w:r>
    </w:p>
    <w:p w:rsidR="00203DFF" w:rsidRDefault="00203DFF" w:rsidP="00203DFF">
      <w:pPr>
        <w:spacing w:after="0" w:line="240" w:lineRule="auto"/>
        <w:rPr>
          <w:rFonts w:ascii="Calibri" w:hAnsi="Calibri"/>
          <w:sz w:val="20"/>
          <w:szCs w:val="20"/>
        </w:rPr>
      </w:pPr>
      <w:r>
        <w:rPr>
          <w:rFonts w:ascii="Calibri" w:hAnsi="Calibri"/>
          <w:sz w:val="20"/>
          <w:szCs w:val="20"/>
        </w:rPr>
        <w:t xml:space="preserve">   *Must take and pass by CAP 6</w:t>
      </w:r>
    </w:p>
    <w:p w:rsidR="00203DFF" w:rsidRDefault="00203DFF" w:rsidP="00203DFF">
      <w:pPr>
        <w:pBdr>
          <w:bottom w:val="single" w:sz="4" w:space="1" w:color="auto"/>
        </w:pBdr>
        <w:spacing w:after="0" w:line="240" w:lineRule="auto"/>
        <w:rPr>
          <w:rFonts w:ascii="Calibri" w:hAnsi="Calibri"/>
          <w:b/>
          <w:sz w:val="20"/>
          <w:szCs w:val="20"/>
        </w:rPr>
      </w:pPr>
      <w:r>
        <w:rPr>
          <w:rFonts w:ascii="Calibri" w:hAnsi="Calibri"/>
          <w:b/>
          <w:sz w:val="20"/>
          <w:szCs w:val="20"/>
        </w:rPr>
        <w:t xml:space="preserve">PRAXIS Principles of Learning &amp; Teaching: 7-12 5624 (Passing 160) Date Taken   ________     Score _______ </w:t>
      </w:r>
    </w:p>
    <w:p w:rsidR="00203DFF" w:rsidRDefault="00203DFF" w:rsidP="00203DFF">
      <w:pPr>
        <w:pBdr>
          <w:bottom w:val="single" w:sz="4" w:space="1" w:color="auto"/>
        </w:pBdr>
        <w:spacing w:after="0" w:line="240" w:lineRule="auto"/>
        <w:rPr>
          <w:rFonts w:ascii="Calibri" w:hAnsi="Calibri"/>
          <w:sz w:val="20"/>
          <w:szCs w:val="20"/>
        </w:rPr>
      </w:pPr>
      <w:r>
        <w:rPr>
          <w:rFonts w:ascii="Calibri" w:hAnsi="Calibri"/>
          <w:sz w:val="20"/>
          <w:szCs w:val="20"/>
        </w:rPr>
        <w:t xml:space="preserve">   *Must take and pass by CAP 7                </w:t>
      </w:r>
    </w:p>
    <w:p w:rsidR="00203DFF" w:rsidRDefault="00203DFF" w:rsidP="00203DFF">
      <w:pPr>
        <w:spacing w:after="0" w:line="240" w:lineRule="auto"/>
        <w:rPr>
          <w:rFonts w:ascii="Calibri" w:hAnsi="Calibri"/>
          <w:b/>
          <w:sz w:val="18"/>
          <w:szCs w:val="18"/>
          <w:u w:val="single"/>
        </w:rPr>
      </w:pPr>
    </w:p>
    <w:p w:rsidR="00203DFF" w:rsidRDefault="00203DFF" w:rsidP="00203DFF">
      <w:pPr>
        <w:spacing w:after="0" w:line="240" w:lineRule="auto"/>
        <w:rPr>
          <w:rFonts w:ascii="Calibri" w:hAnsi="Calibri"/>
          <w:sz w:val="18"/>
          <w:szCs w:val="18"/>
        </w:rPr>
      </w:pPr>
      <w:r>
        <w:rPr>
          <w:rFonts w:ascii="Calibri" w:hAnsi="Calibri"/>
          <w:b/>
          <w:sz w:val="18"/>
          <w:szCs w:val="18"/>
          <w:u w:val="single"/>
        </w:rPr>
        <w:t>Praxis Disclaimer:</w:t>
      </w:r>
      <w:r>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2" w:history="1">
        <w:r>
          <w:rPr>
            <w:rStyle w:val="Hyperlink"/>
            <w:rFonts w:ascii="Calibri" w:hAnsi="Calibri"/>
            <w:sz w:val="18"/>
            <w:szCs w:val="18"/>
          </w:rPr>
          <w:t>www.epsb.ky.gov</w:t>
        </w:r>
      </w:hyperlink>
      <w:r>
        <w:rPr>
          <w:rFonts w:ascii="Calibri" w:hAnsi="Calibri"/>
          <w:sz w:val="18"/>
          <w:szCs w:val="18"/>
        </w:rPr>
        <w:t xml:space="preserve"> for current test requirements and current cut scores.  You may also contact 502-564-4606 or toll free at 888-598-7667. </w:t>
      </w:r>
    </w:p>
    <w:p w:rsidR="00203DFF" w:rsidRDefault="00203DFF" w:rsidP="00203DFF">
      <w:pPr>
        <w:spacing w:after="0" w:line="240" w:lineRule="auto"/>
        <w:rPr>
          <w:rFonts w:ascii="Calibri" w:hAnsi="Calibri"/>
          <w:b/>
          <w:bCs/>
          <w:sz w:val="18"/>
          <w:szCs w:val="18"/>
        </w:rPr>
      </w:pPr>
    </w:p>
    <w:p w:rsidR="00203DFF" w:rsidRDefault="00203DFF" w:rsidP="00203DFF">
      <w:pPr>
        <w:spacing w:after="0" w:line="240" w:lineRule="auto"/>
        <w:rPr>
          <w:rFonts w:ascii="Calibri" w:hAnsi="Calibri"/>
          <w:sz w:val="18"/>
          <w:szCs w:val="18"/>
        </w:rPr>
      </w:pPr>
      <w:r>
        <w:rPr>
          <w:rFonts w:ascii="Calibri" w:hAnsi="Calibri"/>
          <w:b/>
          <w:bCs/>
          <w:sz w:val="18"/>
          <w:szCs w:val="18"/>
        </w:rPr>
        <w:t>Reminders:</w:t>
      </w:r>
      <w:r>
        <w:rPr>
          <w:rFonts w:ascii="Calibri" w:hAnsi="Calibri"/>
          <w:sz w:val="18"/>
          <w:szCs w:val="18"/>
        </w:rPr>
        <w:t xml:space="preserve">  </w:t>
      </w:r>
    </w:p>
    <w:p w:rsidR="00203DFF" w:rsidRDefault="00203DFF" w:rsidP="00203DFF">
      <w:pPr>
        <w:spacing w:after="0" w:line="240" w:lineRule="auto"/>
        <w:rPr>
          <w:rFonts w:ascii="Calibri" w:hAnsi="Calibri"/>
          <w:sz w:val="18"/>
          <w:szCs w:val="18"/>
        </w:rPr>
      </w:pPr>
      <w:r>
        <w:rPr>
          <w:rFonts w:ascii="Calibri" w:hAnsi="Calibri"/>
          <w:sz w:val="18"/>
          <w:szCs w:val="18"/>
        </w:rPr>
        <w:t>*Candidates in the traditional program must meet all EPSB/CU SOE requirements for approval to student teach.</w:t>
      </w:r>
    </w:p>
    <w:p w:rsidR="00203DFF" w:rsidRDefault="00203DFF" w:rsidP="00203DFF">
      <w:pPr>
        <w:spacing w:after="0" w:line="240" w:lineRule="auto"/>
        <w:rPr>
          <w:rFonts w:ascii="Calibri" w:hAnsi="Calibri"/>
          <w:sz w:val="18"/>
          <w:szCs w:val="18"/>
        </w:rPr>
      </w:pPr>
      <w:r>
        <w:rPr>
          <w:rFonts w:ascii="Calibri" w:hAnsi="Calibri"/>
          <w:sz w:val="18"/>
          <w:szCs w:val="18"/>
        </w:rPr>
        <w:t xml:space="preserve">*A minimum overall GPA of 2.75 is required for admission to and 3.00 continuation/exit in the educator preparation program.  </w:t>
      </w:r>
    </w:p>
    <w:p w:rsidR="00203DFF" w:rsidRDefault="00203DFF" w:rsidP="00203DFF">
      <w:pPr>
        <w:spacing w:after="0" w:line="240" w:lineRule="auto"/>
        <w:rPr>
          <w:rFonts w:ascii="Calibri" w:hAnsi="Calibri"/>
          <w:sz w:val="18"/>
          <w:szCs w:val="18"/>
        </w:rPr>
      </w:pPr>
      <w:r>
        <w:rPr>
          <w:rFonts w:ascii="Calibri" w:hAnsi="Calibri"/>
          <w:sz w:val="18"/>
          <w:szCs w:val="18"/>
        </w:rPr>
        <w:t>*An application for student teaching and portfolio are required prior to ED 607.</w:t>
      </w:r>
    </w:p>
    <w:p w:rsidR="00203DFF" w:rsidRDefault="00203DFF" w:rsidP="00203DFF">
      <w:pPr>
        <w:spacing w:after="0" w:line="240" w:lineRule="auto"/>
        <w:rPr>
          <w:rFonts w:ascii="Calibri" w:hAnsi="Calibri"/>
          <w:sz w:val="18"/>
          <w:szCs w:val="18"/>
        </w:rPr>
      </w:pPr>
      <w:r>
        <w:rPr>
          <w:rFonts w:ascii="Calibri" w:hAnsi="Calibri"/>
          <w:sz w:val="18"/>
          <w:szCs w:val="18"/>
        </w:rPr>
        <w:t>*An exit portfolio is required of traditional candidates after student teaching.</w:t>
      </w:r>
    </w:p>
    <w:p w:rsidR="00203DFF" w:rsidRDefault="00203DFF" w:rsidP="00203DFF">
      <w:pPr>
        <w:spacing w:after="0" w:line="240" w:lineRule="auto"/>
        <w:rPr>
          <w:rFonts w:ascii="Calibri" w:hAnsi="Calibri"/>
          <w:sz w:val="18"/>
          <w:szCs w:val="18"/>
        </w:rPr>
      </w:pPr>
    </w:p>
    <w:p w:rsidR="00203DFF" w:rsidRDefault="00203DFF" w:rsidP="00203DFF">
      <w:pPr>
        <w:overflowPunct w:val="0"/>
        <w:autoSpaceDE w:val="0"/>
        <w:autoSpaceDN w:val="0"/>
        <w:adjustRightInd w:val="0"/>
        <w:spacing w:after="0" w:line="240" w:lineRule="auto"/>
        <w:textAlignment w:val="baseline"/>
        <w:rPr>
          <w:b/>
        </w:rPr>
      </w:pPr>
    </w:p>
    <w:p w:rsidR="00203DFF" w:rsidRDefault="00203DFF" w:rsidP="00203DFF">
      <w:pPr>
        <w:overflowPunct w:val="0"/>
        <w:autoSpaceDE w:val="0"/>
        <w:autoSpaceDN w:val="0"/>
        <w:adjustRightInd w:val="0"/>
        <w:spacing w:after="0" w:line="240" w:lineRule="auto"/>
        <w:textAlignment w:val="baseline"/>
        <w:rPr>
          <w:sz w:val="18"/>
          <w:szCs w:val="18"/>
        </w:rPr>
      </w:pPr>
      <w:r>
        <w:rPr>
          <w:b/>
          <w:sz w:val="18"/>
          <w:szCs w:val="18"/>
        </w:rPr>
        <w:t>My signature indicates that I recognize my responsibility to review and ensure that I complete the requirements below for successful continuation in and exit from the Teacher Educator Program.</w:t>
      </w:r>
      <w:r>
        <w:rPr>
          <w:sz w:val="18"/>
          <w:szCs w:val="18"/>
        </w:rPr>
        <w:t xml:space="preserve"> </w:t>
      </w:r>
    </w:p>
    <w:p w:rsidR="00203DFF" w:rsidRDefault="00203DFF" w:rsidP="00203DFF">
      <w:pPr>
        <w:overflowPunct w:val="0"/>
        <w:autoSpaceDE w:val="0"/>
        <w:autoSpaceDN w:val="0"/>
        <w:adjustRightInd w:val="0"/>
        <w:spacing w:after="0" w:line="240" w:lineRule="auto"/>
        <w:textAlignment w:val="baseline"/>
        <w:rPr>
          <w:sz w:val="18"/>
          <w:szCs w:val="18"/>
        </w:rPr>
      </w:pPr>
    </w:p>
    <w:p w:rsidR="00203DFF" w:rsidRDefault="00203DFF" w:rsidP="00203DF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sz w:val="18"/>
          <w:szCs w:val="18"/>
        </w:rPr>
        <w:t>Name/ID#/Date __________________________________________</w:t>
      </w:r>
      <w:r>
        <w:rPr>
          <w:sz w:val="18"/>
          <w:szCs w:val="18"/>
        </w:rPr>
        <w:tab/>
        <w:t>Advisor/Date_____________________________________</w:t>
      </w:r>
    </w:p>
    <w:p w:rsidR="00203DFF" w:rsidRDefault="00203DFF" w:rsidP="00203DFF"/>
    <w:p w:rsidR="00A2045E" w:rsidRDefault="00A2045E" w:rsidP="00152805">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p>
    <w:p w:rsidR="00152805" w:rsidRPr="00152805" w:rsidRDefault="00152805" w:rsidP="00152805">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bookmarkStart w:id="3" w:name="B"/>
      <w:bookmarkEnd w:id="3"/>
      <w:r w:rsidRPr="00152805">
        <w:rPr>
          <w:rFonts w:asciiTheme="majorHAnsi" w:eastAsiaTheme="majorEastAsia" w:hAnsiTheme="majorHAnsi" w:cstheme="majorBidi"/>
          <w:b/>
          <w:bCs/>
          <w:color w:val="365F91" w:themeColor="accent1" w:themeShade="BF"/>
          <w:sz w:val="28"/>
          <w:szCs w:val="28"/>
        </w:rPr>
        <w:t>Addendum B</w:t>
      </w:r>
    </w:p>
    <w:p w:rsidR="00152805" w:rsidRPr="00152805" w:rsidRDefault="00152805" w:rsidP="00152805"/>
    <w:p w:rsidR="00A2045E" w:rsidRDefault="00A2045E" w:rsidP="00A2045E">
      <w:pPr>
        <w:tabs>
          <w:tab w:val="center" w:pos="4680"/>
          <w:tab w:val="right" w:pos="9360"/>
        </w:tabs>
        <w:spacing w:after="0" w:line="240" w:lineRule="auto"/>
        <w:jc w:val="center"/>
        <w:rPr>
          <w:b/>
          <w:sz w:val="20"/>
          <w:szCs w:val="20"/>
        </w:rPr>
      </w:pPr>
      <w:r>
        <w:rPr>
          <w:b/>
          <w:sz w:val="20"/>
          <w:szCs w:val="20"/>
        </w:rPr>
        <w:t>Campbellsville University--</w:t>
      </w:r>
      <w:r>
        <w:rPr>
          <w:b/>
          <w:i/>
          <w:sz w:val="20"/>
          <w:szCs w:val="20"/>
        </w:rPr>
        <w:t>Empowerment for Learning</w:t>
      </w:r>
    </w:p>
    <w:p w:rsidR="00A2045E" w:rsidRDefault="00A2045E" w:rsidP="00A2045E">
      <w:pPr>
        <w:tabs>
          <w:tab w:val="center" w:pos="4680"/>
          <w:tab w:val="right" w:pos="9360"/>
        </w:tabs>
        <w:spacing w:after="0" w:line="240" w:lineRule="auto"/>
        <w:jc w:val="center"/>
        <w:rPr>
          <w:sz w:val="20"/>
          <w:szCs w:val="20"/>
        </w:rPr>
      </w:pPr>
      <w:r>
        <w:rPr>
          <w:sz w:val="20"/>
          <w:szCs w:val="20"/>
        </w:rPr>
        <w:t>CURRICULUM GUIDE SHEET</w:t>
      </w:r>
    </w:p>
    <w:p w:rsidR="00A2045E" w:rsidRDefault="00A2045E" w:rsidP="00A2045E">
      <w:pPr>
        <w:tabs>
          <w:tab w:val="center" w:pos="4680"/>
          <w:tab w:val="right" w:pos="9360"/>
        </w:tabs>
        <w:spacing w:after="0" w:line="240" w:lineRule="auto"/>
        <w:jc w:val="center"/>
        <w:rPr>
          <w:sz w:val="20"/>
          <w:szCs w:val="20"/>
        </w:rPr>
      </w:pPr>
    </w:p>
    <w:p w:rsidR="00A2045E" w:rsidRDefault="00A2045E" w:rsidP="00A2045E">
      <w:pPr>
        <w:tabs>
          <w:tab w:val="center" w:pos="4680"/>
          <w:tab w:val="right" w:pos="9360"/>
        </w:tabs>
        <w:spacing w:after="0" w:line="240" w:lineRule="auto"/>
        <w:jc w:val="center"/>
        <w:rPr>
          <w:b/>
          <w:i/>
          <w:sz w:val="20"/>
          <w:szCs w:val="20"/>
        </w:rPr>
      </w:pPr>
      <w:r>
        <w:rPr>
          <w:b/>
          <w:i/>
          <w:sz w:val="20"/>
          <w:szCs w:val="20"/>
        </w:rPr>
        <w:t>Master of Arts in Teaching English (8-12) (30 hours)</w:t>
      </w:r>
    </w:p>
    <w:p w:rsidR="00A2045E" w:rsidRDefault="00A2045E" w:rsidP="00A2045E">
      <w:pPr>
        <w:tabs>
          <w:tab w:val="center" w:pos="4680"/>
          <w:tab w:val="right" w:pos="9360"/>
        </w:tabs>
        <w:spacing w:after="0" w:line="240" w:lineRule="auto"/>
        <w:jc w:val="center"/>
        <w:rPr>
          <w:b/>
          <w:i/>
          <w:sz w:val="20"/>
          <w:szCs w:val="20"/>
          <w:u w:val="single"/>
        </w:rPr>
      </w:pPr>
      <w:r>
        <w:rPr>
          <w:b/>
          <w:i/>
          <w:sz w:val="20"/>
          <w:szCs w:val="20"/>
        </w:rPr>
        <w:t>Option 6</w:t>
      </w:r>
    </w:p>
    <w:p w:rsidR="00A2045E" w:rsidRDefault="00A2045E" w:rsidP="00A2045E">
      <w:pPr>
        <w:tabs>
          <w:tab w:val="center" w:pos="4680"/>
          <w:tab w:val="right" w:pos="9360"/>
        </w:tabs>
        <w:spacing w:after="0" w:line="240" w:lineRule="auto"/>
        <w:jc w:val="center"/>
        <w:rPr>
          <w:b/>
          <w:i/>
          <w:sz w:val="20"/>
          <w:szCs w:val="20"/>
          <w:u w:val="single"/>
        </w:rPr>
      </w:pPr>
    </w:p>
    <w:p w:rsidR="00A2045E" w:rsidRDefault="00A2045E" w:rsidP="00A2045E">
      <w:pPr>
        <w:tabs>
          <w:tab w:val="center" w:pos="4680"/>
          <w:tab w:val="right" w:pos="9360"/>
        </w:tabs>
        <w:spacing w:after="0" w:line="240" w:lineRule="auto"/>
        <w:jc w:val="center"/>
        <w:rPr>
          <w:b/>
          <w:i/>
          <w:sz w:val="20"/>
          <w:szCs w:val="20"/>
        </w:rPr>
      </w:pPr>
      <w:r>
        <w:rPr>
          <w:b/>
          <w:i/>
          <w:sz w:val="20"/>
          <w:szCs w:val="20"/>
        </w:rPr>
        <w:t>B.A. /B.S. degree in content area and employed as a teacher of record; holding a Temporary</w:t>
      </w:r>
    </w:p>
    <w:p w:rsidR="00A2045E" w:rsidRDefault="00A2045E" w:rsidP="00A2045E">
      <w:pPr>
        <w:tabs>
          <w:tab w:val="center" w:pos="4680"/>
          <w:tab w:val="right" w:pos="9360"/>
        </w:tabs>
        <w:spacing w:after="0" w:line="240" w:lineRule="auto"/>
        <w:jc w:val="center"/>
        <w:rPr>
          <w:b/>
          <w:i/>
          <w:sz w:val="20"/>
          <w:szCs w:val="20"/>
        </w:rPr>
      </w:pPr>
      <w:r>
        <w:rPr>
          <w:b/>
          <w:i/>
          <w:sz w:val="20"/>
          <w:szCs w:val="20"/>
        </w:rPr>
        <w:t>Provisional certificate (Option 6, alternative certification)</w:t>
      </w:r>
    </w:p>
    <w:p w:rsidR="00A2045E" w:rsidRDefault="00A2045E" w:rsidP="00A2045E">
      <w:pPr>
        <w:tabs>
          <w:tab w:val="center" w:pos="4680"/>
          <w:tab w:val="right" w:pos="9360"/>
        </w:tabs>
        <w:spacing w:after="0" w:line="240" w:lineRule="auto"/>
        <w:jc w:val="center"/>
        <w:rPr>
          <w:b/>
          <w:i/>
          <w:sz w:val="20"/>
          <w:szCs w:val="20"/>
        </w:rPr>
      </w:pPr>
    </w:p>
    <w:p w:rsidR="00A2045E" w:rsidRDefault="00A2045E" w:rsidP="00A2045E">
      <w:pPr>
        <w:tabs>
          <w:tab w:val="center" w:pos="4680"/>
          <w:tab w:val="right" w:pos="9360"/>
        </w:tabs>
        <w:spacing w:after="0" w:line="240" w:lineRule="auto"/>
        <w:rPr>
          <w:b/>
          <w:i/>
          <w:sz w:val="20"/>
          <w:szCs w:val="20"/>
        </w:rPr>
      </w:pPr>
    </w:p>
    <w:p w:rsidR="00A2045E" w:rsidRDefault="00A2045E" w:rsidP="00A2045E">
      <w:pPr>
        <w:spacing w:after="0" w:line="240" w:lineRule="auto"/>
        <w:rPr>
          <w:b/>
          <w:sz w:val="20"/>
          <w:szCs w:val="20"/>
        </w:rPr>
      </w:pPr>
      <w:r>
        <w:rPr>
          <w:b/>
          <w:sz w:val="20"/>
          <w:szCs w:val="20"/>
          <w:u w:val="single"/>
        </w:rPr>
        <w:t>PROFESSIONAL EDUCATION</w:t>
      </w:r>
      <w:r>
        <w:rPr>
          <w:b/>
          <w:sz w:val="20"/>
          <w:szCs w:val="20"/>
        </w:rPr>
        <w:t>:</w:t>
      </w:r>
    </w:p>
    <w:p w:rsidR="00A2045E" w:rsidRDefault="00A2045E" w:rsidP="00A2045E">
      <w:pPr>
        <w:spacing w:after="0" w:line="240" w:lineRule="auto"/>
        <w:rPr>
          <w:b/>
          <w:sz w:val="20"/>
          <w:szCs w:val="20"/>
        </w:rPr>
      </w:pPr>
      <w:r>
        <w:rPr>
          <w:b/>
          <w:sz w:val="20"/>
          <w:szCs w:val="20"/>
        </w:rPr>
        <w:t>Discipline/</w:t>
      </w:r>
    </w:p>
    <w:p w:rsidR="00A2045E" w:rsidRDefault="00A2045E" w:rsidP="00A2045E">
      <w:pPr>
        <w:spacing w:after="0" w:line="240" w:lineRule="auto"/>
        <w:rPr>
          <w:b/>
          <w:sz w:val="20"/>
          <w:szCs w:val="20"/>
        </w:rPr>
      </w:pPr>
      <w:r>
        <w:rPr>
          <w:b/>
          <w:sz w:val="20"/>
          <w:szCs w:val="20"/>
        </w:rPr>
        <w:t>Course Number                         Course Title</w:t>
      </w:r>
      <w:r>
        <w:rPr>
          <w:b/>
          <w:sz w:val="20"/>
          <w:szCs w:val="20"/>
        </w:rPr>
        <w:tab/>
      </w:r>
      <w:r>
        <w:rPr>
          <w:b/>
          <w:sz w:val="20"/>
          <w:szCs w:val="20"/>
        </w:rPr>
        <w:tab/>
        <w:t xml:space="preserve">                                   Date/Term</w:t>
      </w:r>
      <w:r>
        <w:rPr>
          <w:b/>
          <w:sz w:val="20"/>
          <w:szCs w:val="20"/>
        </w:rPr>
        <w:tab/>
        <w:t xml:space="preserve">                Grade</w:t>
      </w:r>
      <w:r>
        <w:rPr>
          <w:b/>
          <w:sz w:val="20"/>
          <w:szCs w:val="20"/>
        </w:rPr>
        <w:tab/>
        <w:t xml:space="preserve">    Hours</w:t>
      </w:r>
    </w:p>
    <w:p w:rsidR="00A2045E" w:rsidRDefault="00A2045E" w:rsidP="00A2045E">
      <w:pPr>
        <w:spacing w:after="0" w:line="240" w:lineRule="auto"/>
        <w:rPr>
          <w:sz w:val="20"/>
          <w:szCs w:val="20"/>
        </w:rPr>
      </w:pPr>
      <w:r>
        <w:rPr>
          <w:sz w:val="20"/>
          <w:szCs w:val="20"/>
        </w:rPr>
        <w:t xml:space="preserve">  ED              604                        Introduction to Teaching                                   ___________                  ______             3</w:t>
      </w:r>
    </w:p>
    <w:p w:rsidR="00A2045E" w:rsidRDefault="00A2045E" w:rsidP="00A2045E">
      <w:pPr>
        <w:spacing w:after="0" w:line="240" w:lineRule="auto"/>
        <w:rPr>
          <w:sz w:val="20"/>
          <w:szCs w:val="20"/>
        </w:rPr>
      </w:pPr>
      <w:r>
        <w:rPr>
          <w:sz w:val="20"/>
          <w:szCs w:val="20"/>
        </w:rPr>
        <w:t xml:space="preserve">  ED              500                        Human Growth &amp; Development                      ___________                  ______             3</w:t>
      </w:r>
    </w:p>
    <w:p w:rsidR="00A2045E" w:rsidRDefault="00A2045E" w:rsidP="00A2045E">
      <w:pPr>
        <w:spacing w:after="0" w:line="240" w:lineRule="auto"/>
        <w:rPr>
          <w:sz w:val="20"/>
          <w:szCs w:val="20"/>
        </w:rPr>
      </w:pPr>
      <w:r>
        <w:rPr>
          <w:sz w:val="20"/>
          <w:szCs w:val="20"/>
        </w:rPr>
        <w:t xml:space="preserve">  ED              606                        Educational Technology                                     ___________                 ______             3</w:t>
      </w:r>
    </w:p>
    <w:p w:rsidR="00A2045E" w:rsidRDefault="00A2045E" w:rsidP="00A2045E">
      <w:pPr>
        <w:spacing w:after="0" w:line="240" w:lineRule="auto"/>
        <w:rPr>
          <w:sz w:val="20"/>
          <w:szCs w:val="20"/>
        </w:rPr>
      </w:pPr>
      <w:r>
        <w:rPr>
          <w:sz w:val="20"/>
          <w:szCs w:val="20"/>
        </w:rPr>
        <w:t xml:space="preserve">  ED              704                        Nature and Needs of Diverse Learners</w:t>
      </w:r>
      <w:r>
        <w:rPr>
          <w:sz w:val="20"/>
          <w:szCs w:val="20"/>
        </w:rPr>
        <w:tab/>
        <w:t xml:space="preserve">    ___________</w:t>
      </w:r>
      <w:r>
        <w:rPr>
          <w:sz w:val="20"/>
          <w:szCs w:val="20"/>
        </w:rPr>
        <w:tab/>
        <w:t xml:space="preserve">              ______            3</w:t>
      </w:r>
    </w:p>
    <w:p w:rsidR="00A2045E" w:rsidRDefault="00A2045E" w:rsidP="00A2045E">
      <w:pPr>
        <w:spacing w:after="0" w:line="240" w:lineRule="auto"/>
        <w:rPr>
          <w:sz w:val="20"/>
          <w:szCs w:val="20"/>
        </w:rPr>
      </w:pPr>
      <w:r>
        <w:rPr>
          <w:sz w:val="20"/>
          <w:szCs w:val="20"/>
        </w:rPr>
        <w:t xml:space="preserve">  ED              660</w:t>
      </w:r>
      <w:r>
        <w:rPr>
          <w:sz w:val="20"/>
          <w:szCs w:val="20"/>
        </w:rPr>
        <w:tab/>
        <w:t xml:space="preserve">                    Formative Assessment and Intervention</w:t>
      </w:r>
      <w:r>
        <w:rPr>
          <w:sz w:val="20"/>
          <w:szCs w:val="20"/>
        </w:rPr>
        <w:tab/>
        <w:t xml:space="preserve">    ___________</w:t>
      </w:r>
      <w:r>
        <w:rPr>
          <w:sz w:val="20"/>
          <w:szCs w:val="20"/>
        </w:rPr>
        <w:tab/>
        <w:t xml:space="preserve">              ______            3        </w:t>
      </w:r>
    </w:p>
    <w:p w:rsidR="00A2045E" w:rsidRDefault="00A2045E" w:rsidP="00A2045E">
      <w:pPr>
        <w:spacing w:after="0" w:line="240" w:lineRule="auto"/>
        <w:rPr>
          <w:sz w:val="20"/>
          <w:szCs w:val="20"/>
        </w:rPr>
      </w:pPr>
      <w:r>
        <w:rPr>
          <w:sz w:val="20"/>
          <w:szCs w:val="20"/>
        </w:rPr>
        <w:t xml:space="preserve">  ED              656</w:t>
      </w:r>
      <w:r>
        <w:rPr>
          <w:sz w:val="20"/>
          <w:szCs w:val="20"/>
        </w:rPr>
        <w:tab/>
        <w:t xml:space="preserve">                    Effective Skills for Today’s Educators</w:t>
      </w:r>
      <w:r>
        <w:rPr>
          <w:sz w:val="20"/>
          <w:szCs w:val="20"/>
        </w:rPr>
        <w:tab/>
        <w:t xml:space="preserve">     ___________</w:t>
      </w:r>
      <w:r>
        <w:rPr>
          <w:sz w:val="20"/>
          <w:szCs w:val="20"/>
        </w:rPr>
        <w:tab/>
        <w:t xml:space="preserve">              ______            3</w:t>
      </w:r>
    </w:p>
    <w:p w:rsidR="00A2045E" w:rsidRDefault="00A2045E" w:rsidP="00A2045E">
      <w:pPr>
        <w:spacing w:after="0" w:line="240" w:lineRule="auto"/>
        <w:rPr>
          <w:sz w:val="20"/>
          <w:szCs w:val="20"/>
        </w:rPr>
      </w:pPr>
      <w:r>
        <w:rPr>
          <w:sz w:val="20"/>
          <w:szCs w:val="20"/>
        </w:rPr>
        <w:t xml:space="preserve">   ED             605                        Research Methods and Procedures                  ___________</w:t>
      </w:r>
      <w:r>
        <w:rPr>
          <w:sz w:val="20"/>
          <w:szCs w:val="20"/>
        </w:rPr>
        <w:tab/>
        <w:t xml:space="preserve">              ______            3 </w:t>
      </w:r>
    </w:p>
    <w:p w:rsidR="00A2045E" w:rsidRDefault="00A2045E" w:rsidP="00A2045E">
      <w:pPr>
        <w:spacing w:after="0" w:line="240" w:lineRule="auto"/>
        <w:rPr>
          <w:sz w:val="20"/>
          <w:szCs w:val="20"/>
        </w:rPr>
      </w:pPr>
      <w:r>
        <w:rPr>
          <w:sz w:val="20"/>
          <w:szCs w:val="20"/>
        </w:rPr>
        <w:t>ENG             565                        Teaching English in the Middle/Sec. School     ___________</w:t>
      </w:r>
      <w:r>
        <w:rPr>
          <w:sz w:val="20"/>
          <w:szCs w:val="20"/>
        </w:rPr>
        <w:tab/>
        <w:t xml:space="preserve">              ______            3</w:t>
      </w:r>
    </w:p>
    <w:p w:rsidR="00A2045E" w:rsidRDefault="00A2045E" w:rsidP="00A2045E">
      <w:pPr>
        <w:spacing w:after="0" w:line="240" w:lineRule="auto"/>
        <w:rPr>
          <w:sz w:val="20"/>
          <w:szCs w:val="20"/>
        </w:rPr>
      </w:pPr>
      <w:r>
        <w:rPr>
          <w:sz w:val="20"/>
          <w:szCs w:val="20"/>
        </w:rPr>
        <w:t xml:space="preserve">  ED              659                        Content Literacy</w:t>
      </w:r>
      <w:r>
        <w:rPr>
          <w:sz w:val="20"/>
          <w:szCs w:val="20"/>
        </w:rPr>
        <w:tab/>
      </w:r>
      <w:r>
        <w:rPr>
          <w:sz w:val="20"/>
          <w:szCs w:val="20"/>
        </w:rPr>
        <w:tab/>
      </w:r>
      <w:r>
        <w:rPr>
          <w:sz w:val="20"/>
          <w:szCs w:val="20"/>
        </w:rPr>
        <w:tab/>
        <w:t xml:space="preserve">       ___________</w:t>
      </w:r>
      <w:r>
        <w:rPr>
          <w:sz w:val="20"/>
          <w:szCs w:val="20"/>
        </w:rPr>
        <w:tab/>
        <w:t xml:space="preserve">              ______            3</w:t>
      </w:r>
    </w:p>
    <w:p w:rsidR="00A2045E" w:rsidRDefault="00A2045E" w:rsidP="00A2045E">
      <w:pPr>
        <w:spacing w:after="0" w:line="240" w:lineRule="auto"/>
        <w:rPr>
          <w:sz w:val="20"/>
          <w:szCs w:val="20"/>
        </w:rPr>
      </w:pPr>
      <w:r>
        <w:rPr>
          <w:sz w:val="20"/>
          <w:szCs w:val="20"/>
        </w:rPr>
        <w:t xml:space="preserve">  ED              607</w:t>
      </w:r>
      <w:r>
        <w:rPr>
          <w:sz w:val="20"/>
          <w:szCs w:val="20"/>
        </w:rPr>
        <w:tab/>
      </w:r>
      <w:r>
        <w:rPr>
          <w:sz w:val="20"/>
          <w:szCs w:val="20"/>
        </w:rPr>
        <w:tab/>
        <w:t xml:space="preserve">    Graduate Practicum/Seminar       </w:t>
      </w:r>
      <w:r>
        <w:rPr>
          <w:sz w:val="20"/>
          <w:szCs w:val="20"/>
        </w:rPr>
        <w:tab/>
        <w:t xml:space="preserve">                     ___________</w:t>
      </w:r>
      <w:r>
        <w:rPr>
          <w:sz w:val="20"/>
          <w:szCs w:val="20"/>
        </w:rPr>
        <w:tab/>
        <w:t xml:space="preserve">              ______            3</w:t>
      </w:r>
    </w:p>
    <w:p w:rsidR="00A2045E" w:rsidRDefault="00A2045E" w:rsidP="00A2045E">
      <w:pPr>
        <w:spacing w:after="0" w:line="240" w:lineRule="auto"/>
        <w:rPr>
          <w:b/>
          <w:sz w:val="18"/>
          <w:szCs w:val="18"/>
        </w:rPr>
      </w:pPr>
      <w:r>
        <w:rPr>
          <w:b/>
          <w:sz w:val="20"/>
          <w:szCs w:val="20"/>
        </w:rPr>
        <w:t xml:space="preserve"> </w:t>
      </w:r>
    </w:p>
    <w:p w:rsidR="00A2045E" w:rsidRDefault="00A2045E" w:rsidP="00A2045E">
      <w:pPr>
        <w:spacing w:after="0" w:line="240" w:lineRule="auto"/>
        <w:rPr>
          <w:b/>
          <w:sz w:val="18"/>
          <w:szCs w:val="18"/>
        </w:rPr>
      </w:pPr>
    </w:p>
    <w:p w:rsidR="00A2045E" w:rsidRDefault="00A2045E" w:rsidP="00A2045E">
      <w:pPr>
        <w:pStyle w:val="NoSpacing"/>
        <w:rPr>
          <w:b/>
          <w:sz w:val="16"/>
          <w:szCs w:val="16"/>
        </w:rPr>
      </w:pPr>
      <w:r>
        <w:rPr>
          <w:b/>
          <w:sz w:val="16"/>
          <w:szCs w:val="16"/>
        </w:rPr>
        <w:t xml:space="preserve">AREA OF SPECIALIZATON: Additional hours in Area of Specialization may be required of the candidate.  The decision of the additional coursework will be made by the Dean of the Area of Specialization during the admission process. </w:t>
      </w:r>
    </w:p>
    <w:p w:rsidR="00A2045E" w:rsidRDefault="00A2045E" w:rsidP="00A2045E">
      <w:pPr>
        <w:pStyle w:val="NoSpacing"/>
        <w:rPr>
          <w:b/>
          <w:sz w:val="16"/>
          <w:szCs w:val="16"/>
        </w:rPr>
      </w:pPr>
    </w:p>
    <w:p w:rsidR="00A2045E" w:rsidRDefault="00A2045E" w:rsidP="00A2045E">
      <w:pPr>
        <w:spacing w:after="0" w:line="240" w:lineRule="auto"/>
        <w:rPr>
          <w:rFonts w:ascii="Calibri" w:hAnsi="Calibri"/>
          <w:sz w:val="20"/>
          <w:szCs w:val="20"/>
        </w:rPr>
      </w:pPr>
      <w:r>
        <w:rPr>
          <w:rFonts w:ascii="Calibri" w:hAnsi="Calibri"/>
          <w:sz w:val="20"/>
          <w:szCs w:val="20"/>
        </w:rPr>
        <w:t>CAP 5 (Praxis/CASE) ________ CAP 6 _______ CAP 7/Portfolio ________</w:t>
      </w:r>
    </w:p>
    <w:p w:rsidR="00A2045E" w:rsidRDefault="00A2045E" w:rsidP="00A2045E">
      <w:pPr>
        <w:spacing w:after="0" w:line="240" w:lineRule="auto"/>
        <w:rPr>
          <w:rFonts w:ascii="Calibri" w:hAnsi="Calibri"/>
          <w:sz w:val="20"/>
          <w:szCs w:val="20"/>
        </w:rPr>
      </w:pPr>
      <w:r>
        <w:rPr>
          <w:rFonts w:ascii="Calibri" w:hAnsi="Calibri"/>
          <w:sz w:val="20"/>
          <w:szCs w:val="20"/>
        </w:rPr>
        <w:t xml:space="preserve">    *Must meet all CAP 5 requirements prior to admission</w:t>
      </w:r>
    </w:p>
    <w:p w:rsidR="00A2045E" w:rsidRDefault="00A2045E" w:rsidP="00A2045E">
      <w:pPr>
        <w:spacing w:after="0" w:line="240" w:lineRule="auto"/>
        <w:rPr>
          <w:rFonts w:ascii="Calibri" w:hAnsi="Calibri"/>
          <w:b/>
          <w:sz w:val="20"/>
          <w:szCs w:val="20"/>
        </w:rPr>
      </w:pPr>
      <w:r>
        <w:rPr>
          <w:rFonts w:ascii="Calibri" w:hAnsi="Calibri"/>
          <w:b/>
          <w:sz w:val="20"/>
          <w:szCs w:val="20"/>
        </w:rPr>
        <w:t xml:space="preserve">PRAXIS English Language Arts: Content and Analysis 5039  (Passing 168) Date Taken __________  Score _______ </w:t>
      </w:r>
    </w:p>
    <w:p w:rsidR="00A2045E" w:rsidRDefault="00A2045E" w:rsidP="00A2045E">
      <w:pPr>
        <w:spacing w:after="0" w:line="240" w:lineRule="auto"/>
        <w:rPr>
          <w:rFonts w:ascii="Calibri" w:hAnsi="Calibri"/>
          <w:sz w:val="20"/>
          <w:szCs w:val="20"/>
        </w:rPr>
      </w:pPr>
      <w:r>
        <w:rPr>
          <w:rFonts w:ascii="Calibri" w:hAnsi="Calibri"/>
          <w:sz w:val="20"/>
          <w:szCs w:val="20"/>
        </w:rPr>
        <w:t xml:space="preserve">   *Must take and pass by CAP 6</w:t>
      </w:r>
    </w:p>
    <w:p w:rsidR="00A2045E" w:rsidRDefault="00A2045E" w:rsidP="00A2045E">
      <w:pPr>
        <w:pBdr>
          <w:bottom w:val="single" w:sz="4" w:space="1" w:color="auto"/>
        </w:pBdr>
        <w:spacing w:after="0" w:line="240" w:lineRule="auto"/>
        <w:rPr>
          <w:rFonts w:ascii="Calibri" w:hAnsi="Calibri"/>
          <w:b/>
          <w:sz w:val="20"/>
          <w:szCs w:val="20"/>
        </w:rPr>
      </w:pPr>
      <w:r>
        <w:rPr>
          <w:rFonts w:ascii="Calibri" w:hAnsi="Calibri"/>
          <w:b/>
          <w:sz w:val="20"/>
          <w:szCs w:val="20"/>
        </w:rPr>
        <w:t xml:space="preserve">PRAXIS Principles of Learning &amp; Teaching: 7-12 5624 (Passing 160) Date Taken   ________     Score _______ </w:t>
      </w:r>
    </w:p>
    <w:p w:rsidR="00A2045E" w:rsidRDefault="00A2045E" w:rsidP="00A2045E">
      <w:pPr>
        <w:pBdr>
          <w:bottom w:val="single" w:sz="4" w:space="1" w:color="auto"/>
        </w:pBdr>
        <w:spacing w:after="0" w:line="240" w:lineRule="auto"/>
        <w:rPr>
          <w:rFonts w:ascii="Calibri" w:hAnsi="Calibri"/>
          <w:sz w:val="20"/>
          <w:szCs w:val="20"/>
        </w:rPr>
      </w:pPr>
      <w:r>
        <w:rPr>
          <w:rFonts w:ascii="Calibri" w:hAnsi="Calibri"/>
          <w:sz w:val="20"/>
          <w:szCs w:val="20"/>
        </w:rPr>
        <w:t xml:space="preserve">   *Must take and pass by CAP 7                </w:t>
      </w:r>
    </w:p>
    <w:p w:rsidR="00A2045E" w:rsidRDefault="00A2045E" w:rsidP="00A2045E">
      <w:pPr>
        <w:spacing w:after="0" w:line="240" w:lineRule="auto"/>
        <w:rPr>
          <w:rFonts w:ascii="Calibri" w:hAnsi="Calibri"/>
          <w:b/>
          <w:sz w:val="18"/>
          <w:szCs w:val="18"/>
          <w:u w:val="single"/>
        </w:rPr>
      </w:pPr>
    </w:p>
    <w:p w:rsidR="00A2045E" w:rsidRDefault="00A2045E" w:rsidP="00A2045E">
      <w:pPr>
        <w:spacing w:after="0" w:line="240" w:lineRule="auto"/>
        <w:rPr>
          <w:rFonts w:ascii="Calibri" w:hAnsi="Calibri"/>
          <w:sz w:val="18"/>
          <w:szCs w:val="18"/>
        </w:rPr>
      </w:pPr>
      <w:r>
        <w:rPr>
          <w:rFonts w:ascii="Calibri" w:hAnsi="Calibri"/>
          <w:b/>
          <w:sz w:val="18"/>
          <w:szCs w:val="18"/>
          <w:u w:val="single"/>
        </w:rPr>
        <w:t>Praxis Disclaimer:</w:t>
      </w:r>
      <w:r>
        <w:rPr>
          <w:rFonts w:ascii="Calibri" w:hAnsi="Calibri"/>
          <w:sz w:val="18"/>
          <w:szCs w:val="18"/>
        </w:rPr>
        <w:t xml:space="preserve"> Kentucky educator certification requirements are subject to change.  Before registering for the test(s), please check the Education Professional Standards Board website at </w:t>
      </w:r>
      <w:hyperlink r:id="rId23" w:history="1">
        <w:r>
          <w:rPr>
            <w:rStyle w:val="Hyperlink"/>
            <w:rFonts w:ascii="Calibri" w:hAnsi="Calibri"/>
            <w:sz w:val="18"/>
            <w:szCs w:val="18"/>
          </w:rPr>
          <w:t>www.epsb.ky.gov</w:t>
        </w:r>
      </w:hyperlink>
      <w:r>
        <w:rPr>
          <w:rFonts w:ascii="Calibri" w:hAnsi="Calibri"/>
          <w:sz w:val="18"/>
          <w:szCs w:val="18"/>
        </w:rPr>
        <w:t xml:space="preserve"> for current test requirements and current cut scores.  You may also contact 502-564-4606 or toll free at 888-598-7667. </w:t>
      </w:r>
    </w:p>
    <w:p w:rsidR="00A2045E" w:rsidRDefault="00A2045E" w:rsidP="00A2045E">
      <w:pPr>
        <w:spacing w:after="0" w:line="240" w:lineRule="auto"/>
        <w:rPr>
          <w:rFonts w:ascii="Calibri" w:hAnsi="Calibri"/>
          <w:b/>
          <w:bCs/>
          <w:sz w:val="18"/>
          <w:szCs w:val="18"/>
        </w:rPr>
      </w:pPr>
    </w:p>
    <w:p w:rsidR="00A2045E" w:rsidRDefault="00A2045E" w:rsidP="00A2045E">
      <w:pPr>
        <w:spacing w:after="0" w:line="240" w:lineRule="auto"/>
        <w:rPr>
          <w:rFonts w:ascii="Calibri" w:hAnsi="Calibri"/>
          <w:sz w:val="18"/>
          <w:szCs w:val="18"/>
        </w:rPr>
      </w:pPr>
      <w:r>
        <w:rPr>
          <w:rFonts w:ascii="Calibri" w:hAnsi="Calibri"/>
          <w:b/>
          <w:bCs/>
          <w:sz w:val="18"/>
          <w:szCs w:val="18"/>
        </w:rPr>
        <w:t>Reminders:</w:t>
      </w:r>
      <w:r>
        <w:rPr>
          <w:rFonts w:ascii="Calibri" w:hAnsi="Calibri"/>
          <w:sz w:val="18"/>
          <w:szCs w:val="18"/>
        </w:rPr>
        <w:t xml:space="preserve">  </w:t>
      </w:r>
    </w:p>
    <w:p w:rsidR="00A2045E" w:rsidRDefault="00A2045E" w:rsidP="00A2045E">
      <w:pPr>
        <w:spacing w:after="0" w:line="240" w:lineRule="auto"/>
        <w:rPr>
          <w:rFonts w:ascii="Calibri" w:hAnsi="Calibri"/>
          <w:sz w:val="18"/>
          <w:szCs w:val="18"/>
        </w:rPr>
      </w:pPr>
      <w:r>
        <w:rPr>
          <w:rFonts w:ascii="Calibri" w:hAnsi="Calibri"/>
          <w:sz w:val="18"/>
          <w:szCs w:val="18"/>
        </w:rPr>
        <w:t xml:space="preserve">*A minimum overall GPA of 2.75 is required for admission to and 3.00 continuation/exit in the educator preparation program.  </w:t>
      </w:r>
    </w:p>
    <w:p w:rsidR="00A2045E" w:rsidRDefault="00A2045E" w:rsidP="00A2045E">
      <w:pPr>
        <w:spacing w:after="0" w:line="240" w:lineRule="auto"/>
        <w:rPr>
          <w:rFonts w:ascii="Calibri" w:hAnsi="Calibri"/>
          <w:sz w:val="18"/>
          <w:szCs w:val="18"/>
        </w:rPr>
      </w:pPr>
      <w:r>
        <w:rPr>
          <w:rFonts w:ascii="Calibri" w:hAnsi="Calibri"/>
          <w:sz w:val="18"/>
          <w:szCs w:val="18"/>
        </w:rPr>
        <w:t>*A portfolio is required prior to ED 607.</w:t>
      </w:r>
    </w:p>
    <w:p w:rsidR="00A2045E" w:rsidRDefault="00A2045E" w:rsidP="00A2045E">
      <w:pPr>
        <w:spacing w:after="0" w:line="240" w:lineRule="auto"/>
        <w:rPr>
          <w:rFonts w:ascii="Calibri" w:hAnsi="Calibri"/>
          <w:sz w:val="18"/>
          <w:szCs w:val="18"/>
        </w:rPr>
      </w:pPr>
      <w:r>
        <w:rPr>
          <w:rFonts w:ascii="Calibri" w:hAnsi="Calibri"/>
          <w:sz w:val="18"/>
          <w:szCs w:val="18"/>
        </w:rPr>
        <w:t>*A CAP 7 portfolio of satisfactory evidence for all KY Standards is required for program exit.</w:t>
      </w:r>
    </w:p>
    <w:p w:rsidR="00A2045E" w:rsidRDefault="00A2045E" w:rsidP="00A2045E">
      <w:pPr>
        <w:overflowPunct w:val="0"/>
        <w:autoSpaceDE w:val="0"/>
        <w:autoSpaceDN w:val="0"/>
        <w:adjustRightInd w:val="0"/>
        <w:spacing w:after="0" w:line="240" w:lineRule="auto"/>
        <w:textAlignment w:val="baseline"/>
        <w:rPr>
          <w:b/>
        </w:rPr>
      </w:pPr>
    </w:p>
    <w:p w:rsidR="00A2045E" w:rsidRDefault="00A2045E" w:rsidP="00A2045E">
      <w:pPr>
        <w:overflowPunct w:val="0"/>
        <w:autoSpaceDE w:val="0"/>
        <w:autoSpaceDN w:val="0"/>
        <w:adjustRightInd w:val="0"/>
        <w:spacing w:after="0" w:line="240" w:lineRule="auto"/>
        <w:textAlignment w:val="baseline"/>
        <w:rPr>
          <w:sz w:val="18"/>
          <w:szCs w:val="18"/>
        </w:rPr>
      </w:pPr>
      <w:r>
        <w:rPr>
          <w:b/>
          <w:sz w:val="18"/>
          <w:szCs w:val="18"/>
        </w:rPr>
        <w:t>My signature indicates that I recognize my responsibility to review and ensure that I complete the requirements below for successful continuation in and exit from the Teacher Educator Program.</w:t>
      </w:r>
      <w:r>
        <w:rPr>
          <w:sz w:val="18"/>
          <w:szCs w:val="18"/>
        </w:rPr>
        <w:t xml:space="preserve"> </w:t>
      </w:r>
    </w:p>
    <w:p w:rsidR="00A2045E" w:rsidRDefault="00A2045E" w:rsidP="00A2045E">
      <w:pPr>
        <w:overflowPunct w:val="0"/>
        <w:autoSpaceDE w:val="0"/>
        <w:autoSpaceDN w:val="0"/>
        <w:adjustRightInd w:val="0"/>
        <w:spacing w:after="0" w:line="240" w:lineRule="auto"/>
        <w:textAlignment w:val="baseline"/>
        <w:rPr>
          <w:sz w:val="18"/>
          <w:szCs w:val="18"/>
        </w:rPr>
      </w:pPr>
    </w:p>
    <w:p w:rsidR="00A2045E" w:rsidRDefault="00A2045E" w:rsidP="00A2045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sz w:val="18"/>
          <w:szCs w:val="18"/>
        </w:rPr>
        <w:t>Name/ID#/Date __________________________________________</w:t>
      </w:r>
      <w:r>
        <w:rPr>
          <w:sz w:val="18"/>
          <w:szCs w:val="18"/>
        </w:rPr>
        <w:tab/>
        <w:t>Advisor/Date_____________________________________</w:t>
      </w:r>
    </w:p>
    <w:p w:rsidR="00A2045E" w:rsidRDefault="00A2045E" w:rsidP="00A2045E"/>
    <w:p w:rsidR="00456663" w:rsidRPr="005D5751" w:rsidRDefault="00456663" w:rsidP="00456663">
      <w:pPr>
        <w:spacing w:after="0" w:line="240" w:lineRule="auto"/>
        <w:rPr>
          <w:sz w:val="18"/>
          <w:szCs w:val="18"/>
        </w:rPr>
      </w:pPr>
    </w:p>
    <w:p w:rsidR="00456663" w:rsidRDefault="00456663" w:rsidP="00456663">
      <w:pPr>
        <w:jc w:val="center"/>
        <w:rPr>
          <w:sz w:val="18"/>
          <w:szCs w:val="18"/>
        </w:rPr>
      </w:pPr>
      <w:r w:rsidRPr="005D5751">
        <w:rPr>
          <w:sz w:val="18"/>
          <w:szCs w:val="18"/>
        </w:rPr>
        <w:t>Name/ID#/Date ______________________________________  Advisor/Date_____________________________</w:t>
      </w:r>
    </w:p>
    <w:p w:rsidR="00152805" w:rsidRPr="00152805" w:rsidRDefault="00152805" w:rsidP="00456663">
      <w:pPr>
        <w:jc w:val="center"/>
        <w:rPr>
          <w:rFonts w:asciiTheme="majorHAnsi" w:hAnsiTheme="majorHAnsi"/>
          <w:b/>
          <w:color w:val="0070C0"/>
          <w:sz w:val="28"/>
          <w:szCs w:val="28"/>
        </w:rPr>
      </w:pPr>
      <w:bookmarkStart w:id="4" w:name="C"/>
      <w:bookmarkEnd w:id="4"/>
      <w:r w:rsidRPr="00152805">
        <w:rPr>
          <w:rFonts w:asciiTheme="majorHAnsi" w:hAnsiTheme="majorHAnsi"/>
          <w:b/>
          <w:color w:val="0070C0"/>
          <w:sz w:val="28"/>
          <w:szCs w:val="28"/>
        </w:rPr>
        <w:lastRenderedPageBreak/>
        <w:t>Addendum C</w:t>
      </w:r>
    </w:p>
    <w:p w:rsidR="00456663" w:rsidRPr="00EC189B" w:rsidRDefault="00456663" w:rsidP="00456663">
      <w:pPr>
        <w:pStyle w:val="Heading1"/>
        <w:rPr>
          <w:rFonts w:ascii="Calibri" w:hAnsi="Calibri"/>
          <w:sz w:val="22"/>
          <w:szCs w:val="22"/>
        </w:rPr>
      </w:pPr>
      <w:r w:rsidRPr="00EC189B">
        <w:rPr>
          <w:rFonts w:ascii="Calibri" w:hAnsi="Calibri"/>
          <w:sz w:val="22"/>
          <w:szCs w:val="22"/>
        </w:rPr>
        <w:t xml:space="preserve">CAMPBELLSVILLE UNIVERSITY </w:t>
      </w:r>
    </w:p>
    <w:p w:rsidR="00456663" w:rsidRPr="00EC189B" w:rsidRDefault="00456663" w:rsidP="00456663">
      <w:pPr>
        <w:pStyle w:val="Heading1"/>
        <w:rPr>
          <w:rFonts w:ascii="Calibri" w:hAnsi="Calibri"/>
          <w:sz w:val="22"/>
          <w:szCs w:val="22"/>
        </w:rPr>
      </w:pPr>
      <w:r w:rsidRPr="00EC189B">
        <w:rPr>
          <w:rFonts w:ascii="Calibri" w:hAnsi="Calibri"/>
          <w:sz w:val="22"/>
          <w:szCs w:val="22"/>
        </w:rPr>
        <w:t>SCHOOL OF EDUCATION</w:t>
      </w:r>
    </w:p>
    <w:p w:rsidR="00456663" w:rsidRPr="00EC189B" w:rsidRDefault="00456663" w:rsidP="00456663">
      <w:pPr>
        <w:pStyle w:val="NoSpacing"/>
        <w:jc w:val="center"/>
        <w:rPr>
          <w:rFonts w:ascii="Calibri" w:hAnsi="Calibri"/>
          <w:b/>
        </w:rPr>
      </w:pPr>
      <w:r w:rsidRPr="00EC189B">
        <w:rPr>
          <w:rFonts w:ascii="Calibri" w:hAnsi="Calibri"/>
          <w:b/>
        </w:rPr>
        <w:t>Candidate Continuous Assessment Plan</w:t>
      </w:r>
    </w:p>
    <w:p w:rsidR="00456663" w:rsidRDefault="00456663" w:rsidP="00456663">
      <w:pPr>
        <w:pStyle w:val="NoSpacing"/>
        <w:jc w:val="center"/>
        <w:rPr>
          <w:b/>
        </w:rPr>
      </w:pPr>
      <w:r w:rsidRPr="00EC189B">
        <w:rPr>
          <w:rFonts w:ascii="Calibri" w:hAnsi="Calibri"/>
          <w:b/>
        </w:rPr>
        <w:t xml:space="preserve">  </w:t>
      </w:r>
      <w:r>
        <w:rPr>
          <w:rFonts w:ascii="Calibri" w:hAnsi="Calibri"/>
          <w:b/>
        </w:rPr>
        <w:t>Master of Arts in Teaching 8-12</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Name______________________________________</w:t>
      </w:r>
      <w:r w:rsidRPr="00EC189B">
        <w:rPr>
          <w:rFonts w:ascii="Calibri" w:hAnsi="Calibri"/>
          <w:sz w:val="20"/>
          <w:szCs w:val="20"/>
          <w:u w:val="single"/>
        </w:rPr>
        <w:t>(Maiden) _____</w:t>
      </w:r>
      <w:r w:rsidRPr="00EC189B">
        <w:rPr>
          <w:rFonts w:ascii="Calibri" w:hAnsi="Calibri"/>
          <w:sz w:val="20"/>
          <w:szCs w:val="20"/>
        </w:rPr>
        <w:t xml:space="preserve">_____  </w:t>
      </w:r>
      <w:r>
        <w:rPr>
          <w:rFonts w:ascii="Calibri" w:hAnsi="Calibri"/>
          <w:sz w:val="20"/>
          <w:szCs w:val="20"/>
        </w:rPr>
        <w:t xml:space="preserve">        </w:t>
      </w:r>
      <w:r w:rsidRPr="00EC189B">
        <w:rPr>
          <w:rFonts w:ascii="Calibri" w:hAnsi="Calibri"/>
          <w:sz w:val="20"/>
          <w:szCs w:val="20"/>
        </w:rPr>
        <w:t xml:space="preserve">CU ID # __________  </w:t>
      </w:r>
      <w:r>
        <w:rPr>
          <w:rFonts w:ascii="Calibri" w:hAnsi="Calibri"/>
          <w:sz w:val="20"/>
          <w:szCs w:val="20"/>
        </w:rPr>
        <w:t xml:space="preserve">              </w:t>
      </w:r>
      <w:r w:rsidRPr="00EC189B">
        <w:rPr>
          <w:rFonts w:ascii="Calibri" w:hAnsi="Calibri"/>
          <w:sz w:val="20"/>
          <w:szCs w:val="20"/>
        </w:rPr>
        <w:t xml:space="preserve"> Date </w:t>
      </w:r>
      <w:r w:rsidRPr="00EC189B">
        <w:rPr>
          <w:rFonts w:ascii="Calibri" w:hAnsi="Calibri"/>
          <w:sz w:val="20"/>
          <w:szCs w:val="20"/>
        </w:rPr>
        <w:softHyphen/>
        <w:t xml:space="preserve">__/__/___     </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DOB ___/___/___          Gender:   M   F              Ethnicity _______________________</w:t>
      </w:r>
    </w:p>
    <w:p w:rsidR="00456663" w:rsidRDefault="00456663" w:rsidP="00456663">
      <w:pPr>
        <w:pStyle w:val="NoSpacing"/>
        <w:spacing w:line="276" w:lineRule="auto"/>
        <w:rPr>
          <w:rFonts w:ascii="Calibri" w:hAnsi="Calibri"/>
          <w:sz w:val="20"/>
          <w:szCs w:val="20"/>
        </w:rPr>
      </w:pPr>
    </w:p>
    <w:p w:rsidR="00456663" w:rsidRDefault="00456663" w:rsidP="00456663">
      <w:pPr>
        <w:pStyle w:val="NoSpacing"/>
        <w:spacing w:line="276" w:lineRule="auto"/>
        <w:rPr>
          <w:rFonts w:ascii="Calibri" w:hAnsi="Calibri"/>
          <w:sz w:val="20"/>
          <w:szCs w:val="20"/>
        </w:rPr>
      </w:pPr>
      <w:r w:rsidRPr="00EC189B">
        <w:rPr>
          <w:rFonts w:ascii="Calibri" w:hAnsi="Calibri"/>
          <w:sz w:val="20"/>
          <w:szCs w:val="20"/>
        </w:rPr>
        <w:t xml:space="preserve">Permanent Address:  Street_______________________________________       City________________________ State______  </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Zip_____________ Home Phone ___/___/___      Cell ___/___/___       Work___/___/___</w:t>
      </w:r>
    </w:p>
    <w:p w:rsidR="00456663" w:rsidRDefault="00456663" w:rsidP="00456663">
      <w:pPr>
        <w:pStyle w:val="NoSpacing"/>
        <w:spacing w:line="276" w:lineRule="auto"/>
        <w:rPr>
          <w:rFonts w:ascii="Calibri" w:hAnsi="Calibri"/>
          <w:sz w:val="20"/>
          <w:szCs w:val="20"/>
        </w:rPr>
      </w:pPr>
    </w:p>
    <w:p w:rsidR="00456663" w:rsidRPr="00EC189B" w:rsidRDefault="00456663" w:rsidP="00456663">
      <w:pPr>
        <w:pStyle w:val="NoSpacing"/>
        <w:spacing w:line="276" w:lineRule="auto"/>
        <w:rPr>
          <w:rFonts w:ascii="Calibri" w:hAnsi="Calibri"/>
          <w:sz w:val="20"/>
          <w:szCs w:val="20"/>
        </w:rPr>
      </w:pPr>
      <w:r w:rsidRPr="00EC189B">
        <w:rPr>
          <w:rFonts w:ascii="Calibri" w:hAnsi="Calibri"/>
          <w:sz w:val="20"/>
          <w:szCs w:val="20"/>
        </w:rPr>
        <w:t>Email____________________________________________________</w:t>
      </w:r>
      <w:r>
        <w:rPr>
          <w:rFonts w:ascii="Calibri" w:hAnsi="Calibri"/>
          <w:sz w:val="20"/>
          <w:szCs w:val="20"/>
        </w:rPr>
        <w:t>___________________________________________</w:t>
      </w:r>
      <w:r w:rsidRPr="00EC189B">
        <w:rPr>
          <w:rFonts w:ascii="Calibri" w:hAnsi="Calibri"/>
          <w:sz w:val="20"/>
          <w:szCs w:val="20"/>
        </w:rPr>
        <w:t>____</w:t>
      </w:r>
    </w:p>
    <w:p w:rsidR="00456663" w:rsidRPr="00EC189B" w:rsidRDefault="00456663" w:rsidP="00456663">
      <w:pPr>
        <w:spacing w:line="240" w:lineRule="auto"/>
        <w:ind w:left="144"/>
        <w:rPr>
          <w:rFonts w:ascii="Calibri" w:hAnsi="Calibri"/>
          <w:b/>
          <w:sz w:val="20"/>
          <w:szCs w:val="20"/>
        </w:rPr>
      </w:pPr>
      <w:r w:rsidRPr="00EC189B">
        <w:rPr>
          <w:rFonts w:ascii="Calibri" w:hAnsi="Calibri"/>
          <w:sz w:val="20"/>
          <w:szCs w:val="20"/>
        </w:rPr>
        <w:tab/>
      </w:r>
      <w:r w:rsidRPr="00EC189B">
        <w:rPr>
          <w:rFonts w:ascii="Calibri" w:hAnsi="Calibri"/>
          <w:sz w:val="20"/>
          <w:szCs w:val="20"/>
        </w:rPr>
        <w:tab/>
        <w:t xml:space="preserve">      </w:t>
      </w:r>
      <w:r w:rsidRPr="00EC189B">
        <w:rPr>
          <w:rFonts w:ascii="Calibri" w:hAnsi="Calibri"/>
          <w:b/>
          <w:sz w:val="20"/>
          <w:szCs w:val="20"/>
        </w:rPr>
        <w:t>Work</w:t>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Pr>
          <w:rFonts w:ascii="Calibri" w:hAnsi="Calibri"/>
          <w:b/>
          <w:sz w:val="20"/>
          <w:szCs w:val="20"/>
        </w:rPr>
        <w:t xml:space="preserve">         </w:t>
      </w:r>
      <w:r w:rsidRPr="00EC189B">
        <w:rPr>
          <w:rFonts w:ascii="Calibri" w:hAnsi="Calibri"/>
          <w:b/>
          <w:sz w:val="20"/>
          <w:szCs w:val="20"/>
        </w:rPr>
        <w:t xml:space="preserve">  Home</w:t>
      </w:r>
    </w:p>
    <w:tbl>
      <w:tblPr>
        <w:tblStyle w:val="TableGrid"/>
        <w:tblpPr w:leftFromText="180" w:rightFromText="180" w:vertAnchor="page" w:horzAnchor="margin" w:tblpY="6223"/>
        <w:tblW w:w="11115" w:type="dxa"/>
        <w:tblLook w:val="04A0" w:firstRow="1" w:lastRow="0" w:firstColumn="1" w:lastColumn="0" w:noHBand="0" w:noVBand="1"/>
      </w:tblPr>
      <w:tblGrid>
        <w:gridCol w:w="5064"/>
        <w:gridCol w:w="2751"/>
        <w:gridCol w:w="3300"/>
      </w:tblGrid>
      <w:tr w:rsidR="00456663" w:rsidTr="00E55579">
        <w:trPr>
          <w:trHeight w:val="475"/>
        </w:trPr>
        <w:tc>
          <w:tcPr>
            <w:tcW w:w="5064" w:type="dxa"/>
            <w:shd w:val="clear" w:color="auto" w:fill="DDD9C3" w:themeFill="background2" w:themeFillShade="E6"/>
            <w:vAlign w:val="center"/>
          </w:tcPr>
          <w:p w:rsidR="00456663" w:rsidRDefault="00456663" w:rsidP="00E55579">
            <w:pPr>
              <w:ind w:left="144"/>
              <w:jc w:val="center"/>
              <w:rPr>
                <w:b/>
                <w:sz w:val="20"/>
                <w:szCs w:val="20"/>
              </w:rPr>
            </w:pPr>
            <w:r w:rsidRPr="005F329E">
              <w:rPr>
                <w:b/>
                <w:sz w:val="20"/>
                <w:szCs w:val="20"/>
              </w:rPr>
              <w:t>CAP 5 -  Entrance Requirements</w:t>
            </w:r>
          </w:p>
          <w:p w:rsidR="00456663" w:rsidRPr="005F329E" w:rsidRDefault="00456663" w:rsidP="00E55579">
            <w:pPr>
              <w:spacing w:line="160" w:lineRule="exact"/>
              <w:ind w:left="144"/>
              <w:jc w:val="center"/>
              <w:rPr>
                <w:b/>
                <w:sz w:val="20"/>
                <w:szCs w:val="20"/>
              </w:rPr>
            </w:pPr>
            <w:r>
              <w:rPr>
                <w:b/>
                <w:sz w:val="20"/>
                <w:szCs w:val="20"/>
              </w:rPr>
              <w:t xml:space="preserve">Application </w:t>
            </w:r>
          </w:p>
        </w:tc>
        <w:tc>
          <w:tcPr>
            <w:tcW w:w="2751" w:type="dxa"/>
            <w:shd w:val="clear" w:color="auto" w:fill="DDD9C3" w:themeFill="background2" w:themeFillShade="E6"/>
            <w:vAlign w:val="center"/>
          </w:tcPr>
          <w:p w:rsidR="00456663" w:rsidRPr="005F329E" w:rsidRDefault="00456663" w:rsidP="00E55579">
            <w:pPr>
              <w:ind w:left="144"/>
              <w:jc w:val="center"/>
              <w:rPr>
                <w:b/>
                <w:sz w:val="20"/>
                <w:szCs w:val="20"/>
              </w:rPr>
            </w:pPr>
            <w:r w:rsidRPr="005F329E">
              <w:rPr>
                <w:b/>
                <w:sz w:val="20"/>
                <w:szCs w:val="20"/>
              </w:rPr>
              <w:t>CAP 6 – Mid-</w:t>
            </w:r>
            <w:r>
              <w:rPr>
                <w:b/>
                <w:sz w:val="20"/>
                <w:szCs w:val="20"/>
              </w:rPr>
              <w:t>P</w:t>
            </w:r>
            <w:r w:rsidRPr="005F329E">
              <w:rPr>
                <w:b/>
                <w:sz w:val="20"/>
                <w:szCs w:val="20"/>
              </w:rPr>
              <w:t xml:space="preserve">oint </w:t>
            </w:r>
          </w:p>
          <w:p w:rsidR="00456663" w:rsidRPr="005F329E" w:rsidRDefault="00456663" w:rsidP="00E55579">
            <w:pPr>
              <w:ind w:left="144"/>
              <w:jc w:val="center"/>
              <w:rPr>
                <w:b/>
                <w:sz w:val="20"/>
                <w:szCs w:val="20"/>
              </w:rPr>
            </w:pPr>
            <w:r w:rsidRPr="005F329E">
              <w:rPr>
                <w:b/>
                <w:sz w:val="20"/>
                <w:szCs w:val="20"/>
              </w:rPr>
              <w:t xml:space="preserve"> </w:t>
            </w:r>
            <w:r>
              <w:rPr>
                <w:b/>
                <w:sz w:val="20"/>
                <w:szCs w:val="20"/>
              </w:rPr>
              <w:t>Admission to Candidacy</w:t>
            </w:r>
          </w:p>
        </w:tc>
        <w:tc>
          <w:tcPr>
            <w:tcW w:w="3300" w:type="dxa"/>
            <w:shd w:val="clear" w:color="auto" w:fill="DDD9C3" w:themeFill="background2" w:themeFillShade="E6"/>
            <w:vAlign w:val="center"/>
          </w:tcPr>
          <w:p w:rsidR="00456663" w:rsidRDefault="00456663" w:rsidP="00E55579">
            <w:pPr>
              <w:ind w:left="144"/>
              <w:jc w:val="center"/>
              <w:rPr>
                <w:b/>
                <w:sz w:val="20"/>
                <w:szCs w:val="20"/>
              </w:rPr>
            </w:pPr>
            <w:r w:rsidRPr="005F329E">
              <w:rPr>
                <w:b/>
                <w:sz w:val="20"/>
                <w:szCs w:val="20"/>
              </w:rPr>
              <w:t>CAP 7 – Exit Requirements</w:t>
            </w:r>
          </w:p>
          <w:p w:rsidR="00456663" w:rsidRPr="00644A7F" w:rsidRDefault="00456663" w:rsidP="00E55579">
            <w:pPr>
              <w:ind w:left="144"/>
              <w:jc w:val="center"/>
              <w:rPr>
                <w:b/>
                <w:i/>
                <w:sz w:val="18"/>
                <w:szCs w:val="18"/>
              </w:rPr>
            </w:pPr>
          </w:p>
        </w:tc>
      </w:tr>
      <w:tr w:rsidR="00456663" w:rsidRPr="00F606B8" w:rsidTr="00E55579">
        <w:trPr>
          <w:trHeight w:val="5955"/>
        </w:trPr>
        <w:tc>
          <w:tcPr>
            <w:tcW w:w="5064" w:type="dxa"/>
          </w:tcPr>
          <w:p w:rsidR="00456663" w:rsidRDefault="00456663" w:rsidP="00E55579">
            <w:pPr>
              <w:rPr>
                <w:sz w:val="16"/>
                <w:szCs w:val="16"/>
              </w:rPr>
            </w:pPr>
          </w:p>
          <w:p w:rsidR="00456663" w:rsidRDefault="00456663" w:rsidP="00E55579">
            <w:pPr>
              <w:rPr>
                <w:sz w:val="16"/>
                <w:szCs w:val="16"/>
              </w:rPr>
            </w:pPr>
            <w:r>
              <w:rPr>
                <w:sz w:val="16"/>
                <w:szCs w:val="16"/>
              </w:rPr>
              <w:t>_____ Application to Graduate Studies and MAT Program</w:t>
            </w:r>
          </w:p>
          <w:p w:rsidR="00456663" w:rsidRDefault="00456663" w:rsidP="00E55579">
            <w:pPr>
              <w:rPr>
                <w:sz w:val="16"/>
                <w:szCs w:val="16"/>
              </w:rPr>
            </w:pPr>
          </w:p>
          <w:p w:rsidR="00456663" w:rsidRPr="003F45BA" w:rsidRDefault="00456663" w:rsidP="00E55579">
            <w:pPr>
              <w:jc w:val="both"/>
              <w:rPr>
                <w:rFonts w:ascii="Times New Roman" w:eastAsia="Times New Roman" w:hAnsi="Times New Roman" w:cs="Times New Roman"/>
                <w:i/>
                <w:sz w:val="16"/>
                <w:szCs w:val="24"/>
                <w:u w:val="single"/>
              </w:rPr>
            </w:pPr>
            <w:r>
              <w:rPr>
                <w:sz w:val="16"/>
                <w:szCs w:val="16"/>
              </w:rPr>
              <w:t>_____</w:t>
            </w:r>
            <w:r w:rsidRPr="003F45BA">
              <w:rPr>
                <w:rFonts w:ascii="Times New Roman" w:eastAsia="Times New Roman" w:hAnsi="Times New Roman" w:cs="Times New Roman"/>
                <w:sz w:val="16"/>
                <w:szCs w:val="24"/>
              </w:rPr>
              <w:t xml:space="preserve"> P</w:t>
            </w:r>
            <w:r w:rsidRPr="003F45BA">
              <w:rPr>
                <w:rFonts w:ascii="Times New Roman" w:eastAsia="Times New Roman" w:hAnsi="Times New Roman" w:cs="Times New Roman"/>
                <w:i/>
                <w:sz w:val="16"/>
                <w:szCs w:val="24"/>
                <w:u w:val="single"/>
              </w:rPr>
              <w:t>raxis Core Academic Skills</w:t>
            </w:r>
          </w:p>
          <w:p w:rsidR="00456663" w:rsidRPr="003F45BA" w:rsidRDefault="00456663" w:rsidP="00E55579">
            <w:pPr>
              <w:jc w:val="both"/>
              <w:rPr>
                <w:rFonts w:ascii="Times New Roman" w:eastAsia="Times New Roman" w:hAnsi="Times New Roman" w:cs="Times New Roman"/>
                <w:sz w:val="16"/>
                <w:szCs w:val="24"/>
                <w:u w:val="single"/>
              </w:rPr>
            </w:pPr>
            <w:r w:rsidRPr="003F45BA">
              <w:rPr>
                <w:rFonts w:ascii="Times New Roman" w:eastAsia="Times New Roman" w:hAnsi="Times New Roman" w:cs="Times New Roman"/>
                <w:i/>
                <w:sz w:val="16"/>
                <w:szCs w:val="24"/>
              </w:rPr>
              <w:t xml:space="preserve">      </w:t>
            </w:r>
            <w:r w:rsidRPr="003F45BA">
              <w:rPr>
                <w:rFonts w:ascii="Times New Roman" w:eastAsia="Times New Roman" w:hAnsi="Times New Roman" w:cs="Times New Roman"/>
                <w:i/>
                <w:sz w:val="16"/>
                <w:szCs w:val="24"/>
                <w:u w:val="single"/>
              </w:rPr>
              <w:t>for Educators (CASE</w:t>
            </w:r>
            <w:r w:rsidRPr="003F45BA">
              <w:rPr>
                <w:rFonts w:ascii="Times New Roman" w:eastAsia="Times New Roman" w:hAnsi="Times New Roman" w:cs="Times New Roman"/>
                <w:sz w:val="16"/>
                <w:szCs w:val="24"/>
                <w:u w:val="single"/>
              </w:rPr>
              <w:t>):</w:t>
            </w:r>
          </w:p>
          <w:p w:rsidR="00456663" w:rsidRPr="00F23BA7" w:rsidRDefault="00456663" w:rsidP="00456663">
            <w:pPr>
              <w:pStyle w:val="ListParagraph"/>
              <w:numPr>
                <w:ilvl w:val="0"/>
                <w:numId w:val="31"/>
              </w:numPr>
              <w:rPr>
                <w:rFonts w:ascii="Times New Roman" w:eastAsia="Times New Roman" w:hAnsi="Times New Roman" w:cs="Times New Roman"/>
                <w:sz w:val="16"/>
                <w:szCs w:val="24"/>
              </w:rPr>
            </w:pPr>
            <w:r w:rsidRPr="00F23BA7">
              <w:rPr>
                <w:rFonts w:ascii="Times New Roman" w:eastAsia="Times New Roman" w:hAnsi="Times New Roman" w:cs="Times New Roman"/>
                <w:sz w:val="16"/>
                <w:szCs w:val="24"/>
              </w:rPr>
              <w:t>Reading (156)</w:t>
            </w:r>
          </w:p>
          <w:p w:rsidR="00456663" w:rsidRPr="003F45BA" w:rsidRDefault="00456663" w:rsidP="00456663">
            <w:pPr>
              <w:numPr>
                <w:ilvl w:val="0"/>
                <w:numId w:val="31"/>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Writing (162)</w:t>
            </w:r>
          </w:p>
          <w:p w:rsidR="00456663" w:rsidRPr="003F45BA" w:rsidRDefault="00456663" w:rsidP="00456663">
            <w:pPr>
              <w:numPr>
                <w:ilvl w:val="0"/>
                <w:numId w:val="31"/>
              </w:numPr>
              <w:rPr>
                <w:rFonts w:ascii="Times New Roman" w:eastAsia="Times New Roman" w:hAnsi="Times New Roman" w:cs="Times New Roman"/>
                <w:sz w:val="16"/>
                <w:szCs w:val="24"/>
              </w:rPr>
            </w:pPr>
            <w:r w:rsidRPr="003F45BA">
              <w:rPr>
                <w:rFonts w:ascii="Times New Roman" w:eastAsia="Times New Roman" w:hAnsi="Times New Roman" w:cs="Times New Roman"/>
                <w:sz w:val="16"/>
                <w:szCs w:val="24"/>
              </w:rPr>
              <w:t xml:space="preserve">Mathematics (150)  </w:t>
            </w:r>
          </w:p>
          <w:p w:rsidR="00456663" w:rsidRPr="00162056" w:rsidRDefault="00456663" w:rsidP="00E55579">
            <w:pPr>
              <w:rPr>
                <w:sz w:val="16"/>
                <w:szCs w:val="16"/>
              </w:rPr>
            </w:pPr>
          </w:p>
          <w:p w:rsidR="00456663" w:rsidRPr="00162056" w:rsidRDefault="00456663" w:rsidP="00E55579">
            <w:pPr>
              <w:rPr>
                <w:sz w:val="16"/>
                <w:szCs w:val="16"/>
              </w:rPr>
            </w:pPr>
            <w:r w:rsidRPr="00162056">
              <w:rPr>
                <w:sz w:val="16"/>
                <w:szCs w:val="16"/>
              </w:rPr>
              <w:t>Official Transcript</w:t>
            </w:r>
            <w:r>
              <w:rPr>
                <w:sz w:val="16"/>
                <w:szCs w:val="16"/>
              </w:rPr>
              <w:t xml:space="preserve">   _____Y _____N (Reviewed by education and content faculty)</w:t>
            </w:r>
          </w:p>
          <w:p w:rsidR="00456663" w:rsidRPr="00162056" w:rsidRDefault="00456663" w:rsidP="00E55579">
            <w:pPr>
              <w:ind w:left="144"/>
              <w:rPr>
                <w:sz w:val="16"/>
                <w:szCs w:val="16"/>
              </w:rPr>
            </w:pPr>
          </w:p>
          <w:p w:rsidR="00456663" w:rsidRDefault="00456663" w:rsidP="00E55579">
            <w:pPr>
              <w:rPr>
                <w:sz w:val="16"/>
                <w:szCs w:val="16"/>
              </w:rPr>
            </w:pPr>
            <w:r w:rsidRPr="00162056">
              <w:rPr>
                <w:sz w:val="16"/>
                <w:szCs w:val="16"/>
              </w:rPr>
              <w:t>Cumulative GPA 2.75</w:t>
            </w:r>
            <w:r>
              <w:rPr>
                <w:sz w:val="16"/>
                <w:szCs w:val="16"/>
              </w:rPr>
              <w:t xml:space="preserve"> (or 3.0 on last 30 hours)</w:t>
            </w:r>
            <w:r w:rsidRPr="00162056">
              <w:rPr>
                <w:sz w:val="16"/>
                <w:szCs w:val="16"/>
              </w:rPr>
              <w:t xml:space="preserve"> </w:t>
            </w:r>
            <w:r>
              <w:rPr>
                <w:sz w:val="16"/>
                <w:szCs w:val="16"/>
              </w:rPr>
              <w:t>___Y ___N  GPA_____     Review date: __/__/__</w:t>
            </w:r>
          </w:p>
          <w:p w:rsidR="00456663" w:rsidRDefault="00456663" w:rsidP="00E55579">
            <w:pPr>
              <w:rPr>
                <w:sz w:val="16"/>
                <w:szCs w:val="16"/>
              </w:rPr>
            </w:pPr>
          </w:p>
          <w:p w:rsidR="00456663" w:rsidRDefault="00456663" w:rsidP="00E55579">
            <w:pPr>
              <w:rPr>
                <w:sz w:val="16"/>
                <w:szCs w:val="16"/>
              </w:rPr>
            </w:pPr>
            <w:r>
              <w:rPr>
                <w:sz w:val="16"/>
                <w:szCs w:val="16"/>
              </w:rPr>
              <w:t>_____ Interview by Education and Content Faculty</w:t>
            </w:r>
          </w:p>
          <w:p w:rsidR="00456663" w:rsidRPr="00162056" w:rsidRDefault="00456663" w:rsidP="00E55579">
            <w:pPr>
              <w:ind w:left="144"/>
              <w:rPr>
                <w:sz w:val="16"/>
                <w:szCs w:val="16"/>
              </w:rPr>
            </w:pPr>
          </w:p>
          <w:p w:rsidR="00456663" w:rsidRPr="00162056" w:rsidRDefault="00456663" w:rsidP="00E55579">
            <w:pPr>
              <w:rPr>
                <w:sz w:val="16"/>
                <w:szCs w:val="16"/>
              </w:rPr>
            </w:pPr>
            <w:r w:rsidRPr="00162056">
              <w:rPr>
                <w:sz w:val="16"/>
                <w:szCs w:val="16"/>
              </w:rPr>
              <w:t xml:space="preserve">Three (3) </w:t>
            </w:r>
            <w:r>
              <w:rPr>
                <w:sz w:val="16"/>
                <w:szCs w:val="16"/>
              </w:rPr>
              <w:t xml:space="preserve">Disposition </w:t>
            </w:r>
            <w:r w:rsidRPr="00162056">
              <w:rPr>
                <w:sz w:val="16"/>
                <w:szCs w:val="16"/>
              </w:rPr>
              <w:t>recommendation</w:t>
            </w:r>
            <w:r>
              <w:rPr>
                <w:sz w:val="16"/>
                <w:szCs w:val="16"/>
              </w:rPr>
              <w:t>s (recommended: immediate supervisor, colleague, self)</w:t>
            </w:r>
          </w:p>
          <w:p w:rsidR="00456663" w:rsidRDefault="00456663" w:rsidP="00E55579">
            <w:pPr>
              <w:ind w:left="144"/>
              <w:rPr>
                <w:sz w:val="16"/>
                <w:szCs w:val="16"/>
              </w:rPr>
            </w:pPr>
            <w:r w:rsidRPr="00162056">
              <w:rPr>
                <w:sz w:val="16"/>
                <w:szCs w:val="16"/>
              </w:rPr>
              <w:t>(1)_____   (2) _____   (3</w:t>
            </w:r>
            <w:r>
              <w:rPr>
                <w:sz w:val="16"/>
                <w:szCs w:val="16"/>
              </w:rPr>
              <w:t>)</w:t>
            </w:r>
            <w:r w:rsidRPr="00162056">
              <w:rPr>
                <w:sz w:val="16"/>
                <w:szCs w:val="16"/>
              </w:rPr>
              <w:t>_____</w:t>
            </w:r>
          </w:p>
          <w:p w:rsidR="00456663" w:rsidRDefault="00456663" w:rsidP="00E55579">
            <w:pPr>
              <w:ind w:left="144"/>
              <w:rPr>
                <w:sz w:val="16"/>
                <w:szCs w:val="16"/>
              </w:rPr>
            </w:pPr>
          </w:p>
          <w:p w:rsidR="00456663" w:rsidRDefault="00456663" w:rsidP="00E55579">
            <w:pPr>
              <w:rPr>
                <w:sz w:val="16"/>
                <w:szCs w:val="16"/>
              </w:rPr>
            </w:pPr>
            <w:r>
              <w:rPr>
                <w:sz w:val="16"/>
                <w:szCs w:val="16"/>
              </w:rPr>
              <w:t>_____One –page essay on rationale for graduate study</w:t>
            </w:r>
          </w:p>
          <w:p w:rsidR="00456663" w:rsidRDefault="00456663" w:rsidP="00E55579">
            <w:pPr>
              <w:rPr>
                <w:sz w:val="16"/>
                <w:szCs w:val="16"/>
              </w:rPr>
            </w:pPr>
            <w:r>
              <w:rPr>
                <w:sz w:val="16"/>
                <w:szCs w:val="16"/>
              </w:rPr>
              <w:t>_____KY Code of Ethics (signed)</w:t>
            </w:r>
          </w:p>
          <w:p w:rsidR="00456663" w:rsidRDefault="00456663" w:rsidP="00E55579">
            <w:pPr>
              <w:rPr>
                <w:sz w:val="16"/>
                <w:szCs w:val="16"/>
              </w:rPr>
            </w:pPr>
            <w:r>
              <w:rPr>
                <w:sz w:val="16"/>
                <w:szCs w:val="16"/>
              </w:rPr>
              <w:t>_____TB Risk Assessment</w:t>
            </w:r>
          </w:p>
          <w:p w:rsidR="00456663" w:rsidRDefault="00456663" w:rsidP="00E55579">
            <w:pPr>
              <w:rPr>
                <w:sz w:val="16"/>
                <w:szCs w:val="16"/>
              </w:rPr>
            </w:pPr>
            <w:r>
              <w:rPr>
                <w:sz w:val="16"/>
                <w:szCs w:val="16"/>
              </w:rPr>
              <w:t>_____Character &amp; Fitness(signed)</w:t>
            </w:r>
          </w:p>
          <w:p w:rsidR="00456663" w:rsidRDefault="00456663" w:rsidP="00E55579">
            <w:pPr>
              <w:rPr>
                <w:sz w:val="16"/>
                <w:szCs w:val="16"/>
              </w:rPr>
            </w:pPr>
            <w:r w:rsidRPr="0037004F">
              <w:rPr>
                <w:sz w:val="16"/>
                <w:szCs w:val="16"/>
              </w:rPr>
              <w:t>_____Diversity Survey Signed</w:t>
            </w:r>
          </w:p>
          <w:p w:rsidR="00456663" w:rsidRDefault="00456663" w:rsidP="00E55579">
            <w:pPr>
              <w:rPr>
                <w:sz w:val="16"/>
                <w:szCs w:val="16"/>
              </w:rPr>
            </w:pPr>
            <w:r>
              <w:rPr>
                <w:sz w:val="16"/>
                <w:szCs w:val="16"/>
              </w:rPr>
              <w:t xml:space="preserve">_____State Criminal Background Check </w:t>
            </w:r>
          </w:p>
          <w:p w:rsidR="00456663" w:rsidRDefault="00456663" w:rsidP="00E55579">
            <w:pPr>
              <w:rPr>
                <w:sz w:val="16"/>
                <w:szCs w:val="16"/>
              </w:rPr>
            </w:pPr>
            <w:r>
              <w:rPr>
                <w:sz w:val="16"/>
                <w:szCs w:val="16"/>
              </w:rPr>
              <w:t>_____Statement of Acknowledgement/Commitment</w:t>
            </w:r>
          </w:p>
          <w:p w:rsidR="00456663" w:rsidRPr="005F329E" w:rsidRDefault="00456663" w:rsidP="00E55579">
            <w:pPr>
              <w:rPr>
                <w:sz w:val="16"/>
                <w:szCs w:val="16"/>
              </w:rPr>
            </w:pPr>
            <w:r>
              <w:rPr>
                <w:sz w:val="16"/>
                <w:szCs w:val="16"/>
              </w:rPr>
              <w:t xml:space="preserve">               (signed)  (see back of form)</w:t>
            </w:r>
          </w:p>
          <w:p w:rsidR="00456663" w:rsidRDefault="00456663" w:rsidP="00E55579">
            <w:pPr>
              <w:rPr>
                <w:sz w:val="16"/>
                <w:szCs w:val="16"/>
              </w:rPr>
            </w:pPr>
            <w:r>
              <w:rPr>
                <w:sz w:val="16"/>
                <w:szCs w:val="16"/>
              </w:rPr>
              <w:t>_____Curriculum Contract/Guide sheet (signed)</w:t>
            </w:r>
          </w:p>
          <w:p w:rsidR="00456663" w:rsidRDefault="00456663" w:rsidP="00E55579">
            <w:pPr>
              <w:rPr>
                <w:sz w:val="16"/>
                <w:szCs w:val="16"/>
              </w:rPr>
            </w:pPr>
            <w:r>
              <w:rPr>
                <w:sz w:val="16"/>
                <w:szCs w:val="16"/>
              </w:rPr>
              <w:t>_____Disposition Policy</w:t>
            </w:r>
          </w:p>
          <w:p w:rsidR="006C0F44" w:rsidRDefault="006C0F44" w:rsidP="00E55579">
            <w:pPr>
              <w:rPr>
                <w:sz w:val="16"/>
                <w:szCs w:val="16"/>
              </w:rPr>
            </w:pPr>
            <w:r>
              <w:rPr>
                <w:sz w:val="16"/>
                <w:szCs w:val="16"/>
              </w:rPr>
              <w:t>_____Creativity Self Assessment</w:t>
            </w:r>
          </w:p>
          <w:p w:rsidR="00456663" w:rsidRDefault="00456663" w:rsidP="00E55579">
            <w:pPr>
              <w:rPr>
                <w:sz w:val="16"/>
                <w:szCs w:val="16"/>
              </w:rPr>
            </w:pPr>
          </w:p>
          <w:p w:rsidR="00456663" w:rsidRDefault="00456663" w:rsidP="00E55579">
            <w:pPr>
              <w:rPr>
                <w:sz w:val="16"/>
                <w:szCs w:val="16"/>
              </w:rPr>
            </w:pPr>
            <w:r>
              <w:rPr>
                <w:sz w:val="16"/>
                <w:szCs w:val="16"/>
              </w:rPr>
              <w:t>Content Area:</w:t>
            </w:r>
          </w:p>
          <w:p w:rsidR="00456663" w:rsidRDefault="00456663" w:rsidP="00E55579">
            <w:pPr>
              <w:rPr>
                <w:sz w:val="16"/>
                <w:szCs w:val="16"/>
              </w:rPr>
            </w:pPr>
            <w:r>
              <w:rPr>
                <w:sz w:val="16"/>
                <w:szCs w:val="16"/>
              </w:rPr>
              <w:t>_____English</w:t>
            </w:r>
          </w:p>
          <w:p w:rsidR="00456663" w:rsidRDefault="00456663" w:rsidP="00E55579">
            <w:pPr>
              <w:rPr>
                <w:sz w:val="16"/>
                <w:szCs w:val="16"/>
              </w:rPr>
            </w:pPr>
            <w:r>
              <w:rPr>
                <w:sz w:val="16"/>
                <w:szCs w:val="16"/>
              </w:rPr>
              <w:t>_____Mathematics</w:t>
            </w:r>
          </w:p>
          <w:p w:rsidR="00456663" w:rsidRDefault="00456663" w:rsidP="00E55579">
            <w:pPr>
              <w:rPr>
                <w:sz w:val="16"/>
                <w:szCs w:val="16"/>
              </w:rPr>
            </w:pPr>
            <w:r>
              <w:rPr>
                <w:sz w:val="16"/>
                <w:szCs w:val="16"/>
              </w:rPr>
              <w:t>_____Social Studies</w:t>
            </w:r>
          </w:p>
          <w:p w:rsidR="00456663" w:rsidRDefault="00456663" w:rsidP="00E55579">
            <w:pPr>
              <w:rPr>
                <w:sz w:val="16"/>
                <w:szCs w:val="16"/>
              </w:rPr>
            </w:pPr>
            <w:r>
              <w:rPr>
                <w:sz w:val="16"/>
                <w:szCs w:val="16"/>
              </w:rPr>
              <w:t>_____Biology</w:t>
            </w:r>
          </w:p>
          <w:p w:rsidR="00456663" w:rsidRDefault="00456663" w:rsidP="00E55579">
            <w:pPr>
              <w:rPr>
                <w:sz w:val="16"/>
                <w:szCs w:val="16"/>
              </w:rPr>
            </w:pPr>
            <w:r>
              <w:rPr>
                <w:sz w:val="16"/>
                <w:szCs w:val="16"/>
              </w:rPr>
              <w:t>_____Chemistry</w:t>
            </w:r>
          </w:p>
          <w:p w:rsidR="00456663" w:rsidRPr="00162056" w:rsidRDefault="00456663" w:rsidP="00E55579">
            <w:pPr>
              <w:rPr>
                <w:sz w:val="16"/>
                <w:szCs w:val="16"/>
              </w:rPr>
            </w:pPr>
          </w:p>
        </w:tc>
        <w:tc>
          <w:tcPr>
            <w:tcW w:w="2751" w:type="dxa"/>
          </w:tcPr>
          <w:p w:rsidR="00456663" w:rsidRDefault="00456663" w:rsidP="00E55579">
            <w:pPr>
              <w:rPr>
                <w:sz w:val="16"/>
                <w:szCs w:val="16"/>
              </w:rPr>
            </w:pPr>
            <w:r>
              <w:rPr>
                <w:sz w:val="16"/>
                <w:szCs w:val="16"/>
              </w:rPr>
              <w:t>_____Transcript Review (min. 3.0 GPA)</w:t>
            </w:r>
          </w:p>
          <w:p w:rsidR="00456663" w:rsidRDefault="00456663" w:rsidP="00E55579">
            <w:pPr>
              <w:rPr>
                <w:sz w:val="16"/>
                <w:szCs w:val="16"/>
              </w:rPr>
            </w:pPr>
          </w:p>
          <w:p w:rsidR="00456663" w:rsidRDefault="00456663" w:rsidP="00E55579">
            <w:pPr>
              <w:rPr>
                <w:sz w:val="16"/>
                <w:szCs w:val="16"/>
              </w:rPr>
            </w:pPr>
            <w:r>
              <w:rPr>
                <w:sz w:val="16"/>
                <w:szCs w:val="16"/>
              </w:rPr>
              <w:t>_____GPA (minimum 3.0)</w:t>
            </w:r>
          </w:p>
          <w:p w:rsidR="00456663" w:rsidRDefault="00456663" w:rsidP="00E55579">
            <w:pPr>
              <w:ind w:left="144"/>
              <w:rPr>
                <w:sz w:val="16"/>
                <w:szCs w:val="16"/>
              </w:rPr>
            </w:pPr>
          </w:p>
          <w:p w:rsidR="00456663" w:rsidRDefault="00456663" w:rsidP="00E55579">
            <w:pPr>
              <w:rPr>
                <w:sz w:val="16"/>
                <w:szCs w:val="16"/>
              </w:rPr>
            </w:pPr>
            <w:r>
              <w:rPr>
                <w:sz w:val="16"/>
                <w:szCs w:val="16"/>
              </w:rPr>
              <w:t xml:space="preserve">_____ Credit Hours Completed </w:t>
            </w:r>
          </w:p>
          <w:p w:rsidR="00456663" w:rsidRDefault="00456663" w:rsidP="00E55579">
            <w:pPr>
              <w:ind w:left="144"/>
              <w:rPr>
                <w:sz w:val="16"/>
                <w:szCs w:val="16"/>
              </w:rPr>
            </w:pPr>
            <w:r>
              <w:rPr>
                <w:sz w:val="16"/>
                <w:szCs w:val="16"/>
              </w:rPr>
              <w:t xml:space="preserve">            (15 earned hours)</w:t>
            </w:r>
          </w:p>
          <w:p w:rsidR="00456663" w:rsidRDefault="00456663" w:rsidP="00E55579">
            <w:pPr>
              <w:rPr>
                <w:sz w:val="16"/>
                <w:szCs w:val="16"/>
              </w:rPr>
            </w:pPr>
            <w:r>
              <w:rPr>
                <w:sz w:val="16"/>
                <w:szCs w:val="16"/>
              </w:rPr>
              <w:t>_____Updated Curriculum Guidesheet</w:t>
            </w:r>
          </w:p>
          <w:p w:rsidR="00456663" w:rsidRDefault="00456663" w:rsidP="00E55579">
            <w:pPr>
              <w:rPr>
                <w:sz w:val="16"/>
                <w:szCs w:val="16"/>
              </w:rPr>
            </w:pPr>
          </w:p>
          <w:p w:rsidR="00456663" w:rsidRDefault="00456663" w:rsidP="00E55579">
            <w:pPr>
              <w:rPr>
                <w:sz w:val="16"/>
                <w:szCs w:val="16"/>
              </w:rPr>
            </w:pPr>
            <w:r>
              <w:rPr>
                <w:sz w:val="16"/>
                <w:szCs w:val="16"/>
              </w:rPr>
              <w:t xml:space="preserve">_____Praxis Subject Assessment </w:t>
            </w:r>
          </w:p>
          <w:p w:rsidR="00456663" w:rsidRDefault="00456663" w:rsidP="00E55579">
            <w:pPr>
              <w:rPr>
                <w:sz w:val="16"/>
                <w:szCs w:val="16"/>
              </w:rPr>
            </w:pPr>
            <w:r>
              <w:rPr>
                <w:sz w:val="16"/>
                <w:szCs w:val="16"/>
              </w:rPr>
              <w:t xml:space="preserve">             Taken and Passed</w:t>
            </w:r>
          </w:p>
          <w:p w:rsidR="00456663" w:rsidRDefault="00456663" w:rsidP="00E55579">
            <w:pPr>
              <w:rPr>
                <w:sz w:val="16"/>
                <w:szCs w:val="16"/>
              </w:rPr>
            </w:pPr>
          </w:p>
          <w:p w:rsidR="00456663" w:rsidRDefault="00456663" w:rsidP="00E55579">
            <w:pPr>
              <w:rPr>
                <w:sz w:val="16"/>
                <w:szCs w:val="16"/>
              </w:rPr>
            </w:pPr>
            <w:r>
              <w:rPr>
                <w:sz w:val="16"/>
                <w:szCs w:val="16"/>
              </w:rPr>
              <w:t>_____Student Teaching Application</w:t>
            </w:r>
          </w:p>
          <w:p w:rsidR="00456663" w:rsidRDefault="00456663" w:rsidP="00E55579">
            <w:pPr>
              <w:rPr>
                <w:sz w:val="16"/>
                <w:szCs w:val="16"/>
              </w:rPr>
            </w:pPr>
            <w:r>
              <w:rPr>
                <w:sz w:val="16"/>
                <w:szCs w:val="16"/>
              </w:rPr>
              <w:t xml:space="preserve">           (Traditional Candidates); 200 </w:t>
            </w:r>
          </w:p>
          <w:p w:rsidR="00456663" w:rsidRDefault="00456663" w:rsidP="00E55579">
            <w:pPr>
              <w:rPr>
                <w:sz w:val="16"/>
                <w:szCs w:val="16"/>
              </w:rPr>
            </w:pPr>
            <w:r>
              <w:rPr>
                <w:sz w:val="16"/>
                <w:szCs w:val="16"/>
              </w:rPr>
              <w:t xml:space="preserve">           Field Hours Documented for </w:t>
            </w:r>
          </w:p>
          <w:p w:rsidR="00456663" w:rsidRDefault="00456663" w:rsidP="00E55579">
            <w:pPr>
              <w:rPr>
                <w:sz w:val="16"/>
                <w:szCs w:val="16"/>
              </w:rPr>
            </w:pPr>
            <w:r>
              <w:rPr>
                <w:sz w:val="16"/>
                <w:szCs w:val="16"/>
              </w:rPr>
              <w:t xml:space="preserve">           Final Approval</w:t>
            </w:r>
          </w:p>
          <w:p w:rsidR="00456663" w:rsidRDefault="00456663" w:rsidP="00E55579">
            <w:pPr>
              <w:rPr>
                <w:sz w:val="16"/>
                <w:szCs w:val="16"/>
              </w:rPr>
            </w:pPr>
          </w:p>
          <w:p w:rsidR="00456663" w:rsidRDefault="00456663" w:rsidP="00E55579">
            <w:pPr>
              <w:rPr>
                <w:sz w:val="16"/>
                <w:szCs w:val="16"/>
              </w:rPr>
            </w:pPr>
            <w:r>
              <w:rPr>
                <w:sz w:val="16"/>
                <w:szCs w:val="16"/>
              </w:rPr>
              <w:t>_____Signed Code of Ethics</w:t>
            </w:r>
          </w:p>
          <w:p w:rsidR="00456663" w:rsidRDefault="00456663" w:rsidP="00E55579">
            <w:pPr>
              <w:rPr>
                <w:sz w:val="16"/>
                <w:szCs w:val="16"/>
              </w:rPr>
            </w:pPr>
          </w:p>
          <w:p w:rsidR="00456663" w:rsidRDefault="00456663" w:rsidP="00E55579">
            <w:pPr>
              <w:rPr>
                <w:sz w:val="16"/>
                <w:szCs w:val="16"/>
              </w:rPr>
            </w:pPr>
            <w:r>
              <w:rPr>
                <w:sz w:val="16"/>
                <w:szCs w:val="16"/>
              </w:rPr>
              <w:t xml:space="preserve">_____Medical Exam, TB Risk </w:t>
            </w:r>
          </w:p>
          <w:p w:rsidR="00456663" w:rsidRDefault="00456663" w:rsidP="00E55579">
            <w:pPr>
              <w:rPr>
                <w:sz w:val="16"/>
                <w:szCs w:val="16"/>
              </w:rPr>
            </w:pPr>
            <w:r>
              <w:rPr>
                <w:sz w:val="16"/>
                <w:szCs w:val="16"/>
              </w:rPr>
              <w:t xml:space="preserve">           Assessment</w:t>
            </w:r>
          </w:p>
          <w:p w:rsidR="00456663" w:rsidRDefault="00456663" w:rsidP="00E55579">
            <w:pPr>
              <w:rPr>
                <w:sz w:val="16"/>
                <w:szCs w:val="16"/>
              </w:rPr>
            </w:pPr>
          </w:p>
          <w:p w:rsidR="00456663" w:rsidRDefault="00456663" w:rsidP="00E55579">
            <w:pPr>
              <w:rPr>
                <w:sz w:val="16"/>
                <w:szCs w:val="16"/>
              </w:rPr>
            </w:pPr>
            <w:r>
              <w:rPr>
                <w:sz w:val="16"/>
                <w:szCs w:val="16"/>
              </w:rPr>
              <w:t xml:space="preserve">_____Documentation of at least 100 </w:t>
            </w:r>
          </w:p>
          <w:p w:rsidR="00456663" w:rsidRDefault="00456663" w:rsidP="00E55579">
            <w:pPr>
              <w:rPr>
                <w:sz w:val="16"/>
                <w:szCs w:val="16"/>
              </w:rPr>
            </w:pPr>
            <w:r>
              <w:rPr>
                <w:sz w:val="16"/>
                <w:szCs w:val="16"/>
              </w:rPr>
              <w:t xml:space="preserve">           field hours</w:t>
            </w:r>
          </w:p>
          <w:p w:rsidR="00456663" w:rsidRDefault="00456663" w:rsidP="00E55579">
            <w:pPr>
              <w:rPr>
                <w:sz w:val="16"/>
                <w:szCs w:val="16"/>
              </w:rPr>
            </w:pPr>
          </w:p>
          <w:p w:rsidR="00456663" w:rsidRDefault="00456663" w:rsidP="00E55579">
            <w:pPr>
              <w:rPr>
                <w:sz w:val="16"/>
                <w:szCs w:val="16"/>
              </w:rPr>
            </w:pPr>
            <w:r>
              <w:rPr>
                <w:sz w:val="16"/>
                <w:szCs w:val="16"/>
              </w:rPr>
              <w:t>_____Portfolio</w:t>
            </w:r>
          </w:p>
          <w:p w:rsidR="00456663" w:rsidRDefault="00456663" w:rsidP="00E55579">
            <w:pPr>
              <w:rPr>
                <w:sz w:val="16"/>
                <w:szCs w:val="16"/>
              </w:rPr>
            </w:pPr>
          </w:p>
          <w:p w:rsidR="00456663" w:rsidRDefault="00456663" w:rsidP="00E55579">
            <w:pPr>
              <w:rPr>
                <w:sz w:val="16"/>
                <w:szCs w:val="16"/>
              </w:rPr>
            </w:pPr>
            <w:r>
              <w:rPr>
                <w:sz w:val="16"/>
                <w:szCs w:val="16"/>
              </w:rPr>
              <w:t xml:space="preserve">_____Student Teaching Placement </w:t>
            </w:r>
          </w:p>
          <w:p w:rsidR="00456663" w:rsidRDefault="00456663" w:rsidP="00E55579">
            <w:pPr>
              <w:rPr>
                <w:sz w:val="16"/>
                <w:szCs w:val="16"/>
              </w:rPr>
            </w:pPr>
            <w:r>
              <w:rPr>
                <w:sz w:val="16"/>
                <w:szCs w:val="16"/>
              </w:rPr>
              <w:t xml:space="preserve">            Request</w:t>
            </w:r>
          </w:p>
          <w:p w:rsidR="00456663" w:rsidRDefault="00456663" w:rsidP="00E55579">
            <w:pPr>
              <w:rPr>
                <w:sz w:val="16"/>
                <w:szCs w:val="16"/>
              </w:rPr>
            </w:pPr>
          </w:p>
          <w:p w:rsidR="00456663" w:rsidRDefault="00456663" w:rsidP="00E55579">
            <w:pPr>
              <w:rPr>
                <w:sz w:val="16"/>
                <w:szCs w:val="16"/>
              </w:rPr>
            </w:pPr>
            <w:r>
              <w:rPr>
                <w:sz w:val="16"/>
                <w:szCs w:val="16"/>
              </w:rPr>
              <w:t>_____Federal Criminal Check</w:t>
            </w:r>
          </w:p>
          <w:p w:rsidR="00456663" w:rsidRDefault="00456663" w:rsidP="00E55579">
            <w:pPr>
              <w:rPr>
                <w:sz w:val="16"/>
                <w:szCs w:val="16"/>
              </w:rPr>
            </w:pPr>
          </w:p>
          <w:p w:rsidR="00456663" w:rsidRDefault="00456663" w:rsidP="00E55579">
            <w:pPr>
              <w:rPr>
                <w:sz w:val="16"/>
                <w:szCs w:val="16"/>
              </w:rPr>
            </w:pPr>
            <w:r>
              <w:rPr>
                <w:sz w:val="16"/>
                <w:szCs w:val="16"/>
              </w:rPr>
              <w:t xml:space="preserve">_____Dispositions (program professor </w:t>
            </w:r>
          </w:p>
          <w:p w:rsidR="00456663" w:rsidRDefault="00456663" w:rsidP="00E55579">
            <w:pPr>
              <w:rPr>
                <w:sz w:val="16"/>
                <w:szCs w:val="16"/>
              </w:rPr>
            </w:pPr>
            <w:r>
              <w:rPr>
                <w:sz w:val="16"/>
                <w:szCs w:val="16"/>
              </w:rPr>
              <w:t xml:space="preserve">           and self)</w:t>
            </w:r>
          </w:p>
          <w:p w:rsidR="00456663" w:rsidRDefault="00456663" w:rsidP="00E55579">
            <w:pPr>
              <w:rPr>
                <w:sz w:val="16"/>
                <w:szCs w:val="16"/>
              </w:rPr>
            </w:pPr>
          </w:p>
          <w:p w:rsidR="00456663" w:rsidRDefault="00456663" w:rsidP="00E55579">
            <w:pPr>
              <w:rPr>
                <w:sz w:val="16"/>
                <w:szCs w:val="16"/>
              </w:rPr>
            </w:pPr>
          </w:p>
          <w:p w:rsidR="00456663" w:rsidRDefault="00456663" w:rsidP="00E55579">
            <w:pPr>
              <w:rPr>
                <w:sz w:val="16"/>
                <w:szCs w:val="16"/>
              </w:rPr>
            </w:pPr>
          </w:p>
          <w:p w:rsidR="00456663" w:rsidRPr="00162056" w:rsidRDefault="00456663" w:rsidP="00E55579">
            <w:pPr>
              <w:rPr>
                <w:sz w:val="16"/>
                <w:szCs w:val="16"/>
              </w:rPr>
            </w:pPr>
          </w:p>
        </w:tc>
        <w:tc>
          <w:tcPr>
            <w:tcW w:w="3300" w:type="dxa"/>
          </w:tcPr>
          <w:p w:rsidR="00456663" w:rsidRDefault="00456663" w:rsidP="00E55579">
            <w:pPr>
              <w:rPr>
                <w:sz w:val="16"/>
                <w:szCs w:val="16"/>
              </w:rPr>
            </w:pPr>
            <w:r>
              <w:rPr>
                <w:sz w:val="16"/>
                <w:szCs w:val="16"/>
              </w:rPr>
              <w:t>Transcript Review</w:t>
            </w:r>
          </w:p>
          <w:p w:rsidR="00456663" w:rsidRDefault="00456663" w:rsidP="00E55579">
            <w:pPr>
              <w:rPr>
                <w:sz w:val="16"/>
                <w:szCs w:val="16"/>
              </w:rPr>
            </w:pPr>
            <w:r>
              <w:rPr>
                <w:sz w:val="16"/>
                <w:szCs w:val="16"/>
              </w:rPr>
              <w:t xml:space="preserve">     _____GPA (minimum 3.0)</w:t>
            </w:r>
          </w:p>
          <w:p w:rsidR="00456663" w:rsidRDefault="00456663" w:rsidP="00E55579">
            <w:pPr>
              <w:rPr>
                <w:sz w:val="16"/>
                <w:szCs w:val="16"/>
              </w:rPr>
            </w:pPr>
            <w:r>
              <w:rPr>
                <w:sz w:val="16"/>
                <w:szCs w:val="16"/>
              </w:rPr>
              <w:t xml:space="preserve">     _____ 30-36 hours completed</w:t>
            </w:r>
          </w:p>
          <w:p w:rsidR="00456663" w:rsidRDefault="00456663" w:rsidP="00E55579">
            <w:pPr>
              <w:rPr>
                <w:sz w:val="16"/>
                <w:szCs w:val="16"/>
              </w:rPr>
            </w:pPr>
            <w:r>
              <w:rPr>
                <w:sz w:val="16"/>
                <w:szCs w:val="16"/>
              </w:rPr>
              <w:t xml:space="preserve">     _____Transcript Attached</w:t>
            </w:r>
          </w:p>
          <w:p w:rsidR="00456663" w:rsidRDefault="00456663" w:rsidP="00E55579">
            <w:pPr>
              <w:rPr>
                <w:sz w:val="16"/>
                <w:szCs w:val="16"/>
              </w:rPr>
            </w:pPr>
          </w:p>
          <w:p w:rsidR="00456663" w:rsidRDefault="00456663" w:rsidP="00E55579">
            <w:pPr>
              <w:rPr>
                <w:sz w:val="16"/>
                <w:szCs w:val="16"/>
              </w:rPr>
            </w:pPr>
            <w:r>
              <w:rPr>
                <w:sz w:val="16"/>
                <w:szCs w:val="16"/>
              </w:rPr>
              <w:t>_____Updated Curriculum Guidesheet</w:t>
            </w:r>
          </w:p>
          <w:p w:rsidR="00456663" w:rsidRDefault="00456663" w:rsidP="00E55579">
            <w:pPr>
              <w:rPr>
                <w:sz w:val="16"/>
                <w:szCs w:val="16"/>
              </w:rPr>
            </w:pPr>
          </w:p>
          <w:p w:rsidR="00456663" w:rsidRDefault="00456663" w:rsidP="00E55579">
            <w:pPr>
              <w:rPr>
                <w:sz w:val="16"/>
                <w:szCs w:val="16"/>
              </w:rPr>
            </w:pPr>
            <w:r>
              <w:rPr>
                <w:sz w:val="16"/>
                <w:szCs w:val="16"/>
              </w:rPr>
              <w:t>_____Praxis PLT Taken and Passed</w:t>
            </w:r>
          </w:p>
          <w:p w:rsidR="00456663" w:rsidRDefault="00456663" w:rsidP="00E55579">
            <w:pPr>
              <w:rPr>
                <w:sz w:val="16"/>
                <w:szCs w:val="16"/>
              </w:rPr>
            </w:pPr>
          </w:p>
          <w:p w:rsidR="00456663" w:rsidRDefault="00456663" w:rsidP="00E55579">
            <w:pPr>
              <w:rPr>
                <w:sz w:val="16"/>
                <w:szCs w:val="16"/>
              </w:rPr>
            </w:pPr>
            <w:r>
              <w:rPr>
                <w:sz w:val="16"/>
                <w:szCs w:val="16"/>
              </w:rPr>
              <w:t>_____Exit Portfolio</w:t>
            </w:r>
          </w:p>
          <w:p w:rsidR="00456663" w:rsidRDefault="00456663" w:rsidP="00E55579">
            <w:pPr>
              <w:rPr>
                <w:sz w:val="16"/>
                <w:szCs w:val="16"/>
              </w:rPr>
            </w:pPr>
          </w:p>
          <w:p w:rsidR="00456663" w:rsidRDefault="00456663" w:rsidP="00E55579">
            <w:pPr>
              <w:pStyle w:val="NoSpacing"/>
              <w:rPr>
                <w:sz w:val="16"/>
                <w:szCs w:val="16"/>
              </w:rPr>
            </w:pPr>
            <w:r>
              <w:rPr>
                <w:sz w:val="16"/>
                <w:szCs w:val="16"/>
              </w:rPr>
              <w:t>_____Graduation Application</w:t>
            </w:r>
          </w:p>
          <w:p w:rsidR="00456663" w:rsidRDefault="00456663" w:rsidP="00E55579">
            <w:pPr>
              <w:rPr>
                <w:sz w:val="16"/>
                <w:szCs w:val="16"/>
              </w:rPr>
            </w:pPr>
          </w:p>
          <w:p w:rsidR="00456663" w:rsidRDefault="00456663" w:rsidP="00E55579">
            <w:pPr>
              <w:rPr>
                <w:sz w:val="16"/>
                <w:szCs w:val="16"/>
              </w:rPr>
            </w:pPr>
            <w:r>
              <w:rPr>
                <w:sz w:val="16"/>
                <w:szCs w:val="16"/>
              </w:rPr>
              <w:t>Other Exit Requirements (Traditional)</w:t>
            </w:r>
          </w:p>
          <w:p w:rsidR="00456663" w:rsidRDefault="00456663" w:rsidP="00E55579">
            <w:pPr>
              <w:rPr>
                <w:sz w:val="16"/>
                <w:szCs w:val="16"/>
              </w:rPr>
            </w:pPr>
          </w:p>
          <w:p w:rsidR="00456663" w:rsidRDefault="00456663" w:rsidP="00E55579">
            <w:pPr>
              <w:rPr>
                <w:sz w:val="16"/>
                <w:szCs w:val="16"/>
              </w:rPr>
            </w:pPr>
            <w:r>
              <w:rPr>
                <w:sz w:val="16"/>
                <w:szCs w:val="16"/>
              </w:rPr>
              <w:t>_____Video/Interview</w:t>
            </w:r>
          </w:p>
          <w:p w:rsidR="00456663" w:rsidRDefault="00456663" w:rsidP="00E55579">
            <w:pPr>
              <w:rPr>
                <w:sz w:val="16"/>
                <w:szCs w:val="16"/>
              </w:rPr>
            </w:pPr>
          </w:p>
          <w:p w:rsidR="00456663" w:rsidRPr="0037004F" w:rsidRDefault="00456663" w:rsidP="00E55579">
            <w:pPr>
              <w:rPr>
                <w:sz w:val="16"/>
                <w:szCs w:val="16"/>
              </w:rPr>
            </w:pPr>
            <w:r>
              <w:rPr>
                <w:sz w:val="16"/>
                <w:szCs w:val="16"/>
              </w:rPr>
              <w:t>_____Two Disposition Recommendations</w:t>
            </w:r>
            <w:r>
              <w:t xml:space="preserve">  </w:t>
            </w:r>
          </w:p>
          <w:p w:rsidR="00456663" w:rsidRDefault="00456663" w:rsidP="00E55579">
            <w:pPr>
              <w:pStyle w:val="NoSpacing"/>
              <w:rPr>
                <w:sz w:val="16"/>
                <w:szCs w:val="16"/>
              </w:rPr>
            </w:pPr>
            <w:r w:rsidRPr="0037004F">
              <w:rPr>
                <w:sz w:val="16"/>
                <w:szCs w:val="16"/>
              </w:rPr>
              <w:t xml:space="preserve">       (1)_____  (self)   (2) _____   (faculty)</w:t>
            </w:r>
          </w:p>
          <w:p w:rsidR="00456663" w:rsidRDefault="00456663" w:rsidP="00E55579">
            <w:pPr>
              <w:pStyle w:val="NoSpacing"/>
              <w:rPr>
                <w:sz w:val="16"/>
                <w:szCs w:val="16"/>
              </w:rPr>
            </w:pPr>
          </w:p>
          <w:p w:rsidR="00456663" w:rsidRDefault="00456663" w:rsidP="00E55579">
            <w:pPr>
              <w:pStyle w:val="NoSpacing"/>
              <w:rPr>
                <w:sz w:val="16"/>
                <w:szCs w:val="16"/>
              </w:rPr>
            </w:pPr>
            <w:r>
              <w:rPr>
                <w:sz w:val="16"/>
                <w:szCs w:val="16"/>
              </w:rPr>
              <w:t>_____CA-1 Form Completed and Attached</w:t>
            </w:r>
          </w:p>
          <w:p w:rsidR="00456663" w:rsidRDefault="00456663" w:rsidP="00E55579">
            <w:pPr>
              <w:pStyle w:val="NoSpacing"/>
              <w:rPr>
                <w:sz w:val="16"/>
                <w:szCs w:val="16"/>
              </w:rPr>
            </w:pPr>
          </w:p>
          <w:p w:rsidR="00456663" w:rsidRDefault="00456663" w:rsidP="00E55579">
            <w:pPr>
              <w:pStyle w:val="NoSpacing"/>
              <w:rPr>
                <w:sz w:val="16"/>
                <w:szCs w:val="16"/>
              </w:rPr>
            </w:pPr>
            <w:r>
              <w:rPr>
                <w:sz w:val="16"/>
                <w:szCs w:val="16"/>
              </w:rPr>
              <w:t>_____Transcript Request</w:t>
            </w:r>
          </w:p>
          <w:p w:rsidR="00456663" w:rsidRDefault="00456663" w:rsidP="00E55579">
            <w:pPr>
              <w:pStyle w:val="NoSpacing"/>
              <w:rPr>
                <w:sz w:val="16"/>
                <w:szCs w:val="16"/>
              </w:rPr>
            </w:pPr>
          </w:p>
          <w:p w:rsidR="00456663" w:rsidRDefault="00456663" w:rsidP="00E55579">
            <w:pPr>
              <w:pStyle w:val="NoSpacing"/>
              <w:rPr>
                <w:sz w:val="16"/>
                <w:szCs w:val="16"/>
              </w:rPr>
            </w:pPr>
          </w:p>
          <w:p w:rsidR="00456663" w:rsidRPr="00162056" w:rsidRDefault="00456663" w:rsidP="00E55579">
            <w:pPr>
              <w:pStyle w:val="NoSpacing"/>
            </w:pPr>
          </w:p>
        </w:tc>
      </w:tr>
    </w:tbl>
    <w:p w:rsidR="00456663" w:rsidRDefault="00456663" w:rsidP="00456663">
      <w:pPr>
        <w:spacing w:after="0" w:line="240" w:lineRule="auto"/>
        <w:rPr>
          <w:b/>
          <w:sz w:val="18"/>
        </w:rPr>
      </w:pPr>
    </w:p>
    <w:p w:rsidR="00456663" w:rsidRDefault="00456663" w:rsidP="00456663">
      <w:pPr>
        <w:spacing w:after="0" w:line="240" w:lineRule="auto"/>
        <w:rPr>
          <w:sz w:val="18"/>
        </w:rPr>
      </w:pPr>
    </w:p>
    <w:p w:rsidR="00456663" w:rsidRDefault="00456663" w:rsidP="00456663">
      <w:pPr>
        <w:tabs>
          <w:tab w:val="left" w:pos="7037"/>
        </w:tabs>
        <w:ind w:left="3600" w:firstLine="720"/>
        <w:rPr>
          <w:b/>
          <w:i/>
          <w:sz w:val="18"/>
        </w:rPr>
      </w:pPr>
      <w:r>
        <w:rPr>
          <w:b/>
          <w:i/>
          <w:sz w:val="18"/>
        </w:rPr>
        <w:tab/>
      </w:r>
    </w:p>
    <w:p w:rsidR="00456663" w:rsidRDefault="00456663" w:rsidP="00456663">
      <w:pPr>
        <w:autoSpaceDE w:val="0"/>
        <w:autoSpaceDN w:val="0"/>
        <w:adjustRightInd w:val="0"/>
        <w:jc w:val="center"/>
        <w:outlineLvl w:val="1"/>
        <w:rPr>
          <w:b/>
          <w:bCs/>
          <w:color w:val="000000"/>
          <w:sz w:val="20"/>
          <w:szCs w:val="20"/>
        </w:rPr>
      </w:pPr>
    </w:p>
    <w:p w:rsidR="00456663" w:rsidRDefault="00456663" w:rsidP="00456663">
      <w:pPr>
        <w:autoSpaceDE w:val="0"/>
        <w:autoSpaceDN w:val="0"/>
        <w:adjustRightInd w:val="0"/>
        <w:jc w:val="center"/>
        <w:outlineLvl w:val="1"/>
        <w:rPr>
          <w:color w:val="000000"/>
          <w:sz w:val="20"/>
          <w:szCs w:val="20"/>
        </w:rPr>
      </w:pPr>
      <w:r>
        <w:rPr>
          <w:b/>
          <w:bCs/>
          <w:color w:val="000000"/>
          <w:sz w:val="20"/>
          <w:szCs w:val="20"/>
        </w:rPr>
        <w:t xml:space="preserve">Statement of Acknowledgement/Commitment </w:t>
      </w:r>
    </w:p>
    <w:p w:rsidR="00456663" w:rsidRDefault="00456663" w:rsidP="00456663">
      <w:pPr>
        <w:autoSpaceDE w:val="0"/>
        <w:autoSpaceDN w:val="0"/>
        <w:adjustRightInd w:val="0"/>
        <w:rPr>
          <w:color w:val="000000"/>
          <w:sz w:val="20"/>
          <w:szCs w:val="20"/>
        </w:rPr>
      </w:pPr>
      <w:r>
        <w:rPr>
          <w:bCs/>
          <w:color w:val="000000"/>
          <w:sz w:val="20"/>
          <w:szCs w:val="20"/>
        </w:rPr>
        <w:t xml:space="preserve">As a student in the education preparation program, I understand and agree to the following: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To be retained in the program and to be eligible for continuation and completion, I must satisfactorily meet all requirements of CAPs 5, 6, and 7.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Upon final approval of CAP 5, I will receive a letter of notification to be used for admission and registration.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Neither Campbellsville University nor any professor or administrator assumes responsibility for the CAPs nor for graduation; the responsibility resides with me.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will participate in all online class sessions and teleconferences. I will follow the online procedure list provided.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will follow the correct procedures for state certification.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commit to upholding the Code of Ethics for Kentucky School Personnel.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am committed to the ethical and legal use of technology. </w:t>
      </w:r>
    </w:p>
    <w:p w:rsidR="00456663" w:rsidRDefault="00456663" w:rsidP="00456663">
      <w:pPr>
        <w:numPr>
          <w:ilvl w:val="0"/>
          <w:numId w:val="30"/>
        </w:numPr>
        <w:autoSpaceDE w:val="0"/>
        <w:autoSpaceDN w:val="0"/>
        <w:adjustRightInd w:val="0"/>
        <w:spacing w:after="0" w:line="240" w:lineRule="auto"/>
        <w:rPr>
          <w:color w:val="000000"/>
          <w:sz w:val="20"/>
          <w:szCs w:val="20"/>
        </w:rPr>
      </w:pPr>
      <w:r>
        <w:rPr>
          <w:bCs/>
          <w:color w:val="000000"/>
          <w:sz w:val="20"/>
          <w:szCs w:val="20"/>
        </w:rPr>
        <w:t xml:space="preserve">I am committed to abide by the </w:t>
      </w:r>
      <w:smartTag w:uri="urn:schemas-microsoft-com:office:smarttags" w:element="place">
        <w:smartTag w:uri="urn:schemas-microsoft-com:office:smarttags" w:element="PlaceType">
          <w:r>
            <w:rPr>
              <w:bCs/>
              <w:color w:val="000000"/>
              <w:sz w:val="20"/>
              <w:szCs w:val="20"/>
            </w:rPr>
            <w:t>School</w:t>
          </w:r>
        </w:smartTag>
        <w:r>
          <w:rPr>
            <w:bCs/>
            <w:color w:val="000000"/>
            <w:sz w:val="20"/>
            <w:szCs w:val="20"/>
          </w:rPr>
          <w:t xml:space="preserve"> of </w:t>
        </w:r>
        <w:smartTag w:uri="urn:schemas-microsoft-com:office:smarttags" w:element="PlaceName">
          <w:r>
            <w:rPr>
              <w:bCs/>
              <w:color w:val="000000"/>
              <w:sz w:val="20"/>
              <w:szCs w:val="20"/>
            </w:rPr>
            <w:t>Education</w:t>
          </w:r>
        </w:smartTag>
      </w:smartTag>
      <w:r>
        <w:rPr>
          <w:bCs/>
          <w:color w:val="000000"/>
          <w:sz w:val="20"/>
          <w:szCs w:val="20"/>
        </w:rPr>
        <w:t xml:space="preserve"> policy on plagiarism and cheating. </w:t>
      </w:r>
    </w:p>
    <w:p w:rsidR="00456663" w:rsidRDefault="00456663" w:rsidP="00456663">
      <w:pPr>
        <w:autoSpaceDE w:val="0"/>
        <w:autoSpaceDN w:val="0"/>
        <w:adjustRightInd w:val="0"/>
        <w:rPr>
          <w:rFonts w:ascii="Wingdings" w:hAnsi="Wingdings" w:cs="Wingdings"/>
          <w:color w:val="000000"/>
          <w:sz w:val="20"/>
          <w:szCs w:val="20"/>
        </w:rPr>
      </w:pPr>
    </w:p>
    <w:p w:rsidR="00456663" w:rsidRDefault="00456663" w:rsidP="00456663">
      <w:pPr>
        <w:autoSpaceDE w:val="0"/>
        <w:autoSpaceDN w:val="0"/>
        <w:adjustRightInd w:val="0"/>
        <w:rPr>
          <w:rFonts w:ascii="Wingdings" w:hAnsi="Wingdings" w:cs="Wingdings"/>
          <w:color w:val="000000"/>
          <w:sz w:val="20"/>
          <w:szCs w:val="20"/>
        </w:rPr>
      </w:pPr>
    </w:p>
    <w:p w:rsidR="00152805" w:rsidRPr="00152805" w:rsidRDefault="00456663" w:rsidP="00456663">
      <w:pPr>
        <w:jc w:val="center"/>
        <w:rPr>
          <w:sz w:val="18"/>
        </w:rPr>
      </w:pPr>
      <w:r>
        <w:rPr>
          <w:b/>
          <w:bCs/>
          <w:color w:val="000000"/>
          <w:sz w:val="20"/>
          <w:szCs w:val="20"/>
        </w:rPr>
        <w:t>Signed: __________________________________________________________________ Date: ___/___/___</w:t>
      </w: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152805" w:rsidRPr="00152805" w:rsidRDefault="00152805" w:rsidP="00152805">
      <w:pPr>
        <w:jc w:val="center"/>
        <w:rPr>
          <w:sz w:val="18"/>
        </w:rPr>
      </w:pPr>
    </w:p>
    <w:p w:rsidR="00382497" w:rsidRDefault="00382497"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bookmarkStart w:id="5" w:name="D"/>
      <w:bookmarkEnd w:id="5"/>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456663" w:rsidRDefault="00456663"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sz w:val="28"/>
          <w:szCs w:val="28"/>
        </w:rPr>
      </w:pPr>
      <w:r w:rsidRPr="00152805">
        <w:rPr>
          <w:rFonts w:asciiTheme="majorHAnsi" w:hAnsiTheme="majorHAnsi"/>
          <w:b/>
          <w:color w:val="0070C0"/>
          <w:sz w:val="28"/>
          <w:szCs w:val="28"/>
        </w:rPr>
        <w:t>Addendum D</w:t>
      </w:r>
    </w:p>
    <w:p w:rsidR="00152805" w:rsidRPr="00152805" w:rsidRDefault="00152805" w:rsidP="00152805">
      <w:pPr>
        <w:jc w:val="center"/>
      </w:pPr>
      <w:r w:rsidRPr="00152805">
        <w:t>Campbellsville University</w:t>
      </w:r>
    </w:p>
    <w:p w:rsidR="00152805" w:rsidRPr="00152805" w:rsidRDefault="00152805" w:rsidP="00152805">
      <w:pPr>
        <w:jc w:val="center"/>
      </w:pPr>
      <w:r w:rsidRPr="00152805">
        <w:t>MAT Clinical/Field Experience Matrix--</w:t>
      </w:r>
      <w:r w:rsidR="00203DFF">
        <w:t>English</w:t>
      </w:r>
    </w:p>
    <w:p w:rsidR="00152805" w:rsidRPr="00152805" w:rsidRDefault="00152805" w:rsidP="00152805"/>
    <w:tbl>
      <w:tblPr>
        <w:tblStyle w:val="MediumList2"/>
        <w:tblW w:w="0" w:type="auto"/>
        <w:tblLook w:val="04A0" w:firstRow="1" w:lastRow="0" w:firstColumn="1" w:lastColumn="0" w:noHBand="0" w:noVBand="1"/>
      </w:tblPr>
      <w:tblGrid>
        <w:gridCol w:w="3192"/>
        <w:gridCol w:w="3192"/>
        <w:gridCol w:w="3192"/>
      </w:tblGrid>
      <w:tr w:rsidR="00152805" w:rsidRPr="00152805" w:rsidTr="000E7C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2" w:type="dxa"/>
          </w:tcPr>
          <w:p w:rsidR="00152805" w:rsidRPr="00152805" w:rsidRDefault="00152805" w:rsidP="00152805">
            <w:r w:rsidRPr="00152805">
              <w:t>Course</w:t>
            </w:r>
          </w:p>
        </w:tc>
        <w:tc>
          <w:tcPr>
            <w:tcW w:w="3192" w:type="dxa"/>
          </w:tcPr>
          <w:p w:rsidR="00152805" w:rsidRPr="00152805" w:rsidRDefault="00152805" w:rsidP="00152805">
            <w:pPr>
              <w:cnfStyle w:val="100000000000" w:firstRow="1" w:lastRow="0" w:firstColumn="0" w:lastColumn="0" w:oddVBand="0" w:evenVBand="0" w:oddHBand="0" w:evenHBand="0" w:firstRowFirstColumn="0" w:firstRowLastColumn="0" w:lastRowFirstColumn="0" w:lastRowLastColumn="0"/>
            </w:pPr>
            <w:r w:rsidRPr="00152805">
              <w:t>Hours</w:t>
            </w:r>
          </w:p>
        </w:tc>
        <w:tc>
          <w:tcPr>
            <w:tcW w:w="3192" w:type="dxa"/>
          </w:tcPr>
          <w:p w:rsidR="00152805" w:rsidRPr="00152805" w:rsidRDefault="00152805" w:rsidP="00152805">
            <w:pPr>
              <w:cnfStyle w:val="100000000000" w:firstRow="1" w:lastRow="0" w:firstColumn="0" w:lastColumn="0" w:oddVBand="0" w:evenVBand="0" w:oddHBand="0" w:evenHBand="0" w:firstRowFirstColumn="0" w:firstRowLastColumn="0" w:lastRowFirstColumn="0" w:lastRowLastColumn="0"/>
            </w:pPr>
            <w:r w:rsidRPr="00152805">
              <w:t>Assessment</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660 Formative Assessment</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30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 xml:space="preserve">Review and analyze RTI data in a school setting. </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704 Nature and Needs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30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Field Based Project—Compare and contrast 3 different plans for an ELL or LEP student (e.g. IEP, GSSP, 504); Develop a profile for students with 3 different exceptionalities.</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656 Effective Management Skills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40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Case Study/Research Project—Observe a classroom in a school setting that includes students with disabilities, especially those identified with emotional and behavioral disorders.</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 xml:space="preserve">ED 659 Content Area Literacy </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40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Assist in a literacy setting tutoring a struggling or developing reader and developing and teaching a unit.</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F4F66" w:rsidP="002401FE">
            <w:r>
              <w:t>ENG</w:t>
            </w:r>
            <w:r w:rsidR="00A2045E">
              <w:t xml:space="preserve"> 565 Teaching English in the Middle/Secondary School</w:t>
            </w:r>
          </w:p>
        </w:tc>
        <w:tc>
          <w:tcPr>
            <w:tcW w:w="3192" w:type="dxa"/>
          </w:tcPr>
          <w:p w:rsidR="00152805" w:rsidRPr="00152805" w:rsidRDefault="002401FE" w:rsidP="00152805">
            <w:pPr>
              <w:cnfStyle w:val="000000100000" w:firstRow="0" w:lastRow="0" w:firstColumn="0" w:lastColumn="0" w:oddVBand="0" w:evenVBand="0" w:oddHBand="1" w:evenHBand="0" w:firstRowFirstColumn="0" w:firstRowLastColumn="0" w:lastRowFirstColumn="0" w:lastRowLastColumn="0"/>
            </w:pPr>
            <w:r>
              <w:t>20</w:t>
            </w:r>
            <w:r w:rsidR="00152805" w:rsidRPr="00152805">
              <w:t xml:space="preserve"> hours</w:t>
            </w:r>
          </w:p>
        </w:tc>
        <w:tc>
          <w:tcPr>
            <w:tcW w:w="3192" w:type="dxa"/>
          </w:tcPr>
          <w:p w:rsidR="00152805" w:rsidRPr="00152805" w:rsidRDefault="0099514E" w:rsidP="00A2045E">
            <w:pPr>
              <w:cnfStyle w:val="000000100000" w:firstRow="0" w:lastRow="0" w:firstColumn="0" w:lastColumn="0" w:oddVBand="0" w:evenVBand="0" w:oddHBand="1" w:evenHBand="0" w:firstRowFirstColumn="0" w:firstRowLastColumn="0" w:lastRowFirstColumn="0" w:lastRowLastColumn="0"/>
            </w:pPr>
            <w:r w:rsidRPr="00157096">
              <w:t>Collaborate with an English teacher to design and teach a unit.  Collect assessment data and reflect on student learning.</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606 Educational Technology</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15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Design and teach a lesson using the latest technology.</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604 Introduction to Teaching</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20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rPr>
                <w:rFonts w:ascii="Times New Roman" w:eastAsia="Times New Roman" w:hAnsi="Times New Roman" w:cs="Times New Roman"/>
              </w:rPr>
              <w:t xml:space="preserve">Collaborative/Coteaching experiences in a middle school in the candidate’s content area;  Observing in an elementary and secondary school attending a variety of meetings in diverse settings (e.g. school board meeting, faculty meeting, SBDM meeting); Tutoring ELL students during or after school. </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500  Human Growth and Development</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20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rPr>
                <w:rFonts w:ascii="Times New Roman" w:eastAsia="Times New Roman" w:hAnsi="Times New Roman" w:cs="Times New Roman"/>
              </w:rPr>
              <w:t xml:space="preserve">Candidates will observe, assist, tutor and/or reflect on families and developmental issues in one or more of the following settings:  preschool/Headstart, P-5, 5-9, 8-12, extended school services, and family resource centers.  </w:t>
            </w:r>
          </w:p>
        </w:tc>
      </w:tr>
      <w:tr w:rsidR="00152805" w:rsidRPr="00152805" w:rsidTr="000E7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lastRenderedPageBreak/>
              <w:t>ED 605 Research Methods and Procedures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pPr>
            <w:r w:rsidRPr="00152805">
              <w:t>20 hours</w:t>
            </w:r>
          </w:p>
        </w:tc>
        <w:tc>
          <w:tcPr>
            <w:tcW w:w="3192" w:type="dxa"/>
          </w:tcPr>
          <w:p w:rsidR="00152805" w:rsidRPr="00152805" w:rsidRDefault="00152805" w:rsidP="0015280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152805">
              <w:rPr>
                <w:rFonts w:ascii="Times New Roman" w:eastAsia="Times New Roman" w:hAnsi="Times New Roman" w:cs="Times New Roman"/>
              </w:rPr>
              <w:t>Prepare for and interview three professionals in an educational field on the use of research in their work activities and three diverse students in grades 5-9 on their perspectives on research and it’s use in the classroom; Design a mini-research proposal in content area.</w:t>
            </w:r>
          </w:p>
        </w:tc>
      </w:tr>
      <w:tr w:rsidR="00152805" w:rsidRPr="00152805" w:rsidTr="000E7CA8">
        <w:tc>
          <w:tcPr>
            <w:cnfStyle w:val="001000000000" w:firstRow="0" w:lastRow="0" w:firstColumn="1" w:lastColumn="0" w:oddVBand="0" w:evenVBand="0" w:oddHBand="0" w:evenHBand="0" w:firstRowFirstColumn="0" w:firstRowLastColumn="0" w:lastRowFirstColumn="0" w:lastRowLastColumn="0"/>
            <w:tcW w:w="3192" w:type="dxa"/>
          </w:tcPr>
          <w:p w:rsidR="00152805" w:rsidRPr="00152805" w:rsidRDefault="00152805" w:rsidP="00152805">
            <w:r w:rsidRPr="00152805">
              <w:t>ED 607 Graduate Practicum/Seminar</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pPr>
            <w:r w:rsidRPr="00152805">
              <w:t>40 hours</w:t>
            </w:r>
          </w:p>
        </w:tc>
        <w:tc>
          <w:tcPr>
            <w:tcW w:w="3192" w:type="dxa"/>
          </w:tcPr>
          <w:p w:rsidR="00152805" w:rsidRPr="00152805" w:rsidRDefault="00152805" w:rsidP="0015280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152805">
              <w:rPr>
                <w:rFonts w:ascii="Times New Roman" w:eastAsia="Times New Roman" w:hAnsi="Times New Roman" w:cs="Times New Roman"/>
              </w:rPr>
              <w:t>Teach 3-5 lessons in their content area applying Sources of Evidence documentation</w:t>
            </w:r>
          </w:p>
        </w:tc>
      </w:tr>
    </w:tbl>
    <w:p w:rsidR="00152805" w:rsidRPr="00152805" w:rsidRDefault="00152805" w:rsidP="00152805"/>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r w:rsidRPr="00152805">
        <w:rPr>
          <w:rFonts w:asciiTheme="majorHAnsi" w:hAnsiTheme="majorHAnsi"/>
          <w:b/>
          <w:color w:val="0070C0"/>
          <w:sz w:val="28"/>
          <w:szCs w:val="28"/>
        </w:rPr>
        <w:lastRenderedPageBreak/>
        <w:t>Addendum E</w:t>
      </w: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6" w:name="E"/>
      <w:bookmarkEnd w:id="6"/>
      <w:r w:rsidRPr="00152805">
        <w:rPr>
          <w:rFonts w:asciiTheme="majorHAnsi" w:eastAsiaTheme="majorEastAsia" w:hAnsiTheme="majorHAnsi" w:cstheme="majorBidi"/>
          <w:b/>
          <w:bCs/>
          <w:color w:val="365F91" w:themeColor="accent1" w:themeShade="BF"/>
          <w:sz w:val="28"/>
          <w:szCs w:val="28"/>
        </w:rPr>
        <w:t>Form C</w:t>
      </w:r>
    </w:p>
    <w:p w:rsidR="00152805" w:rsidRPr="00152805" w:rsidRDefault="00152805" w:rsidP="00152805">
      <w:pPr>
        <w:jc w:val="center"/>
        <w:rPr>
          <w:b/>
          <w:bCs/>
          <w:sz w:val="28"/>
          <w:szCs w:val="28"/>
        </w:rPr>
      </w:pPr>
      <w:smartTag w:uri="urn:schemas-microsoft-com:office:smarttags" w:element="place">
        <w:smartTag w:uri="urn:schemas-microsoft-com:office:smarttags" w:element="PlaceName">
          <w:r w:rsidRPr="00152805">
            <w:rPr>
              <w:b/>
              <w:bCs/>
              <w:sz w:val="28"/>
              <w:szCs w:val="28"/>
            </w:rPr>
            <w:t>Campbellsville</w:t>
          </w:r>
        </w:smartTag>
        <w:r w:rsidRPr="00152805">
          <w:rPr>
            <w:b/>
            <w:bCs/>
            <w:sz w:val="28"/>
            <w:szCs w:val="28"/>
          </w:rPr>
          <w:t xml:space="preserve"> </w:t>
        </w:r>
        <w:smartTag w:uri="urn:schemas-microsoft-com:office:smarttags" w:element="PlaceType">
          <w:r w:rsidRPr="00152805">
            <w:rPr>
              <w:b/>
              <w:bCs/>
              <w:sz w:val="28"/>
              <w:szCs w:val="28"/>
            </w:rPr>
            <w:t>University</w:t>
          </w:r>
        </w:smartTag>
        <w:r w:rsidRPr="00152805">
          <w:rPr>
            <w:b/>
            <w:bCs/>
            <w:sz w:val="28"/>
            <w:szCs w:val="28"/>
          </w:rPr>
          <w:t xml:space="preserve"> </w:t>
        </w:r>
        <w:smartTag w:uri="urn:schemas-microsoft-com:office:smarttags" w:element="PlaceType">
          <w:r w:rsidRPr="00152805">
            <w:rPr>
              <w:b/>
              <w:bCs/>
              <w:sz w:val="28"/>
              <w:szCs w:val="28"/>
            </w:rPr>
            <w:t>School</w:t>
          </w:r>
        </w:smartTag>
      </w:smartTag>
      <w:r w:rsidRPr="00152805">
        <w:rPr>
          <w:b/>
          <w:bCs/>
          <w:sz w:val="28"/>
          <w:szCs w:val="28"/>
        </w:rPr>
        <w:t xml:space="preserve"> of Education</w:t>
      </w:r>
    </w:p>
    <w:p w:rsidR="00152805" w:rsidRPr="00152805" w:rsidRDefault="00152805" w:rsidP="00152805">
      <w:pPr>
        <w:jc w:val="center"/>
        <w:rPr>
          <w:b/>
          <w:bCs/>
          <w:noProof/>
          <w:sz w:val="20"/>
        </w:rPr>
      </w:pPr>
      <w:r w:rsidRPr="00152805">
        <w:rPr>
          <w:b/>
          <w:bCs/>
          <w:noProof/>
          <w:sz w:val="20"/>
        </w:rPr>
        <w:t>Teacher Candidate Summative Evaluation:  Form C</w:t>
      </w:r>
    </w:p>
    <w:p w:rsidR="00152805" w:rsidRPr="00152805" w:rsidRDefault="00152805" w:rsidP="00152805">
      <w:pPr>
        <w:jc w:val="center"/>
        <w:rPr>
          <w:b/>
          <w:bCs/>
          <w:noProof/>
          <w:sz w:val="20"/>
        </w:rPr>
      </w:pPr>
      <w:r w:rsidRPr="00152805">
        <w:rPr>
          <w:b/>
          <w:bCs/>
          <w:noProof/>
          <w:sz w:val="20"/>
        </w:rPr>
        <w:t>P-12</w:t>
      </w:r>
    </w:p>
    <w:p w:rsidR="00152805" w:rsidRPr="00152805" w:rsidRDefault="00152805" w:rsidP="00152805">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152805" w:rsidRPr="00152805" w:rsidTr="000E7CA8">
        <w:trPr>
          <w:trHeight w:val="1637"/>
        </w:trPr>
        <w:tc>
          <w:tcPr>
            <w:tcW w:w="10278" w:type="dxa"/>
          </w:tcPr>
          <w:p w:rsidR="00152805" w:rsidRPr="00152805" w:rsidRDefault="00152805" w:rsidP="00152805">
            <w:pPr>
              <w:tabs>
                <w:tab w:val="center" w:pos="4680"/>
                <w:tab w:val="right" w:pos="9360"/>
              </w:tabs>
              <w:spacing w:after="0" w:line="240" w:lineRule="auto"/>
              <w:rPr>
                <w:sz w:val="12"/>
                <w:szCs w:val="12"/>
              </w:rPr>
            </w:pPr>
          </w:p>
          <w:p w:rsidR="00152805" w:rsidRPr="00152805" w:rsidRDefault="00152805" w:rsidP="00152805">
            <w:pPr>
              <w:tabs>
                <w:tab w:val="center" w:pos="4680"/>
                <w:tab w:val="right" w:pos="9360"/>
              </w:tabs>
              <w:spacing w:after="0" w:line="240" w:lineRule="auto"/>
              <w:rPr>
                <w:sz w:val="20"/>
              </w:rPr>
            </w:pPr>
            <w:r w:rsidRPr="00152805">
              <w:rPr>
                <w:sz w:val="20"/>
              </w:rPr>
              <w:t xml:space="preserve">  Teacher Candidate ____________________________________________               Date of Meeting_________________      </w:t>
            </w:r>
          </w:p>
          <w:p w:rsidR="00152805" w:rsidRPr="00152805" w:rsidRDefault="00152805" w:rsidP="00152805">
            <w:pPr>
              <w:tabs>
                <w:tab w:val="center" w:pos="4680"/>
                <w:tab w:val="right" w:pos="9360"/>
              </w:tabs>
              <w:spacing w:after="0" w:line="240" w:lineRule="auto"/>
              <w:rPr>
                <w:sz w:val="12"/>
                <w:szCs w:val="12"/>
              </w:rPr>
            </w:pPr>
          </w:p>
          <w:p w:rsidR="00152805" w:rsidRPr="00152805" w:rsidRDefault="00152805" w:rsidP="00152805">
            <w:pPr>
              <w:rPr>
                <w:sz w:val="20"/>
              </w:rPr>
            </w:pPr>
            <w:r w:rsidRPr="00152805">
              <w:rPr>
                <w:sz w:val="20"/>
              </w:rPr>
              <w:t xml:space="preserve">  School _______________________________________________________        District ___________________________  </w:t>
            </w:r>
          </w:p>
          <w:p w:rsidR="00152805" w:rsidRPr="00152805" w:rsidRDefault="00152805" w:rsidP="00152805">
            <w:pPr>
              <w:rPr>
                <w:sz w:val="12"/>
                <w:szCs w:val="12"/>
              </w:rPr>
            </w:pPr>
          </w:p>
          <w:p w:rsidR="00152805" w:rsidRPr="00152805" w:rsidRDefault="00152805" w:rsidP="00152805">
            <w:pPr>
              <w:rPr>
                <w:sz w:val="20"/>
              </w:rPr>
            </w:pPr>
            <w:r w:rsidRPr="00152805">
              <w:rPr>
                <w:sz w:val="20"/>
              </w:rPr>
              <w:t xml:space="preserve">  University Supervisor Signature ____________________ Cooperating Teacher Signature ___________________________</w:t>
            </w:r>
          </w:p>
          <w:p w:rsidR="00152805" w:rsidRPr="00152805" w:rsidRDefault="00152805" w:rsidP="00152805">
            <w:pPr>
              <w:rPr>
                <w:sz w:val="12"/>
                <w:szCs w:val="12"/>
              </w:rPr>
            </w:pPr>
          </w:p>
          <w:p w:rsidR="00152805" w:rsidRPr="00152805" w:rsidRDefault="00152805" w:rsidP="00152805">
            <w:pPr>
              <w:rPr>
                <w:bCs/>
                <w:sz w:val="20"/>
              </w:rPr>
            </w:pPr>
            <w:r w:rsidRPr="00152805">
              <w:rPr>
                <w:noProof/>
                <w:sz w:val="20"/>
              </w:rPr>
              <mc:AlternateContent>
                <mc:Choice Requires="wps">
                  <w:drawing>
                    <wp:anchor distT="0" distB="0" distL="114300" distR="114300" simplePos="0" relativeHeight="251662336" behindDoc="0" locked="0" layoutInCell="1" allowOverlap="1" wp14:anchorId="067A8621" wp14:editId="25784228">
                      <wp:simplePos x="0" y="0"/>
                      <wp:positionH relativeFrom="column">
                        <wp:posOffset>3429000</wp:posOffset>
                      </wp:positionH>
                      <wp:positionV relativeFrom="paragraph">
                        <wp:posOffset>43180</wp:posOffset>
                      </wp:positionV>
                      <wp:extent cx="64135" cy="73025"/>
                      <wp:effectExtent l="7620" t="13335" r="1397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763F" id="Rectangle 6" o:spid="_x0000_s1026" style="position:absolute;margin-left:270pt;margin-top:3.4pt;width:5.0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BQeZ4EHAIAADkEAAAOAAAAAAAAAAAAAAAAAC4CAABkcnMvZTJvRG9jLnhtbFBLAQIt&#10;ABQABgAIAAAAIQA2hMqM3gAAAAgBAAAPAAAAAAAAAAAAAAAAAHYEAABkcnMvZG93bnJldi54bWxQ&#10;SwUGAAAAAAQABADzAAAAgQUAAAAA&#10;"/>
                  </w:pict>
                </mc:Fallback>
              </mc:AlternateContent>
            </w:r>
            <w:r w:rsidRPr="00152805">
              <w:rPr>
                <w:noProof/>
                <w:sz w:val="20"/>
              </w:rPr>
              <mc:AlternateContent>
                <mc:Choice Requires="wps">
                  <w:drawing>
                    <wp:anchor distT="0" distB="0" distL="114300" distR="114300" simplePos="0" relativeHeight="251661312" behindDoc="0" locked="0" layoutInCell="1" allowOverlap="1" wp14:anchorId="118ECBC8" wp14:editId="2E2C6391">
                      <wp:simplePos x="0" y="0"/>
                      <wp:positionH relativeFrom="column">
                        <wp:posOffset>2590800</wp:posOffset>
                      </wp:positionH>
                      <wp:positionV relativeFrom="paragraph">
                        <wp:posOffset>43180</wp:posOffset>
                      </wp:positionV>
                      <wp:extent cx="64135" cy="73025"/>
                      <wp:effectExtent l="7620" t="13335" r="1397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8ECA3" id="Rectangle 4" o:spid="_x0000_s1026" style="position:absolute;margin-left:204pt;margin-top:3.4pt;width:5.0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"/>
                  </w:pict>
                </mc:Fallback>
              </mc:AlternateContent>
            </w:r>
            <w:r w:rsidRPr="00152805">
              <w:rPr>
                <w:noProof/>
                <w:sz w:val="20"/>
              </w:rPr>
              <mc:AlternateContent>
                <mc:Choice Requires="wps">
                  <w:drawing>
                    <wp:anchor distT="0" distB="0" distL="114300" distR="114300" simplePos="0" relativeHeight="251660288" behindDoc="0" locked="0" layoutInCell="1" allowOverlap="1" wp14:anchorId="77F47615" wp14:editId="7862FD9C">
                      <wp:simplePos x="0" y="0"/>
                      <wp:positionH relativeFrom="column">
                        <wp:posOffset>1524000</wp:posOffset>
                      </wp:positionH>
                      <wp:positionV relativeFrom="paragraph">
                        <wp:posOffset>43180</wp:posOffset>
                      </wp:positionV>
                      <wp:extent cx="64135" cy="73025"/>
                      <wp:effectExtent l="7620" t="13335" r="1397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3ECBA" id="Rectangle 3" o:spid="_x0000_s1026" style="position:absolute;margin-left:120pt;margin-top:3.4pt;width:5.0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"/>
                  </w:pict>
                </mc:Fallback>
              </mc:AlternateContent>
            </w:r>
            <w:r w:rsidRPr="00152805">
              <w:rPr>
                <w:sz w:val="20"/>
              </w:rPr>
              <w:t xml:space="preserve">  </w:t>
            </w:r>
            <w:r w:rsidRPr="00152805">
              <w:rPr>
                <w:bCs/>
                <w:sz w:val="20"/>
              </w:rPr>
              <w:t>Check evidence reviewed:        Form A/B                Journal              Portfolio</w:t>
            </w:r>
          </w:p>
          <w:p w:rsidR="00152805" w:rsidRPr="00152805" w:rsidRDefault="00152805" w:rsidP="00152805">
            <w:pPr>
              <w:rPr>
                <w:bCs/>
                <w:sz w:val="12"/>
                <w:szCs w:val="12"/>
              </w:rPr>
            </w:pPr>
          </w:p>
          <w:p w:rsidR="00152805" w:rsidRPr="00152805" w:rsidRDefault="00152805" w:rsidP="00152805">
            <w:pPr>
              <w:tabs>
                <w:tab w:val="left" w:pos="2685"/>
              </w:tabs>
              <w:rPr>
                <w:bCs/>
                <w:sz w:val="20"/>
              </w:rPr>
            </w:pP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jc w:val="center"/>
        <w:rPr>
          <w:b/>
          <w:i/>
          <w:sz w:val="20"/>
        </w:rPr>
      </w:pPr>
      <w:r w:rsidRPr="00152805">
        <w:rPr>
          <w:b/>
          <w:i/>
          <w:sz w:val="20"/>
        </w:rPr>
        <w:t xml:space="preserve">Directions: Circle a rating for each indicator </w:t>
      </w:r>
      <w:r w:rsidRPr="00152805">
        <w:rPr>
          <w:b/>
          <w:i/>
          <w:sz w:val="20"/>
          <w:u w:val="single"/>
        </w:rPr>
        <w:t>and</w:t>
      </w:r>
      <w:r w:rsidRPr="00152805">
        <w:rPr>
          <w:b/>
          <w:i/>
          <w:sz w:val="20"/>
        </w:rPr>
        <w:t xml:space="preserve"> standard using scoring guide:</w:t>
      </w:r>
    </w:p>
    <w:p w:rsidR="00152805" w:rsidRPr="00152805" w:rsidRDefault="00152805" w:rsidP="00152805">
      <w:pPr>
        <w:tabs>
          <w:tab w:val="center" w:pos="4680"/>
          <w:tab w:val="right" w:pos="9360"/>
        </w:tabs>
        <w:spacing w:after="0" w:line="240" w:lineRule="auto"/>
        <w:jc w:val="center"/>
        <w:rPr>
          <w:b/>
          <w:i/>
          <w:sz w:val="20"/>
        </w:rPr>
      </w:pPr>
      <w:r w:rsidRPr="00152805">
        <w:rPr>
          <w:b/>
          <w:i/>
          <w:sz w:val="20"/>
        </w:rPr>
        <w:t>3=Satisfactory    2=Progress Made    1=Unsatisfactory</w:t>
      </w:r>
    </w:p>
    <w:p w:rsidR="00152805" w:rsidRPr="00152805" w:rsidRDefault="00152805" w:rsidP="00152805">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2805" w:rsidRPr="00152805" w:rsidTr="000E7CA8">
        <w:trPr>
          <w:trHeight w:val="314"/>
        </w:trPr>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1: The Teacher Demonstrates Applied Content Knowledge</w:t>
            </w:r>
          </w:p>
        </w:tc>
        <w:tc>
          <w:tcPr>
            <w:tcW w:w="1530" w:type="dxa"/>
          </w:tcPr>
          <w:p w:rsidR="00152805" w:rsidRPr="00152805" w:rsidRDefault="00152805" w:rsidP="00152805">
            <w:pPr>
              <w:tabs>
                <w:tab w:val="center" w:pos="4680"/>
                <w:tab w:val="right" w:pos="9360"/>
              </w:tabs>
              <w:spacing w:after="0" w:line="240" w:lineRule="auto"/>
              <w:rPr>
                <w:b/>
                <w:bCs/>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2: The Teacher Designs &amp; Plans Instruction</w:t>
            </w:r>
          </w:p>
        </w:tc>
        <w:tc>
          <w:tcPr>
            <w:tcW w:w="1530" w:type="dxa"/>
          </w:tcPr>
          <w:p w:rsidR="00152805" w:rsidRPr="00152805" w:rsidRDefault="00152805" w:rsidP="00152805">
            <w:pPr>
              <w:tabs>
                <w:tab w:val="center" w:pos="4680"/>
                <w:tab w:val="right" w:pos="9360"/>
              </w:tabs>
              <w:spacing w:after="0" w:line="240" w:lineRule="auto"/>
              <w:rPr>
                <w:b/>
                <w:bCs/>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3: The Teacher Creates &amp; Maintains Learning Climate</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4: The Teacher Implements &amp; Manages Instruction</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5: The Teacher Assesses &amp; Communicates Learning Results</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6: The Teacher Demonstrates the Implementation of Technology</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7: Reflects on and Evaluates Teaching and Learning</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8: Collaborates with Colleagues/Parents/Others</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9: Evaluates Teaching &amp; Implements Professional Development</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10278" w:type="dxa"/>
            <w:gridSpan w:val="2"/>
          </w:tcPr>
          <w:p w:rsidR="00152805" w:rsidRPr="00152805" w:rsidRDefault="00152805" w:rsidP="00152805">
            <w:pPr>
              <w:tabs>
                <w:tab w:val="center" w:pos="4680"/>
                <w:tab w:val="right" w:pos="9360"/>
              </w:tabs>
              <w:spacing w:after="0" w:line="240" w:lineRule="auto"/>
              <w:rPr>
                <w:sz w:val="16"/>
              </w:rPr>
            </w:pP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sz w:val="20"/>
              </w:rPr>
            </w:pPr>
            <w:r w:rsidRPr="00152805">
              <w:rPr>
                <w:b/>
                <w:bCs/>
              </w:rPr>
              <w:t>Standard 10: Provides Leadership Within School/Community/Profession</w:t>
            </w:r>
          </w:p>
        </w:tc>
        <w:tc>
          <w:tcPr>
            <w:tcW w:w="1530" w:type="dxa"/>
          </w:tcPr>
          <w:p w:rsidR="00152805" w:rsidRPr="00152805" w:rsidRDefault="00152805" w:rsidP="00152805">
            <w:pPr>
              <w:tabs>
                <w:tab w:val="center" w:pos="4680"/>
                <w:tab w:val="right" w:pos="9360"/>
              </w:tabs>
              <w:spacing w:after="0" w:line="240" w:lineRule="auto"/>
              <w:rPr>
                <w:sz w:val="20"/>
              </w:rPr>
            </w:pPr>
            <w:r w:rsidRPr="00152805">
              <w:rPr>
                <w:b/>
                <w:bCs/>
                <w:sz w:val="20"/>
              </w:rPr>
              <w:t>3    2    1    N/A</w:t>
            </w:r>
          </w:p>
        </w:tc>
      </w:tr>
      <w:tr w:rsidR="00152805" w:rsidRPr="00152805" w:rsidTr="000E7CA8">
        <w:tc>
          <w:tcPr>
            <w:tcW w:w="8748" w:type="dxa"/>
          </w:tcPr>
          <w:p w:rsidR="00152805" w:rsidRPr="00152805" w:rsidRDefault="00152805" w:rsidP="00152805">
            <w:pPr>
              <w:tabs>
                <w:tab w:val="center" w:pos="4680"/>
                <w:tab w:val="right" w:pos="9360"/>
              </w:tabs>
              <w:spacing w:after="0" w:line="240" w:lineRule="auto"/>
              <w:rPr>
                <w:b/>
                <w:bCs/>
              </w:rPr>
            </w:pPr>
            <w:r w:rsidRPr="00152805">
              <w:rPr>
                <w:b/>
                <w:bCs/>
              </w:rPr>
              <w:t>Total Summative Score (30 Possible Points)</w:t>
            </w:r>
          </w:p>
        </w:tc>
        <w:tc>
          <w:tcPr>
            <w:tcW w:w="1530" w:type="dxa"/>
          </w:tcPr>
          <w:p w:rsidR="00152805" w:rsidRPr="00152805" w:rsidRDefault="00152805" w:rsidP="00152805">
            <w:pPr>
              <w:tabs>
                <w:tab w:val="center" w:pos="4680"/>
                <w:tab w:val="right" w:pos="9360"/>
              </w:tabs>
              <w:spacing w:after="0" w:line="240" w:lineRule="auto"/>
              <w:rPr>
                <w:b/>
                <w:bCs/>
                <w:sz w:val="20"/>
              </w:rPr>
            </w:pPr>
          </w:p>
        </w:tc>
      </w:tr>
    </w:tbl>
    <w:p w:rsidR="00152805" w:rsidRPr="00152805" w:rsidRDefault="00152805" w:rsidP="00152805">
      <w:pPr>
        <w:tabs>
          <w:tab w:val="center" w:pos="4680"/>
          <w:tab w:val="right" w:pos="9360"/>
        </w:tabs>
        <w:spacing w:after="0" w:line="240" w:lineRule="auto"/>
        <w:rPr>
          <w:sz w:val="16"/>
          <w:szCs w:val="16"/>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r w:rsidRPr="00152805">
        <w:rPr>
          <w:sz w:val="20"/>
          <w:szCs w:val="20"/>
        </w:rPr>
        <w:t>Evidence:</w:t>
      </w: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szCs w:val="20"/>
        </w:rPr>
      </w:pPr>
    </w:p>
    <w:p w:rsidR="00152805" w:rsidRPr="00152805" w:rsidRDefault="00152805" w:rsidP="00152805">
      <w:pPr>
        <w:tabs>
          <w:tab w:val="center" w:pos="4680"/>
          <w:tab w:val="right" w:pos="9360"/>
        </w:tabs>
        <w:spacing w:after="0" w:line="240" w:lineRule="auto"/>
        <w:rPr>
          <w:sz w:val="20"/>
        </w:rPr>
      </w:pPr>
      <w:r w:rsidRPr="00152805">
        <w:rPr>
          <w:sz w:val="20"/>
        </w:rPr>
        <w:t>Strengths/Growth Areas:</w:t>
      </w: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pPr>
    </w:p>
    <w:p w:rsidR="00152805" w:rsidRPr="00152805" w:rsidRDefault="00152805" w:rsidP="00152805">
      <w:pPr>
        <w:tabs>
          <w:tab w:val="center" w:pos="4680"/>
          <w:tab w:val="right" w:pos="9360"/>
        </w:tabs>
        <w:spacing w:after="0" w:line="240" w:lineRule="auto"/>
        <w:rPr>
          <w:sz w:val="20"/>
        </w:rPr>
      </w:pPr>
      <w:r w:rsidRPr="00152805">
        <w:rPr>
          <w:sz w:val="20"/>
        </w:rPr>
        <w:t>Overall Comments:</w:t>
      </w:r>
      <w:r w:rsidRPr="00152805">
        <w:rPr>
          <w:noProof/>
          <w:sz w:val="20"/>
        </w:rPr>
        <mc:AlternateContent>
          <mc:Choice Requires="wps">
            <w:drawing>
              <wp:anchor distT="0" distB="0" distL="114300" distR="114300" simplePos="0" relativeHeight="251659264" behindDoc="0" locked="0" layoutInCell="1" allowOverlap="1" wp14:anchorId="08A83ECA" wp14:editId="397D7B43">
                <wp:simplePos x="0" y="0"/>
                <wp:positionH relativeFrom="column">
                  <wp:posOffset>1295400</wp:posOffset>
                </wp:positionH>
                <wp:positionV relativeFrom="paragraph">
                  <wp:posOffset>1049020</wp:posOffset>
                </wp:positionV>
                <wp:extent cx="4171950" cy="247650"/>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F66" w:rsidRPr="003C0920" w:rsidRDefault="001F4F66" w:rsidP="00152805">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A83ECA" id="_x0000_t202" coordsize="21600,21600" o:spt="202" path="m,l,21600r21600,l21600,xe">
                <v:stroke joinstyle="miter"/>
                <v:path gradientshapeok="t" o:connecttype="rect"/>
              </v:shapetype>
              <v:shape id="Text Box 2" o:spid="_x0000_s1026" type="#_x0000_t202" style="position:absolute;margin-left:102pt;margin-top:82.6pt;width:32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4/fw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" stroked="f">
                <v:textbox>
                  <w:txbxContent>
                    <w:p w:rsidR="001F4F66" w:rsidRPr="003C0920" w:rsidRDefault="001F4F66" w:rsidP="00152805">
                      <w:pPr>
                        <w:jc w:val="center"/>
                        <w:rPr>
                          <w:sz w:val="14"/>
                          <w:szCs w:val="14"/>
                        </w:rPr>
                      </w:pPr>
                      <w:proofErr w:type="gramStart"/>
                      <w:r w:rsidRPr="003C0920">
                        <w:rPr>
                          <w:sz w:val="14"/>
                          <w:szCs w:val="14"/>
                        </w:rPr>
                        <w:t>white</w:t>
                      </w:r>
                      <w:proofErr w:type="gramEnd"/>
                      <w:r w:rsidRPr="003C0920">
                        <w:rPr>
                          <w:sz w:val="14"/>
                          <w:szCs w:val="14"/>
                        </w:rPr>
                        <w:t xml:space="preserve"> – office copy                              yellow – student copy</w:t>
                      </w:r>
                    </w:p>
                  </w:txbxContent>
                </v:textbox>
              </v:shape>
            </w:pict>
          </mc:Fallback>
        </mc:AlternateContent>
      </w: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7" w:name="F"/>
      <w:bookmarkEnd w:id="7"/>
      <w:r w:rsidRPr="00152805">
        <w:rPr>
          <w:rFonts w:asciiTheme="majorHAnsi" w:hAnsiTheme="majorHAnsi"/>
          <w:b/>
          <w:color w:val="0070C0"/>
          <w:sz w:val="28"/>
          <w:szCs w:val="28"/>
        </w:rPr>
        <w:lastRenderedPageBreak/>
        <w:t>Addendum F</w:t>
      </w:r>
    </w:p>
    <w:p w:rsidR="00152805" w:rsidRPr="00152805" w:rsidRDefault="00152805" w:rsidP="00152805">
      <w:pPr>
        <w:widowControl w:val="0"/>
        <w:autoSpaceDE w:val="0"/>
        <w:autoSpaceDN w:val="0"/>
        <w:spacing w:before="76" w:after="0" w:line="240" w:lineRule="auto"/>
        <w:ind w:left="3376" w:right="3375"/>
        <w:jc w:val="center"/>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rPr>
        <w:t>CAMPBELLSVILLE UNIVERSITY SCHOOL OF EDUCATION</w:t>
      </w:r>
    </w:p>
    <w:p w:rsidR="00152805" w:rsidRPr="00152805" w:rsidRDefault="00152805" w:rsidP="00152805">
      <w:pPr>
        <w:widowControl w:val="0"/>
        <w:autoSpaceDE w:val="0"/>
        <w:autoSpaceDN w:val="0"/>
        <w:spacing w:after="0" w:line="240" w:lineRule="auto"/>
        <w:ind w:left="3376" w:right="3376"/>
        <w:jc w:val="center"/>
        <w:rPr>
          <w:rFonts w:ascii="Times New Roman" w:eastAsia="Times New Roman" w:hAnsi="Times New Roman" w:cs="Times New Roman"/>
          <w:b/>
          <w:sz w:val="24"/>
        </w:rPr>
      </w:pPr>
      <w:r w:rsidRPr="00152805">
        <w:rPr>
          <w:rFonts w:ascii="Times New Roman" w:eastAsia="Times New Roman" w:hAnsi="Times New Roman" w:cs="Times New Roman"/>
          <w:noProof/>
        </w:rPr>
        <mc:AlternateContent>
          <mc:Choice Requires="wpg">
            <w:drawing>
              <wp:anchor distT="0" distB="0" distL="114300" distR="114300" simplePos="0" relativeHeight="251663360" behindDoc="1" locked="0" layoutInCell="1" allowOverlap="1" wp14:anchorId="1DEE95CE" wp14:editId="64F5B8DB">
                <wp:simplePos x="0" y="0"/>
                <wp:positionH relativeFrom="page">
                  <wp:posOffset>382270</wp:posOffset>
                </wp:positionH>
                <wp:positionV relativeFrom="paragraph">
                  <wp:posOffset>173990</wp:posOffset>
                </wp:positionV>
                <wp:extent cx="7007860" cy="394970"/>
                <wp:effectExtent l="10795" t="7620" r="1079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7860" cy="394970"/>
                          <a:chOff x="602" y="274"/>
                          <a:chExt cx="11036" cy="622"/>
                        </a:xfrm>
                      </wpg:grpSpPr>
                      <wps:wsp>
                        <wps:cNvPr id="8" name="Rectangle 7"/>
                        <wps:cNvSpPr>
                          <a:spLocks noChangeArrowheads="1"/>
                        </wps:cNvSpPr>
                        <wps:spPr bwMode="auto">
                          <a:xfrm>
                            <a:off x="612" y="288"/>
                            <a:ext cx="11016" cy="29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612" y="284"/>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612" y="584"/>
                            <a:ext cx="11016" cy="298"/>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0"/>
                        <wps:cNvCnPr>
                          <a:cxnSpLocks noChangeShapeType="1"/>
                        </wps:cNvCnPr>
                        <wps:spPr bwMode="auto">
                          <a:xfrm>
                            <a:off x="612" y="886"/>
                            <a:ext cx="110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07"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1633" y="279"/>
                            <a:ext cx="0" cy="6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C912ED" id="Group 7" o:spid="_x0000_s1026" style="position:absolute;margin-left:30.1pt;margin-top:13.7pt;width:551.8pt;height:31.1pt;z-index:-251653120;mso-position-horizontal-relative:page" coordorigin="602,274" coordsize="1103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">
                <v:rect id="Rectangle 7" o:spid="_x0000_s1027" style="position:absolute;left:612;top:288;width:1101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" fillcolor="#dadada" stroked="f"/>
                <v:line id="Line 8" o:spid="_x0000_s1028" style="position:absolute;visibility:visible;mso-wrap-style:square" from="612,284" to="1162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9" o:spid="_x0000_s1029" style="position:absolute;left:612;top:584;width:11016;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" fillcolor="#dadada" stroked="f"/>
                <v:line id="Line 10" o:spid="_x0000_s1030" style="position:absolute;visibility:visible;mso-wrap-style:square" from="612,886" to="1162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1" o:spid="_x0000_s1031" style="position:absolute;visibility:visible;mso-wrap-style:square" from="607,279" to="607,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2" o:spid="_x0000_s1032" style="position:absolute;visibility:visible;mso-wrap-style:square" from="11633,279" to="116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w10:wrap anchorx="page"/>
              </v:group>
            </w:pict>
          </mc:Fallback>
        </mc:AlternateContent>
      </w:r>
      <w:r w:rsidRPr="00152805">
        <w:rPr>
          <w:rFonts w:ascii="Times New Roman" w:eastAsia="Times New Roman" w:hAnsi="Times New Roman" w:cs="Times New Roman"/>
          <w:b/>
          <w:sz w:val="24"/>
        </w:rPr>
        <w:t>2016-17</w:t>
      </w:r>
    </w:p>
    <w:p w:rsidR="00152805" w:rsidRPr="00152805" w:rsidRDefault="00152805" w:rsidP="00152805">
      <w:pPr>
        <w:widowControl w:val="0"/>
        <w:autoSpaceDE w:val="0"/>
        <w:autoSpaceDN w:val="0"/>
        <w:spacing w:before="32" w:after="0" w:line="240" w:lineRule="auto"/>
        <w:ind w:left="3376" w:right="3376"/>
        <w:jc w:val="center"/>
        <w:rPr>
          <w:rFonts w:ascii="Times New Roman" w:eastAsia="Times New Roman" w:hAnsi="Times New Roman" w:cs="Times New Roman"/>
          <w:b/>
          <w:sz w:val="24"/>
        </w:rPr>
      </w:pPr>
      <w:r w:rsidRPr="00152805">
        <w:rPr>
          <w:rFonts w:ascii="Times New Roman" w:eastAsia="Times New Roman" w:hAnsi="Times New Roman" w:cs="Times New Roman"/>
          <w:b/>
          <w:sz w:val="24"/>
        </w:rPr>
        <w:t>EXIT CAP E-PORTFOLIO GUIDELINES</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b/>
          <w:sz w:val="20"/>
          <w:szCs w:val="24"/>
        </w:rPr>
      </w:pPr>
    </w:p>
    <w:p w:rsidR="00152805" w:rsidRPr="00152805" w:rsidRDefault="00152805" w:rsidP="00152805">
      <w:pPr>
        <w:widowControl w:val="0"/>
        <w:autoSpaceDE w:val="0"/>
        <w:autoSpaceDN w:val="0"/>
        <w:spacing w:before="3" w:after="0" w:line="240" w:lineRule="auto"/>
        <w:rPr>
          <w:rFonts w:ascii="Times New Roman" w:eastAsia="Times New Roman" w:hAnsi="Times New Roman" w:cs="Times New Roman"/>
          <w:b/>
          <w:szCs w:val="24"/>
        </w:rPr>
      </w:pPr>
    </w:p>
    <w:p w:rsidR="00152805" w:rsidRPr="00152805" w:rsidRDefault="00152805" w:rsidP="00152805">
      <w:pPr>
        <w:widowControl w:val="0"/>
        <w:autoSpaceDE w:val="0"/>
        <w:autoSpaceDN w:val="0"/>
        <w:spacing w:before="90" w:after="0" w:line="240" w:lineRule="auto"/>
        <w:ind w:left="220"/>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 xml:space="preserve">All candidates are required to prepare an EXIT CAP E-portfolio. Entries/Artifacts (Sources of Evidence) come from the student teaching placement(s). The EXIT CAP E-portfolio demonstrates the ability to meet all ten </w:t>
      </w:r>
      <w:r w:rsidRPr="00152805">
        <w:rPr>
          <w:rFonts w:ascii="Times New Roman" w:eastAsia="Times New Roman" w:hAnsi="Times New Roman" w:cs="Times New Roman"/>
          <w:b/>
          <w:sz w:val="24"/>
          <w:szCs w:val="24"/>
        </w:rPr>
        <w:t>Kentucky Teacher Standards</w:t>
      </w:r>
      <w:r w:rsidRPr="00152805">
        <w:rPr>
          <w:rFonts w:ascii="Times New Roman" w:eastAsia="Times New Roman" w:hAnsi="Times New Roman" w:cs="Times New Roman"/>
          <w:sz w:val="24"/>
          <w:szCs w:val="24"/>
        </w:rPr>
        <w:t xml:space="preserve">. It is to include student work samples </w:t>
      </w:r>
      <w:r w:rsidRPr="00152805">
        <w:rPr>
          <w:rFonts w:ascii="Times New Roman" w:eastAsia="Times New Roman" w:hAnsi="Times New Roman" w:cs="Times New Roman"/>
          <w:i/>
          <w:sz w:val="24"/>
          <w:szCs w:val="24"/>
        </w:rPr>
        <w:t>gathered during the student teaching experience</w:t>
      </w:r>
      <w:r w:rsidRPr="00152805">
        <w:rPr>
          <w:rFonts w:ascii="Times New Roman" w:eastAsia="Times New Roman" w:hAnsi="Times New Roman" w:cs="Times New Roman"/>
          <w:sz w:val="24"/>
          <w:szCs w:val="24"/>
        </w:rPr>
        <w:t>. (Note: protect students’ right to privacy by removing all last names.)</w:t>
      </w:r>
    </w:p>
    <w:p w:rsidR="00152805" w:rsidRPr="00152805" w:rsidRDefault="00152805" w:rsidP="00152805">
      <w:pPr>
        <w:widowControl w:val="0"/>
        <w:autoSpaceDE w:val="0"/>
        <w:autoSpaceDN w:val="0"/>
        <w:spacing w:before="11" w:after="0" w:line="240" w:lineRule="auto"/>
        <w:rPr>
          <w:rFonts w:ascii="Times New Roman" w:eastAsia="Times New Roman" w:hAnsi="Times New Roman" w:cs="Times New Roman"/>
          <w:sz w:val="23"/>
          <w:szCs w:val="24"/>
        </w:rPr>
      </w:pPr>
    </w:p>
    <w:p w:rsidR="00152805" w:rsidRPr="00152805" w:rsidRDefault="00152805" w:rsidP="00152805">
      <w:pPr>
        <w:widowControl w:val="0"/>
        <w:autoSpaceDE w:val="0"/>
        <w:autoSpaceDN w:val="0"/>
        <w:spacing w:after="0" w:line="240" w:lineRule="auto"/>
        <w:ind w:left="220" w:right="489"/>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 xml:space="preserve">The e-portfolio is organized electronically and categorized by sections. The sections represent the Kentucky Teacher Standards (KTS). Five standards are </w:t>
      </w:r>
      <w:r w:rsidRPr="00152805">
        <w:rPr>
          <w:rFonts w:ascii="Times New Roman" w:eastAsia="Times New Roman" w:hAnsi="Times New Roman" w:cs="Times New Roman"/>
          <w:i/>
          <w:sz w:val="24"/>
          <w:szCs w:val="24"/>
        </w:rPr>
        <w:t xml:space="preserve">combined </w:t>
      </w:r>
      <w:r w:rsidRPr="00152805">
        <w:rPr>
          <w:rFonts w:ascii="Times New Roman" w:eastAsia="Times New Roman" w:hAnsi="Times New Roman" w:cs="Times New Roman"/>
          <w:sz w:val="24"/>
          <w:szCs w:val="24"/>
        </w:rPr>
        <w:t xml:space="preserve">into one section called the </w:t>
      </w:r>
      <w:r w:rsidRPr="00152805">
        <w:rPr>
          <w:rFonts w:ascii="Times New Roman" w:eastAsia="Times New Roman" w:hAnsi="Times New Roman" w:cs="Times New Roman"/>
          <w:b/>
          <w:sz w:val="24"/>
          <w:szCs w:val="24"/>
        </w:rPr>
        <w:t>TPA Section</w:t>
      </w:r>
      <w:r w:rsidRPr="00152805">
        <w:rPr>
          <w:rFonts w:ascii="Times New Roman" w:eastAsia="Times New Roman" w:hAnsi="Times New Roman" w:cs="Times New Roman"/>
          <w:sz w:val="24"/>
          <w:szCs w:val="24"/>
        </w:rPr>
        <w:t>. This section includes KTS 1, 2, 4, 6, 7. The remaining standards are separate sections entitled Learning Climate (KTS 3), Assessment (KTS 5), Collaboration (KTS 8), Professional Development (KTS 9) and Leadership (KTS 10).</w:t>
      </w:r>
    </w:p>
    <w:p w:rsidR="00152805" w:rsidRPr="00152805" w:rsidRDefault="00152805" w:rsidP="00152805">
      <w:pPr>
        <w:widowControl w:val="0"/>
        <w:autoSpaceDE w:val="0"/>
        <w:autoSpaceDN w:val="0"/>
        <w:spacing w:before="11" w:after="0" w:line="240" w:lineRule="auto"/>
        <w:rPr>
          <w:rFonts w:ascii="Times New Roman" w:eastAsia="Times New Roman" w:hAnsi="Times New Roman" w:cs="Times New Roman"/>
          <w:sz w:val="23"/>
          <w:szCs w:val="24"/>
        </w:rPr>
      </w:pPr>
    </w:p>
    <w:p w:rsidR="00152805" w:rsidRPr="00152805" w:rsidRDefault="00152805" w:rsidP="00152805">
      <w:pPr>
        <w:widowControl w:val="0"/>
        <w:autoSpaceDE w:val="0"/>
        <w:autoSpaceDN w:val="0"/>
        <w:spacing w:after="0" w:line="240" w:lineRule="auto"/>
        <w:ind w:left="220"/>
        <w:rPr>
          <w:rFonts w:ascii="Times New Roman" w:eastAsia="Times New Roman" w:hAnsi="Times New Roman" w:cs="Times New Roman"/>
          <w:sz w:val="24"/>
          <w:szCs w:val="24"/>
        </w:rPr>
      </w:pPr>
      <w:r w:rsidRPr="00152805">
        <w:rPr>
          <w:rFonts w:ascii="Times New Roman" w:eastAsia="Times New Roman" w:hAnsi="Times New Roman" w:cs="Times New Roman"/>
          <w:sz w:val="24"/>
          <w:szCs w:val="24"/>
        </w:rPr>
        <w:t>The two following key definitions are vital to the successful completion of the Exit E-Portfolio.</w:t>
      </w:r>
    </w:p>
    <w:p w:rsidR="00152805" w:rsidRPr="00152805" w:rsidRDefault="00152805" w:rsidP="00152805">
      <w:pPr>
        <w:widowControl w:val="0"/>
        <w:numPr>
          <w:ilvl w:val="0"/>
          <w:numId w:val="29"/>
        </w:numPr>
        <w:tabs>
          <w:tab w:val="left" w:pos="939"/>
          <w:tab w:val="left" w:pos="940"/>
        </w:tabs>
        <w:autoSpaceDE w:val="0"/>
        <w:autoSpaceDN w:val="0"/>
        <w:spacing w:after="0" w:line="240" w:lineRule="auto"/>
        <w:ind w:right="311"/>
        <w:rPr>
          <w:rFonts w:ascii="Times New Roman" w:eastAsia="Times New Roman" w:hAnsi="Times New Roman" w:cs="Times New Roman"/>
          <w:sz w:val="24"/>
        </w:rPr>
      </w:pPr>
      <w:r w:rsidRPr="00152805">
        <w:rPr>
          <w:rFonts w:ascii="Times New Roman" w:eastAsia="Times New Roman" w:hAnsi="Times New Roman" w:cs="Times New Roman"/>
          <w:b/>
          <w:i/>
          <w:sz w:val="24"/>
        </w:rPr>
        <w:t xml:space="preserve">Rationales </w:t>
      </w:r>
      <w:r w:rsidRPr="00152805">
        <w:rPr>
          <w:rFonts w:ascii="Times New Roman" w:eastAsia="Times New Roman" w:hAnsi="Times New Roman" w:cs="Times New Roman"/>
          <w:sz w:val="24"/>
        </w:rPr>
        <w:t>– narratives that explain how entries/artifacts demonstrate and meet the respective Kentucky Teacher Standards and supporting</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indicators</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szCs w:val="24"/>
        </w:rPr>
      </w:pPr>
    </w:p>
    <w:p w:rsidR="00152805" w:rsidRPr="00152805" w:rsidRDefault="00152805" w:rsidP="00152805">
      <w:pPr>
        <w:widowControl w:val="0"/>
        <w:numPr>
          <w:ilvl w:val="0"/>
          <w:numId w:val="29"/>
        </w:numPr>
        <w:tabs>
          <w:tab w:val="left" w:pos="939"/>
          <w:tab w:val="left" w:pos="940"/>
        </w:tabs>
        <w:autoSpaceDE w:val="0"/>
        <w:autoSpaceDN w:val="0"/>
        <w:spacing w:after="0" w:line="240" w:lineRule="auto"/>
        <w:ind w:right="246"/>
        <w:rPr>
          <w:rFonts w:ascii="Times New Roman" w:eastAsia="Times New Roman" w:hAnsi="Times New Roman" w:cs="Times New Roman"/>
          <w:sz w:val="24"/>
        </w:rPr>
      </w:pPr>
      <w:r w:rsidRPr="00152805">
        <w:rPr>
          <w:rFonts w:ascii="Times New Roman" w:eastAsia="Times New Roman" w:hAnsi="Times New Roman" w:cs="Times New Roman"/>
          <w:b/>
          <w:i/>
          <w:sz w:val="24"/>
        </w:rPr>
        <w:t>Entries or Artifacts (Sources of Evidence)</w:t>
      </w:r>
      <w:r w:rsidRPr="00152805">
        <w:rPr>
          <w:rFonts w:ascii="Times New Roman" w:eastAsia="Times New Roman" w:hAnsi="Times New Roman" w:cs="Times New Roman"/>
          <w:b/>
          <w:sz w:val="24"/>
        </w:rPr>
        <w:t>-</w:t>
      </w:r>
      <w:r w:rsidRPr="00152805">
        <w:rPr>
          <w:rFonts w:ascii="Times New Roman" w:eastAsia="Times New Roman" w:hAnsi="Times New Roman" w:cs="Times New Roman"/>
          <w:sz w:val="24"/>
        </w:rPr>
        <w:t>evidence provided that demonstrates competency for each of the Kentucky Teacher Standards and supporting</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indicators</w:t>
      </w: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sz w:val="24"/>
          <w:szCs w:val="24"/>
        </w:rPr>
      </w:pPr>
    </w:p>
    <w:p w:rsidR="00152805" w:rsidRPr="00152805" w:rsidRDefault="00152805" w:rsidP="00152805">
      <w:pPr>
        <w:widowControl w:val="0"/>
        <w:autoSpaceDE w:val="0"/>
        <w:autoSpaceDN w:val="0"/>
        <w:spacing w:after="0" w:line="240" w:lineRule="auto"/>
        <w:ind w:left="219"/>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rPr>
        <w:t>General Requirements Section</w:t>
      </w: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b/>
          <w:sz w:val="25"/>
          <w:szCs w:val="24"/>
        </w:rPr>
      </w:pPr>
    </w:p>
    <w:p w:rsidR="00152805" w:rsidRPr="00152805" w:rsidRDefault="00152805" w:rsidP="00152805">
      <w:pPr>
        <w:widowControl w:val="0"/>
        <w:numPr>
          <w:ilvl w:val="1"/>
          <w:numId w:val="29"/>
        </w:numPr>
        <w:tabs>
          <w:tab w:val="left" w:pos="2380"/>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Competency in writing skills will be scored for the Exit</w:t>
      </w:r>
      <w:r w:rsidRPr="00152805">
        <w:rPr>
          <w:rFonts w:ascii="Times New Roman" w:eastAsia="Times New Roman" w:hAnsi="Times New Roman" w:cs="Times New Roman"/>
          <w:spacing w:val="-16"/>
          <w:sz w:val="24"/>
        </w:rPr>
        <w:t xml:space="preserve"> </w:t>
      </w:r>
      <w:r w:rsidRPr="00152805">
        <w:rPr>
          <w:rFonts w:ascii="Times New Roman" w:eastAsia="Times New Roman" w:hAnsi="Times New Roman" w:cs="Times New Roman"/>
          <w:sz w:val="24"/>
        </w:rPr>
        <w:t>E-Portfolio.</w:t>
      </w:r>
    </w:p>
    <w:p w:rsidR="00152805" w:rsidRPr="00152805" w:rsidRDefault="00152805" w:rsidP="00152805">
      <w:pPr>
        <w:widowControl w:val="0"/>
        <w:numPr>
          <w:ilvl w:val="1"/>
          <w:numId w:val="29"/>
        </w:numPr>
        <w:tabs>
          <w:tab w:val="left" w:pos="2380"/>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All documents in the CAP Portfolio should be original</w:t>
      </w:r>
      <w:r w:rsidRPr="00152805">
        <w:rPr>
          <w:rFonts w:ascii="Times New Roman" w:eastAsia="Times New Roman" w:hAnsi="Times New Roman" w:cs="Times New Roman"/>
          <w:spacing w:val="-16"/>
          <w:sz w:val="24"/>
        </w:rPr>
        <w:t xml:space="preserve"> </w:t>
      </w:r>
      <w:r w:rsidRPr="00152805">
        <w:rPr>
          <w:rFonts w:ascii="Times New Roman" w:eastAsia="Times New Roman" w:hAnsi="Times New Roman" w:cs="Times New Roman"/>
          <w:sz w:val="24"/>
        </w:rPr>
        <w:t>work.</w:t>
      </w:r>
    </w:p>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6"/>
          <w:szCs w:val="24"/>
        </w:rPr>
      </w:pPr>
    </w:p>
    <w:p w:rsidR="00152805" w:rsidRPr="00152805" w:rsidRDefault="00152805" w:rsidP="00152805">
      <w:pPr>
        <w:widowControl w:val="0"/>
        <w:autoSpaceDE w:val="0"/>
        <w:autoSpaceDN w:val="0"/>
        <w:spacing w:before="4" w:after="0" w:line="240" w:lineRule="auto"/>
        <w:rPr>
          <w:rFonts w:ascii="Times New Roman" w:eastAsia="Times New Roman" w:hAnsi="Times New Roman" w:cs="Times New Roman"/>
          <w:szCs w:val="24"/>
        </w:rPr>
      </w:pPr>
    </w:p>
    <w:p w:rsidR="00152805" w:rsidRPr="00152805" w:rsidRDefault="00152805" w:rsidP="00152805">
      <w:pPr>
        <w:widowControl w:val="0"/>
        <w:autoSpaceDE w:val="0"/>
        <w:autoSpaceDN w:val="0"/>
        <w:spacing w:after="0" w:line="240" w:lineRule="auto"/>
        <w:ind w:left="3109"/>
        <w:outlineLvl w:val="0"/>
        <w:rPr>
          <w:rFonts w:ascii="Times New Roman" w:eastAsia="Times New Roman" w:hAnsi="Times New Roman" w:cs="Times New Roman"/>
          <w:b/>
          <w:bCs/>
          <w:sz w:val="24"/>
          <w:szCs w:val="24"/>
        </w:rPr>
      </w:pPr>
      <w:r w:rsidRPr="00152805">
        <w:rPr>
          <w:rFonts w:ascii="Times New Roman" w:eastAsia="Times New Roman" w:hAnsi="Times New Roman" w:cs="Times New Roman"/>
          <w:b/>
          <w:bCs/>
          <w:sz w:val="24"/>
          <w:szCs w:val="24"/>
          <w:u w:val="thick"/>
        </w:rPr>
        <w:t>COMPONENTS OF THE EXIT CAP PORTFOLIO</w:t>
      </w:r>
    </w:p>
    <w:p w:rsidR="00152805" w:rsidRPr="00152805" w:rsidRDefault="00152805" w:rsidP="00152805">
      <w:pPr>
        <w:widowControl w:val="0"/>
        <w:autoSpaceDE w:val="0"/>
        <w:autoSpaceDN w:val="0"/>
        <w:spacing w:before="3" w:after="0" w:line="240" w:lineRule="auto"/>
        <w:rPr>
          <w:rFonts w:ascii="Times New Roman" w:eastAsia="Times New Roman" w:hAnsi="Times New Roman" w:cs="Times New Roman"/>
          <w:b/>
          <w:sz w:val="24"/>
          <w:szCs w:val="24"/>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152805" w:rsidRPr="00152805" w:rsidTr="000E7CA8">
        <w:trPr>
          <w:trHeight w:val="540"/>
        </w:trPr>
        <w:tc>
          <w:tcPr>
            <w:tcW w:w="10790" w:type="dxa"/>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1. The Preliminary Documents Section must include:</w:t>
            </w:r>
          </w:p>
        </w:tc>
      </w:tr>
      <w:tr w:rsidR="00152805" w:rsidRPr="00152805" w:rsidTr="000E7CA8">
        <w:trPr>
          <w:trHeight w:val="1640"/>
        </w:trPr>
        <w:tc>
          <w:tcPr>
            <w:tcW w:w="10790" w:type="dxa"/>
          </w:tcPr>
          <w:p w:rsidR="00152805" w:rsidRPr="00152805" w:rsidRDefault="00152805" w:rsidP="00152805">
            <w:pPr>
              <w:widowControl w:val="0"/>
              <w:numPr>
                <w:ilvl w:val="0"/>
                <w:numId w:val="28"/>
              </w:numPr>
              <w:tabs>
                <w:tab w:val="left" w:pos="1542"/>
                <w:tab w:val="left" w:pos="1543"/>
              </w:tabs>
              <w:autoSpaceDE w:val="0"/>
              <w:autoSpaceDN w:val="0"/>
              <w:spacing w:after="0" w:line="268" w:lineRule="exact"/>
              <w:rPr>
                <w:rFonts w:ascii="Times New Roman" w:eastAsia="Times New Roman" w:hAnsi="Times New Roman" w:cs="Times New Roman"/>
                <w:sz w:val="24"/>
              </w:rPr>
            </w:pPr>
            <w:r w:rsidRPr="00152805">
              <w:rPr>
                <w:rFonts w:ascii="Times New Roman" w:eastAsia="Times New Roman" w:hAnsi="Times New Roman" w:cs="Times New Roman"/>
                <w:sz w:val="24"/>
              </w:rPr>
              <w:t>Main Page: Name, Major, Date,</w:t>
            </w:r>
            <w:r w:rsidRPr="00152805">
              <w:rPr>
                <w:rFonts w:ascii="Times New Roman" w:eastAsia="Times New Roman" w:hAnsi="Times New Roman" w:cs="Times New Roman"/>
                <w:spacing w:val="-8"/>
                <w:sz w:val="24"/>
              </w:rPr>
              <w:t xml:space="preserve"> </w:t>
            </w:r>
            <w:r w:rsidRPr="00152805">
              <w:rPr>
                <w:rFonts w:ascii="Times New Roman" w:eastAsia="Times New Roman" w:hAnsi="Times New Roman" w:cs="Times New Roman"/>
                <w:sz w:val="24"/>
              </w:rPr>
              <w:t>University</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Signed form Verifying Original Work &amp; Permission to</w:t>
            </w:r>
            <w:r w:rsidRPr="00152805">
              <w:rPr>
                <w:rFonts w:ascii="Times New Roman" w:eastAsia="Times New Roman" w:hAnsi="Times New Roman" w:cs="Times New Roman"/>
                <w:spacing w:val="-18"/>
                <w:sz w:val="24"/>
              </w:rPr>
              <w:t xml:space="preserve"> </w:t>
            </w:r>
            <w:r w:rsidRPr="00152805">
              <w:rPr>
                <w:rFonts w:ascii="Times New Roman" w:eastAsia="Times New Roman" w:hAnsi="Times New Roman" w:cs="Times New Roman"/>
                <w:sz w:val="24"/>
              </w:rPr>
              <w:t>Review</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Completed Self-Evaluation of</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Portfolio</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Resume/Vita (name and contact information not</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sufficient)</w:t>
            </w:r>
          </w:p>
          <w:p w:rsidR="00152805" w:rsidRPr="00152805" w:rsidRDefault="00152805" w:rsidP="00152805">
            <w:pPr>
              <w:widowControl w:val="0"/>
              <w:numPr>
                <w:ilvl w:val="0"/>
                <w:numId w:val="28"/>
              </w:numPr>
              <w:tabs>
                <w:tab w:val="left" w:pos="1542"/>
                <w:tab w:val="left" w:pos="154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Educational Philosophy –updated (2 pages, size 12 font, double</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spaced)</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sectPr w:rsidR="00152805" w:rsidRPr="00152805" w:rsidSect="000E7CA8">
          <w:footerReference w:type="default" r:id="rId24"/>
          <w:pgSz w:w="12240" w:h="15840"/>
          <w:pgMar w:top="640" w:right="500" w:bottom="920" w:left="500" w:header="72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0"/>
        <w:gridCol w:w="5340"/>
      </w:tblGrid>
      <w:tr w:rsidR="00152805" w:rsidRPr="00152805" w:rsidTr="000E7CA8">
        <w:trPr>
          <w:trHeight w:val="1740"/>
        </w:trPr>
        <w:tc>
          <w:tcPr>
            <w:tcW w:w="10790" w:type="dxa"/>
            <w:gridSpan w:val="2"/>
            <w:shd w:val="clear" w:color="auto" w:fill="C0C0C0"/>
          </w:tcPr>
          <w:p w:rsidR="00152805" w:rsidRPr="00152805" w:rsidRDefault="00152805" w:rsidP="00152805">
            <w:pPr>
              <w:widowControl w:val="0"/>
              <w:autoSpaceDE w:val="0"/>
              <w:autoSpaceDN w:val="0"/>
              <w:spacing w:before="3" w:after="0" w:line="240" w:lineRule="auto"/>
              <w:ind w:left="103"/>
              <w:rPr>
                <w:rFonts w:ascii="Book Antiqua" w:eastAsia="Times New Roman" w:hAnsi="Times New Roman" w:cs="Times New Roman"/>
                <w:b/>
                <w:sz w:val="24"/>
              </w:rPr>
            </w:pPr>
            <w:r w:rsidRPr="00152805">
              <w:rPr>
                <w:rFonts w:ascii="Book Antiqua" w:eastAsia="Times New Roman" w:hAnsi="Times New Roman" w:cs="Times New Roman"/>
                <w:b/>
                <w:sz w:val="24"/>
              </w:rPr>
              <w:lastRenderedPageBreak/>
              <w:t>2.  TPA Section:   Kentucky Teacher Standards 1, 2, 4, 6, and 7</w:t>
            </w:r>
          </w:p>
          <w:p w:rsidR="00152805" w:rsidRPr="00152805" w:rsidRDefault="00152805" w:rsidP="00152805">
            <w:pPr>
              <w:widowControl w:val="0"/>
              <w:autoSpaceDE w:val="0"/>
              <w:autoSpaceDN w:val="0"/>
              <w:spacing w:before="5" w:after="0" w:line="240" w:lineRule="auto"/>
              <w:rPr>
                <w:rFonts w:ascii="Times New Roman" w:eastAsia="Times New Roman" w:hAnsi="Times New Roman" w:cs="Times New Roman"/>
                <w:b/>
                <w:sz w:val="25"/>
              </w:rPr>
            </w:pPr>
          </w:p>
          <w:p w:rsidR="00152805" w:rsidRPr="00152805" w:rsidRDefault="00152805" w:rsidP="00152805">
            <w:pPr>
              <w:widowControl w:val="0"/>
              <w:autoSpaceDE w:val="0"/>
              <w:autoSpaceDN w:val="0"/>
              <w:spacing w:after="0" w:line="240" w:lineRule="auto"/>
              <w:ind w:left="103" w:right="139"/>
              <w:rPr>
                <w:rFonts w:ascii="Book Antiqua" w:eastAsia="Times New Roman" w:hAnsi="Times New Roman" w:cs="Times New Roman"/>
                <w:i/>
                <w:sz w:val="24"/>
              </w:rPr>
            </w:pPr>
            <w:r w:rsidRPr="00152805">
              <w:rPr>
                <w:rFonts w:ascii="Book Antiqua" w:eastAsia="Times New Roman" w:hAnsi="Times New Roman" w:cs="Times New Roman"/>
                <w:b/>
                <w:i/>
                <w:sz w:val="24"/>
              </w:rPr>
              <w:t xml:space="preserve">Descriptor: </w:t>
            </w:r>
            <w:r w:rsidRPr="00152805">
              <w:rPr>
                <w:rFonts w:ascii="Book Antiqua" w:eastAsia="Times New Roman" w:hAnsi="Times New Roman" w:cs="Times New Roman"/>
                <w:i/>
                <w:sz w:val="24"/>
              </w:rPr>
              <w:t xml:space="preserve">Include an Instructional Unit that you have taught in your placement classroom. You must follow unit guidelines as specified in the required unit Sources of Evidence. The unit is composed of the following TPA Sources of Evidence and must contain a minimum of </w:t>
            </w:r>
            <w:r w:rsidRPr="00152805">
              <w:rPr>
                <w:rFonts w:ascii="Book Antiqua" w:eastAsia="Times New Roman" w:hAnsi="Times New Roman" w:cs="Times New Roman"/>
                <w:b/>
                <w:i/>
                <w:sz w:val="24"/>
                <w:u w:val="single"/>
              </w:rPr>
              <w:t>3</w:t>
            </w:r>
            <w:r w:rsidRPr="00152805">
              <w:rPr>
                <w:rFonts w:ascii="Book Antiqua" w:eastAsia="Times New Roman" w:hAnsi="Times New Roman" w:cs="Times New Roman"/>
                <w:b/>
                <w:i/>
                <w:sz w:val="24"/>
              </w:rPr>
              <w:t xml:space="preserve"> </w:t>
            </w:r>
            <w:r w:rsidRPr="00152805">
              <w:rPr>
                <w:rFonts w:ascii="Book Antiqua" w:eastAsia="Times New Roman" w:hAnsi="Times New Roman" w:cs="Times New Roman"/>
                <w:i/>
                <w:sz w:val="24"/>
              </w:rPr>
              <w:t>lesson plans:</w:t>
            </w:r>
          </w:p>
        </w:tc>
      </w:tr>
      <w:tr w:rsidR="00152805" w:rsidRPr="00152805" w:rsidTr="000E7CA8">
        <w:trPr>
          <w:trHeight w:val="280"/>
        </w:trPr>
        <w:tc>
          <w:tcPr>
            <w:tcW w:w="5450" w:type="dxa"/>
            <w:shd w:val="clear" w:color="auto" w:fill="C0C0C0"/>
          </w:tcPr>
          <w:p w:rsidR="00152805" w:rsidRPr="00152805" w:rsidRDefault="00152805" w:rsidP="00152805">
            <w:pPr>
              <w:widowControl w:val="0"/>
              <w:autoSpaceDE w:val="0"/>
              <w:autoSpaceDN w:val="0"/>
              <w:spacing w:before="3" w:after="0" w:line="266" w:lineRule="exact"/>
              <w:ind w:left="103"/>
              <w:rPr>
                <w:rFonts w:ascii="Book Antiqua" w:eastAsia="Times New Roman" w:hAnsi="Times New Roman" w:cs="Times New Roman"/>
                <w:b/>
                <w:sz w:val="24"/>
              </w:rPr>
            </w:pPr>
            <w:r w:rsidRPr="00152805">
              <w:rPr>
                <w:rFonts w:ascii="Book Antiqua" w:eastAsia="Times New Roman" w:hAnsi="Times New Roman" w:cs="Times New Roman"/>
                <w:b/>
                <w:sz w:val="24"/>
              </w:rPr>
              <w:t>Evidence/Artifacts</w:t>
            </w:r>
          </w:p>
        </w:tc>
        <w:tc>
          <w:tcPr>
            <w:tcW w:w="5340" w:type="dxa"/>
            <w:shd w:val="clear" w:color="auto" w:fill="C0C0C0"/>
          </w:tcPr>
          <w:p w:rsidR="00152805" w:rsidRPr="00152805" w:rsidRDefault="00152805" w:rsidP="00152805">
            <w:pPr>
              <w:widowControl w:val="0"/>
              <w:autoSpaceDE w:val="0"/>
              <w:autoSpaceDN w:val="0"/>
              <w:spacing w:before="3" w:after="0" w:line="266" w:lineRule="exact"/>
              <w:ind w:left="103"/>
              <w:rPr>
                <w:rFonts w:ascii="Book Antiqua" w:eastAsia="Times New Roman" w:hAnsi="Times New Roman" w:cs="Times New Roman"/>
                <w:b/>
                <w:sz w:val="24"/>
              </w:rPr>
            </w:pPr>
            <w:r w:rsidRPr="00152805">
              <w:rPr>
                <w:rFonts w:ascii="Book Antiqua" w:eastAsia="Times New Roman" w:hAnsi="Times New Roman" w:cs="Times New Roman"/>
                <w:b/>
                <w:sz w:val="24"/>
              </w:rPr>
              <w:t>Source of Evidence</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Unit Guidelines</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Evidence-1.1</w:t>
            </w:r>
          </w:p>
        </w:tc>
      </w:tr>
      <w:tr w:rsidR="00152805" w:rsidRPr="00152805" w:rsidTr="000E7CA8">
        <w:trPr>
          <w:trHeight w:val="1180"/>
        </w:trPr>
        <w:tc>
          <w:tcPr>
            <w:tcW w:w="5450" w:type="dxa"/>
          </w:tcPr>
          <w:p w:rsidR="00152805" w:rsidRPr="00152805" w:rsidRDefault="00152805" w:rsidP="00152805">
            <w:pPr>
              <w:widowControl w:val="0"/>
              <w:autoSpaceDE w:val="0"/>
              <w:autoSpaceDN w:val="0"/>
              <w:spacing w:before="11" w:after="0" w:line="247" w:lineRule="auto"/>
              <w:ind w:left="102" w:right="3014"/>
              <w:jc w:val="center"/>
              <w:rPr>
                <w:rFonts w:ascii="Book Antiqua" w:eastAsia="Times New Roman" w:hAnsi="Times New Roman" w:cs="Times New Roman"/>
                <w:sz w:val="24"/>
              </w:rPr>
            </w:pPr>
            <w:r w:rsidRPr="00152805">
              <w:rPr>
                <w:rFonts w:ascii="Book Antiqua" w:eastAsia="Times New Roman" w:hAnsi="Times New Roman" w:cs="Times New Roman"/>
                <w:sz w:val="24"/>
              </w:rPr>
              <w:t>Unit Assessment Plan Pre-Test</w:t>
            </w:r>
          </w:p>
          <w:p w:rsidR="00152805" w:rsidRPr="00152805" w:rsidRDefault="00152805" w:rsidP="00152805">
            <w:pPr>
              <w:widowControl w:val="0"/>
              <w:autoSpaceDE w:val="0"/>
              <w:autoSpaceDN w:val="0"/>
              <w:spacing w:after="0" w:line="289" w:lineRule="exact"/>
              <w:ind w:left="823"/>
              <w:rPr>
                <w:rFonts w:ascii="Book Antiqua" w:eastAsia="Times New Roman" w:hAnsi="Times New Roman" w:cs="Times New Roman"/>
                <w:sz w:val="24"/>
              </w:rPr>
            </w:pPr>
            <w:r w:rsidRPr="00152805">
              <w:rPr>
                <w:rFonts w:ascii="Book Antiqua" w:eastAsia="Times New Roman" w:hAnsi="Times New Roman" w:cs="Times New Roman"/>
                <w:sz w:val="24"/>
              </w:rPr>
              <w:t>Analysis of Pre-Test and</w:t>
            </w:r>
          </w:p>
          <w:p w:rsidR="00152805" w:rsidRPr="00152805" w:rsidRDefault="00152805" w:rsidP="00152805">
            <w:pPr>
              <w:widowControl w:val="0"/>
              <w:autoSpaceDE w:val="0"/>
              <w:autoSpaceDN w:val="0"/>
              <w:spacing w:before="8" w:after="0" w:line="271" w:lineRule="exact"/>
              <w:ind w:left="823"/>
              <w:rPr>
                <w:rFonts w:ascii="Book Antiqua" w:eastAsia="Times New Roman" w:hAnsi="Times New Roman" w:cs="Times New Roman"/>
                <w:sz w:val="24"/>
              </w:rPr>
            </w:pPr>
            <w:r w:rsidRPr="00152805">
              <w:rPr>
                <w:rFonts w:ascii="Book Antiqua" w:eastAsia="Times New Roman" w:hAnsi="Times New Roman" w:cs="Times New Roman"/>
                <w:sz w:val="24"/>
              </w:rPr>
              <w:t>Post-Test</w:t>
            </w:r>
          </w:p>
        </w:tc>
        <w:tc>
          <w:tcPr>
            <w:tcW w:w="5340" w:type="dxa"/>
          </w:tcPr>
          <w:p w:rsidR="00152805" w:rsidRPr="00152805" w:rsidRDefault="00152805" w:rsidP="00152805">
            <w:pPr>
              <w:widowControl w:val="0"/>
              <w:autoSpaceDE w:val="0"/>
              <w:autoSpaceDN w:val="0"/>
              <w:spacing w:before="11" w:after="0" w:line="240" w:lineRule="auto"/>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Evidence-1.2</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Design of Instructional Activities</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Evidence-1.3</w:t>
            </w:r>
          </w:p>
        </w:tc>
      </w:tr>
      <w:tr w:rsidR="00152805" w:rsidRPr="00152805" w:rsidTr="000E7CA8">
        <w:trPr>
          <w:trHeight w:val="1480"/>
        </w:trPr>
        <w:tc>
          <w:tcPr>
            <w:tcW w:w="5450" w:type="dxa"/>
          </w:tcPr>
          <w:p w:rsidR="00152805" w:rsidRPr="00152805" w:rsidRDefault="00152805" w:rsidP="00152805">
            <w:pPr>
              <w:widowControl w:val="0"/>
              <w:autoSpaceDE w:val="0"/>
              <w:autoSpaceDN w:val="0"/>
              <w:spacing w:before="8" w:after="0" w:line="240" w:lineRule="auto"/>
              <w:ind w:left="103"/>
              <w:rPr>
                <w:rFonts w:ascii="Book Antiqua" w:eastAsia="Times New Roman" w:hAnsi="Times New Roman" w:cs="Times New Roman"/>
                <w:sz w:val="24"/>
              </w:rPr>
            </w:pPr>
            <w:r w:rsidRPr="00152805">
              <w:rPr>
                <w:rFonts w:ascii="Book Antiqua" w:eastAsia="Times New Roman" w:hAnsi="Times New Roman" w:cs="Times New Roman"/>
                <w:sz w:val="24"/>
              </w:rPr>
              <w:t>Lesson Plans</w:t>
            </w:r>
          </w:p>
          <w:p w:rsidR="00152805" w:rsidRPr="00152805" w:rsidRDefault="00152805" w:rsidP="00152805">
            <w:pPr>
              <w:widowControl w:val="0"/>
              <w:autoSpaceDE w:val="0"/>
              <w:autoSpaceDN w:val="0"/>
              <w:spacing w:before="10" w:after="0" w:line="247" w:lineRule="auto"/>
              <w:ind w:left="823" w:right="21"/>
              <w:rPr>
                <w:rFonts w:ascii="Book Antiqua" w:eastAsia="Times New Roman" w:hAnsi="Times New Roman" w:cs="Times New Roman"/>
                <w:sz w:val="24"/>
              </w:rPr>
            </w:pPr>
            <w:r w:rsidRPr="00152805">
              <w:rPr>
                <w:rFonts w:ascii="Book Antiqua" w:eastAsia="Times New Roman" w:hAnsi="Times New Roman" w:cs="Times New Roman"/>
                <w:sz w:val="24"/>
              </w:rPr>
              <w:t>At least three lesson plans with all materials</w:t>
            </w:r>
          </w:p>
          <w:p w:rsidR="00152805" w:rsidRPr="00152805" w:rsidRDefault="00152805" w:rsidP="00152805">
            <w:pPr>
              <w:widowControl w:val="0"/>
              <w:autoSpaceDE w:val="0"/>
              <w:autoSpaceDN w:val="0"/>
              <w:spacing w:after="0" w:line="28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Post-Observation Reflections for Lessons taught</w:t>
            </w:r>
          </w:p>
          <w:p w:rsidR="00152805" w:rsidRPr="00152805" w:rsidRDefault="00152805" w:rsidP="00152805">
            <w:pPr>
              <w:widowControl w:val="0"/>
              <w:autoSpaceDE w:val="0"/>
              <w:autoSpaceDN w:val="0"/>
              <w:spacing w:before="8" w:after="0" w:line="271"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and observed</w:t>
            </w:r>
          </w:p>
        </w:tc>
        <w:tc>
          <w:tcPr>
            <w:tcW w:w="5340" w:type="dxa"/>
          </w:tcPr>
          <w:p w:rsidR="00152805" w:rsidRPr="00152805" w:rsidRDefault="00152805" w:rsidP="00152805">
            <w:pPr>
              <w:widowControl w:val="0"/>
              <w:autoSpaceDE w:val="0"/>
              <w:autoSpaceDN w:val="0"/>
              <w:spacing w:before="8" w:after="0" w:line="249" w:lineRule="auto"/>
              <w:ind w:left="103" w:right="2983"/>
              <w:rPr>
                <w:rFonts w:ascii="Book Antiqua" w:eastAsia="Times New Roman" w:hAnsi="Times New Roman" w:cs="Times New Roman"/>
                <w:sz w:val="24"/>
              </w:rPr>
            </w:pPr>
            <w:r w:rsidRPr="00152805">
              <w:rPr>
                <w:rFonts w:ascii="Book Antiqua" w:eastAsia="Times New Roman" w:hAnsi="Times New Roman" w:cs="Times New Roman"/>
                <w:sz w:val="24"/>
              </w:rPr>
              <w:t>Source of Evidence-2 Source of Evidence-4</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Organizing/Analyzing Results for Unit</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Evidence-1.4</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Records and Communication</w:t>
            </w:r>
          </w:p>
        </w:tc>
        <w:tc>
          <w:tcPr>
            <w:tcW w:w="5340" w:type="dxa"/>
          </w:tcPr>
          <w:p w:rsidR="00152805" w:rsidRPr="00152805" w:rsidRDefault="00152805" w:rsidP="00152805">
            <w:pPr>
              <w:widowControl w:val="0"/>
              <w:autoSpaceDE w:val="0"/>
              <w:autoSpaceDN w:val="0"/>
              <w:spacing w:before="8"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Evidence-6</w:t>
            </w:r>
          </w:p>
        </w:tc>
      </w:tr>
      <w:tr w:rsidR="00152805" w:rsidRPr="00152805" w:rsidTr="000E7CA8">
        <w:trPr>
          <w:trHeight w:val="280"/>
        </w:trPr>
        <w:tc>
          <w:tcPr>
            <w:tcW w:w="5450" w:type="dxa"/>
          </w:tcPr>
          <w:p w:rsidR="00152805" w:rsidRPr="00152805" w:rsidRDefault="00152805" w:rsidP="00152805">
            <w:pPr>
              <w:widowControl w:val="0"/>
              <w:autoSpaceDE w:val="0"/>
              <w:autoSpaceDN w:val="0"/>
              <w:spacing w:before="11"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Student Voice</w:t>
            </w:r>
          </w:p>
        </w:tc>
        <w:tc>
          <w:tcPr>
            <w:tcW w:w="5340" w:type="dxa"/>
          </w:tcPr>
          <w:p w:rsidR="00152805" w:rsidRPr="00152805" w:rsidRDefault="00152805" w:rsidP="00152805">
            <w:pPr>
              <w:widowControl w:val="0"/>
              <w:autoSpaceDE w:val="0"/>
              <w:autoSpaceDN w:val="0"/>
              <w:spacing w:before="11" w:after="0" w:line="269" w:lineRule="exact"/>
              <w:ind w:left="103"/>
              <w:rPr>
                <w:rFonts w:ascii="Book Antiqua" w:eastAsia="Times New Roman" w:hAnsi="Times New Roman" w:cs="Times New Roman"/>
                <w:sz w:val="24"/>
              </w:rPr>
            </w:pPr>
            <w:r w:rsidRPr="00152805">
              <w:rPr>
                <w:rFonts w:ascii="Book Antiqua" w:eastAsia="Times New Roman" w:hAnsi="Times New Roman" w:cs="Times New Roman"/>
                <w:sz w:val="24"/>
              </w:rPr>
              <w:t>Source of Evidence-9</w:t>
            </w:r>
          </w:p>
        </w:tc>
      </w:tr>
    </w:tbl>
    <w:p w:rsidR="00152805" w:rsidRPr="00152805" w:rsidRDefault="00152805" w:rsidP="00152805">
      <w:pPr>
        <w:widowControl w:val="0"/>
        <w:autoSpaceDE w:val="0"/>
        <w:autoSpaceDN w:val="0"/>
        <w:spacing w:before="6" w:after="0" w:line="240" w:lineRule="auto"/>
        <w:rPr>
          <w:rFonts w:ascii="Times New Roman" w:eastAsia="Times New Roman" w:hAnsi="Times New Roman" w:cs="Times New Roman"/>
          <w:b/>
          <w:sz w:val="26"/>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7"/>
        <w:gridCol w:w="5383"/>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3.  Kentucky Teacher Standard 3:  Learning Climate</w:t>
            </w:r>
          </w:p>
        </w:tc>
      </w:tr>
      <w:tr w:rsidR="00152805" w:rsidRPr="00152805" w:rsidTr="000E7CA8">
        <w:trPr>
          <w:trHeight w:val="260"/>
        </w:trPr>
        <w:tc>
          <w:tcPr>
            <w:tcW w:w="5407"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83"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83"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Classroom Management Plan</w:t>
            </w:r>
          </w:p>
        </w:tc>
        <w:tc>
          <w:tcPr>
            <w:tcW w:w="5383"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At least three Observation Evaluations</w:t>
            </w:r>
          </w:p>
        </w:tc>
        <w:tc>
          <w:tcPr>
            <w:tcW w:w="5383"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Observation Forms A/B</w:t>
            </w:r>
          </w:p>
        </w:tc>
      </w:tr>
      <w:tr w:rsidR="00152805" w:rsidRPr="00152805" w:rsidTr="000E7CA8">
        <w:trPr>
          <w:trHeight w:val="260"/>
        </w:trPr>
        <w:tc>
          <w:tcPr>
            <w:tcW w:w="5407"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Lesson Reflections for Observed Lessons</w:t>
            </w:r>
          </w:p>
        </w:tc>
        <w:tc>
          <w:tcPr>
            <w:tcW w:w="5383"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Evidence-4</w:t>
            </w:r>
          </w:p>
        </w:tc>
      </w:tr>
    </w:tbl>
    <w:p w:rsidR="00152805" w:rsidRPr="00152805" w:rsidRDefault="00152805" w:rsidP="00152805">
      <w:pPr>
        <w:widowControl w:val="0"/>
        <w:autoSpaceDE w:val="0"/>
        <w:autoSpaceDN w:val="0"/>
        <w:spacing w:after="0" w:line="264" w:lineRule="exact"/>
        <w:rPr>
          <w:rFonts w:ascii="Times New Roman" w:eastAsia="Times New Roman" w:hAnsi="Times New Roman" w:cs="Times New Roman"/>
          <w:sz w:val="24"/>
        </w:rPr>
        <w:sectPr w:rsidR="00152805" w:rsidRPr="00152805">
          <w:pgSz w:w="12240" w:h="15840"/>
          <w:pgMar w:top="130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4960"/>
        </w:trPr>
        <w:tc>
          <w:tcPr>
            <w:tcW w:w="10790" w:type="dxa"/>
            <w:gridSpan w:val="2"/>
            <w:shd w:val="clear" w:color="auto" w:fill="C0C0C0"/>
          </w:tcPr>
          <w:p w:rsidR="00152805" w:rsidRPr="00152805" w:rsidRDefault="00152805" w:rsidP="00152805">
            <w:pPr>
              <w:widowControl w:val="0"/>
              <w:numPr>
                <w:ilvl w:val="0"/>
                <w:numId w:val="27"/>
              </w:numPr>
              <w:tabs>
                <w:tab w:val="left" w:pos="343"/>
              </w:tabs>
              <w:autoSpaceDE w:val="0"/>
              <w:autoSpaceDN w:val="0"/>
              <w:spacing w:after="0" w:line="273" w:lineRule="exact"/>
              <w:rPr>
                <w:rFonts w:ascii="Times New Roman" w:eastAsia="Times New Roman" w:hAnsi="Times New Roman" w:cs="Times New Roman"/>
                <w:b/>
                <w:sz w:val="24"/>
              </w:rPr>
            </w:pPr>
            <w:r w:rsidRPr="00152805">
              <w:rPr>
                <w:rFonts w:ascii="Times New Roman" w:eastAsia="Times New Roman" w:hAnsi="Times New Roman" w:cs="Times New Roman"/>
                <w:b/>
                <w:sz w:val="24"/>
              </w:rPr>
              <w:lastRenderedPageBreak/>
              <w:t>Kentucky Teacher Standard 5:</w:t>
            </w:r>
            <w:r w:rsidRPr="00152805">
              <w:rPr>
                <w:rFonts w:ascii="Times New Roman" w:eastAsia="Times New Roman" w:hAnsi="Times New Roman" w:cs="Times New Roman"/>
                <w:b/>
                <w:spacing w:val="46"/>
                <w:sz w:val="24"/>
              </w:rPr>
              <w:t xml:space="preserve"> </w:t>
            </w:r>
            <w:r w:rsidRPr="00152805">
              <w:rPr>
                <w:rFonts w:ascii="Times New Roman" w:eastAsia="Times New Roman" w:hAnsi="Times New Roman" w:cs="Times New Roman"/>
                <w:b/>
                <w:sz w:val="24"/>
              </w:rPr>
              <w:t>Assessment</w:t>
            </w:r>
          </w:p>
          <w:p w:rsidR="00152805" w:rsidRPr="00152805" w:rsidRDefault="00152805" w:rsidP="00152805">
            <w:pPr>
              <w:widowControl w:val="0"/>
              <w:autoSpaceDE w:val="0"/>
              <w:autoSpaceDN w:val="0"/>
              <w:spacing w:before="6" w:after="0" w:line="240" w:lineRule="auto"/>
              <w:rPr>
                <w:rFonts w:ascii="Times New Roman" w:eastAsia="Times New Roman" w:hAnsi="Times New Roman" w:cs="Times New Roman"/>
                <w:b/>
                <w:sz w:val="23"/>
              </w:rPr>
            </w:pPr>
          </w:p>
          <w:p w:rsidR="00152805" w:rsidRPr="00152805" w:rsidRDefault="00152805" w:rsidP="00152805">
            <w:pPr>
              <w:widowControl w:val="0"/>
              <w:autoSpaceDE w:val="0"/>
              <w:autoSpaceDN w:val="0"/>
              <w:spacing w:after="0" w:line="240" w:lineRule="auto"/>
              <w:ind w:left="103" w:right="139"/>
              <w:rPr>
                <w:rFonts w:ascii="Times New Roman" w:eastAsia="Times New Roman" w:hAnsi="Times New Roman" w:cs="Times New Roman"/>
                <w:i/>
                <w:sz w:val="24"/>
              </w:rPr>
            </w:pPr>
            <w:r w:rsidRPr="00152805">
              <w:rPr>
                <w:rFonts w:ascii="Times New Roman" w:eastAsia="Times New Roman" w:hAnsi="Times New Roman" w:cs="Times New Roman"/>
                <w:b/>
                <w:i/>
                <w:sz w:val="24"/>
              </w:rPr>
              <w:t xml:space="preserve">Descriptor: </w:t>
            </w:r>
            <w:r w:rsidRPr="00152805">
              <w:rPr>
                <w:rFonts w:ascii="Times New Roman" w:eastAsia="Times New Roman" w:hAnsi="Times New Roman" w:cs="Times New Roman"/>
                <w:i/>
                <w:sz w:val="24"/>
              </w:rPr>
              <w:t xml:space="preserve">KTS 5 is to include a minimum of </w:t>
            </w:r>
            <w:r w:rsidRPr="00152805">
              <w:rPr>
                <w:rFonts w:ascii="Times New Roman" w:eastAsia="Times New Roman" w:hAnsi="Times New Roman" w:cs="Times New Roman"/>
                <w:i/>
                <w:sz w:val="24"/>
                <w:u w:val="single"/>
              </w:rPr>
              <w:t>five</w:t>
            </w:r>
            <w:r w:rsidRPr="00152805">
              <w:rPr>
                <w:rFonts w:ascii="Times New Roman" w:eastAsia="Times New Roman" w:hAnsi="Times New Roman" w:cs="Times New Roman"/>
                <w:i/>
                <w:sz w:val="24"/>
              </w:rPr>
              <w:t xml:space="preserve"> (5) different forms of formative and summative assessments, created and designed by the candidate. </w:t>
            </w:r>
            <w:r w:rsidRPr="00152805">
              <w:rPr>
                <w:rFonts w:ascii="Times New Roman" w:eastAsia="Times New Roman" w:hAnsi="Times New Roman" w:cs="Times New Roman"/>
                <w:b/>
                <w:i/>
                <w:sz w:val="24"/>
              </w:rPr>
              <w:t xml:space="preserve">No commercially developed assessments may be submitted. </w:t>
            </w:r>
            <w:r w:rsidRPr="00152805">
              <w:rPr>
                <w:rFonts w:ascii="Times New Roman" w:eastAsia="Times New Roman" w:hAnsi="Times New Roman" w:cs="Times New Roman"/>
                <w:i/>
                <w:sz w:val="24"/>
              </w:rPr>
              <w:t>Student work samples are to be included with 3 of the 5 selected entries. Include scoring guides/rubrics when appropriate. Entries for KTS 5 may come from the TPA. Examples are:</w:t>
            </w:r>
          </w:p>
          <w:p w:rsidR="00152805" w:rsidRPr="00152805" w:rsidRDefault="00152805" w:rsidP="00152805">
            <w:pPr>
              <w:widowControl w:val="0"/>
              <w:autoSpaceDE w:val="0"/>
              <w:autoSpaceDN w:val="0"/>
              <w:spacing w:before="10" w:after="0" w:line="240" w:lineRule="auto"/>
              <w:rPr>
                <w:rFonts w:ascii="Times New Roman" w:eastAsia="Times New Roman" w:hAnsi="Times New Roman" w:cs="Times New Roman"/>
                <w:b/>
                <w:sz w:val="23"/>
              </w:rPr>
            </w:pP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On-Demand</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Prompts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Open Response</w:t>
            </w:r>
            <w:r w:rsidRPr="00152805">
              <w:rPr>
                <w:rFonts w:ascii="Times New Roman" w:eastAsia="Times New Roman" w:hAnsi="Times New Roman" w:cs="Times New Roman"/>
                <w:spacing w:val="-6"/>
                <w:sz w:val="24"/>
              </w:rPr>
              <w:t xml:space="preserve"> </w:t>
            </w:r>
            <w:r w:rsidRPr="00152805">
              <w:rPr>
                <w:rFonts w:ascii="Times New Roman" w:eastAsia="Times New Roman" w:hAnsi="Times New Roman" w:cs="Times New Roman"/>
                <w:sz w:val="24"/>
              </w:rPr>
              <w:t>Prompts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Culminating</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Events</w:t>
            </w:r>
          </w:p>
          <w:p w:rsidR="00152805" w:rsidRPr="00152805" w:rsidRDefault="00152805" w:rsidP="00152805">
            <w:pPr>
              <w:widowControl w:val="0"/>
              <w:numPr>
                <w:ilvl w:val="1"/>
                <w:numId w:val="27"/>
              </w:numPr>
              <w:tabs>
                <w:tab w:val="left" w:pos="1183"/>
              </w:tabs>
              <w:autoSpaceDE w:val="0"/>
              <w:autoSpaceDN w:val="0"/>
              <w:spacing w:after="0" w:line="240" w:lineRule="auto"/>
              <w:ind w:right="973"/>
              <w:rPr>
                <w:rFonts w:ascii="Times New Roman" w:eastAsia="Times New Roman" w:hAnsi="Times New Roman" w:cs="Times New Roman"/>
                <w:sz w:val="24"/>
              </w:rPr>
            </w:pPr>
            <w:r w:rsidRPr="00152805">
              <w:rPr>
                <w:rFonts w:ascii="Times New Roman" w:eastAsia="Times New Roman" w:hAnsi="Times New Roman" w:cs="Times New Roman"/>
                <w:sz w:val="24"/>
              </w:rPr>
              <w:t>Informal Assessments, (e.g.) Webbing, Concept Mapping, Observation Sheets,</w:t>
            </w:r>
            <w:r w:rsidRPr="00152805">
              <w:rPr>
                <w:rFonts w:ascii="Times New Roman" w:eastAsia="Times New Roman" w:hAnsi="Times New Roman" w:cs="Times New Roman"/>
                <w:spacing w:val="-21"/>
                <w:sz w:val="24"/>
              </w:rPr>
              <w:t xml:space="preserve"> </w:t>
            </w:r>
            <w:r w:rsidRPr="00152805">
              <w:rPr>
                <w:rFonts w:ascii="Times New Roman" w:eastAsia="Times New Roman" w:hAnsi="Times New Roman" w:cs="Times New Roman"/>
                <w:sz w:val="24"/>
              </w:rPr>
              <w:t>Anecdotal Records,</w:t>
            </w:r>
            <w:r w:rsidRPr="00152805">
              <w:rPr>
                <w:rFonts w:ascii="Times New Roman" w:eastAsia="Times New Roman" w:hAnsi="Times New Roman" w:cs="Times New Roman"/>
                <w:spacing w:val="-6"/>
                <w:sz w:val="24"/>
              </w:rPr>
              <w:t xml:space="preserve"> </w:t>
            </w:r>
            <w:r w:rsidRPr="00152805">
              <w:rPr>
                <w:rFonts w:ascii="Times New Roman" w:eastAsia="Times New Roman" w:hAnsi="Times New Roman" w:cs="Times New Roman"/>
                <w:sz w:val="24"/>
              </w:rPr>
              <w:t>Checklists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Student</w:t>
            </w:r>
            <w:r w:rsidRPr="00152805">
              <w:rPr>
                <w:rFonts w:ascii="Times New Roman" w:eastAsia="Times New Roman" w:hAnsi="Times New Roman" w:cs="Times New Roman"/>
                <w:spacing w:val="-8"/>
                <w:sz w:val="24"/>
              </w:rPr>
              <w:t xml:space="preserve"> </w:t>
            </w:r>
            <w:r w:rsidRPr="00152805">
              <w:rPr>
                <w:rFonts w:ascii="Times New Roman" w:eastAsia="Times New Roman" w:hAnsi="Times New Roman" w:cs="Times New Roman"/>
                <w:sz w:val="24"/>
              </w:rPr>
              <w:t>Self-Assessment</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Peer</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Assessment</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Traditional</w:t>
            </w:r>
            <w:r w:rsidRPr="00152805">
              <w:rPr>
                <w:rFonts w:ascii="Times New Roman" w:eastAsia="Times New Roman" w:hAnsi="Times New Roman" w:cs="Times New Roman"/>
                <w:spacing w:val="-7"/>
                <w:sz w:val="24"/>
              </w:rPr>
              <w:t xml:space="preserve"> </w:t>
            </w:r>
            <w:r w:rsidRPr="00152805">
              <w:rPr>
                <w:rFonts w:ascii="Times New Roman" w:eastAsia="Times New Roman" w:hAnsi="Times New Roman" w:cs="Times New Roman"/>
                <w:sz w:val="24"/>
              </w:rPr>
              <w:t>Tests</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Samples of student work with teacher</w:t>
            </w:r>
            <w:r w:rsidRPr="00152805">
              <w:rPr>
                <w:rFonts w:ascii="Times New Roman" w:eastAsia="Times New Roman" w:hAnsi="Times New Roman" w:cs="Times New Roman"/>
                <w:spacing w:val="-12"/>
                <w:sz w:val="24"/>
              </w:rPr>
              <w:t xml:space="preserve"> </w:t>
            </w:r>
            <w:r w:rsidRPr="00152805">
              <w:rPr>
                <w:rFonts w:ascii="Times New Roman" w:eastAsia="Times New Roman" w:hAnsi="Times New Roman" w:cs="Times New Roman"/>
                <w:sz w:val="24"/>
              </w:rPr>
              <w:t>feedback.</w:t>
            </w:r>
          </w:p>
          <w:p w:rsidR="00152805" w:rsidRPr="00152805" w:rsidRDefault="00152805" w:rsidP="00152805">
            <w:pPr>
              <w:widowControl w:val="0"/>
              <w:numPr>
                <w:ilvl w:val="1"/>
                <w:numId w:val="27"/>
              </w:numPr>
              <w:tabs>
                <w:tab w:val="left" w:pos="1183"/>
              </w:tabs>
              <w:autoSpaceDE w:val="0"/>
              <w:autoSpaceDN w:val="0"/>
              <w:spacing w:after="0" w:line="240" w:lineRule="auto"/>
              <w:rPr>
                <w:rFonts w:ascii="Times New Roman" w:eastAsia="Times New Roman" w:hAnsi="Times New Roman" w:cs="Times New Roman"/>
                <w:sz w:val="24"/>
              </w:rPr>
            </w:pPr>
            <w:r w:rsidRPr="00152805">
              <w:rPr>
                <w:rFonts w:ascii="Times New Roman" w:eastAsia="Times New Roman" w:hAnsi="Times New Roman" w:cs="Times New Roman"/>
                <w:sz w:val="24"/>
              </w:rPr>
              <w:t>Portfolio entry prompts with scoring guide and student</w:t>
            </w:r>
            <w:r w:rsidRPr="00152805">
              <w:rPr>
                <w:rFonts w:ascii="Times New Roman" w:eastAsia="Times New Roman" w:hAnsi="Times New Roman" w:cs="Times New Roman"/>
                <w:spacing w:val="-15"/>
                <w:sz w:val="24"/>
              </w:rPr>
              <w:t xml:space="preserve"> </w:t>
            </w:r>
            <w:r w:rsidRPr="00152805">
              <w:rPr>
                <w:rFonts w:ascii="Times New Roman" w:eastAsia="Times New Roman" w:hAnsi="Times New Roman" w:cs="Times New Roman"/>
                <w:sz w:val="24"/>
              </w:rPr>
              <w:t>sample</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1</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70"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2</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3</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4</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Assessment 5</w:t>
            </w:r>
          </w:p>
          <w:p w:rsidR="00152805" w:rsidRPr="00152805" w:rsidRDefault="00152805" w:rsidP="00152805">
            <w:pPr>
              <w:widowControl w:val="0"/>
              <w:autoSpaceDE w:val="0"/>
              <w:autoSpaceDN w:val="0"/>
              <w:spacing w:after="0" w:line="264"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Student work samples and scoring guide or rubric</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Record and Communication: Brief Reflection</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SoE-6</w:t>
            </w:r>
          </w:p>
        </w:tc>
      </w:tr>
    </w:tbl>
    <w:p w:rsidR="00152805" w:rsidRPr="00152805" w:rsidRDefault="00152805" w:rsidP="00152805">
      <w:pPr>
        <w:widowControl w:val="0"/>
        <w:autoSpaceDE w:val="0"/>
        <w:autoSpaceDN w:val="0"/>
        <w:spacing w:before="1" w:after="0" w:line="240" w:lineRule="auto"/>
        <w:rPr>
          <w:rFonts w:ascii="Times New Roman" w:eastAsia="Times New Roman" w:hAnsi="Times New Roman" w:cs="Times New Roman"/>
          <w:b/>
          <w:sz w:val="24"/>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69" w:lineRule="exact"/>
              <w:ind w:left="103"/>
              <w:rPr>
                <w:rFonts w:ascii="Times New Roman" w:eastAsia="Times New Roman" w:hAnsi="Times New Roman" w:cs="Times New Roman"/>
                <w:b/>
                <w:sz w:val="24"/>
              </w:rPr>
            </w:pPr>
            <w:r w:rsidRPr="00152805">
              <w:rPr>
                <w:rFonts w:ascii="Times New Roman" w:eastAsia="Times New Roman" w:hAnsi="Times New Roman" w:cs="Times New Roman"/>
                <w:sz w:val="24"/>
              </w:rPr>
              <w:t xml:space="preserve">5. </w:t>
            </w:r>
            <w:r w:rsidRPr="00152805">
              <w:rPr>
                <w:rFonts w:ascii="Times New Roman" w:eastAsia="Times New Roman" w:hAnsi="Times New Roman" w:cs="Times New Roman"/>
                <w:b/>
                <w:sz w:val="24"/>
              </w:rPr>
              <w:t>Kentucky Teacher Standard 8: Collaboration</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1720"/>
        </w:trPr>
        <w:tc>
          <w:tcPr>
            <w:tcW w:w="5395" w:type="dxa"/>
          </w:tcPr>
          <w:p w:rsidR="00152805" w:rsidRPr="00152805" w:rsidRDefault="00152805" w:rsidP="00152805">
            <w:pPr>
              <w:widowControl w:val="0"/>
              <w:autoSpaceDE w:val="0"/>
              <w:autoSpaceDN w:val="0"/>
              <w:spacing w:before="8" w:after="0" w:line="240" w:lineRule="auto"/>
              <w:ind w:left="103" w:right="142"/>
              <w:rPr>
                <w:rFonts w:ascii="Book Antiqua" w:eastAsia="Times New Roman" w:hAnsi="Times New Roman" w:cs="Times New Roman"/>
                <w:i/>
                <w:sz w:val="24"/>
              </w:rPr>
            </w:pPr>
            <w:r w:rsidRPr="00152805">
              <w:rPr>
                <w:rFonts w:ascii="Book Antiqua" w:eastAsia="Times New Roman" w:hAnsi="Times New Roman" w:cs="Times New Roman"/>
                <w:sz w:val="24"/>
              </w:rPr>
              <w:t xml:space="preserve">Collaboration Project during one placement: </w:t>
            </w:r>
            <w:r w:rsidRPr="00152805">
              <w:rPr>
                <w:rFonts w:ascii="Book Antiqua" w:eastAsia="Times New Roman" w:hAnsi="Times New Roman" w:cs="Times New Roman"/>
                <w:i/>
                <w:sz w:val="24"/>
              </w:rPr>
              <w:t>The plan must include collaboration with another professional in the school system such as a resource teacher, guidance counselor, youth resource center, etc.</w:t>
            </w:r>
          </w:p>
        </w:tc>
        <w:tc>
          <w:tcPr>
            <w:tcW w:w="5395" w:type="dxa"/>
          </w:tcPr>
          <w:p w:rsidR="00152805" w:rsidRPr="00152805" w:rsidRDefault="00152805" w:rsidP="00152805">
            <w:pPr>
              <w:widowControl w:val="0"/>
              <w:autoSpaceDE w:val="0"/>
              <w:autoSpaceDN w:val="0"/>
              <w:spacing w:after="0" w:line="268"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Evidence-10</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sectPr w:rsidR="00152805" w:rsidRPr="00152805">
          <w:pgSz w:w="12240" w:h="15840"/>
          <w:pgMar w:top="720" w:right="600" w:bottom="920" w:left="620" w:header="0" w:footer="73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52805" w:rsidRPr="00152805" w:rsidTr="000E7CA8">
        <w:trPr>
          <w:trHeight w:val="540"/>
        </w:trPr>
        <w:tc>
          <w:tcPr>
            <w:tcW w:w="10790"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lastRenderedPageBreak/>
              <w:t>6.  Kentucky Teacher Standard 9: Professional Development</w:t>
            </w:r>
          </w:p>
        </w:tc>
      </w:tr>
      <w:tr w:rsidR="00152805" w:rsidRPr="00152805" w:rsidTr="000E7CA8">
        <w:trPr>
          <w:trHeight w:val="260"/>
        </w:trPr>
        <w:tc>
          <w:tcPr>
            <w:tcW w:w="5395"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95"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540"/>
        </w:trPr>
        <w:tc>
          <w:tcPr>
            <w:tcW w:w="5395" w:type="dxa"/>
          </w:tcPr>
          <w:p w:rsidR="00152805" w:rsidRPr="00152805" w:rsidRDefault="00152805" w:rsidP="00152805">
            <w:pPr>
              <w:widowControl w:val="0"/>
              <w:autoSpaceDE w:val="0"/>
              <w:autoSpaceDN w:val="0"/>
              <w:spacing w:after="0" w:line="26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4"/>
              </w:rPr>
            </w:pP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8"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Self-Assessments (KTS, Domains, Dispositions)</w:t>
            </w:r>
          </w:p>
        </w:tc>
        <w:tc>
          <w:tcPr>
            <w:tcW w:w="5395"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r w:rsidRPr="00152805">
              <w:rPr>
                <w:rFonts w:ascii="Times New Roman" w:eastAsia="Times New Roman" w:hAnsi="Times New Roman" w:cs="Times New Roman"/>
                <w:sz w:val="20"/>
              </w:rPr>
              <w:t xml:space="preserve">  (found in SOE 5)</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Pre-Professional Development Plan</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Evidence-5</w:t>
            </w:r>
          </w:p>
        </w:tc>
      </w:tr>
      <w:tr w:rsidR="00152805" w:rsidRPr="00152805" w:rsidTr="000E7CA8">
        <w:trPr>
          <w:trHeight w:val="260"/>
        </w:trPr>
        <w:tc>
          <w:tcPr>
            <w:tcW w:w="5395"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Professional Involvement</w:t>
            </w:r>
          </w:p>
        </w:tc>
        <w:tc>
          <w:tcPr>
            <w:tcW w:w="5395" w:type="dxa"/>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Evidence-7</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b/>
          <w:sz w:val="20"/>
          <w:szCs w:val="24"/>
        </w:rPr>
      </w:pPr>
    </w:p>
    <w:p w:rsidR="00152805" w:rsidRPr="00152805" w:rsidRDefault="00152805" w:rsidP="00152805">
      <w:pPr>
        <w:widowControl w:val="0"/>
        <w:autoSpaceDE w:val="0"/>
        <w:autoSpaceDN w:val="0"/>
        <w:spacing w:before="2" w:after="1" w:line="240" w:lineRule="auto"/>
        <w:rPr>
          <w:rFonts w:ascii="Times New Roman" w:eastAsia="Times New Roman" w:hAnsi="Times New Roman" w:cs="Times New Roman"/>
          <w:b/>
          <w:sz w:val="29"/>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0"/>
        <w:gridCol w:w="5381"/>
      </w:tblGrid>
      <w:tr w:rsidR="00152805" w:rsidRPr="00152805" w:rsidTr="000E7CA8">
        <w:trPr>
          <w:trHeight w:val="540"/>
        </w:trPr>
        <w:tc>
          <w:tcPr>
            <w:tcW w:w="10791" w:type="dxa"/>
            <w:gridSpan w:val="2"/>
            <w:shd w:val="clear" w:color="auto" w:fill="C0C0C0"/>
          </w:tcPr>
          <w:p w:rsidR="00152805" w:rsidRPr="00152805" w:rsidRDefault="00152805" w:rsidP="00152805">
            <w:pPr>
              <w:widowControl w:val="0"/>
              <w:autoSpaceDE w:val="0"/>
              <w:autoSpaceDN w:val="0"/>
              <w:spacing w:after="0" w:line="273"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7. Kentucky Teacher Standard 10: Leadership</w:t>
            </w:r>
          </w:p>
        </w:tc>
      </w:tr>
      <w:tr w:rsidR="00152805" w:rsidRPr="00152805" w:rsidTr="000E7CA8">
        <w:trPr>
          <w:trHeight w:val="260"/>
        </w:trPr>
        <w:tc>
          <w:tcPr>
            <w:tcW w:w="5410" w:type="dxa"/>
            <w:shd w:val="clear" w:color="auto" w:fill="C0C0C0"/>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b/>
                <w:sz w:val="24"/>
              </w:rPr>
            </w:pPr>
            <w:r w:rsidRPr="00152805">
              <w:rPr>
                <w:rFonts w:ascii="Times New Roman" w:eastAsia="Times New Roman" w:hAnsi="Times New Roman" w:cs="Times New Roman"/>
                <w:b/>
                <w:sz w:val="24"/>
              </w:rPr>
              <w:t>Evidence/Artifacts</w:t>
            </w:r>
          </w:p>
        </w:tc>
        <w:tc>
          <w:tcPr>
            <w:tcW w:w="5381" w:type="dxa"/>
            <w:shd w:val="clear" w:color="auto" w:fill="C0C0C0"/>
          </w:tcPr>
          <w:p w:rsidR="00152805" w:rsidRPr="00152805" w:rsidRDefault="00152805" w:rsidP="00152805">
            <w:pPr>
              <w:widowControl w:val="0"/>
              <w:autoSpaceDE w:val="0"/>
              <w:autoSpaceDN w:val="0"/>
              <w:spacing w:after="0" w:line="256" w:lineRule="exact"/>
              <w:ind w:left="102"/>
              <w:rPr>
                <w:rFonts w:ascii="Times New Roman" w:eastAsia="Times New Roman" w:hAnsi="Times New Roman" w:cs="Times New Roman"/>
                <w:b/>
                <w:sz w:val="24"/>
              </w:rPr>
            </w:pPr>
            <w:r w:rsidRPr="00152805">
              <w:rPr>
                <w:rFonts w:ascii="Times New Roman" w:eastAsia="Times New Roman" w:hAnsi="Times New Roman" w:cs="Times New Roman"/>
                <w:b/>
                <w:sz w:val="24"/>
              </w:rPr>
              <w:t>Source of Evidence</w:t>
            </w:r>
          </w:p>
        </w:tc>
      </w:tr>
      <w:tr w:rsidR="00152805" w:rsidRPr="00152805" w:rsidTr="000E7CA8">
        <w:trPr>
          <w:trHeight w:val="260"/>
        </w:trPr>
        <w:tc>
          <w:tcPr>
            <w:tcW w:w="5410" w:type="dxa"/>
          </w:tcPr>
          <w:p w:rsidR="00152805" w:rsidRPr="00152805" w:rsidRDefault="00152805" w:rsidP="00152805">
            <w:pPr>
              <w:widowControl w:val="0"/>
              <w:autoSpaceDE w:val="0"/>
              <w:autoSpaceDN w:val="0"/>
              <w:spacing w:after="0" w:line="256"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Rationale</w:t>
            </w:r>
          </w:p>
        </w:tc>
        <w:tc>
          <w:tcPr>
            <w:tcW w:w="5381" w:type="dxa"/>
          </w:tcPr>
          <w:p w:rsidR="00152805" w:rsidRPr="00152805" w:rsidRDefault="00152805" w:rsidP="00152805">
            <w:pPr>
              <w:widowControl w:val="0"/>
              <w:autoSpaceDE w:val="0"/>
              <w:autoSpaceDN w:val="0"/>
              <w:spacing w:after="0" w:line="240" w:lineRule="auto"/>
              <w:rPr>
                <w:rFonts w:ascii="Times New Roman" w:eastAsia="Times New Roman" w:hAnsi="Times New Roman" w:cs="Times New Roman"/>
                <w:sz w:val="20"/>
              </w:rPr>
            </w:pPr>
          </w:p>
        </w:tc>
      </w:tr>
      <w:tr w:rsidR="00152805" w:rsidRPr="00152805" w:rsidTr="000E7CA8">
        <w:trPr>
          <w:trHeight w:val="1100"/>
        </w:trPr>
        <w:tc>
          <w:tcPr>
            <w:tcW w:w="5410" w:type="dxa"/>
          </w:tcPr>
          <w:p w:rsidR="00152805" w:rsidRPr="00152805" w:rsidRDefault="00152805" w:rsidP="00152805">
            <w:pPr>
              <w:widowControl w:val="0"/>
              <w:autoSpaceDE w:val="0"/>
              <w:autoSpaceDN w:val="0"/>
              <w:spacing w:after="0" w:line="270" w:lineRule="exact"/>
              <w:ind w:left="103"/>
              <w:rPr>
                <w:rFonts w:ascii="Times New Roman" w:eastAsia="Times New Roman" w:hAnsi="Times New Roman" w:cs="Times New Roman"/>
                <w:sz w:val="24"/>
              </w:rPr>
            </w:pPr>
            <w:r w:rsidRPr="00152805">
              <w:rPr>
                <w:rFonts w:ascii="Times New Roman" w:eastAsia="Times New Roman" w:hAnsi="Times New Roman" w:cs="Times New Roman"/>
                <w:sz w:val="24"/>
              </w:rPr>
              <w:t>Leadership Project:</w:t>
            </w:r>
          </w:p>
          <w:p w:rsidR="00152805" w:rsidRPr="00152805" w:rsidRDefault="00152805" w:rsidP="00152805">
            <w:pPr>
              <w:widowControl w:val="0"/>
              <w:autoSpaceDE w:val="0"/>
              <w:autoSpaceDN w:val="0"/>
              <w:spacing w:after="0" w:line="270" w:lineRule="atLeast"/>
              <w:ind w:left="103" w:right="504"/>
              <w:rPr>
                <w:rFonts w:ascii="Times New Roman" w:eastAsia="Times New Roman" w:hAnsi="Times New Roman" w:cs="Times New Roman"/>
                <w:sz w:val="24"/>
              </w:rPr>
            </w:pPr>
            <w:r w:rsidRPr="00152805">
              <w:rPr>
                <w:rFonts w:ascii="Times New Roman" w:eastAsia="Times New Roman" w:hAnsi="Times New Roman" w:cs="Times New Roman"/>
                <w:sz w:val="24"/>
              </w:rPr>
              <w:t>A project you implement in the school that would demonstrate your ability to provide professional leadership as a teacher</w:t>
            </w:r>
          </w:p>
        </w:tc>
        <w:tc>
          <w:tcPr>
            <w:tcW w:w="5381" w:type="dxa"/>
          </w:tcPr>
          <w:p w:rsidR="00152805" w:rsidRPr="00152805" w:rsidRDefault="00152805" w:rsidP="00152805">
            <w:pPr>
              <w:widowControl w:val="0"/>
              <w:autoSpaceDE w:val="0"/>
              <w:autoSpaceDN w:val="0"/>
              <w:spacing w:after="0" w:line="270" w:lineRule="exact"/>
              <w:ind w:left="102"/>
              <w:rPr>
                <w:rFonts w:ascii="Times New Roman" w:eastAsia="Times New Roman" w:hAnsi="Times New Roman" w:cs="Times New Roman"/>
                <w:sz w:val="24"/>
              </w:rPr>
            </w:pPr>
            <w:r w:rsidRPr="00152805">
              <w:rPr>
                <w:rFonts w:ascii="Times New Roman" w:eastAsia="Times New Roman" w:hAnsi="Times New Roman" w:cs="Times New Roman"/>
                <w:sz w:val="24"/>
              </w:rPr>
              <w:t>Source of Evidence-11</w:t>
            </w:r>
          </w:p>
        </w:tc>
      </w:tr>
    </w:tbl>
    <w:p w:rsidR="00152805" w:rsidRPr="00152805" w:rsidRDefault="00152805" w:rsidP="00152805">
      <w:pPr>
        <w:widowControl w:val="0"/>
        <w:autoSpaceDE w:val="0"/>
        <w:autoSpaceDN w:val="0"/>
        <w:spacing w:after="0" w:line="240" w:lineRule="auto"/>
        <w:rPr>
          <w:rFonts w:ascii="Times New Roman" w:eastAsia="Times New Roman" w:hAnsi="Times New Roman" w:cs="Times New Roman"/>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imes New Roman" w:hAnsi="Times New Roman"/>
          <w:b/>
          <w:sz w:val="24"/>
          <w:szCs w:val="24"/>
        </w:rPr>
      </w:pPr>
    </w:p>
    <w:p w:rsidR="00152805" w:rsidRPr="00152805" w:rsidRDefault="00152805" w:rsidP="00152805">
      <w:pPr>
        <w:jc w:val="center"/>
        <w:rPr>
          <w:rFonts w:asciiTheme="majorHAnsi" w:eastAsiaTheme="majorEastAsia" w:hAnsiTheme="majorHAnsi" w:cstheme="majorBidi"/>
          <w:b/>
          <w:bCs/>
          <w:color w:val="365F91" w:themeColor="accent1" w:themeShade="BF"/>
          <w:sz w:val="28"/>
          <w:szCs w:val="28"/>
        </w:rPr>
      </w:pPr>
      <w:bookmarkStart w:id="8" w:name="G"/>
      <w:bookmarkEnd w:id="8"/>
      <w:r w:rsidRPr="00152805">
        <w:rPr>
          <w:rFonts w:asciiTheme="majorHAnsi" w:hAnsiTheme="majorHAnsi"/>
          <w:b/>
          <w:color w:val="0070C0"/>
          <w:sz w:val="28"/>
          <w:szCs w:val="28"/>
        </w:rPr>
        <w:lastRenderedPageBreak/>
        <w:t>Addendum G</w:t>
      </w:r>
    </w:p>
    <w:p w:rsidR="00152805" w:rsidRPr="00152805" w:rsidRDefault="00152805" w:rsidP="00152805">
      <w:pPr>
        <w:jc w:val="center"/>
        <w:rPr>
          <w:rFonts w:ascii="Times New Roman" w:hAnsi="Times New Roman"/>
          <w:b/>
          <w:sz w:val="24"/>
          <w:szCs w:val="24"/>
        </w:rPr>
      </w:pPr>
      <w:r w:rsidRPr="00152805">
        <w:rPr>
          <w:rFonts w:ascii="Times New Roman" w:hAnsi="Times New Roman"/>
          <w:b/>
          <w:sz w:val="24"/>
          <w:szCs w:val="24"/>
        </w:rPr>
        <w:t>Campbellsville University</w:t>
      </w:r>
      <w:r w:rsidRPr="00152805">
        <w:rPr>
          <w:rFonts w:ascii="Times New Roman" w:hAnsi="Times New Roman"/>
          <w:b/>
          <w:sz w:val="24"/>
          <w:szCs w:val="24"/>
        </w:rPr>
        <w:br/>
        <w:t>School of Education</w:t>
      </w:r>
      <w:r w:rsidRPr="00152805">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152805" w:rsidRPr="00152805" w:rsidTr="000E7CA8">
        <w:tc>
          <w:tcPr>
            <w:tcW w:w="11016" w:type="dxa"/>
          </w:tcPr>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CU ID#_____________________________________                                  Major______________________________________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Name_______________________________________                                 Evaluator Code______________________________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Date________________________________________                                 Holistic Portfolio Score________________________</w:t>
            </w:r>
          </w:p>
          <w:p w:rsidR="00152805" w:rsidRPr="00152805" w:rsidRDefault="00152805" w:rsidP="00152805">
            <w:pPr>
              <w:spacing w:after="0" w:line="240" w:lineRule="auto"/>
              <w:rPr>
                <w:rFonts w:ascii="Times New Roman" w:hAnsi="Times New Roman"/>
                <w:b/>
                <w:sz w:val="18"/>
                <w:szCs w:val="18"/>
              </w:rPr>
            </w:pPr>
          </w:p>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Check appropriate box:   CAP 3               CAP 4            CAP 7</w:t>
            </w:r>
          </w:p>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 xml:space="preserve">Directions:  Record a </w:t>
      </w:r>
      <w:r w:rsidRPr="00152805">
        <w:rPr>
          <w:rFonts w:ascii="Times New Roman" w:hAnsi="Times New Roman"/>
          <w:i/>
          <w:sz w:val="18"/>
          <w:szCs w:val="18"/>
        </w:rPr>
        <w:t>holistic</w:t>
      </w:r>
      <w:r w:rsidRPr="00152805">
        <w:rPr>
          <w:rFonts w:ascii="Times New Roman" w:hAnsi="Times New Roman"/>
          <w:sz w:val="18"/>
          <w:szCs w:val="18"/>
        </w:rPr>
        <w:t xml:space="preserve"> score for </w:t>
      </w:r>
      <w:r w:rsidRPr="00152805">
        <w:rPr>
          <w:rFonts w:ascii="Times New Roman" w:hAnsi="Times New Roman"/>
          <w:sz w:val="18"/>
          <w:szCs w:val="18"/>
          <w:u w:val="single"/>
        </w:rPr>
        <w:t>each</w:t>
      </w:r>
      <w:r w:rsidRPr="00152805">
        <w:rPr>
          <w:rFonts w:ascii="Times New Roman" w:hAnsi="Times New Roman"/>
          <w:sz w:val="18"/>
          <w:szCs w:val="18"/>
        </w:rPr>
        <w:t xml:space="preserve"> standard and an </w:t>
      </w:r>
      <w:r w:rsidRPr="00152805">
        <w:rPr>
          <w:rFonts w:ascii="Times New Roman" w:hAnsi="Times New Roman"/>
          <w:i/>
          <w:sz w:val="18"/>
          <w:szCs w:val="18"/>
        </w:rPr>
        <w:t>analytical</w:t>
      </w:r>
      <w:r w:rsidRPr="00152805">
        <w:rPr>
          <w:rFonts w:ascii="Times New Roman" w:hAnsi="Times New Roman"/>
          <w:sz w:val="18"/>
          <w:szCs w:val="18"/>
        </w:rPr>
        <w:t xml:space="preserve"> score for each indicator.</w:t>
      </w:r>
    </w:p>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Scoring Guide:  3=Satisfactory</w:t>
      </w:r>
      <w:r w:rsidRPr="00152805">
        <w:rPr>
          <w:rFonts w:ascii="Times New Roman" w:hAnsi="Times New Roman"/>
          <w:sz w:val="18"/>
          <w:szCs w:val="18"/>
        </w:rPr>
        <w:tab/>
      </w:r>
      <w:r w:rsidRPr="00152805">
        <w:rPr>
          <w:rFonts w:ascii="Times New Roman" w:hAnsi="Times New Roman"/>
          <w:sz w:val="18"/>
          <w:szCs w:val="18"/>
        </w:rPr>
        <w:tab/>
        <w:t>2=Progress Made</w:t>
      </w:r>
      <w:r w:rsidRPr="00152805">
        <w:rPr>
          <w:rFonts w:ascii="Times New Roman" w:hAnsi="Times New Roman"/>
          <w:sz w:val="18"/>
          <w:szCs w:val="18"/>
        </w:rPr>
        <w:tab/>
        <w:t>1=Unsatisfactory</w:t>
      </w:r>
    </w:p>
    <w:p w:rsidR="00152805" w:rsidRPr="00152805" w:rsidRDefault="00152805" w:rsidP="00152805">
      <w:pPr>
        <w:spacing w:after="0" w:line="240" w:lineRule="auto"/>
        <w:jc w:val="center"/>
        <w:rPr>
          <w:rFonts w:ascii="Times New Roman" w:hAnsi="Times New Roman"/>
          <w:sz w:val="18"/>
          <w:szCs w:val="18"/>
        </w:rPr>
      </w:pPr>
    </w:p>
    <w:p w:rsidR="00152805" w:rsidRPr="00152805" w:rsidRDefault="00152805" w:rsidP="00152805">
      <w:pPr>
        <w:spacing w:after="0" w:line="240" w:lineRule="auto"/>
        <w:jc w:val="center"/>
        <w:rPr>
          <w:rFonts w:ascii="Times New Roman" w:hAnsi="Times New Roman"/>
          <w:sz w:val="18"/>
          <w:szCs w:val="18"/>
        </w:rPr>
      </w:pPr>
      <w:r w:rsidRPr="00152805">
        <w:rPr>
          <w:rFonts w:ascii="Times New Roman" w:hAnsi="Times New Roman"/>
          <w:sz w:val="18"/>
          <w:szCs w:val="18"/>
        </w:rPr>
        <w:t xml:space="preserve">Important Note:  Evidence for evaluating KTS 1, 2, 4, 6, 7 in </w:t>
      </w:r>
      <w:r w:rsidRPr="00152805">
        <w:rPr>
          <w:rFonts w:ascii="Times New Roman" w:hAnsi="Times New Roman"/>
          <w:i/>
          <w:sz w:val="18"/>
          <w:szCs w:val="18"/>
        </w:rPr>
        <w:t>CAP 4 and 7 portfolios only</w:t>
      </w:r>
      <w:r w:rsidRPr="00152805">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152805" w:rsidRPr="00152805" w:rsidTr="000E7CA8">
        <w:tc>
          <w:tcPr>
            <w:tcW w:w="80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 xml:space="preserve">General Portfolio Requirements                                                                                                    </w:t>
            </w:r>
          </w:p>
        </w:tc>
        <w:tc>
          <w:tcPr>
            <w:tcW w:w="278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  Main Page</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b.  Signed form verifying original work and permission to review</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  Self-evaluation of portfolio</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  Resume/vita</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  Educational philosophy located after the resume/vita (2 pages, size 12 font, double-spaced)</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r w:rsidR="00152805" w:rsidRPr="00152805" w:rsidTr="000E7CA8">
        <w:trPr>
          <w:trHeight w:val="215"/>
        </w:trPr>
        <w:tc>
          <w:tcPr>
            <w:tcW w:w="800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  Competency in writing skills</w:t>
            </w:r>
          </w:p>
        </w:tc>
        <w:tc>
          <w:tcPr>
            <w:tcW w:w="278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   </w:t>
            </w:r>
            <w:r w:rsidRPr="00152805">
              <w:rPr>
                <w:rFonts w:ascii="Times New Roman" w:hAnsi="Times New Roman"/>
                <w:b/>
                <w:sz w:val="18"/>
                <w:szCs w:val="18"/>
              </w:rPr>
              <w:t>3                  2               1</w:t>
            </w: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152805" w:rsidRPr="00152805" w:rsidTr="000E7CA8">
        <w:trPr>
          <w:trHeight w:val="308"/>
        </w:trPr>
        <w:tc>
          <w:tcPr>
            <w:tcW w:w="2400"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1:  The Teacher Demonstrates Applied Content Knowledge</w:t>
            </w:r>
          </w:p>
        </w:tc>
        <w:tc>
          <w:tcPr>
            <w:tcW w:w="245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00" w:type="dxa"/>
            <w:vMerge/>
          </w:tcPr>
          <w:p w:rsidR="00152805" w:rsidRPr="00152805" w:rsidRDefault="00152805" w:rsidP="00152805">
            <w:pPr>
              <w:spacing w:after="0" w:line="240" w:lineRule="auto"/>
              <w:jc w:val="center"/>
              <w:rPr>
                <w:rFonts w:ascii="Times New Roman" w:hAnsi="Times New Roman"/>
                <w:b/>
                <w:sz w:val="18"/>
                <w:szCs w:val="18"/>
              </w:rPr>
            </w:pPr>
          </w:p>
        </w:tc>
        <w:tc>
          <w:tcPr>
            <w:tcW w:w="2455"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sz w:val="18"/>
                <w:szCs w:val="18"/>
              </w:rPr>
            </w:pPr>
          </w:p>
        </w:tc>
        <w:tc>
          <w:tcPr>
            <w:tcW w:w="734" w:type="dxa"/>
            <w:vAlign w:val="center"/>
          </w:tcPr>
          <w:p w:rsidR="00152805" w:rsidRPr="00152805" w:rsidRDefault="00152805" w:rsidP="00152805">
            <w:pPr>
              <w:spacing w:after="0" w:line="240" w:lineRule="auto"/>
              <w:jc w:val="center"/>
              <w:rPr>
                <w:rFonts w:ascii="Times New Roman" w:hAnsi="Times New Roman"/>
                <w:sz w:val="18"/>
                <w:szCs w:val="18"/>
              </w:rPr>
            </w:pPr>
          </w:p>
        </w:tc>
      </w:tr>
      <w:tr w:rsidR="00152805" w:rsidRPr="00152805" w:rsidTr="000E7CA8">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Communicates concepts, processes and knowledge</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Inaccurately and ineffectively communicates concepts,  processes and knowledge</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818"/>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Connects content to life experiences of students</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Effectively connects MOST content, procedures, and activities  with relevant life experiences of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Connects SOME content, procedures, and activities with relevant life experiences of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connects content, procedures, and activities with relevant life experiences of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1340"/>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Demonstrates instructional strategies that are appropriate for content and contribute to student learning</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1250"/>
        </w:trPr>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Guides students to understand content from various perspectives</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0"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Identifies and addresses students’ misconceptions of content</w:t>
            </w:r>
          </w:p>
        </w:tc>
        <w:tc>
          <w:tcPr>
            <w:tcW w:w="245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identifies misconceptions related to content and addresses them during planning and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identifies misconceptions related to content and addresses them during planning and instruction</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identifies misconceptions related to content and addresses them during planning and instruction</w:t>
            </w:r>
          </w:p>
        </w:tc>
        <w:tc>
          <w:tcPr>
            <w:tcW w:w="734"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rPr>
          <w:rFonts w:ascii="Times New Roman" w:hAnsi="Times New Roman"/>
          <w:sz w:val="18"/>
          <w:szCs w:val="18"/>
        </w:rPr>
      </w:pPr>
    </w:p>
    <w:p w:rsidR="00152805" w:rsidRPr="00152805" w:rsidRDefault="00152805" w:rsidP="00152805">
      <w:pPr>
        <w:rPr>
          <w:rFonts w:ascii="Times New Roman" w:hAnsi="Times New Roman"/>
          <w:sz w:val="18"/>
          <w:szCs w:val="18"/>
        </w:rPr>
      </w:pPr>
    </w:p>
    <w:p w:rsidR="00152805" w:rsidRPr="00152805" w:rsidRDefault="00152805" w:rsidP="00152805">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152805" w:rsidRPr="00152805" w:rsidTr="000E7CA8">
        <w:trPr>
          <w:trHeight w:val="210"/>
        </w:trPr>
        <w:tc>
          <w:tcPr>
            <w:tcW w:w="2403"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2:  The Teacher Designs and Plans Instruction</w:t>
            </w:r>
          </w:p>
        </w:tc>
        <w:tc>
          <w:tcPr>
            <w:tcW w:w="2452"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2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17"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210"/>
        </w:trPr>
        <w:tc>
          <w:tcPr>
            <w:tcW w:w="2403" w:type="dxa"/>
            <w:vMerge/>
          </w:tcPr>
          <w:p w:rsidR="00152805" w:rsidRPr="00152805" w:rsidRDefault="00152805" w:rsidP="00152805">
            <w:pPr>
              <w:spacing w:after="0" w:line="240" w:lineRule="auto"/>
              <w:jc w:val="center"/>
              <w:rPr>
                <w:rFonts w:ascii="Times New Roman" w:hAnsi="Times New Roman"/>
                <w:b/>
                <w:sz w:val="18"/>
                <w:szCs w:val="18"/>
              </w:rPr>
            </w:pPr>
          </w:p>
        </w:tc>
        <w:tc>
          <w:tcPr>
            <w:tcW w:w="2452"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2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17" w:type="dxa"/>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Develops significant objectives aligned with standards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States learning objectives that reflect key concepts of the discipline AND are aligned with local or state standards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objectives that are not clearly stated or are trivial AND are not aligned with local or state standards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contextual data to design instruction relevant to students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MOST instruction that is clearly and appropriately based on significant student, community, and/or cultural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SOME instruction that is appropriately based on some student, community, and/or cultural data</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Plans assessments to guide instruction and measure learning objectives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MOST assessments that guide instruction, measure learning results, and are aligned with learning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SOME assessments that guide instruction, measure learning results, and are aligned with learning objectives</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FEW assessments  that guide instruction, measure learning results, and are aligned with learning objectives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Plans instructional strategies and activities that address learning objectives for all students</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MOST instructional strategies and activities with learning objectives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SOME instructional strategies and activities with learning objectives for all students</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Aligns FEW instructional strategies and activities with learning objectives for all students</w:t>
            </w:r>
          </w:p>
        </w:tc>
        <w:tc>
          <w:tcPr>
            <w:tcW w:w="717"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3"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Plans instructional strategies and activities that facilitate multiple levels of learning</w:t>
            </w:r>
          </w:p>
        </w:tc>
        <w:tc>
          <w:tcPr>
            <w:tcW w:w="2452"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MOST instructional strategies that include several levels of learning with SOME requiring higher-order thinking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instructional strategies that include at least TWO levels of learning with at least ONE requiring higher-order thinking</w:t>
            </w:r>
          </w:p>
        </w:tc>
        <w:tc>
          <w:tcPr>
            <w:tcW w:w="242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Plans instructional strategies that do not include levels of learning OR do not require higher- order thinking</w:t>
            </w:r>
          </w:p>
        </w:tc>
        <w:tc>
          <w:tcPr>
            <w:tcW w:w="717"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152805" w:rsidRPr="00152805" w:rsidTr="000E7CA8">
        <w:trPr>
          <w:trHeight w:val="278"/>
        </w:trPr>
        <w:tc>
          <w:tcPr>
            <w:tcW w:w="2397" w:type="dxa"/>
            <w:gridSpan w:val="2"/>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3:  The Teacher Creates and Maintains Learning Climate</w:t>
            </w:r>
          </w:p>
        </w:tc>
        <w:tc>
          <w:tcPr>
            <w:tcW w:w="245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7" w:type="dxa"/>
            <w:gridSpan w:val="2"/>
            <w:vMerge/>
          </w:tcPr>
          <w:p w:rsidR="00152805" w:rsidRPr="00152805" w:rsidRDefault="00152805" w:rsidP="00152805">
            <w:pPr>
              <w:spacing w:after="0" w:line="240" w:lineRule="auto"/>
              <w:jc w:val="center"/>
              <w:rPr>
                <w:rFonts w:ascii="Times New Roman" w:hAnsi="Times New Roman"/>
                <w:b/>
                <w:sz w:val="18"/>
                <w:szCs w:val="18"/>
              </w:rPr>
            </w:pPr>
          </w:p>
        </w:tc>
        <w:tc>
          <w:tcPr>
            <w:tcW w:w="245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34" w:type="dxa"/>
          </w:tcPr>
          <w:p w:rsidR="00152805" w:rsidRPr="00152805" w:rsidRDefault="00152805" w:rsidP="00152805">
            <w:pPr>
              <w:spacing w:after="0" w:line="240" w:lineRule="auto"/>
              <w:rPr>
                <w:rFonts w:ascii="Times New Roman" w:hAnsi="Times New Roman"/>
                <w:b/>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Communicates high expectations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set significant and challenging objectives for students AND does not communicate confidence in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Establishes a positive  learning environment</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Values and supports student diversity and addresses individual needs.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supports student diversity and addresses individual needs using a VARIETY of strategies and methods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Inconsistently supports student diversity and addresses individual needs or uses a LIMITED repertoire of strategies and methods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Makes LITTLE or NO attempt to respond to student diversity and individual needs – tends to use a “one size fits all” approach</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Fosters mutual respect between teacher and students and among students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Consistently treats all students with respect and concern AND monitors student interactions to encourage students to treat </w:t>
            </w:r>
            <w:r w:rsidRPr="00152805">
              <w:rPr>
                <w:rFonts w:ascii="Times New Roman" w:hAnsi="Times New Roman"/>
                <w:sz w:val="18"/>
                <w:szCs w:val="18"/>
              </w:rPr>
              <w:lastRenderedPageBreak/>
              <w:t>each other with respect and concern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Inconsistently treats all students with respect OR does not monitor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treat all students with respect and concern AND does not monitor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gridSpan w:val="2"/>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Provides a safe environment for learning</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Creates a classroom environment that is BOTH emotionally and physically safe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create an emotionally AND physically safe environment for students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rPr>
          <w:trHeight w:val="260"/>
        </w:trPr>
        <w:tc>
          <w:tcPr>
            <w:tcW w:w="2389"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4:  The Teacher Implements and Manages Instruction</w:t>
            </w:r>
          </w:p>
        </w:tc>
        <w:tc>
          <w:tcPr>
            <w:tcW w:w="2466" w:type="dxa"/>
            <w:gridSpan w:val="2"/>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411"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34" w:type="dxa"/>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89" w:type="dxa"/>
            <w:vMerge/>
          </w:tcPr>
          <w:p w:rsidR="00152805" w:rsidRPr="00152805" w:rsidRDefault="00152805" w:rsidP="00152805">
            <w:pPr>
              <w:spacing w:after="0" w:line="240" w:lineRule="auto"/>
              <w:jc w:val="center"/>
              <w:rPr>
                <w:rFonts w:ascii="Times New Roman" w:hAnsi="Times New Roman"/>
                <w:b/>
                <w:sz w:val="18"/>
                <w:szCs w:val="18"/>
              </w:rPr>
            </w:pPr>
          </w:p>
        </w:tc>
        <w:tc>
          <w:tcPr>
            <w:tcW w:w="2466" w:type="dxa"/>
            <w:gridSpan w:val="2"/>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411"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34" w:type="dxa"/>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a variety of instructional strategies that align with learning objectives and actively engage students</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instructional strategies that engage students throughout the lesson on tasks aligned with learning objectives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instructional strategies that do not engage students AND are not aligned with learning objectives</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Implements instruction based on diverse student needs and assessment data</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time effectively</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Uses space and materials effectively</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classroom space AND materials effectively to facilitate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effectively use classroom space AND materials to facilitate student learning</w:t>
            </w:r>
          </w:p>
        </w:tc>
        <w:tc>
          <w:tcPr>
            <w:tcW w:w="734"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8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Implements and manages instruction in ways that facilitate higher-order thinking</w:t>
            </w:r>
          </w:p>
        </w:tc>
        <w:tc>
          <w:tcPr>
            <w:tcW w:w="2466" w:type="dxa"/>
            <w:gridSpan w:val="2"/>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uses a variety of appropriate strategies to facilitate higher-order thinking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 instruction promotes higher-order thinking</w:t>
            </w:r>
          </w:p>
        </w:tc>
        <w:tc>
          <w:tcPr>
            <w:tcW w:w="2411"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LITTLE or NO instruction promotes higher-order thinking</w:t>
            </w:r>
          </w:p>
        </w:tc>
        <w:tc>
          <w:tcPr>
            <w:tcW w:w="734"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152805" w:rsidRPr="00152805" w:rsidTr="000E7CA8">
        <w:trPr>
          <w:trHeight w:val="308"/>
        </w:trPr>
        <w:tc>
          <w:tcPr>
            <w:tcW w:w="2448"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5:  The Teacher Assesses and Communicates Learning Results</w:t>
            </w:r>
          </w:p>
        </w:tc>
        <w:tc>
          <w:tcPr>
            <w:tcW w:w="2407"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633"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7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48" w:type="dxa"/>
            <w:vMerge/>
          </w:tcPr>
          <w:p w:rsidR="00152805" w:rsidRPr="00152805" w:rsidRDefault="00152805" w:rsidP="00152805">
            <w:pPr>
              <w:spacing w:after="0" w:line="240" w:lineRule="auto"/>
              <w:jc w:val="center"/>
              <w:rPr>
                <w:rFonts w:ascii="Times New Roman" w:hAnsi="Times New Roman"/>
                <w:b/>
                <w:sz w:val="18"/>
                <w:szCs w:val="18"/>
              </w:rPr>
            </w:pPr>
          </w:p>
        </w:tc>
        <w:tc>
          <w:tcPr>
            <w:tcW w:w="2407"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33"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7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pre-assessments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pre-assessments to establish baseline knowledge and skills for all students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pre-assessments to establish baseline knowledge and skills for all students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USE pre-assessments to establish baseline knowledge and skills for all students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formative 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a variety of formative assessments to determine each student’s progress and guide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SOME formative assessments to determine each student’s progress and guide instruction BUT offers LITTLE variety</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use a variety of formative assessments to determine each student’s progress and guide instruction AND offers NO variety</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summative assessments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varied summative assessments to determine each student’s progress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LITTLE variety in summative assessments to determine each student’s progress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Uses NO variety in summative assessments to determine each student’s progress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Describes, analyzes, and evaluates student performance data</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Analyzes assessment data to guide instruction and learning </w:t>
            </w:r>
            <w:r w:rsidRPr="00152805">
              <w:rPr>
                <w:rFonts w:ascii="Times New Roman" w:hAnsi="Times New Roman"/>
                <w:sz w:val="18"/>
                <w:szCs w:val="18"/>
              </w:rPr>
              <w:lastRenderedPageBreak/>
              <w:t>and measure learning progress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Analyzes assessment data to guide instruction and learning OR to measure learning progress</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analyze assessment data to guide instruction OR measure learning progress</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Communicates learning results to students and parents</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Communicates learning results to students AND parents in a meaningful and timely manner</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Communicates learning results to students OR parents in a meaningful and timely manner</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communicate learning results to students AND parents in a meaningful and timely manner</w:t>
            </w:r>
          </w:p>
        </w:tc>
        <w:tc>
          <w:tcPr>
            <w:tcW w:w="7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48"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f.  Allows opportunity for student self-assessment</w:t>
            </w:r>
          </w:p>
        </w:tc>
        <w:tc>
          <w:tcPr>
            <w:tcW w:w="2407"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CONSISTENTLY promotes opportunities for students to engage in accurate self-assessment of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promotes opportunities for students to engage in accurate self-assessment of learning</w:t>
            </w:r>
          </w:p>
        </w:tc>
        <w:tc>
          <w:tcPr>
            <w:tcW w:w="2633"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promotes opportunities for students to engage in accurate self-assessment of learning</w:t>
            </w:r>
          </w:p>
        </w:tc>
        <w:tc>
          <w:tcPr>
            <w:tcW w:w="7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152805" w:rsidRPr="00152805" w:rsidTr="000E7CA8">
        <w:trPr>
          <w:trHeight w:val="308"/>
        </w:trPr>
        <w:tc>
          <w:tcPr>
            <w:tcW w:w="2405"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6:  The Teacher Demonstrates the Implementation of Technology</w:t>
            </w:r>
          </w:p>
        </w:tc>
        <w:tc>
          <w:tcPr>
            <w:tcW w:w="245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05" w:type="dxa"/>
            <w:vMerge/>
          </w:tcPr>
          <w:p w:rsidR="00152805" w:rsidRPr="00152805" w:rsidRDefault="00152805" w:rsidP="00152805">
            <w:pPr>
              <w:spacing w:after="0" w:line="240" w:lineRule="auto"/>
              <w:jc w:val="center"/>
              <w:rPr>
                <w:rFonts w:ascii="Times New Roman" w:hAnsi="Times New Roman"/>
                <w:b/>
                <w:sz w:val="18"/>
                <w:szCs w:val="18"/>
              </w:rPr>
            </w:pPr>
          </w:p>
        </w:tc>
        <w:tc>
          <w:tcPr>
            <w:tcW w:w="245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5"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available technology to design and plan instruction</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design and plan instruction</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design and plan instruction</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design and plan instruction</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available technology to implement instruction that facilitates student learning</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implement instruction and facilitate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implement instruction and facilitate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implement instruction and facilitate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Integrates student use of available technology into instruction</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integrates student use of technology into instruction to enhance learning outcomes and meet diverse student needs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integrates student use of technology into instruction to enhance learning outcomes and meet diverse student needs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integrates student use of technology into instruction to enhance learning outcomes and meet diverse student needs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Uses available technology to assess and communicate student learning</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uses technology to assess and communicate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uses technology to assess and communicate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uses technology to assess and communicate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05"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e.  Demonstrates ethical use of technology</w:t>
            </w:r>
          </w:p>
        </w:tc>
        <w:tc>
          <w:tcPr>
            <w:tcW w:w="245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Ensures that personal use and student use of technology are ethical and legal</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Ensures that personal use OR student use of technology are ethical and legal</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ensure that personal use OR student use of technology is ethical and legal</w:t>
            </w:r>
          </w:p>
        </w:tc>
        <w:tc>
          <w:tcPr>
            <w:tcW w:w="8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152805" w:rsidRPr="00152805" w:rsidTr="000E7CA8">
        <w:trPr>
          <w:trHeight w:val="308"/>
        </w:trPr>
        <w:tc>
          <w:tcPr>
            <w:tcW w:w="2396"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7:  Reflects on and Evaluates Teaching and Learning</w:t>
            </w:r>
          </w:p>
        </w:tc>
        <w:tc>
          <w:tcPr>
            <w:tcW w:w="2459"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6" w:type="dxa"/>
            <w:vMerge/>
          </w:tcPr>
          <w:p w:rsidR="00152805" w:rsidRPr="00152805" w:rsidRDefault="00152805" w:rsidP="00152805">
            <w:pPr>
              <w:spacing w:after="0" w:line="240" w:lineRule="auto"/>
              <w:jc w:val="center"/>
              <w:rPr>
                <w:rFonts w:ascii="Times New Roman" w:hAnsi="Times New Roman"/>
                <w:b/>
                <w:sz w:val="18"/>
                <w:szCs w:val="18"/>
              </w:rPr>
            </w:pPr>
          </w:p>
        </w:tc>
        <w:tc>
          <w:tcPr>
            <w:tcW w:w="2459"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Uses data to reflect on and evaluate student learning</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reflects on and evaluates student learning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reflects on and evaluates student learning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reflects on and evaluates student learning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Uses data to reflect on and evaluate instructional practice</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reflects on and evaluates instructional practice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reflects on and evaluates instructional practice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reflects on and evaluates instructional practice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6"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Uses data to reflect on and identify areas for professional growth</w:t>
            </w:r>
          </w:p>
        </w:tc>
        <w:tc>
          <w:tcPr>
            <w:tcW w:w="2459"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REGULARLY identifies areas for professional growth using appropriate data</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SOMETIMES identifies areas for professional growth using appropriate data</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RARELY or NEVER identifies areas for professional growth using appropriate data</w:t>
            </w:r>
          </w:p>
        </w:tc>
        <w:tc>
          <w:tcPr>
            <w:tcW w:w="821"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152805" w:rsidRPr="00152805" w:rsidTr="000E7CA8">
        <w:trPr>
          <w:trHeight w:val="233"/>
        </w:trPr>
        <w:tc>
          <w:tcPr>
            <w:tcW w:w="2399"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8:  Collaborates with Colleagues/ Parents/ Others</w:t>
            </w:r>
          </w:p>
        </w:tc>
        <w:tc>
          <w:tcPr>
            <w:tcW w:w="2456"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1"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179"/>
        </w:trPr>
        <w:tc>
          <w:tcPr>
            <w:tcW w:w="2399" w:type="dxa"/>
            <w:vMerge/>
          </w:tcPr>
          <w:p w:rsidR="00152805" w:rsidRPr="00152805" w:rsidRDefault="00152805" w:rsidP="00152805">
            <w:pPr>
              <w:spacing w:after="0" w:line="240" w:lineRule="auto"/>
              <w:jc w:val="center"/>
              <w:rPr>
                <w:rFonts w:ascii="Times New Roman" w:hAnsi="Times New Roman"/>
                <w:b/>
                <w:sz w:val="18"/>
                <w:szCs w:val="18"/>
              </w:rPr>
            </w:pPr>
          </w:p>
        </w:tc>
        <w:tc>
          <w:tcPr>
            <w:tcW w:w="2456"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1" w:type="dxa"/>
            <w:vAlign w:val="center"/>
          </w:tcPr>
          <w:p w:rsidR="00152805" w:rsidRPr="00152805" w:rsidRDefault="00152805" w:rsidP="00152805">
            <w:pPr>
              <w:spacing w:after="0" w:line="240" w:lineRule="auto"/>
              <w:rPr>
                <w:rFonts w:ascii="Times New Roman" w:hAnsi="Times New Roman"/>
                <w:b/>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Identifies students whose learning could be enhanced by collaboration</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ONE or more students whose learning could be enhanced by collaboration and provides an appropriate rationale</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ONE or more students whose learning could be enhanced by collaboration, but does not provide an appropriate rationale</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Fails to identify a student whose learning could be enhanced by collaboration</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lastRenderedPageBreak/>
              <w:t>b.  Designs a plan to enhance student learning that includes all parties in the collaborative effort</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plan to enhance student learning that includes ALL parties in the collaborative effort</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plan to enhance student learning that includes SOME parties in the collaborative effort</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design a plan OR the plan does not enhance student learning</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Implements planned activities that enhance student learning and engages all parties</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planned activities that enhance student learning AND engage ALL parties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Implements planned activities that enhance student learning AND engage SOME parties</w:t>
            </w:r>
          </w:p>
        </w:tc>
        <w:tc>
          <w:tcPr>
            <w:tcW w:w="232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implement planned activities OR plan does not enhance student learning</w:t>
            </w:r>
          </w:p>
        </w:tc>
        <w:tc>
          <w:tcPr>
            <w:tcW w:w="821"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9"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Analyzes data to evaluate the outcomes of collaborative effort</w:t>
            </w:r>
          </w:p>
        </w:tc>
        <w:tc>
          <w:tcPr>
            <w:tcW w:w="245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Analyzes student learning data to evaluate the outcomes of collaboration AND identifies next steps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Analyzes student learning data to evaluate the outcomes of collaboration BUT does not identify next steps</w:t>
            </w:r>
          </w:p>
        </w:tc>
        <w:tc>
          <w:tcPr>
            <w:tcW w:w="232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Does not evaluate outcomes of collaboration OR does not analyze student learning data to evaluate outcomes of collaboration</w:t>
            </w:r>
          </w:p>
        </w:tc>
        <w:tc>
          <w:tcPr>
            <w:tcW w:w="821"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152805" w:rsidRPr="00152805" w:rsidTr="000E7CA8">
        <w:trPr>
          <w:trHeight w:val="308"/>
        </w:trPr>
        <w:tc>
          <w:tcPr>
            <w:tcW w:w="2397"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9:  Evaluates Teaching and Implements Professional Development</w:t>
            </w:r>
          </w:p>
        </w:tc>
        <w:tc>
          <w:tcPr>
            <w:tcW w:w="2458"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79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325"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397" w:type="dxa"/>
            <w:vMerge/>
          </w:tcPr>
          <w:p w:rsidR="00152805" w:rsidRPr="00152805" w:rsidRDefault="00152805" w:rsidP="00152805">
            <w:pPr>
              <w:spacing w:after="0" w:line="240" w:lineRule="auto"/>
              <w:jc w:val="center"/>
              <w:rPr>
                <w:rFonts w:ascii="Times New Roman" w:hAnsi="Times New Roman"/>
                <w:b/>
                <w:sz w:val="18"/>
                <w:szCs w:val="18"/>
              </w:rPr>
            </w:pPr>
          </w:p>
        </w:tc>
        <w:tc>
          <w:tcPr>
            <w:tcW w:w="2458"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79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325"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20"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Self-assesses performance relative to Kentucky’s Teacher Standards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THOROUGHLY and ACCURATELY assesses current performance on all Kentucky Teacher Standards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PARTIALLY assesses current performance on some Kentucky Teacher Standards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assess current performance on Kentucky Teacher Standards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priority areas for growth based on self-assessment, student performance, AND feedback from colleagues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priority areas for growth based on self-assessment , student performance OR feedback from colleagues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 xml:space="preserve">c.  Designs a professional growth plan that addresses identified priorities </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clear, logical professional growth plan AND addresses all identified priorities</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Designs a professional growth plan that is not clear and logical AND does not address identified priorities</w:t>
            </w:r>
          </w:p>
        </w:tc>
        <w:tc>
          <w:tcPr>
            <w:tcW w:w="820"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397"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spacing w:after="0" w:line="240" w:lineRule="auto"/>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152805" w:rsidRPr="00152805" w:rsidTr="000E7CA8">
        <w:trPr>
          <w:trHeight w:val="308"/>
        </w:trPr>
        <w:tc>
          <w:tcPr>
            <w:tcW w:w="2411" w:type="dxa"/>
            <w:vMerge w:val="restart"/>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Standard 10:  Provides Leadership Within School/Community/ Profession</w:t>
            </w:r>
          </w:p>
        </w:tc>
        <w:tc>
          <w:tcPr>
            <w:tcW w:w="2264"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3</w:t>
            </w:r>
          </w:p>
        </w:tc>
        <w:tc>
          <w:tcPr>
            <w:tcW w:w="2610"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2</w:t>
            </w:r>
          </w:p>
        </w:tc>
        <w:tc>
          <w:tcPr>
            <w:tcW w:w="2686" w:type="dxa"/>
            <w:vMerge w:val="restart"/>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1</w:t>
            </w:r>
          </w:p>
        </w:tc>
        <w:tc>
          <w:tcPr>
            <w:tcW w:w="819" w:type="dxa"/>
            <w:vAlign w:val="center"/>
          </w:tcPr>
          <w:p w:rsidR="00152805" w:rsidRPr="00152805" w:rsidRDefault="00152805" w:rsidP="00152805">
            <w:pPr>
              <w:spacing w:after="0" w:line="240" w:lineRule="auto"/>
              <w:jc w:val="center"/>
              <w:rPr>
                <w:rFonts w:ascii="Times New Roman" w:hAnsi="Times New Roman"/>
                <w:b/>
                <w:sz w:val="18"/>
                <w:szCs w:val="18"/>
              </w:rPr>
            </w:pPr>
            <w:r w:rsidRPr="00152805">
              <w:rPr>
                <w:rFonts w:ascii="Times New Roman" w:hAnsi="Times New Roman"/>
                <w:b/>
                <w:sz w:val="18"/>
                <w:szCs w:val="18"/>
              </w:rPr>
              <w:t>Score</w:t>
            </w:r>
          </w:p>
        </w:tc>
      </w:tr>
      <w:tr w:rsidR="00152805" w:rsidRPr="00152805" w:rsidTr="000E7CA8">
        <w:trPr>
          <w:trHeight w:val="307"/>
        </w:trPr>
        <w:tc>
          <w:tcPr>
            <w:tcW w:w="2411" w:type="dxa"/>
            <w:vMerge/>
          </w:tcPr>
          <w:p w:rsidR="00152805" w:rsidRPr="00152805" w:rsidRDefault="00152805" w:rsidP="00152805">
            <w:pPr>
              <w:spacing w:after="0" w:line="240" w:lineRule="auto"/>
              <w:jc w:val="center"/>
              <w:rPr>
                <w:rFonts w:ascii="Times New Roman" w:hAnsi="Times New Roman"/>
                <w:b/>
                <w:sz w:val="18"/>
                <w:szCs w:val="18"/>
              </w:rPr>
            </w:pPr>
          </w:p>
        </w:tc>
        <w:tc>
          <w:tcPr>
            <w:tcW w:w="2264"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10"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2686" w:type="dxa"/>
            <w:vMerge/>
            <w:vAlign w:val="center"/>
          </w:tcPr>
          <w:p w:rsidR="00152805" w:rsidRPr="00152805" w:rsidRDefault="00152805" w:rsidP="00152805">
            <w:pPr>
              <w:spacing w:after="0" w:line="240" w:lineRule="auto"/>
              <w:jc w:val="center"/>
              <w:rPr>
                <w:rFonts w:ascii="Times New Roman" w:hAnsi="Times New Roman"/>
                <w:b/>
                <w:sz w:val="18"/>
                <w:szCs w:val="18"/>
              </w:rPr>
            </w:pPr>
          </w:p>
        </w:tc>
        <w:tc>
          <w:tcPr>
            <w:tcW w:w="819" w:type="dxa"/>
            <w:vAlign w:val="center"/>
          </w:tcPr>
          <w:p w:rsidR="00152805" w:rsidRPr="00152805" w:rsidRDefault="00152805" w:rsidP="00152805">
            <w:pPr>
              <w:spacing w:after="0" w:line="240" w:lineRule="auto"/>
              <w:jc w:val="center"/>
              <w:rPr>
                <w:rFonts w:ascii="Times New Roman" w:hAnsi="Times New Roman"/>
                <w:b/>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a.  Identifies leadership opportunities that enhance student learning and/or professional environment of the school</w:t>
            </w:r>
          </w:p>
        </w:tc>
        <w:tc>
          <w:tcPr>
            <w:tcW w:w="226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Does not identify leadership opportunities that have real potential for impact on either the learning or professional environment</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b.  Develops a plan for engaging in leadership activities</w:t>
            </w:r>
          </w:p>
        </w:tc>
        <w:tc>
          <w:tcPr>
            <w:tcW w:w="2264"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t xml:space="preserve">Develops a work plan for a leadership project that CLEARLY </w:t>
            </w:r>
            <w:r w:rsidRPr="00152805">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 xml:space="preserve">Develops a work plan for a leadership project that provides a LIMITED </w:t>
            </w:r>
            <w:r w:rsidRPr="00152805">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Pr>
          <w:p w:rsidR="00152805" w:rsidRPr="00152805" w:rsidRDefault="00152805" w:rsidP="00152805">
            <w:pPr>
              <w:spacing w:after="0" w:line="240" w:lineRule="auto"/>
              <w:rPr>
                <w:rFonts w:ascii="Times New Roman" w:hAnsi="Times New Roman"/>
                <w:sz w:val="18"/>
                <w:szCs w:val="18"/>
              </w:rPr>
            </w:pPr>
            <w:r w:rsidRPr="00152805">
              <w:rPr>
                <w:rFonts w:ascii="Times New Roman" w:hAnsi="Times New Roman"/>
                <w:sz w:val="18"/>
                <w:szCs w:val="18"/>
              </w:rPr>
              <w:lastRenderedPageBreak/>
              <w:t xml:space="preserve">Develops a work plan for a leadership project that provides a SUPERFICIAL </w:t>
            </w:r>
            <w:r w:rsidRPr="00152805">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c.  Implements a plan for engaging in leadership activities</w:t>
            </w:r>
          </w:p>
        </w:tc>
        <w:tc>
          <w:tcPr>
            <w:tcW w:w="226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well-organized leadership plan that has a clear timeline of events/actions AND a clear description of how impact will be assessed</w:t>
            </w:r>
          </w:p>
        </w:tc>
        <w:tc>
          <w:tcPr>
            <w:tcW w:w="2610"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well-organized leadership plan that has a clear timeline of events/actions BUT lacks a clear description of how impact will be assessed</w:t>
            </w:r>
          </w:p>
          <w:p w:rsidR="00152805" w:rsidRPr="00152805" w:rsidRDefault="00152805" w:rsidP="00152805">
            <w:pPr>
              <w:spacing w:after="0" w:line="240" w:lineRule="auto"/>
              <w:rPr>
                <w:rFonts w:ascii="Times New Roman" w:hAnsi="Times New Roman"/>
                <w:sz w:val="16"/>
                <w:szCs w:val="16"/>
              </w:rPr>
            </w:pPr>
          </w:p>
          <w:p w:rsidR="00152805" w:rsidRPr="00152805" w:rsidRDefault="00152805" w:rsidP="00152805">
            <w:pPr>
              <w:spacing w:after="0" w:line="240" w:lineRule="auto"/>
              <w:rPr>
                <w:rFonts w:ascii="Times New Roman" w:hAnsi="Times New Roman"/>
                <w:sz w:val="16"/>
                <w:szCs w:val="16"/>
              </w:rPr>
            </w:pPr>
          </w:p>
        </w:tc>
        <w:tc>
          <w:tcPr>
            <w:tcW w:w="2686"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152805" w:rsidRPr="00152805" w:rsidRDefault="00152805" w:rsidP="00152805">
            <w:pPr>
              <w:spacing w:after="0" w:line="240" w:lineRule="auto"/>
              <w:rPr>
                <w:rFonts w:ascii="Times New Roman" w:hAnsi="Times New Roman"/>
                <w:sz w:val="18"/>
                <w:szCs w:val="18"/>
              </w:rPr>
            </w:pPr>
          </w:p>
        </w:tc>
      </w:tr>
      <w:tr w:rsidR="00152805" w:rsidRPr="00152805" w:rsidTr="000E7CA8">
        <w:tc>
          <w:tcPr>
            <w:tcW w:w="2411" w:type="dxa"/>
          </w:tcPr>
          <w:p w:rsidR="00152805" w:rsidRPr="00152805" w:rsidRDefault="00152805" w:rsidP="00152805">
            <w:pPr>
              <w:spacing w:after="0" w:line="240" w:lineRule="auto"/>
              <w:rPr>
                <w:rFonts w:ascii="Times New Roman" w:hAnsi="Times New Roman"/>
                <w:b/>
                <w:sz w:val="18"/>
                <w:szCs w:val="18"/>
              </w:rPr>
            </w:pPr>
            <w:r w:rsidRPr="00152805">
              <w:rPr>
                <w:rFonts w:ascii="Times New Roman" w:hAnsi="Times New Roman"/>
                <w:b/>
                <w:sz w:val="18"/>
                <w:szCs w:val="18"/>
              </w:rPr>
              <w:t>d.  Analyzes data to evaluate the results of planned and executed leadership efforts</w:t>
            </w:r>
          </w:p>
        </w:tc>
        <w:tc>
          <w:tcPr>
            <w:tcW w:w="2264"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152805" w:rsidRPr="00152805" w:rsidRDefault="00152805" w:rsidP="00152805">
            <w:pPr>
              <w:spacing w:after="0" w:line="240" w:lineRule="auto"/>
              <w:rPr>
                <w:rFonts w:ascii="Times New Roman" w:hAnsi="Times New Roman"/>
                <w:sz w:val="16"/>
                <w:szCs w:val="16"/>
              </w:rPr>
            </w:pPr>
            <w:r w:rsidRPr="00152805">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152805" w:rsidRPr="00152805" w:rsidRDefault="00152805" w:rsidP="00152805">
            <w:pPr>
              <w:spacing w:after="0" w:line="240" w:lineRule="auto"/>
              <w:rPr>
                <w:rFonts w:ascii="Times New Roman" w:hAnsi="Times New Roman"/>
                <w:sz w:val="18"/>
                <w:szCs w:val="18"/>
              </w:rPr>
            </w:pPr>
          </w:p>
        </w:tc>
      </w:tr>
    </w:tbl>
    <w:p w:rsidR="00152805" w:rsidRPr="00152805" w:rsidRDefault="00152805" w:rsidP="00152805">
      <w:pPr>
        <w:rPr>
          <w:rFonts w:ascii="Times New Roman" w:hAnsi="Times New Roman" w:cs="Times New Roman"/>
          <w:sz w:val="20"/>
          <w:szCs w:val="20"/>
        </w:rPr>
      </w:pP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r w:rsidRPr="00152805">
        <w:rPr>
          <w:rFonts w:ascii="Times New Roman" w:hAnsi="Times New Roman"/>
          <w:sz w:val="18"/>
          <w:szCs w:val="18"/>
        </w:rPr>
        <w:tab/>
      </w:r>
    </w:p>
    <w:p w:rsidR="00152805" w:rsidRPr="00152805" w:rsidRDefault="00152805" w:rsidP="00152805">
      <w:pPr>
        <w:tabs>
          <w:tab w:val="center" w:pos="4680"/>
          <w:tab w:val="right" w:pos="9360"/>
        </w:tabs>
        <w:spacing w:after="0" w:line="240" w:lineRule="auto"/>
        <w:jc w:val="center"/>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tabs>
          <w:tab w:val="center" w:pos="4680"/>
          <w:tab w:val="right" w:pos="9360"/>
        </w:tabs>
        <w:spacing w:after="0" w:line="240" w:lineRule="auto"/>
        <w:rPr>
          <w:sz w:val="20"/>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sz w:val="20"/>
        </w:rPr>
      </w:pPr>
      <w:bookmarkStart w:id="9" w:name="H"/>
      <w:bookmarkEnd w:id="9"/>
      <w:r w:rsidRPr="00152805">
        <w:rPr>
          <w:rFonts w:asciiTheme="majorHAnsi" w:hAnsiTheme="majorHAnsi"/>
          <w:b/>
          <w:color w:val="0070C0"/>
          <w:sz w:val="28"/>
          <w:szCs w:val="28"/>
        </w:rPr>
        <w:lastRenderedPageBreak/>
        <w:t>Addendum H</w:t>
      </w:r>
    </w:p>
    <w:p w:rsidR="00152805" w:rsidRPr="00152805" w:rsidRDefault="00152805" w:rsidP="00152805">
      <w:pPr>
        <w:tabs>
          <w:tab w:val="center" w:pos="4680"/>
          <w:tab w:val="right" w:pos="9360"/>
        </w:tabs>
        <w:spacing w:after="0" w:line="240" w:lineRule="auto"/>
        <w:jc w:val="center"/>
        <w:rPr>
          <w:sz w:val="20"/>
        </w:rPr>
      </w:pPr>
    </w:p>
    <w:p w:rsidR="00152805" w:rsidRPr="00152805" w:rsidRDefault="00152805" w:rsidP="00152805">
      <w:pPr>
        <w:rPr>
          <w:rFonts w:ascii="Times New Roman" w:hAnsi="Times New Roman" w:cs="Times New Roman"/>
          <w:b/>
          <w:sz w:val="20"/>
          <w:szCs w:val="20"/>
        </w:rPr>
      </w:pPr>
      <w:r w:rsidRPr="00152805">
        <w:rPr>
          <w:rFonts w:ascii="Times New Roman" w:hAnsi="Times New Roman" w:cs="Times New Roman"/>
          <w:b/>
          <w:sz w:val="20"/>
          <w:szCs w:val="20"/>
        </w:rPr>
        <w:t>ED 660 Assessment Design Project Scoring Rubric</w:t>
      </w:r>
    </w:p>
    <w:p w:rsidR="00152805" w:rsidRPr="00152805" w:rsidRDefault="00152805" w:rsidP="00152805">
      <w:pPr>
        <w:rPr>
          <w:rFonts w:ascii="Times New Roman" w:hAnsi="Times New Roman" w:cs="Times New Roman"/>
          <w:b/>
          <w:sz w:val="20"/>
          <w:szCs w:val="20"/>
        </w:rPr>
      </w:pPr>
      <w:r w:rsidRPr="00152805">
        <w:rPr>
          <w:rFonts w:ascii="Times New Roman" w:hAnsi="Times New Roman" w:cs="Times New Roman"/>
          <w:b/>
          <w:sz w:val="20"/>
          <w:szCs w:val="20"/>
        </w:rPr>
        <w:t>Name ______________________________________________________________ Date _____________________</w:t>
      </w:r>
    </w:p>
    <w:tbl>
      <w:tblPr>
        <w:tblStyle w:val="TableGrid"/>
        <w:tblW w:w="0" w:type="auto"/>
        <w:tblLook w:val="04A0" w:firstRow="1" w:lastRow="0" w:firstColumn="1" w:lastColumn="0" w:noHBand="0" w:noVBand="1"/>
      </w:tblPr>
      <w:tblGrid>
        <w:gridCol w:w="2337"/>
        <w:gridCol w:w="2337"/>
        <w:gridCol w:w="2338"/>
        <w:gridCol w:w="2338"/>
      </w:tblGrid>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t>Rationale of Unit (____/24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____ KTS 1.1 Accurately and effectively communicates an in-depth understanding of concepts, processes, and/or knowledge in ways that contribute to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1.2 Effectively connects content to students’ life experiences including, when appropriate, prior learning in the content area or other content areas.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2.4 Plans a learning sequence using instructional strategies and activities that build on students’ prior knowledge and address learning objectives.</w:t>
            </w:r>
          </w:p>
          <w:p w:rsidR="00152805" w:rsidRPr="00152805" w:rsidRDefault="00152805" w:rsidP="00152805">
            <w:pPr>
              <w:rPr>
                <w:rFonts w:ascii="Times New Roman" w:hAnsi="Times New Roman" w:cs="Times New Roman"/>
                <w:b/>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explain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explain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explain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discuss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explains why unit was selected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explains why unit topic is important for your students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explains how topic is important for “knowledge,” not only for state assessment, but important knowledge for “life”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discusses the learning sequence (i.e., instructional strategies) that will build upon concepts developmentally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prior experiences teaching unit and what challenges were faced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t>Assessment Plan (___/24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2.2 Plans and designs instruction that is based on significant contextual and pre-assessment data.</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4.2 Implements instruction based on contextual information and assessment data, adapting instruction to unanticipated circumstances.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5.4 Clearly communicates to students and parents in a timely manner the evidence of student performance and recommends future actions.</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include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Does not include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Does not discuss self-assessment of your performance on the unit and what you learned by creating the unit </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Partially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Partially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Partially discusses self-assessment of your performance on the unit and what you learned by creating the unit </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Mostly discusses self-assessment of your performance on the unit and what you learned by creating the unit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Thoroughly includes a </w:t>
            </w:r>
            <w:r w:rsidRPr="00152805">
              <w:rPr>
                <w:rFonts w:ascii="Times New Roman" w:hAnsi="Times New Roman" w:cs="Times New Roman"/>
                <w:i/>
                <w:sz w:val="20"/>
                <w:szCs w:val="20"/>
              </w:rPr>
              <w:t>rationale</w:t>
            </w:r>
            <w:r w:rsidRPr="00152805">
              <w:rPr>
                <w:rFonts w:ascii="Times New Roman" w:hAnsi="Times New Roman" w:cs="Times New Roman"/>
                <w:sz w:val="20"/>
                <w:szCs w:val="20"/>
              </w:rPr>
              <w:t xml:space="preserve"> for selected formative assessments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includes a rationale for the link between lesson objectives and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includes an explanation of how formative assessments will inform student learning (actually do the job of a formative assessment)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Thoroughly includes an explanation of how teacher will use formative assessment results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how your unit meets the seven strategies of assessment for learning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Thoroughly discusses self-assessment of your performance on the unit and what you learned by creating the unit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lastRenderedPageBreak/>
              <w:t>Lesson Sketches (___/24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1.3 Consistently uses instructional strategies that are appropriate for content and contribute to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1.4 Regularly guides students to understand content from appropriate diverse, multicultural, or global perspectives.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1.5 Consistently anticipates misconceptions related to content and addresses them by using appropriate instructional practices.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2.5 Plans a learning sequence using strategies and activities that foster the development of higher-order thinking.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4.5 Consistently uses a variety of appropriate strategies to facilitate higher-order thinking.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6.1 Uses appropriate technology to design and plan instruction that supports and extends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6.2 Designs and implements research-based, technology-infused instructional strategies to support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6.3 Provides varied and authentic opportunities for all students to use appropriate technology to further their learning.</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Lesson sketches do not include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lesson sketches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OR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explain what the teacher and students will be doing, at least one lesson does not include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lesson sketches include a formative assessment; assessment does not match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learning targets are clear to students and written in student-friendly language, few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Some lesson sketches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OR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explains what the teacher and students will be doing and at least one lesson does not include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includes a formative assessment that does not match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learning targets are clear to students and written in student-friendly language, some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lesson sketches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and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Most lesson sketches explain what the teacher and students will be doing and at least one lesson includes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 a formative assessment that matches the objective and lesson activities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lesson sketches include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learning targets are clear to students and written in student-friendly language, most learning targets are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includes a learning objective (target) that is measureable and clearly state what students will be able to do(or </w:t>
            </w:r>
            <w:r w:rsidRPr="00152805">
              <w:rPr>
                <w:rFonts w:ascii="Times New Roman" w:hAnsi="Times New Roman" w:cs="Times New Roman"/>
                <w:i/>
                <w:sz w:val="20"/>
                <w:szCs w:val="20"/>
              </w:rPr>
              <w:t>I can</w:t>
            </w:r>
            <w:r w:rsidRPr="00152805">
              <w:rPr>
                <w:rFonts w:ascii="Times New Roman" w:hAnsi="Times New Roman" w:cs="Times New Roman"/>
                <w:sz w:val="20"/>
                <w:szCs w:val="20"/>
              </w:rPr>
              <w:t xml:space="preserve"> statement)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core content standard and </w:t>
            </w: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English Language Arts standard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 xml:space="preserve">Each lesson sketch explains what the teacher and students will be doing, at least one lesson includes the use of technology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lesson sketch includes a formative assessment that matches the objective and lesson activities </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Each lesson sketch includes specific questions to facilitate higher-order thinking (i.e., Bloom’s Taxonomy)</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learning target is clear to students and written in student-friendly language, each learning target is identified as either knowledge-level, reasoning-level, skill-level, or product-level) </w:t>
            </w:r>
          </w:p>
          <w:p w:rsidR="00152805" w:rsidRPr="00152805" w:rsidRDefault="00152805" w:rsidP="00152805">
            <w:pPr>
              <w:rPr>
                <w:rFonts w:ascii="Times New Roman" w:hAnsi="Times New Roman" w:cs="Times New Roman"/>
                <w:sz w:val="20"/>
                <w:szCs w:val="20"/>
              </w:rPr>
            </w:pPr>
          </w:p>
        </w:tc>
      </w:tr>
      <w:tr w:rsidR="00152805" w:rsidRPr="00152805" w:rsidTr="000E7CA8">
        <w:tc>
          <w:tcPr>
            <w:tcW w:w="9350" w:type="dxa"/>
            <w:gridSpan w:val="4"/>
          </w:tcPr>
          <w:p w:rsidR="00152805" w:rsidRPr="00152805" w:rsidRDefault="00152805" w:rsidP="00152805">
            <w:pPr>
              <w:jc w:val="center"/>
              <w:rPr>
                <w:rFonts w:ascii="Times New Roman" w:hAnsi="Times New Roman" w:cs="Times New Roman"/>
                <w:b/>
                <w:sz w:val="20"/>
                <w:szCs w:val="20"/>
              </w:rPr>
            </w:pPr>
            <w:r w:rsidRPr="00152805">
              <w:rPr>
                <w:rFonts w:ascii="Times New Roman" w:hAnsi="Times New Roman" w:cs="Times New Roman"/>
                <w:b/>
                <w:sz w:val="20"/>
                <w:szCs w:val="20"/>
              </w:rPr>
              <w:lastRenderedPageBreak/>
              <w:t>Minimum of Five Formative Assessments (___/32 points)</w:t>
            </w:r>
          </w:p>
          <w:p w:rsidR="00152805" w:rsidRPr="00152805" w:rsidRDefault="00152805" w:rsidP="00152805">
            <w:pPr>
              <w:jc w:val="center"/>
              <w:rPr>
                <w:rFonts w:ascii="Times New Roman" w:hAnsi="Times New Roman" w:cs="Times New Roman"/>
                <w:b/>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5.1 Consistently uses student baseline data from appropriate pre-assessments to promote the learning of all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5.2 Consistently uses appropriate formative assessments to determine student progress, guide instruction, and provide feedback to students.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5.5 Provides on-going opportunities for students to assess and reflect on their own performance in order to identify strengths and areas for future learning.</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5.4 Consistently describes, analyzes, and evaluates student performance data to determine student progress, identify differences among student groups, and inform instructional practice.</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___ KTS 7.1 Uses formative and summative performance data to determine the learning needs of all students.</w:t>
            </w:r>
          </w:p>
          <w:p w:rsidR="00152805" w:rsidRPr="00152805" w:rsidRDefault="00152805" w:rsidP="00152805">
            <w:pPr>
              <w:rPr>
                <w:rFonts w:ascii="Times New Roman" w:hAnsi="Times New Roman" w:cs="Times New Roman"/>
                <w:sz w:val="20"/>
                <w:szCs w:val="20"/>
              </w:rPr>
            </w:pP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Ineffective (1)</w:t>
            </w: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Developing (2)</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Accomplished (3)</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Exemplary (4)</w:t>
            </w:r>
          </w:p>
        </w:tc>
      </w:tr>
      <w:tr w:rsidR="00152805" w:rsidRPr="00152805" w:rsidTr="000E7CA8">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 provide an opportunity to understand student thinking, and allows students to clarify thinking;  an explanation of anticipated student responses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key components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Few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Few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c>
          <w:tcPr>
            <w:tcW w:w="2337"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Some formative assessments provide an opportunity to understand student thinking, and allows students to clarify thinking;  an explanation of anticipated student responses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not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one component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one component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one component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Some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Some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Most formative assessments provide an opportunity to understand student thinking, and allows students to clarify thinking; an explanation of anticipated student responses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formative assessments provide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two components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an explanation of two components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two components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Most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Most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tc>
        <w:tc>
          <w:tcPr>
            <w:tcW w:w="2338" w:type="dxa"/>
          </w:tcPr>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Each formative assessment provides an opportunity to understand student thinking, and allows students to clarify thinking; an explanation of anticipated student responses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Each formative assessment provides an opportunity to provide specific and useful feedback to students, and allows students to respond to feedback provided by </w:t>
            </w:r>
            <w:r w:rsidRPr="00152805">
              <w:rPr>
                <w:rFonts w:ascii="Times New Roman" w:hAnsi="Times New Roman" w:cs="Times New Roman"/>
                <w:sz w:val="20"/>
                <w:szCs w:val="20"/>
              </w:rPr>
              <w:lastRenderedPageBreak/>
              <w:t>teacher; an explanation of how this will occur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At least one formative assessment requires students to participate in peer feedback; an explanation of how peer feedback will be collected, shared with students, and acted upon is included</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include a scoring rubric; scoring rubric must include at least three categories, accurate indicators for each categories, explanation of how students will use scoring rubric for strengths and areas of improvement</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u w:val="single"/>
              </w:rPr>
              <w:t>At least</w:t>
            </w:r>
            <w:r w:rsidRPr="00152805">
              <w:rPr>
                <w:rFonts w:ascii="Times New Roman" w:hAnsi="Times New Roman" w:cs="Times New Roman"/>
                <w:sz w:val="20"/>
                <w:szCs w:val="20"/>
              </w:rPr>
              <w:t xml:space="preserve"> one formative assessment should be a self-assessment; explanation of how you will share the self-reflection with students, how you will have students self-reflect accurately, how students will use the results of self-reflection to increase learning</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All formative assessments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engage students with real-world applications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All formative assessments are  fair and free of bias</w:t>
            </w: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 xml:space="preserve">All formative assessments </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are clearly defined</w:t>
            </w:r>
          </w:p>
          <w:p w:rsidR="00152805" w:rsidRPr="00152805" w:rsidRDefault="00152805" w:rsidP="00152805">
            <w:pPr>
              <w:rPr>
                <w:rFonts w:ascii="Times New Roman" w:hAnsi="Times New Roman" w:cs="Times New Roman"/>
                <w:sz w:val="20"/>
                <w:szCs w:val="20"/>
              </w:rPr>
            </w:pPr>
          </w:p>
        </w:tc>
      </w:tr>
    </w:tbl>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lastRenderedPageBreak/>
        <w:t>Total ______/104 points</w:t>
      </w:r>
    </w:p>
    <w:p w:rsidR="00152805" w:rsidRPr="00152805" w:rsidRDefault="00152805" w:rsidP="00152805">
      <w:pPr>
        <w:rPr>
          <w:rFonts w:ascii="Times New Roman" w:hAnsi="Times New Roman" w:cs="Times New Roman"/>
          <w:sz w:val="20"/>
          <w:szCs w:val="20"/>
        </w:rPr>
      </w:pPr>
      <w:r w:rsidRPr="00152805">
        <w:rPr>
          <w:rFonts w:ascii="Times New Roman" w:hAnsi="Times New Roman" w:cs="Times New Roman"/>
          <w:sz w:val="20"/>
          <w:szCs w:val="20"/>
        </w:rPr>
        <w:t>Comments:</w:t>
      </w: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p>
    <w:p w:rsidR="00152805" w:rsidRPr="00152805" w:rsidRDefault="00152805" w:rsidP="00152805">
      <w:pPr>
        <w:jc w:val="center"/>
        <w:rPr>
          <w:rFonts w:asciiTheme="majorHAnsi" w:hAnsiTheme="majorHAnsi"/>
          <w:b/>
          <w:color w:val="0070C0"/>
          <w:sz w:val="28"/>
          <w:szCs w:val="28"/>
        </w:rPr>
      </w:pPr>
      <w:bookmarkStart w:id="10" w:name="I"/>
      <w:bookmarkEnd w:id="10"/>
      <w:r w:rsidRPr="00152805">
        <w:rPr>
          <w:rFonts w:asciiTheme="majorHAnsi" w:hAnsiTheme="majorHAnsi"/>
          <w:b/>
          <w:color w:val="0070C0"/>
          <w:sz w:val="28"/>
          <w:szCs w:val="28"/>
        </w:rPr>
        <w:lastRenderedPageBreak/>
        <w:t>Addendum I</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Campbellsville University</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MAT Program (Option 6)</w:t>
      </w:r>
    </w:p>
    <w:p w:rsidR="00152805" w:rsidRPr="00152805" w:rsidRDefault="00152805" w:rsidP="00152805">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University/District Mentorship Agreement</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 xml:space="preserve">The purpose of the University/District Mentorship Agreement is to outline the mentoring responsibilities of School District and Campbellsville University Faculty with candidates in the alternative certification program (Option 6) for middle school teachers in fulfillment of 16 KAR 9:080 Section 3.  </w:t>
      </w:r>
    </w:p>
    <w:p w:rsidR="00152805" w:rsidRPr="00152805" w:rsidRDefault="00152805" w:rsidP="00152805">
      <w:p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In collaboration with the principal of the partner school and school level coach, mentor teachers will be identified that meet the following minimum criteria:</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3 years teaching experience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Completed Master’s degree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Teaches same content (or similar) as the candidate </w:t>
      </w:r>
    </w:p>
    <w:p w:rsidR="00152805" w:rsidRPr="00152805" w:rsidRDefault="00152805" w:rsidP="00152805">
      <w:pPr>
        <w:numPr>
          <w:ilvl w:val="0"/>
          <w:numId w:val="26"/>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Current or retired teacher </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Mentors will evaluate the program utilizing a survey at the completion of the program.  The candidate will evaluate each mentor and the program utilizing a survey at the completion of the program.</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Campbellsville University Faculty Mentor Responsibilities:</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Provide a minimum of 5-10 (as determined by the  hours of observation and an additional five hours of one-on-one support (feedback, securing information and resources, conferencing, etc.) for two hours per eight-week term.  Document the observational hours utilizing the Teacher Observation Summary Form and submit to the graduate programs assistant.</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Respond promptly to communication from the candidate by telephone or email.</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Honor the time demands of the candidate, offering services on site as much as possible.</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in developing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on meaningful goals for successfully completing the program.</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 xml:space="preserve">Develop a Praxis Study Plan for the </w:t>
      </w:r>
      <w:r w:rsidRPr="00152805">
        <w:rPr>
          <w:rFonts w:ascii="Times New Roman" w:hAnsi="Times New Roman" w:cs="Times New Roman"/>
          <w:i/>
          <w:sz w:val="24"/>
          <w:szCs w:val="24"/>
        </w:rPr>
        <w:t>PRAXIS Principles of Learning and Teaching (5623).</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t xml:space="preserve"> </w:t>
      </w:r>
      <w:r w:rsidRPr="00152805">
        <w:rPr>
          <w:rFonts w:ascii="Times New Roman" w:hAnsi="Times New Roman" w:cs="Times New Roman"/>
          <w:sz w:val="24"/>
          <w:szCs w:val="24"/>
        </w:rPr>
        <w:t>Meet with the teacher mentor and candidate a minimum of two times during the program to discuss progress and/or issues as they arise.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Teacher Mentor Responsibilities:</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Provide a minimum of 5-10 hours of observation and an additional five hours of one-on-one support (feedback, securing information and resources, conferencing, etc.)  for three hours per eight-week term.  Observations should include teaching lessons and assessing students utilizing technology.</w:t>
      </w:r>
    </w:p>
    <w:p w:rsidR="00152805" w:rsidRPr="00152805" w:rsidRDefault="00152805" w:rsidP="00152805">
      <w:pPr>
        <w:numPr>
          <w:ilvl w:val="0"/>
          <w:numId w:val="32"/>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Respond promptly to communication from the candidate by telephone or email.</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lastRenderedPageBreak/>
        <w:t>Consult with the candidate in developing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Consult with the candidate on goals for successfully completing the program.</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Meet with the university faculty mentor and candidate a minimum of two times during the program to discuss progress and/or issues as they arise.</w:t>
      </w:r>
    </w:p>
    <w:p w:rsidR="00152805" w:rsidRPr="00152805" w:rsidRDefault="00152805" w:rsidP="00152805">
      <w:pPr>
        <w:spacing w:after="0" w:line="240" w:lineRule="auto"/>
        <w:rPr>
          <w:szCs w:val="24"/>
        </w:rPr>
      </w:pPr>
    </w:p>
    <w:p w:rsidR="00152805" w:rsidRPr="00152805" w:rsidRDefault="00152805" w:rsidP="00152805">
      <w:pPr>
        <w:spacing w:after="0" w:line="240" w:lineRule="auto"/>
        <w:rPr>
          <w:rFonts w:ascii="Times New Roman" w:hAnsi="Times New Roman"/>
          <w:sz w:val="24"/>
          <w:szCs w:val="24"/>
        </w:rPr>
      </w:pPr>
      <w:r w:rsidRPr="00152805">
        <w:rPr>
          <w:rFonts w:ascii="Times New Roman" w:hAnsi="Times New Roman"/>
          <w:sz w:val="24"/>
          <w:szCs w:val="24"/>
        </w:rPr>
        <w:t>Candidate Responsibilities:</w:t>
      </w:r>
    </w:p>
    <w:p w:rsidR="00152805" w:rsidRPr="00152805" w:rsidRDefault="00152805" w:rsidP="00152805">
      <w:pPr>
        <w:spacing w:after="0" w:line="240" w:lineRule="auto"/>
        <w:rPr>
          <w:rFonts w:ascii="Times New Roman" w:hAnsi="Times New Roman"/>
          <w:sz w:val="24"/>
          <w:szCs w:val="24"/>
        </w:rPr>
      </w:pP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Take full advantage of the support offered by mentors.</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Communicate regularly with mentors concerning progress and issues as they arise.</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Work with the mentors to identify meaningful goals for the program, in concert with the development of the PPGES Self Reflection and Professional Growth Plan.</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 xml:space="preserve">Arrange for real-work situations for observations that allow for targeted feedback including teaching lessons and assessing students utilizing technology.  </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Participate in evaluation of the program and contribute ideas for program improvement.</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Complete all major program assessments.</w:t>
      </w:r>
    </w:p>
    <w:p w:rsidR="00152805" w:rsidRPr="00152805" w:rsidRDefault="00152805" w:rsidP="00152805">
      <w:pPr>
        <w:numPr>
          <w:ilvl w:val="0"/>
          <w:numId w:val="32"/>
        </w:numPr>
        <w:spacing w:after="0" w:line="240" w:lineRule="auto"/>
        <w:rPr>
          <w:rFonts w:ascii="Times New Roman" w:hAnsi="Times New Roman"/>
          <w:sz w:val="24"/>
          <w:szCs w:val="24"/>
        </w:rPr>
      </w:pPr>
      <w:r w:rsidRPr="00152805">
        <w:rPr>
          <w:rFonts w:ascii="Times New Roman" w:hAnsi="Times New Roman"/>
          <w:sz w:val="24"/>
          <w:szCs w:val="24"/>
        </w:rPr>
        <w:t>Meet with the university faculty mentor and teacher mentor a minimum of two times during the program to discuss progress and/or issues as they arise.</w:t>
      </w:r>
    </w:p>
    <w:p w:rsidR="00152805" w:rsidRPr="00152805" w:rsidRDefault="00152805" w:rsidP="00152805">
      <w:pPr>
        <w:ind w:left="720"/>
        <w:contextualSpacing/>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University Faculty Mentor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___________________________________</w:t>
      </w: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Teacher Mentor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Pr>
        <w:rPr>
          <w:rFonts w:ascii="Times New Roman" w:hAnsi="Times New Roman" w:cs="Times New Roman"/>
          <w:sz w:val="24"/>
          <w:szCs w:val="24"/>
        </w:rPr>
      </w:pPr>
    </w:p>
    <w:p w:rsidR="00152805" w:rsidRPr="00152805" w:rsidRDefault="00152805" w:rsidP="00152805">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___________________________________</w:t>
      </w:r>
    </w:p>
    <w:p w:rsidR="00152805" w:rsidRPr="00152805" w:rsidRDefault="00152805" w:rsidP="00152805">
      <w:pPr>
        <w:rPr>
          <w:rFonts w:asciiTheme="majorHAnsi" w:eastAsiaTheme="majorEastAsia" w:hAnsiTheme="majorHAnsi" w:cstheme="majorBidi"/>
          <w:b/>
          <w:bCs/>
          <w:color w:val="365F91" w:themeColor="accent1" w:themeShade="BF"/>
          <w:sz w:val="28"/>
          <w:szCs w:val="28"/>
        </w:rPr>
      </w:pPr>
      <w:r w:rsidRPr="00152805">
        <w:rPr>
          <w:rFonts w:ascii="Times New Roman" w:hAnsi="Times New Roman" w:cs="Times New Roman"/>
          <w:sz w:val="24"/>
          <w:szCs w:val="24"/>
        </w:rPr>
        <w:t>Principal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152805" w:rsidRPr="00152805" w:rsidRDefault="00152805" w:rsidP="00152805"/>
    <w:p w:rsidR="00152805" w:rsidRPr="00152805" w:rsidRDefault="00152805" w:rsidP="00152805">
      <w:pPr>
        <w:spacing w:after="0" w:line="240" w:lineRule="auto"/>
        <w:jc w:val="center"/>
        <w:rPr>
          <w:rFonts w:asciiTheme="majorHAnsi" w:eastAsiaTheme="majorEastAsia" w:hAnsiTheme="majorHAnsi" w:cstheme="majorBidi"/>
          <w:b/>
          <w:bCs/>
          <w:color w:val="365F91" w:themeColor="accent1" w:themeShade="BF"/>
          <w:sz w:val="28"/>
          <w:szCs w:val="28"/>
        </w:rPr>
      </w:pPr>
    </w:p>
    <w:p w:rsidR="00152805" w:rsidRDefault="00152805">
      <w:pPr>
        <w:rPr>
          <w:rFonts w:asciiTheme="majorHAnsi" w:eastAsiaTheme="majorEastAsia" w:hAnsiTheme="majorHAnsi" w:cstheme="majorBidi"/>
          <w:b/>
          <w:bCs/>
          <w:color w:val="365F91" w:themeColor="accent1" w:themeShade="BF"/>
          <w:sz w:val="28"/>
          <w:szCs w:val="28"/>
        </w:rPr>
      </w:pPr>
    </w:p>
    <w:sectPr w:rsidR="00152805" w:rsidSect="00B320DB">
      <w:headerReference w:type="default" r:id="rId25"/>
      <w:footerReference w:type="default" r:id="rId26"/>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5DB" w:rsidRDefault="00E445DB" w:rsidP="00137A69">
      <w:pPr>
        <w:spacing w:after="0" w:line="240" w:lineRule="auto"/>
      </w:pPr>
      <w:r>
        <w:separator/>
      </w:r>
    </w:p>
  </w:endnote>
  <w:endnote w:type="continuationSeparator" w:id="0">
    <w:p w:rsidR="00E445DB" w:rsidRDefault="00E445DB"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panose1 w:val="020B0400000000000000"/>
    <w:charset w:val="80"/>
    <w:family w:val="swiss"/>
    <w:notTrueType/>
    <w:pitch w:val="variable"/>
    <w:sig w:usb0="00000207" w:usb1="0A0F1810" w:usb2="00000016" w:usb3="00000000" w:csb0="00060007"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66" w:rsidRDefault="001F4F66">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2710D24" wp14:editId="2612167D">
              <wp:simplePos x="0" y="0"/>
              <wp:positionH relativeFrom="page">
                <wp:posOffset>6795135</wp:posOffset>
              </wp:positionH>
              <wp:positionV relativeFrom="page">
                <wp:posOffset>9414510</wp:posOffset>
              </wp:positionV>
              <wp:extent cx="533400" cy="194310"/>
              <wp:effectExtent l="3810" t="3810" r="0" b="190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F66" w:rsidRDefault="001F4F66">
                          <w:pPr>
                            <w:pStyle w:val="BodyText"/>
                            <w:spacing w:before="10"/>
                            <w:ind w:left="20"/>
                          </w:pPr>
                          <w:r>
                            <w:t>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10D24" id="_x0000_t202" coordsize="21600,21600" o:spt="202" path="m,l,21600r21600,l21600,xe">
              <v:stroke joinstyle="miter"/>
              <v:path gradientshapeok="t" o:connecttype="rect"/>
            </v:shapetype>
            <v:shape id="Text Box 1" o:spid="_x0000_s1027" type="#_x0000_t202" style="position:absolute;margin-left:535.05pt;margin-top:741.3pt;width:4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" filled="f" stroked="f">
              <v:textbox inset="0,0,0,0">
                <w:txbxContent>
                  <w:p w:rsidR="001F4F66" w:rsidRDefault="001F4F66">
                    <w:pPr>
                      <w:pStyle w:val="BodyText"/>
                      <w:spacing w:before="10"/>
                      <w:ind w:left="20"/>
                    </w:pPr>
                    <w:r>
                      <w:t>2016-17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66" w:rsidRDefault="001F4F66"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0D67D7">
      <w:rPr>
        <w:noProof/>
      </w:rPr>
      <w:t>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5DB" w:rsidRDefault="00E445DB" w:rsidP="00137A69">
      <w:pPr>
        <w:spacing w:after="0" w:line="240" w:lineRule="auto"/>
      </w:pPr>
      <w:r>
        <w:separator/>
      </w:r>
    </w:p>
  </w:footnote>
  <w:footnote w:type="continuationSeparator" w:id="0">
    <w:p w:rsidR="00E445DB" w:rsidRDefault="00E445DB"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66" w:rsidRPr="008672B4" w:rsidRDefault="001F4F66">
    <w:pPr>
      <w:pStyle w:val="Header"/>
      <w:rPr>
        <w:b/>
        <w:i/>
        <w:sz w:val="24"/>
      </w:rPr>
    </w:pPr>
    <w:r w:rsidRPr="008672B4">
      <w:rPr>
        <w:b/>
        <w:i/>
        <w:sz w:val="24"/>
      </w:rPr>
      <w:t xml:space="preserve"> Template for Initial Teacher – Section III.   October 5,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5E2"/>
    <w:multiLevelType w:val="hybridMultilevel"/>
    <w:tmpl w:val="FBC6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65552"/>
    <w:multiLevelType w:val="hybridMultilevel"/>
    <w:tmpl w:val="9656D4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F7522B"/>
    <w:multiLevelType w:val="hybridMultilevel"/>
    <w:tmpl w:val="EAC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3913"/>
    <w:multiLevelType w:val="hybridMultilevel"/>
    <w:tmpl w:val="760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275EC"/>
    <w:multiLevelType w:val="hybridMultilevel"/>
    <w:tmpl w:val="554CC9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75672"/>
    <w:multiLevelType w:val="hybridMultilevel"/>
    <w:tmpl w:val="5CA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344C9"/>
    <w:multiLevelType w:val="hybridMultilevel"/>
    <w:tmpl w:val="3CB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6439C"/>
    <w:multiLevelType w:val="hybridMultilevel"/>
    <w:tmpl w:val="2C3F7D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5EF7E16"/>
    <w:multiLevelType w:val="hybridMultilevel"/>
    <w:tmpl w:val="E6FCD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24016"/>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33D43"/>
    <w:multiLevelType w:val="hybridMultilevel"/>
    <w:tmpl w:val="E2CA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15FFE"/>
    <w:multiLevelType w:val="hybridMultilevel"/>
    <w:tmpl w:val="ABB4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03F12"/>
    <w:multiLevelType w:val="hybridMultilevel"/>
    <w:tmpl w:val="593E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74475"/>
    <w:multiLevelType w:val="hybridMultilevel"/>
    <w:tmpl w:val="E14EF5B8"/>
    <w:lvl w:ilvl="0" w:tplc="32D0A452">
      <w:start w:val="1"/>
      <w:numFmt w:val="lowerLetter"/>
      <w:lvlText w:val="%1."/>
      <w:lvlJc w:val="left"/>
      <w:pPr>
        <w:ind w:left="1543" w:hanging="720"/>
        <w:jc w:val="left"/>
      </w:pPr>
      <w:rPr>
        <w:rFonts w:ascii="Times New Roman" w:eastAsia="Times New Roman" w:hAnsi="Times New Roman" w:cs="Times New Roman" w:hint="default"/>
        <w:spacing w:val="-1"/>
        <w:w w:val="99"/>
        <w:sz w:val="24"/>
        <w:szCs w:val="24"/>
      </w:rPr>
    </w:lvl>
    <w:lvl w:ilvl="1" w:tplc="4F366376">
      <w:numFmt w:val="bullet"/>
      <w:lvlText w:val="•"/>
      <w:lvlJc w:val="left"/>
      <w:pPr>
        <w:ind w:left="2464" w:hanging="720"/>
      </w:pPr>
      <w:rPr>
        <w:rFonts w:hint="default"/>
      </w:rPr>
    </w:lvl>
    <w:lvl w:ilvl="2" w:tplc="1820D8C6">
      <w:numFmt w:val="bullet"/>
      <w:lvlText w:val="•"/>
      <w:lvlJc w:val="left"/>
      <w:pPr>
        <w:ind w:left="3388" w:hanging="720"/>
      </w:pPr>
      <w:rPr>
        <w:rFonts w:hint="default"/>
      </w:rPr>
    </w:lvl>
    <w:lvl w:ilvl="3" w:tplc="C38C4BC2">
      <w:numFmt w:val="bullet"/>
      <w:lvlText w:val="•"/>
      <w:lvlJc w:val="left"/>
      <w:pPr>
        <w:ind w:left="4312" w:hanging="720"/>
      </w:pPr>
      <w:rPr>
        <w:rFonts w:hint="default"/>
      </w:rPr>
    </w:lvl>
    <w:lvl w:ilvl="4" w:tplc="E154CF28">
      <w:numFmt w:val="bullet"/>
      <w:lvlText w:val="•"/>
      <w:lvlJc w:val="left"/>
      <w:pPr>
        <w:ind w:left="5236" w:hanging="720"/>
      </w:pPr>
      <w:rPr>
        <w:rFonts w:hint="default"/>
      </w:rPr>
    </w:lvl>
    <w:lvl w:ilvl="5" w:tplc="AFB081DE">
      <w:numFmt w:val="bullet"/>
      <w:lvlText w:val="•"/>
      <w:lvlJc w:val="left"/>
      <w:pPr>
        <w:ind w:left="6160" w:hanging="720"/>
      </w:pPr>
      <w:rPr>
        <w:rFonts w:hint="default"/>
      </w:rPr>
    </w:lvl>
    <w:lvl w:ilvl="6" w:tplc="7EDC1D8C">
      <w:numFmt w:val="bullet"/>
      <w:lvlText w:val="•"/>
      <w:lvlJc w:val="left"/>
      <w:pPr>
        <w:ind w:left="7084" w:hanging="720"/>
      </w:pPr>
      <w:rPr>
        <w:rFonts w:hint="default"/>
      </w:rPr>
    </w:lvl>
    <w:lvl w:ilvl="7" w:tplc="FADEC874">
      <w:numFmt w:val="bullet"/>
      <w:lvlText w:val="•"/>
      <w:lvlJc w:val="left"/>
      <w:pPr>
        <w:ind w:left="8008" w:hanging="720"/>
      </w:pPr>
      <w:rPr>
        <w:rFonts w:hint="default"/>
      </w:rPr>
    </w:lvl>
    <w:lvl w:ilvl="8" w:tplc="B426BCB8">
      <w:numFmt w:val="bullet"/>
      <w:lvlText w:val="•"/>
      <w:lvlJc w:val="left"/>
      <w:pPr>
        <w:ind w:left="8932" w:hanging="720"/>
      </w:pPr>
      <w:rPr>
        <w:rFonts w:hint="default"/>
      </w:rPr>
    </w:lvl>
  </w:abstractNum>
  <w:abstractNum w:abstractNumId="15" w15:restartNumberingAfterBreak="0">
    <w:nsid w:val="360A5307"/>
    <w:multiLevelType w:val="hybridMultilevel"/>
    <w:tmpl w:val="F35808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38D455FA"/>
    <w:multiLevelType w:val="hybridMultilevel"/>
    <w:tmpl w:val="62D64006"/>
    <w:lvl w:ilvl="0" w:tplc="77AEE40A">
      <w:numFmt w:val="bullet"/>
      <w:lvlText w:val="-"/>
      <w:lvlJc w:val="left"/>
      <w:pPr>
        <w:ind w:left="940" w:hanging="360"/>
      </w:pPr>
      <w:rPr>
        <w:rFonts w:ascii="Times New Roman" w:eastAsia="Times New Roman" w:hAnsi="Times New Roman" w:cs="Times New Roman" w:hint="default"/>
        <w:spacing w:val="-3"/>
        <w:w w:val="99"/>
        <w:sz w:val="24"/>
        <w:szCs w:val="24"/>
      </w:rPr>
    </w:lvl>
    <w:lvl w:ilvl="1" w:tplc="07D621E6">
      <w:start w:val="1"/>
      <w:numFmt w:val="decimal"/>
      <w:lvlText w:val="%2."/>
      <w:lvlJc w:val="left"/>
      <w:pPr>
        <w:ind w:left="2380" w:hanging="360"/>
        <w:jc w:val="left"/>
      </w:pPr>
      <w:rPr>
        <w:rFonts w:ascii="Times New Roman" w:eastAsia="Times New Roman" w:hAnsi="Times New Roman" w:cs="Times New Roman" w:hint="default"/>
        <w:spacing w:val="-5"/>
        <w:w w:val="99"/>
        <w:sz w:val="24"/>
        <w:szCs w:val="24"/>
      </w:rPr>
    </w:lvl>
    <w:lvl w:ilvl="2" w:tplc="D4685C0A">
      <w:numFmt w:val="bullet"/>
      <w:lvlText w:val="•"/>
      <w:lvlJc w:val="left"/>
      <w:pPr>
        <w:ind w:left="3364" w:hanging="360"/>
      </w:pPr>
      <w:rPr>
        <w:rFonts w:hint="default"/>
      </w:rPr>
    </w:lvl>
    <w:lvl w:ilvl="3" w:tplc="642A2308">
      <w:numFmt w:val="bullet"/>
      <w:lvlText w:val="•"/>
      <w:lvlJc w:val="left"/>
      <w:pPr>
        <w:ind w:left="4348" w:hanging="360"/>
      </w:pPr>
      <w:rPr>
        <w:rFonts w:hint="default"/>
      </w:rPr>
    </w:lvl>
    <w:lvl w:ilvl="4" w:tplc="4E382848">
      <w:numFmt w:val="bullet"/>
      <w:lvlText w:val="•"/>
      <w:lvlJc w:val="left"/>
      <w:pPr>
        <w:ind w:left="5333" w:hanging="360"/>
      </w:pPr>
      <w:rPr>
        <w:rFonts w:hint="default"/>
      </w:rPr>
    </w:lvl>
    <w:lvl w:ilvl="5" w:tplc="BF721C6E">
      <w:numFmt w:val="bullet"/>
      <w:lvlText w:val="•"/>
      <w:lvlJc w:val="left"/>
      <w:pPr>
        <w:ind w:left="6317" w:hanging="360"/>
      </w:pPr>
      <w:rPr>
        <w:rFonts w:hint="default"/>
      </w:rPr>
    </w:lvl>
    <w:lvl w:ilvl="6" w:tplc="3140AAB8">
      <w:numFmt w:val="bullet"/>
      <w:lvlText w:val="•"/>
      <w:lvlJc w:val="left"/>
      <w:pPr>
        <w:ind w:left="7302" w:hanging="360"/>
      </w:pPr>
      <w:rPr>
        <w:rFonts w:hint="default"/>
      </w:rPr>
    </w:lvl>
    <w:lvl w:ilvl="7" w:tplc="D578F0C2">
      <w:numFmt w:val="bullet"/>
      <w:lvlText w:val="•"/>
      <w:lvlJc w:val="left"/>
      <w:pPr>
        <w:ind w:left="8286" w:hanging="360"/>
      </w:pPr>
      <w:rPr>
        <w:rFonts w:hint="default"/>
      </w:rPr>
    </w:lvl>
    <w:lvl w:ilvl="8" w:tplc="CD26E55E">
      <w:numFmt w:val="bullet"/>
      <w:lvlText w:val="•"/>
      <w:lvlJc w:val="left"/>
      <w:pPr>
        <w:ind w:left="9271" w:hanging="360"/>
      </w:pPr>
      <w:rPr>
        <w:rFonts w:hint="default"/>
      </w:rPr>
    </w:lvl>
  </w:abstractNum>
  <w:abstractNum w:abstractNumId="17" w15:restartNumberingAfterBreak="0">
    <w:nsid w:val="39EE288B"/>
    <w:multiLevelType w:val="hybridMultilevel"/>
    <w:tmpl w:val="1A92AFF4"/>
    <w:lvl w:ilvl="0" w:tplc="B5DA18E6">
      <w:start w:val="4"/>
      <w:numFmt w:val="decimal"/>
      <w:lvlText w:val="%1."/>
      <w:lvlJc w:val="left"/>
      <w:pPr>
        <w:ind w:left="343" w:hanging="240"/>
        <w:jc w:val="left"/>
      </w:pPr>
      <w:rPr>
        <w:rFonts w:ascii="Times New Roman" w:eastAsia="Times New Roman" w:hAnsi="Times New Roman" w:cs="Times New Roman" w:hint="default"/>
        <w:b/>
        <w:bCs/>
        <w:spacing w:val="-2"/>
        <w:w w:val="99"/>
        <w:sz w:val="24"/>
        <w:szCs w:val="24"/>
      </w:rPr>
    </w:lvl>
    <w:lvl w:ilvl="1" w:tplc="A5B6D3C8">
      <w:start w:val="1"/>
      <w:numFmt w:val="decimal"/>
      <w:lvlText w:val="%2."/>
      <w:lvlJc w:val="left"/>
      <w:pPr>
        <w:ind w:left="1183" w:hanging="360"/>
        <w:jc w:val="left"/>
      </w:pPr>
      <w:rPr>
        <w:rFonts w:ascii="Times New Roman" w:eastAsia="Times New Roman" w:hAnsi="Times New Roman" w:cs="Times New Roman" w:hint="default"/>
        <w:spacing w:val="-1"/>
        <w:w w:val="99"/>
        <w:sz w:val="24"/>
        <w:szCs w:val="24"/>
      </w:rPr>
    </w:lvl>
    <w:lvl w:ilvl="2" w:tplc="22183E3C">
      <w:numFmt w:val="bullet"/>
      <w:lvlText w:val="•"/>
      <w:lvlJc w:val="left"/>
      <w:pPr>
        <w:ind w:left="2246" w:hanging="360"/>
      </w:pPr>
      <w:rPr>
        <w:rFonts w:hint="default"/>
      </w:rPr>
    </w:lvl>
    <w:lvl w:ilvl="3" w:tplc="D15C435A">
      <w:numFmt w:val="bullet"/>
      <w:lvlText w:val="•"/>
      <w:lvlJc w:val="left"/>
      <w:pPr>
        <w:ind w:left="3313" w:hanging="360"/>
      </w:pPr>
      <w:rPr>
        <w:rFonts w:hint="default"/>
      </w:rPr>
    </w:lvl>
    <w:lvl w:ilvl="4" w:tplc="5FC44F4E">
      <w:numFmt w:val="bullet"/>
      <w:lvlText w:val="•"/>
      <w:lvlJc w:val="left"/>
      <w:pPr>
        <w:ind w:left="4380" w:hanging="360"/>
      </w:pPr>
      <w:rPr>
        <w:rFonts w:hint="default"/>
      </w:rPr>
    </w:lvl>
    <w:lvl w:ilvl="5" w:tplc="DE54E9FC">
      <w:numFmt w:val="bullet"/>
      <w:lvlText w:val="•"/>
      <w:lvlJc w:val="left"/>
      <w:pPr>
        <w:ind w:left="5446" w:hanging="360"/>
      </w:pPr>
      <w:rPr>
        <w:rFonts w:hint="default"/>
      </w:rPr>
    </w:lvl>
    <w:lvl w:ilvl="6" w:tplc="FCB08318">
      <w:numFmt w:val="bullet"/>
      <w:lvlText w:val="•"/>
      <w:lvlJc w:val="left"/>
      <w:pPr>
        <w:ind w:left="6513" w:hanging="360"/>
      </w:pPr>
      <w:rPr>
        <w:rFonts w:hint="default"/>
      </w:rPr>
    </w:lvl>
    <w:lvl w:ilvl="7" w:tplc="CF3CD648">
      <w:numFmt w:val="bullet"/>
      <w:lvlText w:val="•"/>
      <w:lvlJc w:val="left"/>
      <w:pPr>
        <w:ind w:left="7580" w:hanging="360"/>
      </w:pPr>
      <w:rPr>
        <w:rFonts w:hint="default"/>
      </w:rPr>
    </w:lvl>
    <w:lvl w:ilvl="8" w:tplc="0B286C9C">
      <w:numFmt w:val="bullet"/>
      <w:lvlText w:val="•"/>
      <w:lvlJc w:val="left"/>
      <w:pPr>
        <w:ind w:left="8646" w:hanging="360"/>
      </w:pPr>
      <w:rPr>
        <w:rFonts w:hint="default"/>
      </w:rPr>
    </w:lvl>
  </w:abstractNum>
  <w:abstractNum w:abstractNumId="18" w15:restartNumberingAfterBreak="0">
    <w:nsid w:val="3C217105"/>
    <w:multiLevelType w:val="hybridMultilevel"/>
    <w:tmpl w:val="379E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C1EF9"/>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E59E6"/>
    <w:multiLevelType w:val="hybridMultilevel"/>
    <w:tmpl w:val="F738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D2A13"/>
    <w:multiLevelType w:val="hybridMultilevel"/>
    <w:tmpl w:val="C8AA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14391"/>
    <w:multiLevelType w:val="hybridMultilevel"/>
    <w:tmpl w:val="B2E8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05D06"/>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4" w15:restartNumberingAfterBreak="0">
    <w:nsid w:val="4B833724"/>
    <w:multiLevelType w:val="hybridMultilevel"/>
    <w:tmpl w:val="84CAC442"/>
    <w:lvl w:ilvl="0" w:tplc="394A41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2277E"/>
    <w:multiLevelType w:val="hybridMultilevel"/>
    <w:tmpl w:val="98BE5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834544"/>
    <w:multiLevelType w:val="hybridMultilevel"/>
    <w:tmpl w:val="1B7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F50A8"/>
    <w:multiLevelType w:val="hybridMultilevel"/>
    <w:tmpl w:val="2090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884DB3"/>
    <w:multiLevelType w:val="hybridMultilevel"/>
    <w:tmpl w:val="303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33EA0"/>
    <w:multiLevelType w:val="hybridMultilevel"/>
    <w:tmpl w:val="24F05866"/>
    <w:lvl w:ilvl="0" w:tplc="B44E865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932CE2"/>
    <w:multiLevelType w:val="hybridMultilevel"/>
    <w:tmpl w:val="0FA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768EB"/>
    <w:multiLevelType w:val="hybridMultilevel"/>
    <w:tmpl w:val="26362F64"/>
    <w:lvl w:ilvl="0" w:tplc="6258625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59A5A8F"/>
    <w:multiLevelType w:val="hybridMultilevel"/>
    <w:tmpl w:val="ECD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41075"/>
    <w:multiLevelType w:val="hybridMultilevel"/>
    <w:tmpl w:val="350EE362"/>
    <w:lvl w:ilvl="0" w:tplc="04090019">
      <w:start w:val="1"/>
      <w:numFmt w:val="lowerLetter"/>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5" w15:restartNumberingAfterBreak="0">
    <w:nsid w:val="779A2659"/>
    <w:multiLevelType w:val="hybridMultilevel"/>
    <w:tmpl w:val="CE4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D27682"/>
    <w:multiLevelType w:val="hybridMultilevel"/>
    <w:tmpl w:val="67849F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6"/>
  </w:num>
  <w:num w:numId="3">
    <w:abstractNumId w:val="4"/>
  </w:num>
  <w:num w:numId="4">
    <w:abstractNumId w:val="25"/>
  </w:num>
  <w:num w:numId="5">
    <w:abstractNumId w:val="0"/>
  </w:num>
  <w:num w:numId="6">
    <w:abstractNumId w:val="9"/>
  </w:num>
  <w:num w:numId="7">
    <w:abstractNumId w:val="19"/>
  </w:num>
  <w:num w:numId="8">
    <w:abstractNumId w:val="10"/>
  </w:num>
  <w:num w:numId="9">
    <w:abstractNumId w:val="11"/>
  </w:num>
  <w:num w:numId="10">
    <w:abstractNumId w:val="3"/>
  </w:num>
  <w:num w:numId="11">
    <w:abstractNumId w:val="15"/>
  </w:num>
  <w:num w:numId="12">
    <w:abstractNumId w:val="12"/>
  </w:num>
  <w:num w:numId="13">
    <w:abstractNumId w:val="7"/>
  </w:num>
  <w:num w:numId="14">
    <w:abstractNumId w:val="31"/>
  </w:num>
  <w:num w:numId="15">
    <w:abstractNumId w:val="28"/>
  </w:num>
  <w:num w:numId="16">
    <w:abstractNumId w:val="33"/>
  </w:num>
  <w:num w:numId="17">
    <w:abstractNumId w:val="23"/>
  </w:num>
  <w:num w:numId="18">
    <w:abstractNumId w:val="18"/>
  </w:num>
  <w:num w:numId="19">
    <w:abstractNumId w:val="26"/>
  </w:num>
  <w:num w:numId="20">
    <w:abstractNumId w:val="27"/>
  </w:num>
  <w:num w:numId="21">
    <w:abstractNumId w:val="21"/>
  </w:num>
  <w:num w:numId="22">
    <w:abstractNumId w:val="13"/>
  </w:num>
  <w:num w:numId="23">
    <w:abstractNumId w:val="35"/>
  </w:num>
  <w:num w:numId="24">
    <w:abstractNumId w:val="30"/>
  </w:num>
  <w:num w:numId="25">
    <w:abstractNumId w:val="8"/>
  </w:num>
  <w:num w:numId="26">
    <w:abstractNumId w:val="6"/>
  </w:num>
  <w:num w:numId="27">
    <w:abstractNumId w:val="17"/>
  </w:num>
  <w:num w:numId="28">
    <w:abstractNumId w:val="14"/>
  </w:num>
  <w:num w:numId="29">
    <w:abstractNumId w:val="1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4"/>
  </w:num>
  <w:num w:numId="33">
    <w:abstractNumId w:val="20"/>
  </w:num>
  <w:num w:numId="34">
    <w:abstractNumId w:val="1"/>
  </w:num>
  <w:num w:numId="35">
    <w:abstractNumId w:val="5"/>
  </w:num>
  <w:num w:numId="36">
    <w:abstractNumId w:val="37"/>
  </w:num>
  <w:num w:numId="37">
    <w:abstractNumId w:val="34"/>
  </w:num>
  <w:num w:numId="3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2A32"/>
    <w:rsid w:val="000231AC"/>
    <w:rsid w:val="0002792F"/>
    <w:rsid w:val="00027C51"/>
    <w:rsid w:val="00030E43"/>
    <w:rsid w:val="0003385F"/>
    <w:rsid w:val="0003590F"/>
    <w:rsid w:val="0003765E"/>
    <w:rsid w:val="00040A90"/>
    <w:rsid w:val="000444CC"/>
    <w:rsid w:val="00044903"/>
    <w:rsid w:val="00047A9C"/>
    <w:rsid w:val="000500A0"/>
    <w:rsid w:val="000509E3"/>
    <w:rsid w:val="0005616E"/>
    <w:rsid w:val="00057777"/>
    <w:rsid w:val="00061EF9"/>
    <w:rsid w:val="000637DE"/>
    <w:rsid w:val="000651DD"/>
    <w:rsid w:val="00073403"/>
    <w:rsid w:val="000736C2"/>
    <w:rsid w:val="00077C88"/>
    <w:rsid w:val="00082A24"/>
    <w:rsid w:val="00086789"/>
    <w:rsid w:val="00096015"/>
    <w:rsid w:val="000973A5"/>
    <w:rsid w:val="000A10F7"/>
    <w:rsid w:val="000A1C0A"/>
    <w:rsid w:val="000A248B"/>
    <w:rsid w:val="000A5B93"/>
    <w:rsid w:val="000A6E1C"/>
    <w:rsid w:val="000A7BFC"/>
    <w:rsid w:val="000B412E"/>
    <w:rsid w:val="000B50D3"/>
    <w:rsid w:val="000B7007"/>
    <w:rsid w:val="000C0DEE"/>
    <w:rsid w:val="000C0E71"/>
    <w:rsid w:val="000C280B"/>
    <w:rsid w:val="000C2E64"/>
    <w:rsid w:val="000D0CF1"/>
    <w:rsid w:val="000D16E3"/>
    <w:rsid w:val="000D1E16"/>
    <w:rsid w:val="000D406F"/>
    <w:rsid w:val="000D6669"/>
    <w:rsid w:val="000D67D7"/>
    <w:rsid w:val="000D6A13"/>
    <w:rsid w:val="000D7637"/>
    <w:rsid w:val="000D76BC"/>
    <w:rsid w:val="000E0593"/>
    <w:rsid w:val="000E1439"/>
    <w:rsid w:val="000E2552"/>
    <w:rsid w:val="000E4B12"/>
    <w:rsid w:val="000E55A6"/>
    <w:rsid w:val="000E7CA8"/>
    <w:rsid w:val="000F0B5F"/>
    <w:rsid w:val="000F340C"/>
    <w:rsid w:val="000F6D2D"/>
    <w:rsid w:val="000F739D"/>
    <w:rsid w:val="00101BBD"/>
    <w:rsid w:val="001067A7"/>
    <w:rsid w:val="001079D4"/>
    <w:rsid w:val="0011339E"/>
    <w:rsid w:val="00117DF7"/>
    <w:rsid w:val="00127B07"/>
    <w:rsid w:val="00131589"/>
    <w:rsid w:val="00132267"/>
    <w:rsid w:val="00133ED8"/>
    <w:rsid w:val="00136090"/>
    <w:rsid w:val="00136909"/>
    <w:rsid w:val="00137A69"/>
    <w:rsid w:val="00137F48"/>
    <w:rsid w:val="00140AE3"/>
    <w:rsid w:val="0014215D"/>
    <w:rsid w:val="001425C1"/>
    <w:rsid w:val="001425D8"/>
    <w:rsid w:val="00146613"/>
    <w:rsid w:val="00151A11"/>
    <w:rsid w:val="00152805"/>
    <w:rsid w:val="001531C5"/>
    <w:rsid w:val="001539C0"/>
    <w:rsid w:val="001565B0"/>
    <w:rsid w:val="0015686B"/>
    <w:rsid w:val="0015795B"/>
    <w:rsid w:val="0016092A"/>
    <w:rsid w:val="0016124B"/>
    <w:rsid w:val="00161FED"/>
    <w:rsid w:val="00162514"/>
    <w:rsid w:val="001673D6"/>
    <w:rsid w:val="00170AB4"/>
    <w:rsid w:val="001739F6"/>
    <w:rsid w:val="00174F66"/>
    <w:rsid w:val="00177C9C"/>
    <w:rsid w:val="001807A0"/>
    <w:rsid w:val="00180F75"/>
    <w:rsid w:val="001814D0"/>
    <w:rsid w:val="0018363C"/>
    <w:rsid w:val="00183BB7"/>
    <w:rsid w:val="00183D7A"/>
    <w:rsid w:val="00185834"/>
    <w:rsid w:val="00186FD8"/>
    <w:rsid w:val="00187037"/>
    <w:rsid w:val="001927F8"/>
    <w:rsid w:val="00193CA7"/>
    <w:rsid w:val="001965E3"/>
    <w:rsid w:val="00197437"/>
    <w:rsid w:val="001B0CF8"/>
    <w:rsid w:val="001B29CA"/>
    <w:rsid w:val="001B3FB6"/>
    <w:rsid w:val="001B5B52"/>
    <w:rsid w:val="001B7678"/>
    <w:rsid w:val="001B77BA"/>
    <w:rsid w:val="001C24A0"/>
    <w:rsid w:val="001C5D4D"/>
    <w:rsid w:val="001C63A0"/>
    <w:rsid w:val="001C7E92"/>
    <w:rsid w:val="001D46FE"/>
    <w:rsid w:val="001D6B65"/>
    <w:rsid w:val="001F1E79"/>
    <w:rsid w:val="001F3E16"/>
    <w:rsid w:val="001F4F66"/>
    <w:rsid w:val="001F68C8"/>
    <w:rsid w:val="00203DFF"/>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401FE"/>
    <w:rsid w:val="0024029E"/>
    <w:rsid w:val="002467F1"/>
    <w:rsid w:val="002529B8"/>
    <w:rsid w:val="00252BED"/>
    <w:rsid w:val="0025519F"/>
    <w:rsid w:val="002552CF"/>
    <w:rsid w:val="00255E27"/>
    <w:rsid w:val="002562FB"/>
    <w:rsid w:val="002574CF"/>
    <w:rsid w:val="002602D0"/>
    <w:rsid w:val="00262BEC"/>
    <w:rsid w:val="002630EC"/>
    <w:rsid w:val="00265C36"/>
    <w:rsid w:val="002704E3"/>
    <w:rsid w:val="0027377E"/>
    <w:rsid w:val="002741A5"/>
    <w:rsid w:val="00281E90"/>
    <w:rsid w:val="00283AF2"/>
    <w:rsid w:val="00290327"/>
    <w:rsid w:val="00291E1F"/>
    <w:rsid w:val="00295082"/>
    <w:rsid w:val="002A20C7"/>
    <w:rsid w:val="002A2A4D"/>
    <w:rsid w:val="002A4072"/>
    <w:rsid w:val="002A4F0A"/>
    <w:rsid w:val="002B065A"/>
    <w:rsid w:val="002B0DB3"/>
    <w:rsid w:val="002C08C8"/>
    <w:rsid w:val="002C1A04"/>
    <w:rsid w:val="002C2B11"/>
    <w:rsid w:val="002C43D2"/>
    <w:rsid w:val="002C5852"/>
    <w:rsid w:val="002C6265"/>
    <w:rsid w:val="002D7BE8"/>
    <w:rsid w:val="002F56D2"/>
    <w:rsid w:val="002F70E2"/>
    <w:rsid w:val="0030021C"/>
    <w:rsid w:val="003010C4"/>
    <w:rsid w:val="00301F67"/>
    <w:rsid w:val="00303231"/>
    <w:rsid w:val="00310930"/>
    <w:rsid w:val="00310AC2"/>
    <w:rsid w:val="00314901"/>
    <w:rsid w:val="00316AD0"/>
    <w:rsid w:val="00316C58"/>
    <w:rsid w:val="0032049A"/>
    <w:rsid w:val="00321FBC"/>
    <w:rsid w:val="00325238"/>
    <w:rsid w:val="003258FD"/>
    <w:rsid w:val="003267BA"/>
    <w:rsid w:val="0033213D"/>
    <w:rsid w:val="00332F3A"/>
    <w:rsid w:val="003337BF"/>
    <w:rsid w:val="00336769"/>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811B6"/>
    <w:rsid w:val="00382497"/>
    <w:rsid w:val="00384690"/>
    <w:rsid w:val="0038487B"/>
    <w:rsid w:val="003850E3"/>
    <w:rsid w:val="00390D13"/>
    <w:rsid w:val="00392ED9"/>
    <w:rsid w:val="00393207"/>
    <w:rsid w:val="00397542"/>
    <w:rsid w:val="003A13C2"/>
    <w:rsid w:val="003A15E8"/>
    <w:rsid w:val="003A3A7B"/>
    <w:rsid w:val="003A4231"/>
    <w:rsid w:val="003B3EB6"/>
    <w:rsid w:val="003B4102"/>
    <w:rsid w:val="003B62F4"/>
    <w:rsid w:val="003B6AA1"/>
    <w:rsid w:val="003B708E"/>
    <w:rsid w:val="003B75C5"/>
    <w:rsid w:val="003D2D44"/>
    <w:rsid w:val="003D36AB"/>
    <w:rsid w:val="003D40C1"/>
    <w:rsid w:val="003D438C"/>
    <w:rsid w:val="003D4764"/>
    <w:rsid w:val="003D55F8"/>
    <w:rsid w:val="003E0A80"/>
    <w:rsid w:val="003E39B1"/>
    <w:rsid w:val="003E3CFF"/>
    <w:rsid w:val="003E42A9"/>
    <w:rsid w:val="003E4494"/>
    <w:rsid w:val="003F23B8"/>
    <w:rsid w:val="003F54D7"/>
    <w:rsid w:val="003F7B05"/>
    <w:rsid w:val="00401798"/>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4023F"/>
    <w:rsid w:val="00446A31"/>
    <w:rsid w:val="00453A6C"/>
    <w:rsid w:val="004551EE"/>
    <w:rsid w:val="00456663"/>
    <w:rsid w:val="00460696"/>
    <w:rsid w:val="004640D9"/>
    <w:rsid w:val="004675E5"/>
    <w:rsid w:val="00470CE7"/>
    <w:rsid w:val="004736D0"/>
    <w:rsid w:val="004736D9"/>
    <w:rsid w:val="00475A6F"/>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D4F83"/>
    <w:rsid w:val="004D6071"/>
    <w:rsid w:val="004E07ED"/>
    <w:rsid w:val="004E19AF"/>
    <w:rsid w:val="004E347E"/>
    <w:rsid w:val="004E5031"/>
    <w:rsid w:val="004E67C4"/>
    <w:rsid w:val="004F16A6"/>
    <w:rsid w:val="004F31F9"/>
    <w:rsid w:val="004F4ACA"/>
    <w:rsid w:val="004F6BBE"/>
    <w:rsid w:val="004F6DE7"/>
    <w:rsid w:val="004F7863"/>
    <w:rsid w:val="0050175C"/>
    <w:rsid w:val="00501FEC"/>
    <w:rsid w:val="005042C1"/>
    <w:rsid w:val="005063FA"/>
    <w:rsid w:val="00506ADD"/>
    <w:rsid w:val="005146B5"/>
    <w:rsid w:val="00514AA1"/>
    <w:rsid w:val="00514B83"/>
    <w:rsid w:val="00520076"/>
    <w:rsid w:val="00521522"/>
    <w:rsid w:val="005243E9"/>
    <w:rsid w:val="0053391C"/>
    <w:rsid w:val="00534657"/>
    <w:rsid w:val="00534CBA"/>
    <w:rsid w:val="00534CC0"/>
    <w:rsid w:val="005357DC"/>
    <w:rsid w:val="005365A5"/>
    <w:rsid w:val="005429C4"/>
    <w:rsid w:val="00542BC0"/>
    <w:rsid w:val="00543448"/>
    <w:rsid w:val="005444BA"/>
    <w:rsid w:val="00544DDF"/>
    <w:rsid w:val="00545306"/>
    <w:rsid w:val="00551500"/>
    <w:rsid w:val="00552682"/>
    <w:rsid w:val="005600F3"/>
    <w:rsid w:val="00562F48"/>
    <w:rsid w:val="0056526E"/>
    <w:rsid w:val="00571E0A"/>
    <w:rsid w:val="00572328"/>
    <w:rsid w:val="00572C72"/>
    <w:rsid w:val="00575BFB"/>
    <w:rsid w:val="0058044F"/>
    <w:rsid w:val="0058263D"/>
    <w:rsid w:val="00583201"/>
    <w:rsid w:val="005836AA"/>
    <w:rsid w:val="00585FA4"/>
    <w:rsid w:val="005A0158"/>
    <w:rsid w:val="005A1C87"/>
    <w:rsid w:val="005A291F"/>
    <w:rsid w:val="005A342E"/>
    <w:rsid w:val="005A42B2"/>
    <w:rsid w:val="005A460C"/>
    <w:rsid w:val="005A685E"/>
    <w:rsid w:val="005B476F"/>
    <w:rsid w:val="005B4B44"/>
    <w:rsid w:val="005B59C2"/>
    <w:rsid w:val="005B77E7"/>
    <w:rsid w:val="005C17A3"/>
    <w:rsid w:val="005C465F"/>
    <w:rsid w:val="005C5297"/>
    <w:rsid w:val="005C6A1C"/>
    <w:rsid w:val="005D0836"/>
    <w:rsid w:val="005D209D"/>
    <w:rsid w:val="005D2ABD"/>
    <w:rsid w:val="005D6231"/>
    <w:rsid w:val="005E19A4"/>
    <w:rsid w:val="005E3ACF"/>
    <w:rsid w:val="005E4DE3"/>
    <w:rsid w:val="005E77A2"/>
    <w:rsid w:val="005E7C72"/>
    <w:rsid w:val="005F3034"/>
    <w:rsid w:val="005F3B16"/>
    <w:rsid w:val="005F6850"/>
    <w:rsid w:val="005F6C74"/>
    <w:rsid w:val="006003FF"/>
    <w:rsid w:val="00600429"/>
    <w:rsid w:val="006014FB"/>
    <w:rsid w:val="00602AE5"/>
    <w:rsid w:val="00602FDC"/>
    <w:rsid w:val="00603F24"/>
    <w:rsid w:val="00607743"/>
    <w:rsid w:val="00607943"/>
    <w:rsid w:val="0061071B"/>
    <w:rsid w:val="00611801"/>
    <w:rsid w:val="00614CAD"/>
    <w:rsid w:val="0061610A"/>
    <w:rsid w:val="006211BA"/>
    <w:rsid w:val="006301C9"/>
    <w:rsid w:val="00630A47"/>
    <w:rsid w:val="006310DF"/>
    <w:rsid w:val="00632673"/>
    <w:rsid w:val="006365DF"/>
    <w:rsid w:val="00637045"/>
    <w:rsid w:val="006402BC"/>
    <w:rsid w:val="00641FC1"/>
    <w:rsid w:val="0064234F"/>
    <w:rsid w:val="006463A6"/>
    <w:rsid w:val="00646F2E"/>
    <w:rsid w:val="006473F5"/>
    <w:rsid w:val="006533B3"/>
    <w:rsid w:val="00656735"/>
    <w:rsid w:val="00660E21"/>
    <w:rsid w:val="00664A6F"/>
    <w:rsid w:val="00665A7C"/>
    <w:rsid w:val="00670C77"/>
    <w:rsid w:val="0067144C"/>
    <w:rsid w:val="0067390A"/>
    <w:rsid w:val="00673D37"/>
    <w:rsid w:val="00676F68"/>
    <w:rsid w:val="00681B9A"/>
    <w:rsid w:val="006850D1"/>
    <w:rsid w:val="00691CBE"/>
    <w:rsid w:val="00694B0E"/>
    <w:rsid w:val="00695A78"/>
    <w:rsid w:val="00695D61"/>
    <w:rsid w:val="00697A23"/>
    <w:rsid w:val="006A1378"/>
    <w:rsid w:val="006A3E31"/>
    <w:rsid w:val="006B02C8"/>
    <w:rsid w:val="006B6073"/>
    <w:rsid w:val="006B6F1E"/>
    <w:rsid w:val="006B7579"/>
    <w:rsid w:val="006C0F44"/>
    <w:rsid w:val="006C1FE6"/>
    <w:rsid w:val="006C2541"/>
    <w:rsid w:val="006C6843"/>
    <w:rsid w:val="006C747E"/>
    <w:rsid w:val="006D172C"/>
    <w:rsid w:val="006D1FD5"/>
    <w:rsid w:val="006D2600"/>
    <w:rsid w:val="006D37E2"/>
    <w:rsid w:val="006D50E7"/>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31FA"/>
    <w:rsid w:val="00714DC6"/>
    <w:rsid w:val="00715C83"/>
    <w:rsid w:val="00722794"/>
    <w:rsid w:val="00722E0C"/>
    <w:rsid w:val="0072506A"/>
    <w:rsid w:val="007314D0"/>
    <w:rsid w:val="00734B74"/>
    <w:rsid w:val="007427B6"/>
    <w:rsid w:val="00744C7F"/>
    <w:rsid w:val="0075258F"/>
    <w:rsid w:val="00752735"/>
    <w:rsid w:val="007528E3"/>
    <w:rsid w:val="0075586C"/>
    <w:rsid w:val="00756310"/>
    <w:rsid w:val="007636CB"/>
    <w:rsid w:val="00764B4D"/>
    <w:rsid w:val="00766AF0"/>
    <w:rsid w:val="00771E6E"/>
    <w:rsid w:val="00771F89"/>
    <w:rsid w:val="00773127"/>
    <w:rsid w:val="00774255"/>
    <w:rsid w:val="007744FC"/>
    <w:rsid w:val="00780A48"/>
    <w:rsid w:val="0078148F"/>
    <w:rsid w:val="007822AC"/>
    <w:rsid w:val="007857C2"/>
    <w:rsid w:val="00790BC3"/>
    <w:rsid w:val="00791ED2"/>
    <w:rsid w:val="007924BD"/>
    <w:rsid w:val="007A1DE2"/>
    <w:rsid w:val="007A4FBC"/>
    <w:rsid w:val="007A7653"/>
    <w:rsid w:val="007B2918"/>
    <w:rsid w:val="007B32FA"/>
    <w:rsid w:val="007B5351"/>
    <w:rsid w:val="007C21C1"/>
    <w:rsid w:val="007C3786"/>
    <w:rsid w:val="007C7BE4"/>
    <w:rsid w:val="007D0D31"/>
    <w:rsid w:val="007D3022"/>
    <w:rsid w:val="007D3049"/>
    <w:rsid w:val="007D31DA"/>
    <w:rsid w:val="007D326C"/>
    <w:rsid w:val="007D3B0B"/>
    <w:rsid w:val="007D4EA3"/>
    <w:rsid w:val="007D75F2"/>
    <w:rsid w:val="007E1019"/>
    <w:rsid w:val="007E3B24"/>
    <w:rsid w:val="007E70E8"/>
    <w:rsid w:val="007F1FC3"/>
    <w:rsid w:val="007F3B31"/>
    <w:rsid w:val="007F4190"/>
    <w:rsid w:val="00804765"/>
    <w:rsid w:val="00806C1F"/>
    <w:rsid w:val="008137B9"/>
    <w:rsid w:val="00813C8F"/>
    <w:rsid w:val="00815CFE"/>
    <w:rsid w:val="008176F3"/>
    <w:rsid w:val="008210E2"/>
    <w:rsid w:val="008214E8"/>
    <w:rsid w:val="00834D2C"/>
    <w:rsid w:val="008360B6"/>
    <w:rsid w:val="0084014F"/>
    <w:rsid w:val="008427AD"/>
    <w:rsid w:val="00845A91"/>
    <w:rsid w:val="0085461E"/>
    <w:rsid w:val="00856209"/>
    <w:rsid w:val="00862485"/>
    <w:rsid w:val="008624A9"/>
    <w:rsid w:val="008639D9"/>
    <w:rsid w:val="00863F3A"/>
    <w:rsid w:val="00866CA0"/>
    <w:rsid w:val="00867186"/>
    <w:rsid w:val="008672B4"/>
    <w:rsid w:val="00867529"/>
    <w:rsid w:val="00870B71"/>
    <w:rsid w:val="00870F45"/>
    <w:rsid w:val="00871E24"/>
    <w:rsid w:val="00872CB1"/>
    <w:rsid w:val="00875374"/>
    <w:rsid w:val="0087785A"/>
    <w:rsid w:val="008810E7"/>
    <w:rsid w:val="0088390F"/>
    <w:rsid w:val="00893022"/>
    <w:rsid w:val="008A0DBE"/>
    <w:rsid w:val="008A6EDF"/>
    <w:rsid w:val="008B0202"/>
    <w:rsid w:val="008B0A9B"/>
    <w:rsid w:val="008B6C5E"/>
    <w:rsid w:val="008C392F"/>
    <w:rsid w:val="008D1843"/>
    <w:rsid w:val="008D1E35"/>
    <w:rsid w:val="008D29F2"/>
    <w:rsid w:val="008D38CB"/>
    <w:rsid w:val="008D4025"/>
    <w:rsid w:val="008D4826"/>
    <w:rsid w:val="008D56AB"/>
    <w:rsid w:val="008D683C"/>
    <w:rsid w:val="008E0DFE"/>
    <w:rsid w:val="008E45C5"/>
    <w:rsid w:val="008E55D3"/>
    <w:rsid w:val="008E6AE3"/>
    <w:rsid w:val="008F116D"/>
    <w:rsid w:val="008F14D4"/>
    <w:rsid w:val="008F3E89"/>
    <w:rsid w:val="008F58BE"/>
    <w:rsid w:val="008F7118"/>
    <w:rsid w:val="00901090"/>
    <w:rsid w:val="00901723"/>
    <w:rsid w:val="009018CB"/>
    <w:rsid w:val="00902183"/>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0A59"/>
    <w:rsid w:val="00931536"/>
    <w:rsid w:val="00932CEB"/>
    <w:rsid w:val="009340BE"/>
    <w:rsid w:val="0093570B"/>
    <w:rsid w:val="00937521"/>
    <w:rsid w:val="00937DB5"/>
    <w:rsid w:val="00941D9A"/>
    <w:rsid w:val="0094450E"/>
    <w:rsid w:val="009460AF"/>
    <w:rsid w:val="009464CF"/>
    <w:rsid w:val="00946575"/>
    <w:rsid w:val="009520D0"/>
    <w:rsid w:val="00952EBE"/>
    <w:rsid w:val="00957FB6"/>
    <w:rsid w:val="00961C1E"/>
    <w:rsid w:val="00962E75"/>
    <w:rsid w:val="00964D21"/>
    <w:rsid w:val="00965A55"/>
    <w:rsid w:val="0096699D"/>
    <w:rsid w:val="00966C90"/>
    <w:rsid w:val="00972281"/>
    <w:rsid w:val="00974D4E"/>
    <w:rsid w:val="009828DC"/>
    <w:rsid w:val="00986DD5"/>
    <w:rsid w:val="009903F4"/>
    <w:rsid w:val="00990C49"/>
    <w:rsid w:val="00991311"/>
    <w:rsid w:val="0099251A"/>
    <w:rsid w:val="00993B0C"/>
    <w:rsid w:val="0099514E"/>
    <w:rsid w:val="00995642"/>
    <w:rsid w:val="00997BD3"/>
    <w:rsid w:val="00997CBA"/>
    <w:rsid w:val="009A139C"/>
    <w:rsid w:val="009A3AF0"/>
    <w:rsid w:val="009A4D3A"/>
    <w:rsid w:val="009A55D8"/>
    <w:rsid w:val="009A5B7D"/>
    <w:rsid w:val="009B1F80"/>
    <w:rsid w:val="009B563F"/>
    <w:rsid w:val="009C010D"/>
    <w:rsid w:val="009C0FCC"/>
    <w:rsid w:val="009C10AB"/>
    <w:rsid w:val="009C20B7"/>
    <w:rsid w:val="009C4C6C"/>
    <w:rsid w:val="009C5D27"/>
    <w:rsid w:val="009D0C1F"/>
    <w:rsid w:val="009D4547"/>
    <w:rsid w:val="009D7959"/>
    <w:rsid w:val="009D7B51"/>
    <w:rsid w:val="009D7E8F"/>
    <w:rsid w:val="009E1EAE"/>
    <w:rsid w:val="009E268E"/>
    <w:rsid w:val="009E5DB2"/>
    <w:rsid w:val="009E5EB7"/>
    <w:rsid w:val="009E6E7D"/>
    <w:rsid w:val="009F369A"/>
    <w:rsid w:val="009F4479"/>
    <w:rsid w:val="009F73E3"/>
    <w:rsid w:val="009F7BA7"/>
    <w:rsid w:val="00A02871"/>
    <w:rsid w:val="00A10A87"/>
    <w:rsid w:val="00A10CBA"/>
    <w:rsid w:val="00A15DBE"/>
    <w:rsid w:val="00A2045E"/>
    <w:rsid w:val="00A217B9"/>
    <w:rsid w:val="00A22965"/>
    <w:rsid w:val="00A232F3"/>
    <w:rsid w:val="00A239C6"/>
    <w:rsid w:val="00A247E3"/>
    <w:rsid w:val="00A330F5"/>
    <w:rsid w:val="00A33AF9"/>
    <w:rsid w:val="00A35FC2"/>
    <w:rsid w:val="00A40723"/>
    <w:rsid w:val="00A416E4"/>
    <w:rsid w:val="00A4181A"/>
    <w:rsid w:val="00A442D5"/>
    <w:rsid w:val="00A458F3"/>
    <w:rsid w:val="00A47207"/>
    <w:rsid w:val="00A47844"/>
    <w:rsid w:val="00A51B9F"/>
    <w:rsid w:val="00A52744"/>
    <w:rsid w:val="00A534A1"/>
    <w:rsid w:val="00A6253A"/>
    <w:rsid w:val="00A63F40"/>
    <w:rsid w:val="00A65156"/>
    <w:rsid w:val="00A66771"/>
    <w:rsid w:val="00A67DC0"/>
    <w:rsid w:val="00A7263B"/>
    <w:rsid w:val="00A753C0"/>
    <w:rsid w:val="00A80B60"/>
    <w:rsid w:val="00A8227B"/>
    <w:rsid w:val="00A8383A"/>
    <w:rsid w:val="00A8487A"/>
    <w:rsid w:val="00A849C6"/>
    <w:rsid w:val="00A85D71"/>
    <w:rsid w:val="00A87FC4"/>
    <w:rsid w:val="00A908A2"/>
    <w:rsid w:val="00A94F52"/>
    <w:rsid w:val="00A96211"/>
    <w:rsid w:val="00AA765F"/>
    <w:rsid w:val="00AA7AD9"/>
    <w:rsid w:val="00AB3A2E"/>
    <w:rsid w:val="00AB48A1"/>
    <w:rsid w:val="00AB65A9"/>
    <w:rsid w:val="00AC2B78"/>
    <w:rsid w:val="00AC6F26"/>
    <w:rsid w:val="00AC7276"/>
    <w:rsid w:val="00AD04BC"/>
    <w:rsid w:val="00AD5BBF"/>
    <w:rsid w:val="00AE0865"/>
    <w:rsid w:val="00AE189A"/>
    <w:rsid w:val="00AE77AB"/>
    <w:rsid w:val="00AF10D5"/>
    <w:rsid w:val="00AF2F0A"/>
    <w:rsid w:val="00AF62EE"/>
    <w:rsid w:val="00B012E6"/>
    <w:rsid w:val="00B030CE"/>
    <w:rsid w:val="00B035FE"/>
    <w:rsid w:val="00B05B29"/>
    <w:rsid w:val="00B108C3"/>
    <w:rsid w:val="00B1366F"/>
    <w:rsid w:val="00B1745C"/>
    <w:rsid w:val="00B20EB7"/>
    <w:rsid w:val="00B20F6F"/>
    <w:rsid w:val="00B227EC"/>
    <w:rsid w:val="00B320DB"/>
    <w:rsid w:val="00B340B3"/>
    <w:rsid w:val="00B36282"/>
    <w:rsid w:val="00B362CA"/>
    <w:rsid w:val="00B373CF"/>
    <w:rsid w:val="00B37CC4"/>
    <w:rsid w:val="00B50E8D"/>
    <w:rsid w:val="00B54B54"/>
    <w:rsid w:val="00B610F7"/>
    <w:rsid w:val="00B6114E"/>
    <w:rsid w:val="00B61F14"/>
    <w:rsid w:val="00B718DB"/>
    <w:rsid w:val="00B73939"/>
    <w:rsid w:val="00B84C59"/>
    <w:rsid w:val="00B90F62"/>
    <w:rsid w:val="00B913A0"/>
    <w:rsid w:val="00B94240"/>
    <w:rsid w:val="00BA2D08"/>
    <w:rsid w:val="00BA5B44"/>
    <w:rsid w:val="00BA6C59"/>
    <w:rsid w:val="00BA74A7"/>
    <w:rsid w:val="00BA783A"/>
    <w:rsid w:val="00BB010E"/>
    <w:rsid w:val="00BB12A5"/>
    <w:rsid w:val="00BB1A44"/>
    <w:rsid w:val="00BB6C49"/>
    <w:rsid w:val="00BC2ABC"/>
    <w:rsid w:val="00BC3BDA"/>
    <w:rsid w:val="00BC47DE"/>
    <w:rsid w:val="00BC4F05"/>
    <w:rsid w:val="00BC5509"/>
    <w:rsid w:val="00BD1A4D"/>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1CEE"/>
    <w:rsid w:val="00C155D2"/>
    <w:rsid w:val="00C15C81"/>
    <w:rsid w:val="00C174A8"/>
    <w:rsid w:val="00C203EC"/>
    <w:rsid w:val="00C238F8"/>
    <w:rsid w:val="00C23E50"/>
    <w:rsid w:val="00C24399"/>
    <w:rsid w:val="00C25D91"/>
    <w:rsid w:val="00C26D9B"/>
    <w:rsid w:val="00C27FB3"/>
    <w:rsid w:val="00C31AB2"/>
    <w:rsid w:val="00C41AAD"/>
    <w:rsid w:val="00C42086"/>
    <w:rsid w:val="00C427BA"/>
    <w:rsid w:val="00C44F0F"/>
    <w:rsid w:val="00C469E0"/>
    <w:rsid w:val="00C475F9"/>
    <w:rsid w:val="00C53EF4"/>
    <w:rsid w:val="00C541BB"/>
    <w:rsid w:val="00C56540"/>
    <w:rsid w:val="00C60CFD"/>
    <w:rsid w:val="00C63596"/>
    <w:rsid w:val="00C63E6E"/>
    <w:rsid w:val="00C63F48"/>
    <w:rsid w:val="00C6562A"/>
    <w:rsid w:val="00C65B0F"/>
    <w:rsid w:val="00C678BF"/>
    <w:rsid w:val="00C76BC3"/>
    <w:rsid w:val="00C76C4B"/>
    <w:rsid w:val="00C76EF0"/>
    <w:rsid w:val="00C81C43"/>
    <w:rsid w:val="00C85736"/>
    <w:rsid w:val="00C85F8C"/>
    <w:rsid w:val="00C862DC"/>
    <w:rsid w:val="00C908E7"/>
    <w:rsid w:val="00C92042"/>
    <w:rsid w:val="00C9695D"/>
    <w:rsid w:val="00CA0DDE"/>
    <w:rsid w:val="00CA754F"/>
    <w:rsid w:val="00CA79FC"/>
    <w:rsid w:val="00CB178C"/>
    <w:rsid w:val="00CB2AF8"/>
    <w:rsid w:val="00CB4F4F"/>
    <w:rsid w:val="00CB5684"/>
    <w:rsid w:val="00CC6874"/>
    <w:rsid w:val="00CC6E14"/>
    <w:rsid w:val="00CD288D"/>
    <w:rsid w:val="00CD5D05"/>
    <w:rsid w:val="00CE2CF9"/>
    <w:rsid w:val="00CF1498"/>
    <w:rsid w:val="00CF4847"/>
    <w:rsid w:val="00D0183F"/>
    <w:rsid w:val="00D074DB"/>
    <w:rsid w:val="00D1256D"/>
    <w:rsid w:val="00D12AA0"/>
    <w:rsid w:val="00D14F91"/>
    <w:rsid w:val="00D15E3A"/>
    <w:rsid w:val="00D1696B"/>
    <w:rsid w:val="00D205D2"/>
    <w:rsid w:val="00D208F7"/>
    <w:rsid w:val="00D20F2A"/>
    <w:rsid w:val="00D21696"/>
    <w:rsid w:val="00D233E9"/>
    <w:rsid w:val="00D2584B"/>
    <w:rsid w:val="00D26E40"/>
    <w:rsid w:val="00D3018B"/>
    <w:rsid w:val="00D30F11"/>
    <w:rsid w:val="00D361F7"/>
    <w:rsid w:val="00D4027F"/>
    <w:rsid w:val="00D41803"/>
    <w:rsid w:val="00D4348A"/>
    <w:rsid w:val="00D438A1"/>
    <w:rsid w:val="00D46F18"/>
    <w:rsid w:val="00D4789D"/>
    <w:rsid w:val="00D5103B"/>
    <w:rsid w:val="00D51518"/>
    <w:rsid w:val="00D51E8F"/>
    <w:rsid w:val="00D51FAF"/>
    <w:rsid w:val="00D53CDD"/>
    <w:rsid w:val="00D551D1"/>
    <w:rsid w:val="00D62B1B"/>
    <w:rsid w:val="00D63E38"/>
    <w:rsid w:val="00D649E9"/>
    <w:rsid w:val="00D66435"/>
    <w:rsid w:val="00D66BBB"/>
    <w:rsid w:val="00D710F0"/>
    <w:rsid w:val="00D720D3"/>
    <w:rsid w:val="00D75641"/>
    <w:rsid w:val="00D77DFD"/>
    <w:rsid w:val="00D843D5"/>
    <w:rsid w:val="00D867CD"/>
    <w:rsid w:val="00D87AD9"/>
    <w:rsid w:val="00D91D46"/>
    <w:rsid w:val="00D9255E"/>
    <w:rsid w:val="00DA0641"/>
    <w:rsid w:val="00DA1167"/>
    <w:rsid w:val="00DA2572"/>
    <w:rsid w:val="00DA7152"/>
    <w:rsid w:val="00DA7D43"/>
    <w:rsid w:val="00DB07AC"/>
    <w:rsid w:val="00DB493A"/>
    <w:rsid w:val="00DC1F06"/>
    <w:rsid w:val="00DC2323"/>
    <w:rsid w:val="00DC4B61"/>
    <w:rsid w:val="00DC4EFA"/>
    <w:rsid w:val="00DE455B"/>
    <w:rsid w:val="00DE4CF9"/>
    <w:rsid w:val="00DE5D37"/>
    <w:rsid w:val="00DE6896"/>
    <w:rsid w:val="00DE6D26"/>
    <w:rsid w:val="00DE7E3A"/>
    <w:rsid w:val="00DF23C0"/>
    <w:rsid w:val="00DF3817"/>
    <w:rsid w:val="00DF64DD"/>
    <w:rsid w:val="00DF695F"/>
    <w:rsid w:val="00E02A95"/>
    <w:rsid w:val="00E2036D"/>
    <w:rsid w:val="00E203F0"/>
    <w:rsid w:val="00E213FE"/>
    <w:rsid w:val="00E253E1"/>
    <w:rsid w:val="00E27103"/>
    <w:rsid w:val="00E301E9"/>
    <w:rsid w:val="00E31D43"/>
    <w:rsid w:val="00E328E8"/>
    <w:rsid w:val="00E33F7E"/>
    <w:rsid w:val="00E34F49"/>
    <w:rsid w:val="00E35B5A"/>
    <w:rsid w:val="00E35EF2"/>
    <w:rsid w:val="00E37B23"/>
    <w:rsid w:val="00E37B2F"/>
    <w:rsid w:val="00E445DB"/>
    <w:rsid w:val="00E44961"/>
    <w:rsid w:val="00E454CE"/>
    <w:rsid w:val="00E46FB2"/>
    <w:rsid w:val="00E51370"/>
    <w:rsid w:val="00E53585"/>
    <w:rsid w:val="00E55579"/>
    <w:rsid w:val="00E555E9"/>
    <w:rsid w:val="00E63017"/>
    <w:rsid w:val="00E6503A"/>
    <w:rsid w:val="00E650AD"/>
    <w:rsid w:val="00E718A7"/>
    <w:rsid w:val="00E76A1A"/>
    <w:rsid w:val="00E776CE"/>
    <w:rsid w:val="00E81642"/>
    <w:rsid w:val="00E84F76"/>
    <w:rsid w:val="00E86B5C"/>
    <w:rsid w:val="00E93303"/>
    <w:rsid w:val="00E96B12"/>
    <w:rsid w:val="00E97D89"/>
    <w:rsid w:val="00EA088D"/>
    <w:rsid w:val="00EA3C5B"/>
    <w:rsid w:val="00EA4581"/>
    <w:rsid w:val="00EA5A34"/>
    <w:rsid w:val="00EA6B17"/>
    <w:rsid w:val="00EA71C2"/>
    <w:rsid w:val="00EB3620"/>
    <w:rsid w:val="00EB4D76"/>
    <w:rsid w:val="00EB536E"/>
    <w:rsid w:val="00EB7394"/>
    <w:rsid w:val="00EB7E39"/>
    <w:rsid w:val="00EB7ECD"/>
    <w:rsid w:val="00EC00BD"/>
    <w:rsid w:val="00EC7965"/>
    <w:rsid w:val="00ED0B52"/>
    <w:rsid w:val="00ED1D77"/>
    <w:rsid w:val="00ED4B35"/>
    <w:rsid w:val="00ED6291"/>
    <w:rsid w:val="00ED6CCB"/>
    <w:rsid w:val="00ED7A99"/>
    <w:rsid w:val="00EE0334"/>
    <w:rsid w:val="00EE0405"/>
    <w:rsid w:val="00EE15EF"/>
    <w:rsid w:val="00EE37AC"/>
    <w:rsid w:val="00EE4C66"/>
    <w:rsid w:val="00EE5BAC"/>
    <w:rsid w:val="00EF1E29"/>
    <w:rsid w:val="00F041C7"/>
    <w:rsid w:val="00F04371"/>
    <w:rsid w:val="00F0457E"/>
    <w:rsid w:val="00F04792"/>
    <w:rsid w:val="00F04B39"/>
    <w:rsid w:val="00F068D0"/>
    <w:rsid w:val="00F07E71"/>
    <w:rsid w:val="00F131F7"/>
    <w:rsid w:val="00F27DF3"/>
    <w:rsid w:val="00F30ED5"/>
    <w:rsid w:val="00F31D6E"/>
    <w:rsid w:val="00F336AC"/>
    <w:rsid w:val="00F34AB8"/>
    <w:rsid w:val="00F34B41"/>
    <w:rsid w:val="00F4050F"/>
    <w:rsid w:val="00F42A70"/>
    <w:rsid w:val="00F46077"/>
    <w:rsid w:val="00F461BF"/>
    <w:rsid w:val="00F47110"/>
    <w:rsid w:val="00F5154D"/>
    <w:rsid w:val="00F555D4"/>
    <w:rsid w:val="00F56D4E"/>
    <w:rsid w:val="00F67648"/>
    <w:rsid w:val="00F737FF"/>
    <w:rsid w:val="00F760CF"/>
    <w:rsid w:val="00F8189D"/>
    <w:rsid w:val="00F834F1"/>
    <w:rsid w:val="00F86643"/>
    <w:rsid w:val="00F91601"/>
    <w:rsid w:val="00F952AC"/>
    <w:rsid w:val="00FA104A"/>
    <w:rsid w:val="00FA27D9"/>
    <w:rsid w:val="00FA3995"/>
    <w:rsid w:val="00FA4548"/>
    <w:rsid w:val="00FB27CC"/>
    <w:rsid w:val="00FC0F2D"/>
    <w:rsid w:val="00FC11BC"/>
    <w:rsid w:val="00FC1E61"/>
    <w:rsid w:val="00FC38C8"/>
    <w:rsid w:val="00FC3D4F"/>
    <w:rsid w:val="00FC5207"/>
    <w:rsid w:val="00FC57F4"/>
    <w:rsid w:val="00FC62AB"/>
    <w:rsid w:val="00FD22A2"/>
    <w:rsid w:val="00FD3551"/>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AA434A6D-D7B5-4718-A76C-8F8CC52F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table" w:styleId="MediumList2">
    <w:name w:val="Medium List 2"/>
    <w:basedOn w:val="TableNormal"/>
    <w:uiPriority w:val="66"/>
    <w:rsid w:val="00152805"/>
    <w:pPr>
      <w:spacing w:after="0" w:line="240" w:lineRule="auto"/>
      <w:jc w:val="cente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uiPriority w:val="1"/>
    <w:qFormat/>
    <w:rsid w:val="0015280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528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ets.org/s/praxis/pdf/technical_manual.pdf" TargetMode="External"/><Relationship Id="rId18" Type="http://schemas.openxmlformats.org/officeDocument/2006/relationships/hyperlink" Target="http://www.epsb.ky.gov/internships/KTIP_2016-2017_Forms.a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ate.nj.us/education/sboe/meetings/2007/.../GPA%20research%20discussion.doc" TargetMode="External"/><Relationship Id="rId7" Type="http://schemas.openxmlformats.org/officeDocument/2006/relationships/endnotes" Target="endnotes.xml"/><Relationship Id="rId12" Type="http://schemas.openxmlformats.org/officeDocument/2006/relationships/hyperlink" Target="http://www.ets.org/praxis/ky/requirements" TargetMode="External"/><Relationship Id="rId17" Type="http://schemas.openxmlformats.org/officeDocument/2006/relationships/hyperlink" Target="http://education.ky.gov/teachers/PGES/TPGES/Documents/Kentucky%20Framework%20for%20Teaching.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ts.org/s/praxis/pdf/technical_manual.pdf" TargetMode="External"/><Relationship Id="rId20" Type="http://schemas.openxmlformats.org/officeDocument/2006/relationships/hyperlink" Target="https://www.nea.org/assets/docs/Indicators_of_Success-BGH_ac5-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c.ky.gov/record/09RS/SB1.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te.nj.us/education/sboe/meetings/2007/.../GPA%20research%20discussion.doc" TargetMode="External"/><Relationship Id="rId23" Type="http://schemas.openxmlformats.org/officeDocument/2006/relationships/hyperlink" Target="http://www.epsb.ky.gov" TargetMode="External"/><Relationship Id="rId28" Type="http://schemas.openxmlformats.org/officeDocument/2006/relationships/glossaryDocument" Target="glossary/document.xml"/><Relationship Id="rId10" Type="http://schemas.openxmlformats.org/officeDocument/2006/relationships/hyperlink" Target="mailto:___bcennis@campbellsville.edu" TargetMode="External"/><Relationship Id="rId19" Type="http://schemas.openxmlformats.org/officeDocument/2006/relationships/hyperlink" Target="https://www.campbellsville.edu/education/files/2017/07/ED-659-Content-Area-Literacy-Strategies.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nea.org/assets/docs/Indicators_of_Success-BGH_ac5-final.pdf" TargetMode="External"/><Relationship Id="rId22" Type="http://schemas.openxmlformats.org/officeDocument/2006/relationships/hyperlink" Target="http://www.epsb.ky.gov"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Heiti Std R">
    <w:panose1 w:val="020B0400000000000000"/>
    <w:charset w:val="80"/>
    <w:family w:val="swiss"/>
    <w:notTrueType/>
    <w:pitch w:val="variable"/>
    <w:sig w:usb0="00000207" w:usb1="0A0F1810" w:usb2="00000016" w:usb3="00000000" w:csb0="00060007"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157533"/>
    <w:rsid w:val="00192A03"/>
    <w:rsid w:val="002E4598"/>
    <w:rsid w:val="00310430"/>
    <w:rsid w:val="003569C9"/>
    <w:rsid w:val="00363CBA"/>
    <w:rsid w:val="004550D7"/>
    <w:rsid w:val="00486AF2"/>
    <w:rsid w:val="00506E90"/>
    <w:rsid w:val="00770A62"/>
    <w:rsid w:val="00791541"/>
    <w:rsid w:val="007B5F4D"/>
    <w:rsid w:val="00820D21"/>
    <w:rsid w:val="0093618E"/>
    <w:rsid w:val="009A7A15"/>
    <w:rsid w:val="00A872B5"/>
    <w:rsid w:val="00AA281C"/>
    <w:rsid w:val="00B40891"/>
    <w:rsid w:val="00B55522"/>
    <w:rsid w:val="00D27844"/>
    <w:rsid w:val="00D90F65"/>
    <w:rsid w:val="00E54ABC"/>
    <w:rsid w:val="00E82591"/>
    <w:rsid w:val="00F31168"/>
    <w:rsid w:val="00F4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29445-DF71-4299-8D69-D0D0FE66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19975</Words>
  <Characters>113859</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2</cp:revision>
  <cp:lastPrinted>2016-05-03T15:46:00Z</cp:lastPrinted>
  <dcterms:created xsi:type="dcterms:W3CDTF">2017-09-03T18:17:00Z</dcterms:created>
  <dcterms:modified xsi:type="dcterms:W3CDTF">2017-09-03T18:17:00Z</dcterms:modified>
</cp:coreProperties>
</file>