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81" w:rsidRPr="006A6F0E" w:rsidRDefault="00B47856" w:rsidP="00FB5B81">
      <w:pPr>
        <w:pStyle w:val="Heading3"/>
        <w:jc w:val="center"/>
      </w:pPr>
      <w:bookmarkStart w:id="0" w:name="_GoBack"/>
      <w:bookmarkEnd w:id="0"/>
      <w:r w:rsidRPr="006A6F0E">
        <w:rPr>
          <w:b/>
          <w:noProof/>
        </w:rPr>
        <w:drawing>
          <wp:inline distT="0" distB="0" distL="0" distR="0" wp14:anchorId="3E497C78" wp14:editId="2438E7CE">
            <wp:extent cx="3543300" cy="83058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830580"/>
                    </a:xfrm>
                    <a:prstGeom prst="rect">
                      <a:avLst/>
                    </a:prstGeom>
                    <a:noFill/>
                    <a:ln>
                      <a:noFill/>
                    </a:ln>
                  </pic:spPr>
                </pic:pic>
              </a:graphicData>
            </a:graphic>
          </wp:inline>
        </w:drawing>
      </w:r>
    </w:p>
    <w:p w:rsidR="00FB5B81" w:rsidRPr="006A6F0E" w:rsidRDefault="00FB5B81" w:rsidP="00FB5B81">
      <w:pPr>
        <w:pStyle w:val="Heading3"/>
        <w:jc w:val="center"/>
      </w:pPr>
    </w:p>
    <w:p w:rsidR="00FB5B81" w:rsidRPr="006A6F0E" w:rsidRDefault="00FB5B81" w:rsidP="00FB5B81">
      <w:pPr>
        <w:pStyle w:val="Heading3"/>
        <w:jc w:val="center"/>
      </w:pPr>
    </w:p>
    <w:p w:rsidR="00FB5B81" w:rsidRPr="006A6F0E" w:rsidRDefault="00FB5B81" w:rsidP="00FB5B81">
      <w:pPr>
        <w:pStyle w:val="Heading3"/>
        <w:jc w:val="center"/>
        <w:rPr>
          <w:rFonts w:eastAsia="Arial Unicode MS"/>
          <w:b/>
        </w:rPr>
      </w:pPr>
      <w:r w:rsidRPr="006A6F0E">
        <w:rPr>
          <w:b/>
        </w:rPr>
        <w:t>SCHOOL OF EDUCATION</w:t>
      </w:r>
    </w:p>
    <w:p w:rsidR="00FB5B81" w:rsidRPr="006A6F0E" w:rsidRDefault="00FB5B81" w:rsidP="00FB5B81"/>
    <w:p w:rsidR="00FB5B81" w:rsidRPr="006A6F0E" w:rsidRDefault="00FB5B81" w:rsidP="00FB5B81">
      <w:pPr>
        <w:jc w:val="center"/>
        <w:rPr>
          <w:b/>
        </w:rPr>
      </w:pPr>
      <w:r w:rsidRPr="006A6F0E">
        <w:rPr>
          <w:b/>
        </w:rPr>
        <w:t>“EMPOWERMENT FOR LEARNING”</w:t>
      </w:r>
    </w:p>
    <w:p w:rsidR="00FB5B81" w:rsidRPr="006A6F0E" w:rsidRDefault="00FB5B81" w:rsidP="00FB5B81">
      <w:pPr>
        <w:pStyle w:val="Heading1"/>
        <w:jc w:val="left"/>
        <w:rPr>
          <w:rFonts w:eastAsia="Arial Unicode MS"/>
          <w:b/>
          <w:sz w:val="24"/>
        </w:rPr>
      </w:pPr>
    </w:p>
    <w:p w:rsidR="007A41DC" w:rsidRPr="006A6F0E" w:rsidRDefault="007A41DC">
      <w:pPr>
        <w:pStyle w:val="Heading2"/>
        <w:jc w:val="center"/>
      </w:pPr>
    </w:p>
    <w:p w:rsidR="007A41DC" w:rsidRPr="006A6F0E" w:rsidRDefault="007A41DC">
      <w:pPr>
        <w:jc w:val="center"/>
      </w:pPr>
    </w:p>
    <w:p w:rsidR="007A41DC" w:rsidRPr="006A6F0E" w:rsidRDefault="007A41DC">
      <w:pPr>
        <w:jc w:val="center"/>
      </w:pPr>
    </w:p>
    <w:p w:rsidR="007A41DC" w:rsidRPr="006A6F0E" w:rsidRDefault="007A41DC">
      <w:pPr>
        <w:jc w:val="center"/>
      </w:pPr>
    </w:p>
    <w:p w:rsidR="007A41DC" w:rsidRPr="006A6F0E" w:rsidRDefault="007A41DC">
      <w:pPr>
        <w:jc w:val="center"/>
      </w:pPr>
    </w:p>
    <w:p w:rsidR="007A41DC" w:rsidRPr="006A6F0E" w:rsidRDefault="007A41DC">
      <w:pPr>
        <w:pStyle w:val="Heading1"/>
        <w:jc w:val="left"/>
        <w:rPr>
          <w:sz w:val="24"/>
        </w:rPr>
      </w:pPr>
      <w:bookmarkStart w:id="1" w:name="_Toc490633828"/>
      <w:bookmarkStart w:id="2" w:name="_Toc490634141"/>
      <w:bookmarkStart w:id="3" w:name="_Toc490635289"/>
    </w:p>
    <w:p w:rsidR="007A41DC" w:rsidRPr="006A6F0E" w:rsidRDefault="007A41DC"/>
    <w:bookmarkEnd w:id="1"/>
    <w:bookmarkEnd w:id="2"/>
    <w:bookmarkEnd w:id="3"/>
    <w:p w:rsidR="007A41DC" w:rsidRPr="00A6380D" w:rsidRDefault="004D09BD">
      <w:pPr>
        <w:pStyle w:val="Heading1"/>
        <w:rPr>
          <w:b/>
          <w:sz w:val="44"/>
          <w:szCs w:val="44"/>
        </w:rPr>
      </w:pPr>
      <w:r w:rsidRPr="00A6380D">
        <w:rPr>
          <w:b/>
          <w:sz w:val="44"/>
          <w:szCs w:val="44"/>
        </w:rPr>
        <w:t>QUALITY ASSURANCE SYSTEM</w:t>
      </w:r>
    </w:p>
    <w:p w:rsidR="007A41DC" w:rsidRPr="006A6F0E" w:rsidRDefault="007A41DC">
      <w:bookmarkStart w:id="4" w:name="_Toc490633830"/>
      <w:bookmarkStart w:id="5" w:name="_Toc490634143"/>
      <w:bookmarkStart w:id="6" w:name="_Toc490635291"/>
    </w:p>
    <w:p w:rsidR="007A41DC" w:rsidRPr="006A6F0E" w:rsidRDefault="007A41DC"/>
    <w:bookmarkEnd w:id="4"/>
    <w:bookmarkEnd w:id="5"/>
    <w:bookmarkEnd w:id="6"/>
    <w:p w:rsidR="007A41DC" w:rsidRPr="006A6F0E" w:rsidRDefault="007A41DC"/>
    <w:p w:rsidR="007A41DC" w:rsidRPr="006A6F0E" w:rsidRDefault="007A41DC"/>
    <w:p w:rsidR="007A41DC" w:rsidRPr="006A6F0E" w:rsidRDefault="007A41DC">
      <w:pPr>
        <w:pStyle w:val="Footer"/>
        <w:tabs>
          <w:tab w:val="clear" w:pos="4320"/>
          <w:tab w:val="clear" w:pos="8640"/>
        </w:tabs>
        <w:rPr>
          <w:rFonts w:eastAsia="Times"/>
        </w:rPr>
      </w:pPr>
    </w:p>
    <w:p w:rsidR="007A41DC" w:rsidRPr="006A6F0E" w:rsidRDefault="007A41DC"/>
    <w:p w:rsidR="007A41DC" w:rsidRPr="006A6F0E" w:rsidRDefault="007A41DC"/>
    <w:p w:rsidR="00B47856" w:rsidRPr="006A6F0E" w:rsidRDefault="00B47856"/>
    <w:p w:rsidR="00B47856" w:rsidRPr="006A6F0E" w:rsidRDefault="00B47856"/>
    <w:p w:rsidR="00B47856" w:rsidRPr="006A6F0E" w:rsidRDefault="00B47856"/>
    <w:p w:rsidR="00B47856" w:rsidRPr="006A6F0E" w:rsidRDefault="00B47856"/>
    <w:p w:rsidR="00B47856" w:rsidRPr="006A6F0E" w:rsidRDefault="00B47856"/>
    <w:p w:rsidR="00B47856" w:rsidRPr="006A6F0E" w:rsidRDefault="00B47856"/>
    <w:p w:rsidR="00B47856" w:rsidRPr="006A6F0E" w:rsidRDefault="00B47856"/>
    <w:p w:rsidR="00B47856" w:rsidRPr="006A6F0E" w:rsidRDefault="00B47856"/>
    <w:p w:rsidR="00B47856" w:rsidRPr="006A6F0E" w:rsidRDefault="00B47856"/>
    <w:p w:rsidR="007A41DC" w:rsidRPr="006A6F0E" w:rsidRDefault="007A41DC"/>
    <w:p w:rsidR="007A41DC" w:rsidRPr="006A6F0E" w:rsidRDefault="007A41DC"/>
    <w:p w:rsidR="007A41DC" w:rsidRPr="006A6F0E" w:rsidRDefault="007A41DC"/>
    <w:p w:rsidR="007A41DC" w:rsidRPr="006A6F0E" w:rsidRDefault="007A41DC"/>
    <w:p w:rsidR="007A41DC" w:rsidRPr="006A6F0E" w:rsidRDefault="007A41DC"/>
    <w:p w:rsidR="006328AD" w:rsidRPr="006A6F0E" w:rsidRDefault="009F7CA4" w:rsidP="00FE2F45">
      <w:pPr>
        <w:pStyle w:val="Heading2"/>
        <w:ind w:left="3600"/>
        <w:sectPr w:rsidR="006328AD" w:rsidRPr="006A6F0E" w:rsidSect="0057110D">
          <w:footerReference w:type="default" r:id="rId9"/>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6A6F0E">
        <w:t>September 1</w:t>
      </w:r>
      <w:r w:rsidR="004D09BD" w:rsidRPr="006A6F0E">
        <w:t>, 2016</w:t>
      </w:r>
    </w:p>
    <w:p w:rsidR="007A41DC" w:rsidRPr="006A6F0E" w:rsidRDefault="007A41DC" w:rsidP="006C534E">
      <w:pPr>
        <w:pStyle w:val="Heading2"/>
        <w:spacing w:line="360" w:lineRule="auto"/>
        <w:jc w:val="center"/>
        <w:rPr>
          <w:bCs/>
        </w:rPr>
      </w:pPr>
      <w:r w:rsidRPr="006A6F0E">
        <w:rPr>
          <w:bCs/>
        </w:rPr>
        <w:lastRenderedPageBreak/>
        <w:t>Table of Contents</w:t>
      </w:r>
    </w:p>
    <w:p w:rsidR="007A41DC" w:rsidRPr="006A6F0E" w:rsidRDefault="007A41DC">
      <w:pPr>
        <w:jc w:val="center"/>
      </w:pPr>
      <w:r w:rsidRPr="006A6F0E">
        <w:t>(Pagination is a</w:t>
      </w:r>
      <w:r w:rsidR="00B80047" w:rsidRPr="006A6F0E">
        <w:t xml:space="preserve">ccurate with all four margins </w:t>
      </w:r>
      <w:r w:rsidR="00C310ED" w:rsidRPr="006A6F0E">
        <w:t xml:space="preserve">set </w:t>
      </w:r>
      <w:r w:rsidR="00B80047" w:rsidRPr="006A6F0E">
        <w:t>at</w:t>
      </w:r>
      <w:r w:rsidRPr="006A6F0E">
        <w:t xml:space="preserve"> 1”)</w:t>
      </w:r>
    </w:p>
    <w:p w:rsidR="007A41DC" w:rsidRPr="006A6F0E" w:rsidRDefault="00C8607B">
      <w:pPr>
        <w:pStyle w:val="BodyText2"/>
        <w:jc w:val="right"/>
        <w:rPr>
          <w:b/>
          <w:bCs/>
          <w:i/>
          <w:iCs/>
          <w:sz w:val="24"/>
        </w:rPr>
      </w:pPr>
      <w:r w:rsidRPr="006A6F0E">
        <w:rPr>
          <w:b/>
          <w:bCs/>
          <w:i/>
          <w:iCs/>
          <w:sz w:val="24"/>
        </w:rPr>
        <w:t xml:space="preserve"> </w:t>
      </w:r>
      <w:r w:rsidR="007A41DC" w:rsidRPr="006A6F0E">
        <w:rPr>
          <w:b/>
          <w:bCs/>
          <w:i/>
          <w:iCs/>
          <w:sz w:val="24"/>
        </w:rPr>
        <w:t>Page Number</w:t>
      </w:r>
    </w:p>
    <w:p w:rsidR="007A41DC" w:rsidRPr="006A6F0E" w:rsidRDefault="007A41DC">
      <w:pPr>
        <w:pStyle w:val="BodyText2"/>
        <w:rPr>
          <w:i/>
          <w:iCs/>
          <w:sz w:val="24"/>
        </w:rPr>
      </w:pPr>
    </w:p>
    <w:p w:rsidR="007A41DC" w:rsidRPr="006A6F0E" w:rsidRDefault="007A41DC" w:rsidP="00706E54">
      <w:pPr>
        <w:pStyle w:val="Heading2"/>
        <w:tabs>
          <w:tab w:val="left" w:leader="dot" w:pos="9072"/>
        </w:tabs>
        <w:rPr>
          <w:bCs/>
        </w:rPr>
      </w:pPr>
      <w:r w:rsidRPr="006A6F0E">
        <w:rPr>
          <w:bCs/>
        </w:rPr>
        <w:t>Integration</w:t>
      </w:r>
      <w:r w:rsidR="00B80047" w:rsidRPr="006A6F0E">
        <w:rPr>
          <w:bCs/>
        </w:rPr>
        <w:t xml:space="preserve"> with the </w:t>
      </w:r>
      <w:r w:rsidR="00E01924">
        <w:rPr>
          <w:bCs/>
        </w:rPr>
        <w:t>Missions and Conceptual Framework</w:t>
      </w:r>
      <w:r w:rsidR="00C8607B" w:rsidRPr="006A6F0E">
        <w:rPr>
          <w:bCs/>
        </w:rPr>
        <w:t xml:space="preserve"> …</w:t>
      </w:r>
      <w:r w:rsidR="00E01924">
        <w:rPr>
          <w:bCs/>
        </w:rPr>
        <w:t>………………</w:t>
      </w:r>
      <w:r w:rsidR="003A12BD">
        <w:rPr>
          <w:bCs/>
        </w:rPr>
        <w:t>………….</w:t>
      </w:r>
      <w:r w:rsidR="00D6518E">
        <w:rPr>
          <w:bCs/>
        </w:rPr>
        <w:t>4</w:t>
      </w:r>
    </w:p>
    <w:p w:rsidR="00362813" w:rsidRPr="006A6F0E" w:rsidRDefault="00362813" w:rsidP="00362813"/>
    <w:p w:rsidR="00362813" w:rsidRPr="006A6F0E" w:rsidRDefault="00362813" w:rsidP="00706E54">
      <w:pPr>
        <w:rPr>
          <w:b/>
        </w:rPr>
      </w:pPr>
      <w:r w:rsidRPr="006A6F0E">
        <w:rPr>
          <w:b/>
        </w:rPr>
        <w:t xml:space="preserve">5.1 QAS: </w:t>
      </w:r>
      <w:r w:rsidR="00706E54">
        <w:rPr>
          <w:b/>
        </w:rPr>
        <w:t>Use of Multiple</w:t>
      </w:r>
      <w:r w:rsidR="003A12BD">
        <w:rPr>
          <w:b/>
        </w:rPr>
        <w:t xml:space="preserve"> </w:t>
      </w:r>
      <w:r w:rsidRPr="006A6F0E">
        <w:rPr>
          <w:b/>
        </w:rPr>
        <w:t>Measures</w:t>
      </w:r>
      <w:r w:rsidR="003A12BD">
        <w:rPr>
          <w:b/>
        </w:rPr>
        <w:t xml:space="preserve"> to</w:t>
      </w:r>
      <w:r w:rsidR="00C8607B" w:rsidRPr="006A6F0E">
        <w:rPr>
          <w:b/>
        </w:rPr>
        <w:t>………………………………………………</w:t>
      </w:r>
      <w:r w:rsidR="003A12BD">
        <w:rPr>
          <w:b/>
        </w:rPr>
        <w:t>…….</w:t>
      </w:r>
      <w:r w:rsidR="00D6518E">
        <w:rPr>
          <w:b/>
        </w:rPr>
        <w:t>9</w:t>
      </w:r>
    </w:p>
    <w:p w:rsidR="00362813" w:rsidRPr="006A6F0E" w:rsidRDefault="003A12BD" w:rsidP="00706E54">
      <w:pPr>
        <w:pStyle w:val="Heading2"/>
        <w:tabs>
          <w:tab w:val="left" w:leader="dot" w:pos="9072"/>
        </w:tabs>
        <w:rPr>
          <w:b w:val="0"/>
          <w:bCs/>
        </w:rPr>
      </w:pPr>
      <w:r>
        <w:rPr>
          <w:b w:val="0"/>
          <w:bCs/>
        </w:rPr>
        <w:t xml:space="preserve">       </w:t>
      </w:r>
      <w:r w:rsidR="00D02EA1" w:rsidRPr="006A6F0E">
        <w:rPr>
          <w:b w:val="0"/>
          <w:bCs/>
        </w:rPr>
        <w:t xml:space="preserve">5.1.a. </w:t>
      </w:r>
      <w:r w:rsidR="00362813" w:rsidRPr="006A6F0E">
        <w:rPr>
          <w:b w:val="0"/>
          <w:bCs/>
        </w:rPr>
        <w:t>Monitor Candidate Progres</w:t>
      </w:r>
      <w:r w:rsidR="00C8607B" w:rsidRPr="006A6F0E">
        <w:rPr>
          <w:b w:val="0"/>
          <w:bCs/>
        </w:rPr>
        <w:t>s</w:t>
      </w:r>
    </w:p>
    <w:p w:rsidR="00F8249B" w:rsidRPr="006A6F0E" w:rsidRDefault="00F8249B" w:rsidP="00706E54">
      <w:pPr>
        <w:pStyle w:val="Heading2"/>
        <w:tabs>
          <w:tab w:val="left" w:leader="dot" w:pos="9072"/>
        </w:tabs>
        <w:rPr>
          <w:b w:val="0"/>
          <w:bCs/>
        </w:rPr>
      </w:pPr>
      <w:r w:rsidRPr="006A6F0E">
        <w:rPr>
          <w:b w:val="0"/>
          <w:bCs/>
        </w:rPr>
        <w:t xml:space="preserve">       </w:t>
      </w:r>
      <w:r w:rsidR="00D02EA1" w:rsidRPr="006A6F0E">
        <w:rPr>
          <w:b w:val="0"/>
          <w:bCs/>
        </w:rPr>
        <w:t xml:space="preserve">5.1.b. </w:t>
      </w:r>
      <w:r w:rsidR="00362813" w:rsidRPr="006A6F0E">
        <w:rPr>
          <w:b w:val="0"/>
          <w:bCs/>
        </w:rPr>
        <w:t>Monitor Completer Achievements</w:t>
      </w:r>
    </w:p>
    <w:p w:rsidR="00F8249B" w:rsidRPr="006A6F0E" w:rsidRDefault="009D338B" w:rsidP="00706E54">
      <w:pPr>
        <w:pStyle w:val="Heading2"/>
        <w:tabs>
          <w:tab w:val="left" w:leader="dot" w:pos="9072"/>
        </w:tabs>
        <w:rPr>
          <w:b w:val="0"/>
          <w:bCs/>
        </w:rPr>
      </w:pPr>
      <w:r w:rsidRPr="006A6F0E">
        <w:rPr>
          <w:b w:val="0"/>
          <w:bCs/>
        </w:rPr>
        <w:t xml:space="preserve">       </w:t>
      </w:r>
      <w:r w:rsidR="00D02EA1" w:rsidRPr="006A6F0E">
        <w:rPr>
          <w:b w:val="0"/>
          <w:bCs/>
        </w:rPr>
        <w:t xml:space="preserve">5.1.c. </w:t>
      </w:r>
      <w:r w:rsidR="00362813" w:rsidRPr="006A6F0E">
        <w:rPr>
          <w:b w:val="0"/>
          <w:bCs/>
        </w:rPr>
        <w:t xml:space="preserve">Monitor Operational Effectiveness </w:t>
      </w:r>
    </w:p>
    <w:p w:rsidR="001109DE" w:rsidRPr="006A6F0E" w:rsidRDefault="00362813" w:rsidP="00706E54">
      <w:r w:rsidRPr="006A6F0E">
        <w:t xml:space="preserve">     </w:t>
      </w:r>
      <w:r w:rsidR="00C8607B" w:rsidRPr="006A6F0E">
        <w:t xml:space="preserve">  </w:t>
      </w:r>
      <w:r w:rsidR="00D02EA1" w:rsidRPr="006A6F0E">
        <w:t xml:space="preserve">5.1.d. </w:t>
      </w:r>
      <w:r w:rsidR="003A12BD">
        <w:t xml:space="preserve">Satisfy </w:t>
      </w:r>
      <w:r w:rsidRPr="006A6F0E">
        <w:t xml:space="preserve"> all CAEP Standard</w:t>
      </w:r>
      <w:r w:rsidR="00C8607B" w:rsidRPr="006A6F0E">
        <w:t>s</w:t>
      </w:r>
      <w:r w:rsidR="001109DE" w:rsidRPr="006A6F0E">
        <w:t xml:space="preserve">                            </w:t>
      </w:r>
    </w:p>
    <w:p w:rsidR="00F8249B" w:rsidRPr="006A6F0E" w:rsidRDefault="00F8249B" w:rsidP="00F8249B">
      <w:pPr>
        <w:ind w:left="1350"/>
      </w:pPr>
    </w:p>
    <w:p w:rsidR="00A6380D" w:rsidRPr="006A6F0E" w:rsidRDefault="00362813" w:rsidP="003A12BD">
      <w:pPr>
        <w:rPr>
          <w:b/>
        </w:rPr>
      </w:pPr>
      <w:r w:rsidRPr="006A6F0E">
        <w:rPr>
          <w:b/>
        </w:rPr>
        <w:t xml:space="preserve">5.2 </w:t>
      </w:r>
      <w:r w:rsidR="00F8249B" w:rsidRPr="006A6F0E">
        <w:rPr>
          <w:b/>
        </w:rPr>
        <w:t>QAS</w:t>
      </w:r>
      <w:r w:rsidRPr="006A6F0E">
        <w:rPr>
          <w:b/>
        </w:rPr>
        <w:t>: Quality of Measures and Validity of Data</w:t>
      </w:r>
      <w:r w:rsidR="00C8607B" w:rsidRPr="006A6F0E">
        <w:rPr>
          <w:b/>
        </w:rPr>
        <w:t xml:space="preserve"> ……………………………</w:t>
      </w:r>
      <w:r w:rsidR="003A12BD">
        <w:rPr>
          <w:b/>
        </w:rPr>
        <w:t>………..</w:t>
      </w:r>
      <w:r w:rsidR="00D6518E">
        <w:rPr>
          <w:b/>
        </w:rPr>
        <w:t>38</w:t>
      </w:r>
    </w:p>
    <w:p w:rsidR="003A12BD" w:rsidRDefault="003A12BD" w:rsidP="003A12BD">
      <w:r>
        <w:t xml:space="preserve">      </w:t>
      </w:r>
      <w:r w:rsidR="00D02EA1" w:rsidRPr="006A6F0E">
        <w:t xml:space="preserve">5.2. a. </w:t>
      </w:r>
      <w:r>
        <w:t>R</w:t>
      </w:r>
      <w:r w:rsidR="00362813" w:rsidRPr="006A6F0E">
        <w:t>elevant, verifiable, representative, cumulative</w:t>
      </w:r>
      <w:r>
        <w:t xml:space="preserve"> </w:t>
      </w:r>
      <w:r w:rsidR="00362813" w:rsidRPr="006A6F0E">
        <w:t>and actionable</w:t>
      </w:r>
      <w:r>
        <w:t xml:space="preserve"> measures</w:t>
      </w:r>
    </w:p>
    <w:p w:rsidR="00F8249B" w:rsidRPr="006A6F0E" w:rsidRDefault="003A12BD" w:rsidP="003A12BD">
      <w:r>
        <w:t xml:space="preserve">      </w:t>
      </w:r>
      <w:r w:rsidR="00D02EA1" w:rsidRPr="006A6F0E">
        <w:t xml:space="preserve">5.2. b. </w:t>
      </w:r>
      <w:r>
        <w:t>E</w:t>
      </w:r>
      <w:r w:rsidR="00362813" w:rsidRPr="006A6F0E">
        <w:t>mpirical evidence that interp</w:t>
      </w:r>
      <w:r w:rsidR="00C8607B" w:rsidRPr="006A6F0E">
        <w:t>retations of data are valid &amp;</w:t>
      </w:r>
      <w:r w:rsidR="00706E54">
        <w:t xml:space="preserve"> </w:t>
      </w:r>
      <w:r w:rsidR="00362813" w:rsidRPr="006A6F0E">
        <w:t>consistent</w:t>
      </w:r>
    </w:p>
    <w:p w:rsidR="00C8607B" w:rsidRPr="006A6F0E" w:rsidRDefault="00C8607B" w:rsidP="00F8249B">
      <w:pPr>
        <w:ind w:left="1350"/>
      </w:pPr>
    </w:p>
    <w:p w:rsidR="003A12BD" w:rsidRDefault="00F8249B" w:rsidP="003A12BD">
      <w:pPr>
        <w:rPr>
          <w:b/>
        </w:rPr>
      </w:pPr>
      <w:r w:rsidRPr="006A6F0E">
        <w:rPr>
          <w:b/>
        </w:rPr>
        <w:t xml:space="preserve">5.3 </w:t>
      </w:r>
      <w:r w:rsidR="00C8607B" w:rsidRPr="006A6F0E">
        <w:rPr>
          <w:b/>
        </w:rPr>
        <w:t>QAS: Use of Data ………………………………………………………………</w:t>
      </w:r>
      <w:r w:rsidR="003A12BD">
        <w:rPr>
          <w:b/>
        </w:rPr>
        <w:t>……….</w:t>
      </w:r>
      <w:r w:rsidR="00C8607B" w:rsidRPr="006A6F0E">
        <w:rPr>
          <w:b/>
        </w:rPr>
        <w:t xml:space="preserve"> </w:t>
      </w:r>
      <w:r w:rsidR="00D6518E">
        <w:rPr>
          <w:b/>
        </w:rPr>
        <w:t>40</w:t>
      </w:r>
    </w:p>
    <w:p w:rsidR="00BC3477" w:rsidRDefault="003A12BD" w:rsidP="003A12BD">
      <w:r>
        <w:rPr>
          <w:b/>
        </w:rPr>
        <w:t xml:space="preserve">      </w:t>
      </w:r>
      <w:r w:rsidR="00D02EA1" w:rsidRPr="006A6F0E">
        <w:t xml:space="preserve">5.3.a. </w:t>
      </w:r>
      <w:r>
        <w:t>Regular and systematic assessment of</w:t>
      </w:r>
      <w:r w:rsidR="00C8607B" w:rsidRPr="006A6F0E">
        <w:t xml:space="preserve"> performance </w:t>
      </w:r>
      <w:r>
        <w:t>against</w:t>
      </w:r>
      <w:r w:rsidR="00C8607B" w:rsidRPr="006A6F0E">
        <w:t xml:space="preserve"> goals </w:t>
      </w:r>
    </w:p>
    <w:p w:rsidR="00F8249B" w:rsidRPr="003A12BD" w:rsidRDefault="00BC3477" w:rsidP="003A12BD">
      <w:pPr>
        <w:rPr>
          <w:b/>
        </w:rPr>
      </w:pPr>
      <w:r>
        <w:t xml:space="preserve">                </w:t>
      </w:r>
      <w:r w:rsidR="00C8607B" w:rsidRPr="006A6F0E">
        <w:t>and</w:t>
      </w:r>
      <w:r w:rsidR="00706E54">
        <w:t xml:space="preserve"> </w:t>
      </w:r>
      <w:r w:rsidR="00C8607B" w:rsidRPr="006A6F0E">
        <w:t>standards</w:t>
      </w:r>
    </w:p>
    <w:p w:rsidR="00C8607B" w:rsidRPr="006A6F0E" w:rsidRDefault="003A12BD" w:rsidP="003A12BD">
      <w:r>
        <w:t xml:space="preserve">      </w:t>
      </w:r>
      <w:r w:rsidR="00D02EA1" w:rsidRPr="006A6F0E">
        <w:t xml:space="preserve">5.3.b. </w:t>
      </w:r>
      <w:r>
        <w:t xml:space="preserve">Tracking of </w:t>
      </w:r>
      <w:r w:rsidR="00C8607B" w:rsidRPr="006A6F0E">
        <w:t>results over time</w:t>
      </w:r>
    </w:p>
    <w:p w:rsidR="00BC3477" w:rsidRDefault="003A12BD" w:rsidP="003A12BD">
      <w:r>
        <w:t xml:space="preserve">      </w:t>
      </w:r>
      <w:r w:rsidR="00D02EA1" w:rsidRPr="006A6F0E">
        <w:t xml:space="preserve">5.3.c. </w:t>
      </w:r>
      <w:r w:rsidR="00C8607B" w:rsidRPr="006A6F0E">
        <w:t>Tests</w:t>
      </w:r>
      <w:r>
        <w:t xml:space="preserve"> of</w:t>
      </w:r>
      <w:r w:rsidR="00C8607B" w:rsidRPr="006A6F0E">
        <w:t xml:space="preserve"> innovations and the effects of selection criteria </w:t>
      </w:r>
      <w:r>
        <w:t xml:space="preserve"> </w:t>
      </w:r>
      <w:r w:rsidR="00C8607B" w:rsidRPr="006A6F0E">
        <w:t xml:space="preserve">on subsequent </w:t>
      </w:r>
    </w:p>
    <w:p w:rsidR="003A12BD" w:rsidRDefault="00BC3477" w:rsidP="003A12BD">
      <w:r>
        <w:t xml:space="preserve">                 </w:t>
      </w:r>
      <w:r w:rsidR="00706E54">
        <w:t>p</w:t>
      </w:r>
      <w:r w:rsidR="00C8607B" w:rsidRPr="006A6F0E">
        <w:t>rogress</w:t>
      </w:r>
      <w:r w:rsidR="00A6380D">
        <w:t xml:space="preserve"> </w:t>
      </w:r>
      <w:r w:rsidR="00C8607B" w:rsidRPr="006A6F0E">
        <w:t>and completion</w:t>
      </w:r>
    </w:p>
    <w:p w:rsidR="00C8607B" w:rsidRPr="006A6F0E" w:rsidRDefault="003A12BD" w:rsidP="003A12BD">
      <w:r>
        <w:t xml:space="preserve">      </w:t>
      </w:r>
      <w:r w:rsidR="00D02EA1" w:rsidRPr="006A6F0E">
        <w:t xml:space="preserve">5.3.d. </w:t>
      </w:r>
      <w:r>
        <w:t>Use of</w:t>
      </w:r>
      <w:r w:rsidR="00C8607B" w:rsidRPr="006A6F0E">
        <w:t xml:space="preserve"> results to improve program elements and processes</w:t>
      </w:r>
    </w:p>
    <w:p w:rsidR="00657BC1" w:rsidRPr="006A6F0E" w:rsidRDefault="00657BC1" w:rsidP="00657BC1">
      <w:pPr>
        <w:rPr>
          <w:color w:val="FF0000"/>
        </w:rPr>
      </w:pPr>
    </w:p>
    <w:p w:rsidR="003A12BD" w:rsidRPr="003A12BD" w:rsidRDefault="00657BC1" w:rsidP="003A12BD">
      <w:pPr>
        <w:pStyle w:val="ListParagraph"/>
        <w:numPr>
          <w:ilvl w:val="1"/>
          <w:numId w:val="56"/>
        </w:numPr>
        <w:rPr>
          <w:color w:val="FF0000"/>
        </w:rPr>
      </w:pPr>
      <w:r w:rsidRPr="003A12BD">
        <w:rPr>
          <w:b/>
        </w:rPr>
        <w:t xml:space="preserve"> </w:t>
      </w:r>
      <w:r w:rsidR="00A6380D" w:rsidRPr="003A12BD">
        <w:rPr>
          <w:b/>
        </w:rPr>
        <w:t xml:space="preserve">The QAS: Measures of Completer </w:t>
      </w:r>
      <w:r w:rsidR="00C72EEB" w:rsidRPr="003A12BD">
        <w:rPr>
          <w:b/>
        </w:rPr>
        <w:t>I</w:t>
      </w:r>
      <w:r w:rsidR="00F8249B" w:rsidRPr="003A12BD">
        <w:rPr>
          <w:b/>
        </w:rPr>
        <w:t>mpact………………………</w:t>
      </w:r>
      <w:r w:rsidRPr="003A12BD">
        <w:rPr>
          <w:b/>
        </w:rPr>
        <w:t>…………</w:t>
      </w:r>
      <w:r w:rsidR="003A12BD">
        <w:rPr>
          <w:b/>
        </w:rPr>
        <w:t>………….</w:t>
      </w:r>
      <w:r w:rsidR="00D6518E">
        <w:rPr>
          <w:b/>
        </w:rPr>
        <w:t>45</w:t>
      </w:r>
    </w:p>
    <w:p w:rsidR="00BC3477" w:rsidRDefault="003A12BD" w:rsidP="003A12BD">
      <w:pPr>
        <w:pStyle w:val="ListParagraph"/>
        <w:ind w:left="360"/>
      </w:pPr>
      <w:r>
        <w:rPr>
          <w:b/>
        </w:rPr>
        <w:t xml:space="preserve">  </w:t>
      </w:r>
      <w:r w:rsidR="00D02EA1" w:rsidRPr="006A6F0E">
        <w:t xml:space="preserve">5.4.a. </w:t>
      </w:r>
      <w:r w:rsidR="00C72EEB" w:rsidRPr="006A6F0E">
        <w:t xml:space="preserve">Outcome data on P-12 </w:t>
      </w:r>
      <w:r w:rsidR="00425045" w:rsidRPr="006A6F0E">
        <w:t>candidate</w:t>
      </w:r>
      <w:r w:rsidR="00C72EEB" w:rsidRPr="006A6F0E">
        <w:t xml:space="preserve"> growth</w:t>
      </w:r>
      <w:r w:rsidR="009D338B" w:rsidRPr="006A6F0E">
        <w:t>-</w:t>
      </w:r>
      <w:r w:rsidR="00C72EEB" w:rsidRPr="006A6F0E">
        <w:t>Summarized, externally</w:t>
      </w:r>
      <w:r>
        <w:t xml:space="preserve"> </w:t>
      </w:r>
    </w:p>
    <w:p w:rsidR="00C72EEB" w:rsidRPr="003A12BD" w:rsidRDefault="00BC3477" w:rsidP="00BC3477">
      <w:pPr>
        <w:pStyle w:val="ListParagraph"/>
        <w:ind w:left="360"/>
      </w:pPr>
      <w:r>
        <w:t xml:space="preserve">            </w:t>
      </w:r>
      <w:r w:rsidR="00C72EEB" w:rsidRPr="006A6F0E">
        <w:t>benchmarked,</w:t>
      </w:r>
      <w:r w:rsidR="00B238CA" w:rsidRPr="006A6F0E">
        <w:t xml:space="preserve"> </w:t>
      </w:r>
      <w:r w:rsidR="00C72EEB" w:rsidRPr="006A6F0E">
        <w:t xml:space="preserve">analyzed, shared widely and </w:t>
      </w:r>
    </w:p>
    <w:p w:rsidR="00A6380D" w:rsidRDefault="009D338B" w:rsidP="009D338B">
      <w:r w:rsidRPr="006A6F0E">
        <w:t xml:space="preserve">        </w:t>
      </w:r>
      <w:r w:rsidR="00D02EA1" w:rsidRPr="006A6F0E">
        <w:t xml:space="preserve">5.4.b. </w:t>
      </w:r>
      <w:r w:rsidR="00C72EEB" w:rsidRPr="006A6F0E">
        <w:t>Acted u</w:t>
      </w:r>
      <w:r w:rsidRPr="006A6F0E">
        <w:t xml:space="preserve">pon in Decision making regarding </w:t>
      </w:r>
      <w:r w:rsidR="00C72EEB" w:rsidRPr="006A6F0E">
        <w:t xml:space="preserve">Programs, Resource </w:t>
      </w:r>
    </w:p>
    <w:p w:rsidR="002B7D30" w:rsidRPr="006A6F0E" w:rsidRDefault="00A6380D" w:rsidP="002B7D30">
      <w:r>
        <w:t xml:space="preserve">                  Allocation </w:t>
      </w:r>
      <w:r w:rsidR="00C72EEB" w:rsidRPr="006A6F0E">
        <w:t>and Future Direction</w:t>
      </w:r>
    </w:p>
    <w:p w:rsidR="00BC3477" w:rsidRDefault="00BC3477" w:rsidP="002B7D30"/>
    <w:p w:rsidR="00BC3477" w:rsidRDefault="002B7D30" w:rsidP="00BC3477">
      <w:r w:rsidRPr="00A6380D">
        <w:rPr>
          <w:b/>
        </w:rPr>
        <w:t xml:space="preserve">5.5 </w:t>
      </w:r>
      <w:r w:rsidR="00C72EEB" w:rsidRPr="006A6F0E">
        <w:rPr>
          <w:b/>
        </w:rPr>
        <w:t>QAS: Involvement of Appropriate Stakeholders……………………………</w:t>
      </w:r>
      <w:r w:rsidR="00BC3477">
        <w:rPr>
          <w:b/>
        </w:rPr>
        <w:t>…………</w:t>
      </w:r>
      <w:r w:rsidR="00D6518E">
        <w:rPr>
          <w:b/>
        </w:rPr>
        <w:t>48</w:t>
      </w:r>
    </w:p>
    <w:p w:rsidR="00BC3477" w:rsidRDefault="00BC3477" w:rsidP="00BC3477">
      <w:r>
        <w:t xml:space="preserve">       </w:t>
      </w:r>
      <w:r w:rsidR="00D02EA1" w:rsidRPr="006A6F0E">
        <w:t xml:space="preserve">5.5.a. </w:t>
      </w:r>
      <w:r w:rsidR="00C72EEB" w:rsidRPr="006A6F0E">
        <w:t>Includes Alumni, employers, practit</w:t>
      </w:r>
      <w:r w:rsidR="00D02EA1" w:rsidRPr="006A6F0E">
        <w:t>ioners, school and community</w:t>
      </w:r>
    </w:p>
    <w:p w:rsidR="00C72EEB" w:rsidRPr="006A6F0E" w:rsidRDefault="00BC3477" w:rsidP="00BC3477">
      <w:r>
        <w:t xml:space="preserve">                  </w:t>
      </w:r>
      <w:r w:rsidR="00D02EA1" w:rsidRPr="006A6F0E">
        <w:t>p</w:t>
      </w:r>
      <w:r w:rsidR="00C72EEB" w:rsidRPr="006A6F0E">
        <w:t>artners,</w:t>
      </w:r>
      <w:r w:rsidR="00A6380D">
        <w:t xml:space="preserve"> </w:t>
      </w:r>
      <w:r w:rsidR="00C72EEB" w:rsidRPr="006A6F0E">
        <w:t>and others defined by the provider.</w:t>
      </w:r>
    </w:p>
    <w:p w:rsidR="00A6380D" w:rsidRDefault="00D02EA1" w:rsidP="00D02EA1">
      <w:r w:rsidRPr="006A6F0E">
        <w:t xml:space="preserve">       5.5.b. </w:t>
      </w:r>
      <w:r w:rsidR="00C72EEB" w:rsidRPr="006A6F0E">
        <w:t xml:space="preserve">Involved in program evaluation, improvement and identification of </w:t>
      </w:r>
    </w:p>
    <w:p w:rsidR="00C72EEB" w:rsidRPr="006A6F0E" w:rsidRDefault="00A6380D" w:rsidP="00D02EA1">
      <w:r>
        <w:t xml:space="preserve">                 m</w:t>
      </w:r>
      <w:r w:rsidR="00C72EEB" w:rsidRPr="006A6F0E">
        <w:t>odels</w:t>
      </w:r>
      <w:r>
        <w:t xml:space="preserve"> </w:t>
      </w:r>
      <w:r w:rsidR="00C72EEB" w:rsidRPr="006A6F0E">
        <w:t>of excellence</w:t>
      </w:r>
    </w:p>
    <w:p w:rsidR="00F8249B" w:rsidRPr="006A6F0E" w:rsidRDefault="00C72EEB" w:rsidP="00C72EEB">
      <w:pPr>
        <w:ind w:left="1320"/>
        <w:rPr>
          <w:color w:val="FF0000"/>
        </w:rPr>
      </w:pPr>
      <w:r w:rsidRPr="006A6F0E">
        <w:rPr>
          <w:color w:val="FF0000"/>
        </w:rPr>
        <w:t xml:space="preserve"> </w:t>
      </w:r>
    </w:p>
    <w:p w:rsidR="00F8249B" w:rsidRPr="006A6F0E" w:rsidRDefault="00F8249B" w:rsidP="00F8249B">
      <w:pPr>
        <w:rPr>
          <w:color w:val="FF0000"/>
        </w:rPr>
      </w:pPr>
      <w:r w:rsidRPr="006A6F0E">
        <w:rPr>
          <w:color w:val="FF0000"/>
        </w:rPr>
        <w:t xml:space="preserve">        </w:t>
      </w:r>
    </w:p>
    <w:p w:rsidR="007A41DC" w:rsidRPr="006A6F0E" w:rsidRDefault="007A41DC">
      <w:pPr>
        <w:rPr>
          <w:color w:val="FF0000"/>
        </w:rPr>
      </w:pPr>
    </w:p>
    <w:p w:rsidR="001109DE" w:rsidRPr="006A6F0E" w:rsidRDefault="001109DE">
      <w:pPr>
        <w:rPr>
          <w:color w:val="FF0000"/>
        </w:rPr>
      </w:pPr>
    </w:p>
    <w:p w:rsidR="007A41DC" w:rsidRDefault="007A41DC">
      <w:pPr>
        <w:rPr>
          <w:color w:val="FF0000"/>
        </w:rPr>
      </w:pPr>
    </w:p>
    <w:p w:rsidR="00A6380D" w:rsidRDefault="00A6380D">
      <w:pPr>
        <w:rPr>
          <w:color w:val="FF0000"/>
        </w:rPr>
      </w:pPr>
    </w:p>
    <w:p w:rsidR="00A6380D" w:rsidRDefault="00A6380D">
      <w:pPr>
        <w:rPr>
          <w:color w:val="FF0000"/>
        </w:rPr>
      </w:pPr>
    </w:p>
    <w:p w:rsidR="00A6380D" w:rsidRDefault="00A6380D">
      <w:pPr>
        <w:rPr>
          <w:color w:val="FF0000"/>
        </w:rPr>
      </w:pPr>
    </w:p>
    <w:p w:rsidR="00A6380D" w:rsidRDefault="00A6380D">
      <w:pPr>
        <w:rPr>
          <w:color w:val="FF0000"/>
        </w:rPr>
      </w:pPr>
    </w:p>
    <w:p w:rsidR="00D06445" w:rsidRDefault="00D06445">
      <w:pPr>
        <w:rPr>
          <w:color w:val="FF0000"/>
        </w:rPr>
      </w:pPr>
    </w:p>
    <w:p w:rsidR="006A6F0E" w:rsidRPr="006A6F0E" w:rsidRDefault="006A6F0E"/>
    <w:p w:rsidR="007A41DC" w:rsidRPr="006A6F0E" w:rsidRDefault="00C310ED" w:rsidP="001109DE">
      <w:pPr>
        <w:numPr>
          <w:ilvl w:val="0"/>
          <w:numId w:val="1"/>
        </w:numPr>
        <w:tabs>
          <w:tab w:val="left" w:leader="dot" w:pos="9072"/>
        </w:tabs>
        <w:rPr>
          <w:b/>
          <w:bCs/>
        </w:rPr>
      </w:pPr>
      <w:r w:rsidRPr="006A6F0E">
        <w:rPr>
          <w:b/>
          <w:bCs/>
        </w:rPr>
        <w:lastRenderedPageBreak/>
        <w:t>Appendices</w:t>
      </w:r>
      <w:r w:rsidR="00D02EA1" w:rsidRPr="006A6F0E">
        <w:rPr>
          <w:b/>
          <w:bCs/>
        </w:rPr>
        <w:t xml:space="preserve"> </w:t>
      </w:r>
      <w:r w:rsidR="00D02EA1" w:rsidRPr="006A6F0E">
        <w:rPr>
          <w:b/>
          <w:bCs/>
          <w:color w:val="FF0000"/>
        </w:rPr>
        <w:t xml:space="preserve"> </w:t>
      </w:r>
    </w:p>
    <w:p w:rsidR="007A41DC" w:rsidRPr="006A6F0E" w:rsidRDefault="007A41DC">
      <w:pPr>
        <w:tabs>
          <w:tab w:val="left" w:leader="dot" w:pos="9072"/>
        </w:tabs>
        <w:rPr>
          <w:b/>
          <w:bCs/>
        </w:rPr>
      </w:pPr>
    </w:p>
    <w:p w:rsidR="005B5B1F" w:rsidRPr="006A6F0E" w:rsidRDefault="005B5B1F" w:rsidP="00733A7D">
      <w:pPr>
        <w:tabs>
          <w:tab w:val="left" w:leader="dot" w:pos="9072"/>
        </w:tabs>
        <w:ind w:left="1710"/>
        <w:rPr>
          <w:b/>
          <w:bCs/>
        </w:rPr>
      </w:pPr>
      <w:r w:rsidRPr="006A6F0E">
        <w:rPr>
          <w:b/>
          <w:bCs/>
        </w:rPr>
        <w:t xml:space="preserve">A: </w:t>
      </w:r>
      <w:r w:rsidR="00B60BED" w:rsidRPr="006A6F0E">
        <w:rPr>
          <w:b/>
          <w:bCs/>
        </w:rPr>
        <w:t xml:space="preserve"> </w:t>
      </w:r>
      <w:r w:rsidR="00D6518E">
        <w:rPr>
          <w:b/>
          <w:bCs/>
        </w:rPr>
        <w:t>CAP 1</w:t>
      </w:r>
      <w:r w:rsidRPr="006A6F0E">
        <w:rPr>
          <w:b/>
          <w:bCs/>
        </w:rPr>
        <w:t>.</w:t>
      </w:r>
      <w:r w:rsidR="00D6518E">
        <w:rPr>
          <w:b/>
          <w:bCs/>
        </w:rPr>
        <w:tab/>
        <w:t>53</w:t>
      </w:r>
    </w:p>
    <w:p w:rsidR="005B5B1F" w:rsidRPr="006A6F0E" w:rsidRDefault="005B5B1F" w:rsidP="005B5B1F">
      <w:pPr>
        <w:tabs>
          <w:tab w:val="left" w:leader="dot" w:pos="9072"/>
        </w:tabs>
        <w:ind w:left="1710"/>
        <w:rPr>
          <w:b/>
          <w:bCs/>
        </w:rPr>
      </w:pPr>
    </w:p>
    <w:p w:rsidR="00FE5C5A" w:rsidRPr="006A6F0E" w:rsidRDefault="005B5B1F" w:rsidP="00733A7D">
      <w:pPr>
        <w:tabs>
          <w:tab w:val="left" w:leader="dot" w:pos="9072"/>
        </w:tabs>
        <w:ind w:left="1710"/>
        <w:rPr>
          <w:b/>
          <w:bCs/>
        </w:rPr>
      </w:pPr>
      <w:r w:rsidRPr="006A6F0E">
        <w:rPr>
          <w:b/>
          <w:bCs/>
        </w:rPr>
        <w:t>B</w:t>
      </w:r>
      <w:r w:rsidR="007A41DC" w:rsidRPr="006A6F0E">
        <w:rPr>
          <w:b/>
          <w:bCs/>
        </w:rPr>
        <w:t xml:space="preserve">:  </w:t>
      </w:r>
      <w:r w:rsidR="00D6518E">
        <w:rPr>
          <w:b/>
          <w:bCs/>
        </w:rPr>
        <w:t>CAP 2</w:t>
      </w:r>
      <w:r w:rsidR="00FE5C5A" w:rsidRPr="006A6F0E">
        <w:rPr>
          <w:b/>
          <w:bCs/>
        </w:rPr>
        <w:tab/>
      </w:r>
      <w:r w:rsidR="00D6518E">
        <w:rPr>
          <w:b/>
          <w:bCs/>
        </w:rPr>
        <w:t>55</w:t>
      </w:r>
    </w:p>
    <w:p w:rsidR="00FE5C5A" w:rsidRPr="006A6F0E" w:rsidRDefault="00FE5C5A" w:rsidP="00FE5C5A">
      <w:pPr>
        <w:pStyle w:val="ListParagraph"/>
        <w:rPr>
          <w:b/>
          <w:bCs/>
        </w:rPr>
      </w:pPr>
    </w:p>
    <w:p w:rsidR="00FE5C5A" w:rsidRPr="006A6F0E" w:rsidRDefault="00FE5C5A" w:rsidP="00733A7D">
      <w:pPr>
        <w:tabs>
          <w:tab w:val="left" w:leader="dot" w:pos="9072"/>
        </w:tabs>
        <w:ind w:left="1710"/>
        <w:rPr>
          <w:b/>
          <w:bCs/>
        </w:rPr>
      </w:pPr>
      <w:r w:rsidRPr="006A6F0E">
        <w:rPr>
          <w:b/>
          <w:bCs/>
        </w:rPr>
        <w:t xml:space="preserve">C:  </w:t>
      </w:r>
      <w:r w:rsidR="00D6518E">
        <w:rPr>
          <w:b/>
          <w:bCs/>
        </w:rPr>
        <w:t>CAP 3</w:t>
      </w:r>
      <w:r w:rsidRPr="006A6F0E">
        <w:rPr>
          <w:b/>
          <w:bCs/>
        </w:rPr>
        <w:tab/>
      </w:r>
      <w:r w:rsidR="00D6518E">
        <w:rPr>
          <w:b/>
          <w:bCs/>
        </w:rPr>
        <w:t>58</w:t>
      </w:r>
    </w:p>
    <w:p w:rsidR="00FE5C5A" w:rsidRPr="006A6F0E" w:rsidRDefault="00FE5C5A" w:rsidP="00FE5C5A">
      <w:pPr>
        <w:pStyle w:val="ListParagraph"/>
        <w:rPr>
          <w:b/>
          <w:bCs/>
        </w:rPr>
      </w:pPr>
    </w:p>
    <w:p w:rsidR="007A41DC" w:rsidRPr="006A6F0E" w:rsidRDefault="00FE5C5A" w:rsidP="00733A7D">
      <w:pPr>
        <w:tabs>
          <w:tab w:val="left" w:leader="dot" w:pos="9072"/>
        </w:tabs>
        <w:ind w:left="1710"/>
        <w:rPr>
          <w:b/>
          <w:bCs/>
        </w:rPr>
      </w:pPr>
      <w:r w:rsidRPr="006A6F0E">
        <w:rPr>
          <w:b/>
          <w:bCs/>
        </w:rPr>
        <w:t xml:space="preserve">D: </w:t>
      </w:r>
      <w:r w:rsidR="00B60BED" w:rsidRPr="006A6F0E">
        <w:rPr>
          <w:b/>
          <w:bCs/>
        </w:rPr>
        <w:t xml:space="preserve"> </w:t>
      </w:r>
      <w:r w:rsidR="00D6518E">
        <w:rPr>
          <w:b/>
          <w:bCs/>
        </w:rPr>
        <w:t>CAP ¾ TCBP</w:t>
      </w:r>
      <w:r w:rsidR="007A41DC" w:rsidRPr="006A6F0E">
        <w:rPr>
          <w:b/>
          <w:bCs/>
        </w:rPr>
        <w:tab/>
      </w:r>
      <w:r w:rsidR="00D6518E">
        <w:rPr>
          <w:b/>
          <w:bCs/>
        </w:rPr>
        <w:t>61</w:t>
      </w:r>
    </w:p>
    <w:p w:rsidR="00DD042C" w:rsidRPr="006A6F0E" w:rsidRDefault="00DD042C" w:rsidP="00733A7D">
      <w:pPr>
        <w:tabs>
          <w:tab w:val="left" w:leader="dot" w:pos="9072"/>
        </w:tabs>
        <w:ind w:left="1710"/>
        <w:rPr>
          <w:b/>
          <w:bCs/>
        </w:rPr>
      </w:pPr>
    </w:p>
    <w:p w:rsidR="00DD042C" w:rsidRPr="006A6F0E" w:rsidRDefault="00DD042C" w:rsidP="00733A7D">
      <w:pPr>
        <w:tabs>
          <w:tab w:val="left" w:leader="dot" w:pos="9072"/>
        </w:tabs>
        <w:ind w:left="1710"/>
        <w:rPr>
          <w:b/>
          <w:bCs/>
        </w:rPr>
      </w:pPr>
      <w:r w:rsidRPr="006A6F0E">
        <w:rPr>
          <w:b/>
          <w:bCs/>
        </w:rPr>
        <w:t xml:space="preserve">E: </w:t>
      </w:r>
      <w:r w:rsidR="00B60BED" w:rsidRPr="006A6F0E">
        <w:rPr>
          <w:b/>
          <w:bCs/>
        </w:rPr>
        <w:t xml:space="preserve"> </w:t>
      </w:r>
      <w:r w:rsidR="00D6518E">
        <w:rPr>
          <w:b/>
          <w:bCs/>
        </w:rPr>
        <w:t>CAP 4</w:t>
      </w:r>
      <w:r w:rsidRPr="006A6F0E">
        <w:rPr>
          <w:b/>
          <w:bCs/>
        </w:rPr>
        <w:tab/>
      </w:r>
      <w:r w:rsidR="00D6518E">
        <w:rPr>
          <w:b/>
          <w:bCs/>
        </w:rPr>
        <w:t>64</w:t>
      </w:r>
    </w:p>
    <w:p w:rsidR="007A41DC" w:rsidRPr="006A6F0E" w:rsidRDefault="007A41DC">
      <w:pPr>
        <w:tabs>
          <w:tab w:val="left" w:leader="dot" w:pos="9072"/>
        </w:tabs>
        <w:ind w:left="1350"/>
        <w:rPr>
          <w:b/>
          <w:bCs/>
        </w:rPr>
      </w:pPr>
    </w:p>
    <w:p w:rsidR="007A41DC" w:rsidRPr="006A6F0E" w:rsidRDefault="00DD042C" w:rsidP="00733A7D">
      <w:pPr>
        <w:tabs>
          <w:tab w:val="left" w:leader="dot" w:pos="9072"/>
        </w:tabs>
        <w:ind w:left="1710"/>
        <w:rPr>
          <w:b/>
          <w:bCs/>
        </w:rPr>
      </w:pPr>
      <w:r w:rsidRPr="006A6F0E">
        <w:rPr>
          <w:b/>
          <w:bCs/>
        </w:rPr>
        <w:t>F</w:t>
      </w:r>
      <w:r w:rsidR="005B5B1F" w:rsidRPr="006A6F0E">
        <w:rPr>
          <w:b/>
          <w:bCs/>
        </w:rPr>
        <w:t xml:space="preserve">:  </w:t>
      </w:r>
      <w:r w:rsidR="00D6518E">
        <w:rPr>
          <w:b/>
          <w:bCs/>
        </w:rPr>
        <w:t>MASE</w:t>
      </w:r>
      <w:r w:rsidR="007A41DC" w:rsidRPr="006A6F0E">
        <w:rPr>
          <w:b/>
          <w:bCs/>
        </w:rPr>
        <w:tab/>
      </w:r>
      <w:r w:rsidR="00D6518E">
        <w:rPr>
          <w:b/>
          <w:bCs/>
        </w:rPr>
        <w:t>66</w:t>
      </w:r>
    </w:p>
    <w:p w:rsidR="007A41DC" w:rsidRPr="006A6F0E" w:rsidRDefault="007A41DC">
      <w:pPr>
        <w:tabs>
          <w:tab w:val="left" w:leader="dot" w:pos="9072"/>
        </w:tabs>
        <w:rPr>
          <w:b/>
          <w:bCs/>
        </w:rPr>
      </w:pPr>
    </w:p>
    <w:p w:rsidR="00E3138C" w:rsidRPr="006A6F0E" w:rsidRDefault="00DD042C" w:rsidP="00733A7D">
      <w:pPr>
        <w:tabs>
          <w:tab w:val="left" w:leader="dot" w:pos="9072"/>
        </w:tabs>
        <w:ind w:left="1710"/>
        <w:rPr>
          <w:b/>
          <w:bCs/>
        </w:rPr>
      </w:pPr>
      <w:r w:rsidRPr="006A6F0E">
        <w:rPr>
          <w:b/>
          <w:bCs/>
        </w:rPr>
        <w:t>G</w:t>
      </w:r>
      <w:r w:rsidR="007A41DC" w:rsidRPr="006A6F0E">
        <w:rPr>
          <w:b/>
          <w:bCs/>
        </w:rPr>
        <w:t xml:space="preserve">:  </w:t>
      </w:r>
      <w:r w:rsidR="00D6518E">
        <w:rPr>
          <w:b/>
          <w:bCs/>
        </w:rPr>
        <w:t>TL-MAE</w:t>
      </w:r>
      <w:r w:rsidR="007A41DC" w:rsidRPr="006A6F0E">
        <w:rPr>
          <w:b/>
          <w:bCs/>
        </w:rPr>
        <w:tab/>
      </w:r>
      <w:r w:rsidR="00D6518E">
        <w:rPr>
          <w:b/>
          <w:bCs/>
        </w:rPr>
        <w:t>68</w:t>
      </w:r>
    </w:p>
    <w:p w:rsidR="00E3138C" w:rsidRPr="006A6F0E" w:rsidRDefault="00E3138C" w:rsidP="00FE5923">
      <w:pPr>
        <w:pStyle w:val="ListParagraph"/>
        <w:ind w:left="0"/>
        <w:rPr>
          <w:b/>
          <w:bCs/>
        </w:rPr>
      </w:pPr>
    </w:p>
    <w:p w:rsidR="00E3138C" w:rsidRDefault="00DD042C" w:rsidP="00733A7D">
      <w:pPr>
        <w:tabs>
          <w:tab w:val="left" w:leader="dot" w:pos="9072"/>
        </w:tabs>
        <w:ind w:left="1710"/>
        <w:rPr>
          <w:b/>
          <w:bCs/>
        </w:rPr>
      </w:pPr>
      <w:r w:rsidRPr="006A6F0E">
        <w:rPr>
          <w:b/>
          <w:bCs/>
        </w:rPr>
        <w:t>H</w:t>
      </w:r>
      <w:r w:rsidR="00E3138C" w:rsidRPr="006A6F0E">
        <w:rPr>
          <w:b/>
          <w:bCs/>
        </w:rPr>
        <w:t xml:space="preserve">:  </w:t>
      </w:r>
      <w:r w:rsidR="00D6518E">
        <w:rPr>
          <w:b/>
          <w:bCs/>
        </w:rPr>
        <w:t>TL-MASE</w:t>
      </w:r>
      <w:r w:rsidR="005B5B1F" w:rsidRPr="006A6F0E">
        <w:rPr>
          <w:b/>
          <w:bCs/>
        </w:rPr>
        <w:t>.</w:t>
      </w:r>
      <w:r w:rsidR="005B5B1F" w:rsidRPr="006A6F0E">
        <w:rPr>
          <w:b/>
          <w:bCs/>
        </w:rPr>
        <w:tab/>
      </w:r>
      <w:r w:rsidR="00D6518E">
        <w:rPr>
          <w:b/>
          <w:bCs/>
        </w:rPr>
        <w:t>71</w:t>
      </w:r>
    </w:p>
    <w:p w:rsidR="007B3D44" w:rsidRDefault="007B3D44" w:rsidP="00733A7D">
      <w:pPr>
        <w:tabs>
          <w:tab w:val="left" w:leader="dot" w:pos="9072"/>
        </w:tabs>
        <w:ind w:left="1710"/>
        <w:rPr>
          <w:b/>
          <w:bCs/>
        </w:rPr>
      </w:pPr>
    </w:p>
    <w:p w:rsidR="007B3D44" w:rsidRPr="007B3D44" w:rsidRDefault="007B3D44" w:rsidP="007B3D44">
      <w:pPr>
        <w:tabs>
          <w:tab w:val="left" w:leader="dot" w:pos="9072"/>
        </w:tabs>
        <w:rPr>
          <w:b/>
          <w:bCs/>
        </w:rPr>
      </w:pPr>
      <w:r>
        <w:rPr>
          <w:b/>
          <w:bCs/>
        </w:rPr>
        <w:t xml:space="preserve">                             I:   </w:t>
      </w:r>
      <w:r w:rsidR="00D6518E">
        <w:rPr>
          <w:b/>
          <w:bCs/>
        </w:rPr>
        <w:t>Rank 1</w:t>
      </w:r>
      <w:r>
        <w:rPr>
          <w:b/>
          <w:bCs/>
        </w:rPr>
        <w:t xml:space="preserve"> </w:t>
      </w:r>
      <w:r w:rsidR="00D6518E">
        <w:rPr>
          <w:b/>
          <w:bCs/>
        </w:rPr>
        <w:t>.</w:t>
      </w:r>
      <w:r w:rsidR="00D6518E">
        <w:rPr>
          <w:b/>
          <w:bCs/>
        </w:rPr>
        <w:tab/>
        <w:t>73</w:t>
      </w:r>
    </w:p>
    <w:p w:rsidR="00E3138C" w:rsidRPr="006A6F0E" w:rsidRDefault="00E3138C" w:rsidP="00E3138C">
      <w:pPr>
        <w:pStyle w:val="ListParagraph"/>
        <w:rPr>
          <w:b/>
          <w:bCs/>
        </w:rPr>
      </w:pPr>
    </w:p>
    <w:p w:rsidR="00DD042C" w:rsidRPr="006A6F0E" w:rsidRDefault="007B3D44" w:rsidP="00733A7D">
      <w:pPr>
        <w:tabs>
          <w:tab w:val="left" w:leader="dot" w:pos="9072"/>
        </w:tabs>
        <w:ind w:left="1710"/>
        <w:rPr>
          <w:b/>
          <w:bCs/>
        </w:rPr>
      </w:pPr>
      <w:r>
        <w:rPr>
          <w:b/>
          <w:bCs/>
        </w:rPr>
        <w:t>J</w:t>
      </w:r>
      <w:r w:rsidR="005B5B1F" w:rsidRPr="006A6F0E">
        <w:rPr>
          <w:b/>
          <w:bCs/>
        </w:rPr>
        <w:t xml:space="preserve">: </w:t>
      </w:r>
      <w:r w:rsidR="00B60BED" w:rsidRPr="006A6F0E">
        <w:rPr>
          <w:b/>
          <w:bCs/>
        </w:rPr>
        <w:t xml:space="preserve">  </w:t>
      </w:r>
      <w:r w:rsidR="00D6518E">
        <w:rPr>
          <w:b/>
          <w:bCs/>
        </w:rPr>
        <w:t>MASI/MSD</w:t>
      </w:r>
      <w:r w:rsidR="00DD042C" w:rsidRPr="006A6F0E">
        <w:rPr>
          <w:b/>
          <w:bCs/>
        </w:rPr>
        <w:tab/>
      </w:r>
      <w:r w:rsidR="00D6518E">
        <w:rPr>
          <w:b/>
          <w:bCs/>
        </w:rPr>
        <w:t>74</w:t>
      </w:r>
    </w:p>
    <w:p w:rsidR="00DD042C" w:rsidRPr="006A6F0E" w:rsidRDefault="00DD042C" w:rsidP="00733A7D">
      <w:pPr>
        <w:tabs>
          <w:tab w:val="left" w:leader="dot" w:pos="9072"/>
        </w:tabs>
        <w:ind w:left="1710"/>
        <w:rPr>
          <w:b/>
          <w:bCs/>
        </w:rPr>
      </w:pPr>
    </w:p>
    <w:p w:rsidR="00E3138C" w:rsidRPr="006A6F0E" w:rsidRDefault="007B3D44" w:rsidP="00733A7D">
      <w:pPr>
        <w:tabs>
          <w:tab w:val="left" w:leader="dot" w:pos="9072"/>
        </w:tabs>
        <w:ind w:left="1710"/>
        <w:rPr>
          <w:b/>
          <w:bCs/>
        </w:rPr>
      </w:pPr>
      <w:r>
        <w:rPr>
          <w:b/>
          <w:bCs/>
        </w:rPr>
        <w:t>K</w:t>
      </w:r>
      <w:r w:rsidR="00DD042C" w:rsidRPr="006A6F0E">
        <w:rPr>
          <w:b/>
          <w:bCs/>
        </w:rPr>
        <w:t xml:space="preserve">. </w:t>
      </w:r>
      <w:r w:rsidR="00B60BED" w:rsidRPr="006A6F0E">
        <w:rPr>
          <w:b/>
          <w:bCs/>
        </w:rPr>
        <w:t xml:space="preserve">  </w:t>
      </w:r>
      <w:r w:rsidR="00D6518E">
        <w:rPr>
          <w:b/>
          <w:bCs/>
        </w:rPr>
        <w:t>DOSE</w:t>
      </w:r>
      <w:r>
        <w:rPr>
          <w:b/>
          <w:bCs/>
        </w:rPr>
        <w:tab/>
      </w:r>
      <w:r w:rsidR="00D6518E">
        <w:rPr>
          <w:b/>
          <w:bCs/>
        </w:rPr>
        <w:t>75</w:t>
      </w:r>
    </w:p>
    <w:p w:rsidR="00733A7D" w:rsidRPr="006A6F0E" w:rsidRDefault="00733A7D" w:rsidP="00733A7D">
      <w:pPr>
        <w:pStyle w:val="ListParagraph"/>
        <w:rPr>
          <w:b/>
          <w:bCs/>
        </w:rPr>
      </w:pPr>
    </w:p>
    <w:p w:rsidR="001F451E" w:rsidRDefault="007B3D44" w:rsidP="00733A7D">
      <w:pPr>
        <w:tabs>
          <w:tab w:val="left" w:leader="dot" w:pos="9072"/>
        </w:tabs>
        <w:ind w:left="1710"/>
        <w:rPr>
          <w:b/>
          <w:bCs/>
        </w:rPr>
      </w:pPr>
      <w:r>
        <w:rPr>
          <w:b/>
          <w:bCs/>
        </w:rPr>
        <w:t>L</w:t>
      </w:r>
      <w:r w:rsidR="00733A7D" w:rsidRPr="006A6F0E">
        <w:rPr>
          <w:b/>
          <w:bCs/>
        </w:rPr>
        <w:t>:</w:t>
      </w:r>
      <w:r w:rsidR="00DD042C" w:rsidRPr="006A6F0E">
        <w:rPr>
          <w:b/>
          <w:bCs/>
        </w:rPr>
        <w:t xml:space="preserve"> </w:t>
      </w:r>
      <w:r w:rsidR="00B60BED" w:rsidRPr="006A6F0E">
        <w:rPr>
          <w:b/>
          <w:bCs/>
        </w:rPr>
        <w:t xml:space="preserve"> </w:t>
      </w:r>
      <w:r w:rsidR="001F451E">
        <w:rPr>
          <w:b/>
          <w:bCs/>
        </w:rPr>
        <w:t xml:space="preserve"> </w:t>
      </w:r>
      <w:r w:rsidR="00D6518E">
        <w:rPr>
          <w:b/>
          <w:bCs/>
        </w:rPr>
        <w:t>Environmental Education End. …</w:t>
      </w:r>
      <w:r w:rsidR="00D6518E">
        <w:rPr>
          <w:b/>
          <w:bCs/>
        </w:rPr>
        <w:tab/>
        <w:t>77</w:t>
      </w:r>
      <w:r w:rsidR="001F451E">
        <w:rPr>
          <w:b/>
          <w:bCs/>
        </w:rPr>
        <w:t xml:space="preserve"> </w:t>
      </w:r>
    </w:p>
    <w:p w:rsidR="001F451E" w:rsidRDefault="001F451E" w:rsidP="00733A7D">
      <w:pPr>
        <w:tabs>
          <w:tab w:val="left" w:leader="dot" w:pos="9072"/>
        </w:tabs>
        <w:ind w:left="1710"/>
        <w:rPr>
          <w:b/>
          <w:bCs/>
        </w:rPr>
      </w:pPr>
    </w:p>
    <w:p w:rsidR="000765D5" w:rsidRDefault="001F451E" w:rsidP="00733A7D">
      <w:pPr>
        <w:tabs>
          <w:tab w:val="left" w:leader="dot" w:pos="9072"/>
        </w:tabs>
        <w:ind w:left="1710"/>
        <w:rPr>
          <w:b/>
          <w:bCs/>
        </w:rPr>
      </w:pPr>
      <w:r>
        <w:rPr>
          <w:b/>
          <w:bCs/>
        </w:rPr>
        <w:t xml:space="preserve">M:  </w:t>
      </w:r>
      <w:r w:rsidR="00D6518E">
        <w:rPr>
          <w:b/>
          <w:bCs/>
        </w:rPr>
        <w:t>Sample Assessments</w:t>
      </w:r>
      <w:r w:rsidR="004A0A87" w:rsidRPr="006A6F0E">
        <w:rPr>
          <w:b/>
          <w:bCs/>
        </w:rPr>
        <w:tab/>
      </w:r>
      <w:r w:rsidR="00D6518E">
        <w:rPr>
          <w:b/>
          <w:bCs/>
        </w:rPr>
        <w:t>78</w:t>
      </w:r>
    </w:p>
    <w:p w:rsidR="00D6518E" w:rsidRDefault="00D6518E" w:rsidP="00733A7D">
      <w:pPr>
        <w:tabs>
          <w:tab w:val="left" w:leader="dot" w:pos="9072"/>
        </w:tabs>
        <w:ind w:left="1710"/>
        <w:rPr>
          <w:b/>
          <w:bCs/>
        </w:rPr>
      </w:pPr>
      <w:r>
        <w:rPr>
          <w:b/>
          <w:bCs/>
        </w:rPr>
        <w:t xml:space="preserve">       SOE at a Glance</w:t>
      </w:r>
    </w:p>
    <w:p w:rsidR="00D6518E" w:rsidRDefault="00D6518E" w:rsidP="00733A7D">
      <w:pPr>
        <w:tabs>
          <w:tab w:val="left" w:leader="dot" w:pos="9072"/>
        </w:tabs>
        <w:ind w:left="1710"/>
        <w:rPr>
          <w:b/>
          <w:bCs/>
        </w:rPr>
      </w:pPr>
      <w:r>
        <w:rPr>
          <w:b/>
          <w:bCs/>
        </w:rPr>
        <w:t xml:space="preserve">       CAP 3 and Exit Portfolio Guidelines</w:t>
      </w:r>
    </w:p>
    <w:p w:rsidR="00D6518E" w:rsidRDefault="00D6518E" w:rsidP="00733A7D">
      <w:pPr>
        <w:tabs>
          <w:tab w:val="left" w:leader="dot" w:pos="9072"/>
        </w:tabs>
        <w:ind w:left="1710"/>
        <w:rPr>
          <w:b/>
          <w:bCs/>
        </w:rPr>
      </w:pPr>
      <w:r>
        <w:rPr>
          <w:b/>
          <w:bCs/>
        </w:rPr>
        <w:t xml:space="preserve">       Portfolio Evaluation Rubric</w:t>
      </w:r>
    </w:p>
    <w:p w:rsidR="00D6518E" w:rsidRDefault="00D6518E" w:rsidP="00733A7D">
      <w:pPr>
        <w:tabs>
          <w:tab w:val="left" w:leader="dot" w:pos="9072"/>
        </w:tabs>
        <w:ind w:left="1710"/>
        <w:rPr>
          <w:b/>
          <w:bCs/>
        </w:rPr>
      </w:pPr>
      <w:r>
        <w:rPr>
          <w:b/>
          <w:bCs/>
        </w:rPr>
        <w:t xml:space="preserve">       Disposition Evaluation</w:t>
      </w:r>
    </w:p>
    <w:p w:rsidR="00D6518E" w:rsidRDefault="00D6518E" w:rsidP="00733A7D">
      <w:pPr>
        <w:tabs>
          <w:tab w:val="left" w:leader="dot" w:pos="9072"/>
        </w:tabs>
        <w:ind w:left="1710"/>
        <w:rPr>
          <w:b/>
          <w:bCs/>
        </w:rPr>
      </w:pPr>
      <w:r>
        <w:rPr>
          <w:b/>
          <w:bCs/>
        </w:rPr>
        <w:t xml:space="preserve">       Field/PPD Requirements</w:t>
      </w:r>
    </w:p>
    <w:p w:rsidR="00D6518E" w:rsidRDefault="00D6518E" w:rsidP="00733A7D">
      <w:pPr>
        <w:tabs>
          <w:tab w:val="left" w:leader="dot" w:pos="9072"/>
        </w:tabs>
        <w:ind w:left="1710"/>
        <w:rPr>
          <w:b/>
          <w:bCs/>
        </w:rPr>
      </w:pPr>
      <w:r>
        <w:rPr>
          <w:b/>
          <w:bCs/>
        </w:rPr>
        <w:t xml:space="preserve">       Field Experience Matrix</w:t>
      </w:r>
    </w:p>
    <w:p w:rsidR="00D6518E" w:rsidRDefault="00D6518E" w:rsidP="00733A7D">
      <w:pPr>
        <w:tabs>
          <w:tab w:val="left" w:leader="dot" w:pos="9072"/>
        </w:tabs>
        <w:ind w:left="1710"/>
        <w:rPr>
          <w:b/>
          <w:bCs/>
        </w:rPr>
      </w:pPr>
      <w:r>
        <w:rPr>
          <w:b/>
          <w:bCs/>
        </w:rPr>
        <w:t xml:space="preserve">       Student Teaching Exit Evaluation (p. 106)</w:t>
      </w:r>
    </w:p>
    <w:p w:rsidR="00D6518E" w:rsidRDefault="00D6518E" w:rsidP="00733A7D">
      <w:pPr>
        <w:tabs>
          <w:tab w:val="left" w:leader="dot" w:pos="9072"/>
        </w:tabs>
        <w:ind w:left="1710"/>
        <w:rPr>
          <w:b/>
          <w:bCs/>
        </w:rPr>
      </w:pPr>
      <w:r>
        <w:rPr>
          <w:b/>
          <w:bCs/>
        </w:rPr>
        <w:t xml:space="preserve">       Evaluation of Cooperating Teacher (p. 107)</w:t>
      </w:r>
    </w:p>
    <w:p w:rsidR="00D6518E" w:rsidRDefault="00D6518E" w:rsidP="00733A7D">
      <w:pPr>
        <w:tabs>
          <w:tab w:val="left" w:leader="dot" w:pos="9072"/>
        </w:tabs>
        <w:ind w:left="1710"/>
        <w:rPr>
          <w:b/>
          <w:bCs/>
        </w:rPr>
      </w:pPr>
      <w:r>
        <w:rPr>
          <w:b/>
          <w:bCs/>
        </w:rPr>
        <w:t xml:space="preserve">       Evaluation of Supervising Teacher (p. 109)</w:t>
      </w:r>
    </w:p>
    <w:p w:rsidR="00D6518E" w:rsidRDefault="00D6518E" w:rsidP="00733A7D">
      <w:pPr>
        <w:tabs>
          <w:tab w:val="left" w:leader="dot" w:pos="9072"/>
        </w:tabs>
        <w:ind w:left="1710"/>
        <w:rPr>
          <w:b/>
          <w:bCs/>
        </w:rPr>
      </w:pPr>
      <w:r>
        <w:rPr>
          <w:b/>
          <w:bCs/>
        </w:rPr>
        <w:t xml:space="preserve">       ED 660 Assessment Design Project (p. 110)</w:t>
      </w:r>
    </w:p>
    <w:p w:rsidR="00D6518E" w:rsidRDefault="00D6518E" w:rsidP="00733A7D">
      <w:pPr>
        <w:tabs>
          <w:tab w:val="left" w:leader="dot" w:pos="9072"/>
        </w:tabs>
        <w:ind w:left="1710"/>
        <w:rPr>
          <w:b/>
          <w:bCs/>
        </w:rPr>
      </w:pPr>
      <w:r>
        <w:rPr>
          <w:b/>
          <w:bCs/>
        </w:rPr>
        <w:t xml:space="preserve">       Follow-Up Surveys (p. 114)</w:t>
      </w:r>
    </w:p>
    <w:p w:rsidR="00D6518E" w:rsidRDefault="00D6518E" w:rsidP="00733A7D">
      <w:pPr>
        <w:tabs>
          <w:tab w:val="left" w:leader="dot" w:pos="9072"/>
        </w:tabs>
        <w:ind w:left="1710"/>
        <w:rPr>
          <w:b/>
          <w:bCs/>
        </w:rPr>
      </w:pPr>
      <w:r>
        <w:rPr>
          <w:b/>
          <w:bCs/>
        </w:rPr>
        <w:t xml:space="preserve">       Sample Newsletter (p. 119)</w:t>
      </w:r>
    </w:p>
    <w:p w:rsidR="001F451E" w:rsidRPr="006A6F0E" w:rsidRDefault="001F451E" w:rsidP="00733A7D">
      <w:pPr>
        <w:tabs>
          <w:tab w:val="left" w:leader="dot" w:pos="9072"/>
        </w:tabs>
        <w:ind w:left="1710"/>
        <w:rPr>
          <w:b/>
          <w:bCs/>
        </w:rPr>
      </w:pPr>
    </w:p>
    <w:p w:rsidR="009665F9" w:rsidRPr="006A6F0E" w:rsidRDefault="009665F9" w:rsidP="00733A7D">
      <w:pPr>
        <w:tabs>
          <w:tab w:val="left" w:leader="dot" w:pos="9072"/>
        </w:tabs>
        <w:ind w:left="1710"/>
        <w:rPr>
          <w:b/>
          <w:bCs/>
        </w:rPr>
      </w:pPr>
    </w:p>
    <w:p w:rsidR="00FE5923" w:rsidRPr="006A6F0E" w:rsidRDefault="00FE5923">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8055F8" w:rsidRPr="006A6F0E" w:rsidRDefault="008055F8">
      <w:pPr>
        <w:rPr>
          <w:b/>
          <w:bCs/>
        </w:rPr>
      </w:pPr>
    </w:p>
    <w:p w:rsidR="00135DD6" w:rsidRDefault="00135DD6">
      <w:pPr>
        <w:rPr>
          <w:b/>
          <w:bCs/>
        </w:rPr>
      </w:pPr>
    </w:p>
    <w:p w:rsidR="00D06445" w:rsidRDefault="00D06445">
      <w:pPr>
        <w:rPr>
          <w:b/>
          <w:bCs/>
        </w:rPr>
      </w:pPr>
    </w:p>
    <w:p w:rsidR="009641AC" w:rsidRPr="006A6F0E" w:rsidRDefault="009641AC"/>
    <w:p w:rsidR="007A41DC" w:rsidRDefault="004D09BD">
      <w:pPr>
        <w:jc w:val="center"/>
        <w:rPr>
          <w:b/>
          <w:bCs/>
          <w:sz w:val="36"/>
          <w:szCs w:val="36"/>
        </w:rPr>
      </w:pPr>
      <w:r w:rsidRPr="00D06445">
        <w:rPr>
          <w:b/>
          <w:bCs/>
          <w:sz w:val="36"/>
          <w:szCs w:val="36"/>
        </w:rPr>
        <w:t>Quality Assurance System</w:t>
      </w:r>
    </w:p>
    <w:p w:rsidR="00D06445" w:rsidRDefault="00D06445">
      <w:pPr>
        <w:jc w:val="center"/>
        <w:rPr>
          <w:b/>
          <w:bCs/>
          <w:sz w:val="36"/>
          <w:szCs w:val="36"/>
        </w:rPr>
      </w:pPr>
      <w:r>
        <w:rPr>
          <w:b/>
          <w:bCs/>
          <w:sz w:val="36"/>
          <w:szCs w:val="36"/>
        </w:rPr>
        <w:t>(QAS)</w:t>
      </w:r>
    </w:p>
    <w:p w:rsidR="00D06445" w:rsidRPr="00D06445" w:rsidRDefault="00D06445">
      <w:pPr>
        <w:jc w:val="center"/>
        <w:rPr>
          <w:b/>
          <w:bCs/>
          <w:sz w:val="20"/>
          <w:szCs w:val="20"/>
        </w:rPr>
      </w:pPr>
      <w:r w:rsidRPr="00D06445">
        <w:rPr>
          <w:b/>
          <w:bCs/>
          <w:sz w:val="20"/>
          <w:szCs w:val="20"/>
        </w:rPr>
        <w:t>9/1/2016</w:t>
      </w:r>
    </w:p>
    <w:p w:rsidR="00273DF6" w:rsidRDefault="00273DF6">
      <w:pPr>
        <w:jc w:val="center"/>
        <w:rPr>
          <w:b/>
          <w:bCs/>
        </w:rPr>
      </w:pPr>
    </w:p>
    <w:p w:rsidR="00273DF6" w:rsidRDefault="00273DF6" w:rsidP="00074A1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jc w:val="center"/>
        <w:rPr>
          <w:b/>
        </w:rPr>
      </w:pPr>
      <w:r w:rsidRPr="00273DF6">
        <w:rPr>
          <w:b/>
        </w:rPr>
        <w:t xml:space="preserve">CAEP </w:t>
      </w:r>
      <w:r w:rsidR="009641AC">
        <w:rPr>
          <w:b/>
        </w:rPr>
        <w:t>Standard 5</w:t>
      </w:r>
    </w:p>
    <w:p w:rsidR="00074A1D" w:rsidRPr="00273DF6" w:rsidRDefault="00074A1D" w:rsidP="00074A1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jc w:val="center"/>
        <w:rPr>
          <w:b/>
        </w:rPr>
      </w:pPr>
    </w:p>
    <w:p w:rsidR="00273DF6" w:rsidRDefault="00273DF6" w:rsidP="00074A1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color w:val="000000"/>
        </w:rPr>
      </w:pPr>
      <w:r w:rsidRPr="00273DF6">
        <w:rPr>
          <w:color w:val="000000"/>
        </w:rPr>
        <w:t xml:space="preserve">The provider </w:t>
      </w:r>
      <w:r w:rsidRPr="00273DF6">
        <w:rPr>
          <w:b/>
          <w:bCs/>
          <w:color w:val="000000"/>
        </w:rPr>
        <w:t>maint</w:t>
      </w:r>
      <w:r>
        <w:rPr>
          <w:b/>
          <w:bCs/>
          <w:color w:val="000000"/>
        </w:rPr>
        <w:t xml:space="preserve">ains a quality assurance system </w:t>
      </w:r>
      <w:r w:rsidRPr="00273DF6">
        <w:rPr>
          <w:color w:val="000000"/>
        </w:rPr>
        <w:t xml:space="preserve">comprised of </w:t>
      </w:r>
      <w:r w:rsidRPr="00273DF6">
        <w:rPr>
          <w:b/>
          <w:bCs/>
          <w:color w:val="000000"/>
        </w:rPr>
        <w:t>valid data from multiple measures</w:t>
      </w:r>
      <w:r w:rsidRPr="00273DF6">
        <w:rPr>
          <w:color w:val="000000"/>
        </w:rPr>
        <w:t>,</w:t>
      </w:r>
      <w:r>
        <w:rPr>
          <w:b/>
          <w:bCs/>
          <w:color w:val="000000"/>
        </w:rPr>
        <w:t xml:space="preserve"> </w:t>
      </w:r>
      <w:r w:rsidRPr="00273DF6">
        <w:rPr>
          <w:color w:val="000000"/>
        </w:rPr>
        <w:t>including evidence of candidates’ and completers’</w:t>
      </w:r>
      <w:r>
        <w:rPr>
          <w:b/>
          <w:bCs/>
          <w:color w:val="000000"/>
        </w:rPr>
        <w:t xml:space="preserve"> </w:t>
      </w:r>
      <w:r w:rsidRPr="00273DF6">
        <w:rPr>
          <w:color w:val="000000"/>
        </w:rPr>
        <w:t>positive impact on P-12 student learning and</w:t>
      </w:r>
      <w:r>
        <w:rPr>
          <w:b/>
          <w:bCs/>
          <w:color w:val="000000"/>
        </w:rPr>
        <w:t xml:space="preserve"> </w:t>
      </w:r>
      <w:r w:rsidRPr="00273DF6">
        <w:rPr>
          <w:color w:val="000000"/>
        </w:rPr>
        <w:t xml:space="preserve">development. The provider </w:t>
      </w:r>
      <w:r>
        <w:rPr>
          <w:b/>
          <w:bCs/>
          <w:color w:val="000000"/>
        </w:rPr>
        <w:t xml:space="preserve">supports continuous </w:t>
      </w:r>
      <w:r w:rsidRPr="00273DF6">
        <w:rPr>
          <w:b/>
          <w:bCs/>
          <w:color w:val="000000"/>
        </w:rPr>
        <w:t xml:space="preserve">improvement </w:t>
      </w:r>
      <w:r w:rsidRPr="00273DF6">
        <w:rPr>
          <w:color w:val="000000"/>
        </w:rPr>
        <w:t xml:space="preserve">that is </w:t>
      </w:r>
      <w:r w:rsidRPr="00273DF6">
        <w:rPr>
          <w:b/>
          <w:bCs/>
          <w:color w:val="000000"/>
        </w:rPr>
        <w:t xml:space="preserve">sustained </w:t>
      </w:r>
      <w:r w:rsidRPr="00273DF6">
        <w:rPr>
          <w:color w:val="000000"/>
        </w:rPr>
        <w:t xml:space="preserve">and </w:t>
      </w:r>
      <w:r w:rsidRPr="00273DF6">
        <w:rPr>
          <w:b/>
          <w:bCs/>
          <w:color w:val="000000"/>
        </w:rPr>
        <w:t>evidence-based</w:t>
      </w:r>
      <w:r w:rsidRPr="00273DF6">
        <w:rPr>
          <w:color w:val="000000"/>
        </w:rPr>
        <w:t>,</w:t>
      </w:r>
      <w:r>
        <w:rPr>
          <w:b/>
          <w:bCs/>
          <w:color w:val="000000"/>
        </w:rPr>
        <w:t xml:space="preserve"> </w:t>
      </w:r>
      <w:r w:rsidRPr="00273DF6">
        <w:rPr>
          <w:color w:val="000000"/>
        </w:rPr>
        <w:t>and that evaluates the effectiveness of its</w:t>
      </w:r>
      <w:r>
        <w:rPr>
          <w:b/>
          <w:bCs/>
          <w:color w:val="000000"/>
        </w:rPr>
        <w:t xml:space="preserve"> </w:t>
      </w:r>
      <w:r w:rsidRPr="00273DF6">
        <w:rPr>
          <w:color w:val="000000"/>
        </w:rPr>
        <w:t xml:space="preserve">completers. The provider </w:t>
      </w:r>
      <w:r w:rsidRPr="00273DF6">
        <w:rPr>
          <w:b/>
          <w:bCs/>
          <w:color w:val="000000"/>
        </w:rPr>
        <w:t xml:space="preserve">uses the results </w:t>
      </w:r>
      <w:r w:rsidRPr="00273DF6">
        <w:rPr>
          <w:color w:val="000000"/>
        </w:rPr>
        <w:t>of inquiry</w:t>
      </w:r>
      <w:r>
        <w:rPr>
          <w:b/>
          <w:bCs/>
          <w:color w:val="000000"/>
        </w:rPr>
        <w:t xml:space="preserve"> </w:t>
      </w:r>
      <w:r w:rsidRPr="00273DF6">
        <w:rPr>
          <w:color w:val="000000"/>
        </w:rPr>
        <w:t xml:space="preserve">and data collection </w:t>
      </w:r>
      <w:r w:rsidRPr="00273DF6">
        <w:rPr>
          <w:b/>
          <w:bCs/>
          <w:color w:val="000000"/>
        </w:rPr>
        <w:t>to establish priorities</w:t>
      </w:r>
      <w:r w:rsidRPr="00273DF6">
        <w:rPr>
          <w:color w:val="000000"/>
        </w:rPr>
        <w:t xml:space="preserve">, </w:t>
      </w:r>
      <w:r>
        <w:rPr>
          <w:b/>
          <w:bCs/>
          <w:color w:val="000000"/>
        </w:rPr>
        <w:t xml:space="preserve">enhance </w:t>
      </w:r>
      <w:r w:rsidRPr="00273DF6">
        <w:rPr>
          <w:b/>
          <w:bCs/>
          <w:color w:val="000000"/>
        </w:rPr>
        <w:t>program elements and capacity</w:t>
      </w:r>
      <w:r w:rsidRPr="00273DF6">
        <w:rPr>
          <w:color w:val="000000"/>
        </w:rPr>
        <w:t xml:space="preserve">, and </w:t>
      </w:r>
      <w:r>
        <w:rPr>
          <w:b/>
          <w:bCs/>
          <w:color w:val="000000"/>
        </w:rPr>
        <w:t xml:space="preserve">test </w:t>
      </w:r>
      <w:r w:rsidRPr="00273DF6">
        <w:rPr>
          <w:b/>
          <w:bCs/>
          <w:color w:val="000000"/>
        </w:rPr>
        <w:t>innovations to imp</w:t>
      </w:r>
      <w:r>
        <w:rPr>
          <w:b/>
          <w:bCs/>
          <w:color w:val="000000"/>
        </w:rPr>
        <w:t xml:space="preserve">rove completers’ impact on P-12 </w:t>
      </w:r>
      <w:r w:rsidRPr="00273DF6">
        <w:rPr>
          <w:b/>
          <w:bCs/>
          <w:color w:val="000000"/>
        </w:rPr>
        <w:t xml:space="preserve">student learning </w:t>
      </w:r>
      <w:r w:rsidRPr="00273DF6">
        <w:rPr>
          <w:color w:val="000000"/>
        </w:rPr>
        <w:t>and development.</w:t>
      </w:r>
    </w:p>
    <w:p w:rsidR="00074A1D" w:rsidRPr="00273DF6" w:rsidRDefault="00074A1D" w:rsidP="00074A1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bCs/>
          <w:color w:val="000000"/>
        </w:rPr>
      </w:pPr>
    </w:p>
    <w:p w:rsidR="00B33F77" w:rsidRDefault="00B33F77" w:rsidP="004D3F3F"/>
    <w:p w:rsidR="004D3F3F" w:rsidRPr="004D3F3F" w:rsidRDefault="004D3F3F" w:rsidP="004D3F3F">
      <w:pPr>
        <w:rPr>
          <w:b/>
          <w:bCs/>
        </w:rPr>
      </w:pPr>
    </w:p>
    <w:p w:rsidR="007A41DC" w:rsidRPr="00131435" w:rsidRDefault="00D06445" w:rsidP="009641AC">
      <w:pPr>
        <w:rPr>
          <w:b/>
          <w:bCs/>
          <w:sz w:val="28"/>
          <w:szCs w:val="28"/>
          <w:u w:val="single"/>
        </w:rPr>
      </w:pPr>
      <w:r w:rsidRPr="00131435">
        <w:rPr>
          <w:b/>
          <w:bCs/>
          <w:sz w:val="28"/>
          <w:szCs w:val="28"/>
          <w:u w:val="single"/>
        </w:rPr>
        <w:t>Integration of</w:t>
      </w:r>
      <w:r w:rsidR="007A41DC" w:rsidRPr="00131435">
        <w:rPr>
          <w:b/>
          <w:bCs/>
          <w:sz w:val="28"/>
          <w:szCs w:val="28"/>
          <w:u w:val="single"/>
        </w:rPr>
        <w:t xml:space="preserve"> the </w:t>
      </w:r>
      <w:r w:rsidR="00E42F4B" w:rsidRPr="00131435">
        <w:rPr>
          <w:b/>
          <w:bCs/>
          <w:sz w:val="28"/>
          <w:szCs w:val="28"/>
          <w:u w:val="single"/>
        </w:rPr>
        <w:t xml:space="preserve">Missions </w:t>
      </w:r>
    </w:p>
    <w:p w:rsidR="00E42F4B" w:rsidRDefault="00E42F4B" w:rsidP="00E42F4B">
      <w:pPr>
        <w:pStyle w:val="NormalWeb"/>
        <w:rPr>
          <w:rFonts w:ascii="Times New Roman" w:hAnsi="Times New Roman" w:cs="Times New Roman"/>
          <w:sz w:val="24"/>
          <w:szCs w:val="24"/>
        </w:rPr>
      </w:pPr>
      <w:r>
        <w:rPr>
          <w:rFonts w:ascii="Times New Roman" w:hAnsi="Times New Roman" w:cs="Times New Roman"/>
          <w:sz w:val="24"/>
          <w:szCs w:val="24"/>
        </w:rPr>
        <w:t xml:space="preserve">The quality assurance system </w:t>
      </w:r>
      <w:r w:rsidR="00D06445">
        <w:rPr>
          <w:rFonts w:ascii="Times New Roman" w:hAnsi="Times New Roman" w:cs="Times New Roman"/>
          <w:sz w:val="24"/>
          <w:szCs w:val="24"/>
        </w:rPr>
        <w:t xml:space="preserve">(QAS) </w:t>
      </w:r>
      <w:r>
        <w:rPr>
          <w:rFonts w:ascii="Times New Roman" w:hAnsi="Times New Roman" w:cs="Times New Roman"/>
          <w:sz w:val="24"/>
          <w:szCs w:val="24"/>
        </w:rPr>
        <w:t xml:space="preserve">of the </w:t>
      </w:r>
      <w:r w:rsidR="00D06445">
        <w:rPr>
          <w:rFonts w:ascii="Times New Roman" w:hAnsi="Times New Roman" w:cs="Times New Roman"/>
          <w:sz w:val="24"/>
          <w:szCs w:val="24"/>
        </w:rPr>
        <w:t>Education Preparation Provider (EPP)</w:t>
      </w:r>
      <w:r>
        <w:rPr>
          <w:rFonts w:ascii="Times New Roman" w:hAnsi="Times New Roman" w:cs="Times New Roman"/>
          <w:sz w:val="24"/>
          <w:szCs w:val="24"/>
        </w:rPr>
        <w:t xml:space="preserve"> </w:t>
      </w:r>
      <w:r w:rsidR="00D06445">
        <w:rPr>
          <w:rFonts w:ascii="Times New Roman" w:hAnsi="Times New Roman" w:cs="Times New Roman"/>
          <w:sz w:val="24"/>
          <w:szCs w:val="24"/>
        </w:rPr>
        <w:t xml:space="preserve">at Campbellsville University </w:t>
      </w:r>
      <w:r>
        <w:rPr>
          <w:rFonts w:ascii="Times New Roman" w:hAnsi="Times New Roman" w:cs="Times New Roman"/>
          <w:sz w:val="24"/>
          <w:szCs w:val="24"/>
        </w:rPr>
        <w:t xml:space="preserve">supports the missions of Campbellsville University and the School of Education. </w:t>
      </w:r>
    </w:p>
    <w:p w:rsidR="00E42F4B" w:rsidRPr="00E42F4B" w:rsidRDefault="00E42F4B" w:rsidP="00E42F4B">
      <w:pPr>
        <w:pStyle w:val="NormalWeb"/>
        <w:rPr>
          <w:rFonts w:ascii="Times New Roman" w:hAnsi="Times New Roman" w:cs="Times New Roman"/>
          <w:sz w:val="24"/>
          <w:szCs w:val="24"/>
        </w:rPr>
      </w:pPr>
      <w:r w:rsidRPr="00E42F4B">
        <w:rPr>
          <w:rFonts w:ascii="Times New Roman" w:hAnsi="Times New Roman" w:cs="Times New Roman"/>
          <w:b/>
          <w:sz w:val="24"/>
          <w:szCs w:val="24"/>
        </w:rPr>
        <w:t xml:space="preserve">The mission </w:t>
      </w:r>
      <w:r>
        <w:rPr>
          <w:rFonts w:ascii="Times New Roman" w:hAnsi="Times New Roman" w:cs="Times New Roman"/>
          <w:b/>
          <w:sz w:val="24"/>
          <w:szCs w:val="24"/>
        </w:rPr>
        <w:t xml:space="preserve">and core values </w:t>
      </w:r>
      <w:r w:rsidRPr="00E42F4B">
        <w:rPr>
          <w:rFonts w:ascii="Times New Roman" w:hAnsi="Times New Roman" w:cs="Times New Roman"/>
          <w:b/>
          <w:sz w:val="24"/>
          <w:szCs w:val="24"/>
        </w:rPr>
        <w:t>of the univers</w:t>
      </w:r>
      <w:r>
        <w:rPr>
          <w:rFonts w:ascii="Times New Roman" w:hAnsi="Times New Roman" w:cs="Times New Roman"/>
          <w:b/>
          <w:sz w:val="24"/>
          <w:szCs w:val="24"/>
        </w:rPr>
        <w:t xml:space="preserve">ity are as follows: </w:t>
      </w:r>
      <w:r w:rsidRPr="00E42F4B">
        <w:rPr>
          <w:rFonts w:ascii="Times New Roman" w:hAnsi="Times New Roman" w:cs="Times New Roman"/>
          <w:color w:val="auto"/>
          <w:sz w:val="24"/>
          <w:szCs w:val="24"/>
        </w:rPr>
        <w:t>Campbellsville University is a comprehensive, Christian institution that offers pre-professional, undergraduate and graduate programs. The university is dedicated to academic excellence solidly grounded in the liberal arts that fosters personal growth, integrity and professional preparation within a caring environment. The university prepares students as Christian servant leaders for life-long learning, continued scholarship, and active participation in a diverse, global society.</w:t>
      </w:r>
    </w:p>
    <w:p w:rsidR="00E42F4B" w:rsidRPr="00E42F4B" w:rsidRDefault="00E42F4B" w:rsidP="00E42F4B">
      <w:pPr>
        <w:pStyle w:val="Heading1"/>
        <w:rPr>
          <w:sz w:val="24"/>
        </w:rPr>
      </w:pPr>
      <w:r w:rsidRPr="00E42F4B">
        <w:rPr>
          <w:sz w:val="24"/>
        </w:rPr>
        <w:t>Core Values</w:t>
      </w:r>
    </w:p>
    <w:p w:rsidR="00E42F4B" w:rsidRDefault="00E42F4B" w:rsidP="00E42F4B">
      <w:pPr>
        <w:pStyle w:val="NormalWeb"/>
        <w:spacing w:before="0" w:beforeAutospacing="0" w:after="0" w:afterAutospacing="0"/>
        <w:rPr>
          <w:rFonts w:ascii="Times New Roman" w:hAnsi="Times New Roman" w:cs="Times New Roman"/>
          <w:sz w:val="24"/>
          <w:szCs w:val="24"/>
        </w:rPr>
      </w:pPr>
      <w:r w:rsidRPr="00E42F4B">
        <w:rPr>
          <w:rFonts w:ascii="Times New Roman" w:hAnsi="Times New Roman" w:cs="Times New Roman"/>
          <w:sz w:val="24"/>
          <w:szCs w:val="24"/>
        </w:rPr>
        <w:t>• To foster academic excellence through pre-professional certificates, associates, baccalaureate,</w:t>
      </w:r>
    </w:p>
    <w:p w:rsidR="00E42F4B" w:rsidRPr="00E42F4B" w:rsidRDefault="00E42F4B" w:rsidP="00E42F4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E42F4B">
        <w:rPr>
          <w:rFonts w:ascii="Times New Roman" w:hAnsi="Times New Roman" w:cs="Times New Roman"/>
          <w:sz w:val="24"/>
          <w:szCs w:val="24"/>
        </w:rPr>
        <w:t xml:space="preserve"> and graduate programs through traditional, technical, and online systems</w:t>
      </w:r>
    </w:p>
    <w:p w:rsidR="00E42F4B" w:rsidRPr="00E42F4B" w:rsidRDefault="00E42F4B" w:rsidP="00E42F4B">
      <w:pPr>
        <w:pStyle w:val="NormalWeb"/>
        <w:spacing w:before="0" w:beforeAutospacing="0" w:after="0" w:afterAutospacing="0"/>
        <w:rPr>
          <w:rFonts w:ascii="Times New Roman" w:hAnsi="Times New Roman" w:cs="Times New Roman"/>
          <w:sz w:val="24"/>
          <w:szCs w:val="24"/>
        </w:rPr>
      </w:pPr>
      <w:r w:rsidRPr="00E42F4B">
        <w:rPr>
          <w:rFonts w:ascii="Times New Roman" w:hAnsi="Times New Roman" w:cs="Times New Roman"/>
          <w:sz w:val="24"/>
          <w:szCs w:val="24"/>
        </w:rPr>
        <w:t>• To provide an environment conducive for student success</w:t>
      </w:r>
    </w:p>
    <w:p w:rsidR="00E42F4B" w:rsidRPr="00E42F4B" w:rsidRDefault="00E42F4B" w:rsidP="00E42F4B">
      <w:pPr>
        <w:pStyle w:val="NormalWeb"/>
        <w:spacing w:before="0" w:beforeAutospacing="0" w:after="0" w:afterAutospacing="0"/>
        <w:rPr>
          <w:rFonts w:ascii="Times New Roman" w:hAnsi="Times New Roman" w:cs="Times New Roman"/>
          <w:sz w:val="24"/>
          <w:szCs w:val="24"/>
        </w:rPr>
      </w:pPr>
      <w:r w:rsidRPr="00E42F4B">
        <w:rPr>
          <w:rFonts w:ascii="Times New Roman" w:hAnsi="Times New Roman" w:cs="Times New Roman"/>
          <w:sz w:val="24"/>
          <w:szCs w:val="24"/>
        </w:rPr>
        <w:t>• To value diverse perspectives within a Christ-centered community</w:t>
      </w:r>
    </w:p>
    <w:p w:rsidR="00E42F4B" w:rsidRDefault="00E42F4B" w:rsidP="00E42F4B">
      <w:pPr>
        <w:pStyle w:val="NormalWeb"/>
        <w:spacing w:before="0" w:beforeAutospacing="0" w:after="0" w:afterAutospacing="0"/>
        <w:rPr>
          <w:rFonts w:ascii="Times New Roman" w:hAnsi="Times New Roman" w:cs="Times New Roman"/>
          <w:sz w:val="24"/>
          <w:szCs w:val="24"/>
        </w:rPr>
      </w:pPr>
      <w:r w:rsidRPr="00E42F4B">
        <w:rPr>
          <w:rFonts w:ascii="Times New Roman" w:hAnsi="Times New Roman" w:cs="Times New Roman"/>
          <w:sz w:val="24"/>
          <w:szCs w:val="24"/>
        </w:rPr>
        <w:t>• To model servant leadership and effective stewardship</w:t>
      </w:r>
    </w:p>
    <w:p w:rsidR="00E42F4B" w:rsidRPr="00E42F4B" w:rsidRDefault="00E42F4B" w:rsidP="00E42F4B">
      <w:pPr>
        <w:pStyle w:val="NormalWeb"/>
        <w:spacing w:before="0" w:beforeAutospacing="0" w:after="0" w:afterAutospacing="0"/>
        <w:rPr>
          <w:rFonts w:ascii="Times New Roman" w:hAnsi="Times New Roman" w:cs="Times New Roman"/>
          <w:sz w:val="24"/>
          <w:szCs w:val="24"/>
        </w:rPr>
      </w:pPr>
    </w:p>
    <w:p w:rsidR="00E42F4B" w:rsidRPr="00E42F4B" w:rsidRDefault="00E42F4B">
      <w:pPr>
        <w:rPr>
          <w:b/>
        </w:rPr>
      </w:pPr>
      <w:r w:rsidRPr="00E42F4B">
        <w:rPr>
          <w:b/>
        </w:rPr>
        <w:t>The mis</w:t>
      </w:r>
      <w:r>
        <w:rPr>
          <w:b/>
        </w:rPr>
        <w:t xml:space="preserve">sion of the School of Education is as follows: </w:t>
      </w:r>
      <w:r>
        <w:t>The mission of the teacher education program at Campbellsville University is to prepare teachers for their respective fields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w:t>
      </w:r>
    </w:p>
    <w:p w:rsidR="00E42F4B" w:rsidRDefault="00E42F4B"/>
    <w:p w:rsidR="007A41DC" w:rsidRPr="006A6F0E" w:rsidRDefault="007A41DC">
      <w:r w:rsidRPr="006A6F0E">
        <w:t xml:space="preserve">The </w:t>
      </w:r>
      <w:r w:rsidR="00183081" w:rsidRPr="006A6F0E">
        <w:t>conceptual framework</w:t>
      </w:r>
      <w:r w:rsidR="00FB5B81" w:rsidRPr="006A6F0E">
        <w:t xml:space="preserve"> </w:t>
      </w:r>
      <w:r w:rsidR="00A34CEA">
        <w:t xml:space="preserve">and theme </w:t>
      </w:r>
      <w:r w:rsidR="00FB5B81" w:rsidRPr="006A6F0E">
        <w:t xml:space="preserve">of </w:t>
      </w:r>
      <w:r w:rsidR="00D02EA1" w:rsidRPr="006A6F0E">
        <w:t xml:space="preserve">the </w:t>
      </w:r>
      <w:r w:rsidR="00D02EA1" w:rsidRPr="006A6F0E">
        <w:rPr>
          <w:shd w:val="clear" w:color="auto" w:fill="FFFFFF"/>
        </w:rPr>
        <w:t>E</w:t>
      </w:r>
      <w:r w:rsidR="000251D9" w:rsidRPr="006A6F0E">
        <w:rPr>
          <w:shd w:val="clear" w:color="auto" w:fill="FFFFFF"/>
        </w:rPr>
        <w:t>ducator</w:t>
      </w:r>
      <w:r w:rsidR="00FB5B81" w:rsidRPr="006A6F0E">
        <w:rPr>
          <w:shd w:val="clear" w:color="auto" w:fill="FFFFFF"/>
        </w:rPr>
        <w:t xml:space="preserve"> </w:t>
      </w:r>
      <w:r w:rsidR="00D02EA1" w:rsidRPr="006A6F0E">
        <w:rPr>
          <w:shd w:val="clear" w:color="auto" w:fill="FFFFFF"/>
        </w:rPr>
        <w:t>P</w:t>
      </w:r>
      <w:r w:rsidR="009402A4" w:rsidRPr="006A6F0E">
        <w:rPr>
          <w:shd w:val="clear" w:color="auto" w:fill="FFFFFF"/>
        </w:rPr>
        <w:t xml:space="preserve">reparation </w:t>
      </w:r>
      <w:r w:rsidR="00D02EA1" w:rsidRPr="006A6F0E">
        <w:rPr>
          <w:shd w:val="clear" w:color="auto" w:fill="FFFFFF"/>
        </w:rPr>
        <w:t xml:space="preserve">Program (EPP) </w:t>
      </w:r>
      <w:r w:rsidR="007A7A47">
        <w:rPr>
          <w:shd w:val="clear" w:color="auto" w:fill="FFFFFF"/>
        </w:rPr>
        <w:t xml:space="preserve">build on the mission statements </w:t>
      </w:r>
      <w:r w:rsidR="009402A4" w:rsidRPr="006A6F0E">
        <w:t>at Campbellsville University</w:t>
      </w:r>
      <w:r w:rsidR="008055F8" w:rsidRPr="006A6F0E">
        <w:t xml:space="preserve"> </w:t>
      </w:r>
      <w:r w:rsidR="007A7A47">
        <w:t xml:space="preserve">that </w:t>
      </w:r>
      <w:r w:rsidR="009402A4" w:rsidRPr="006A6F0E">
        <w:t>encompass</w:t>
      </w:r>
      <w:r w:rsidRPr="006A6F0E">
        <w:t xml:space="preserve"> both the undergraduate and the graduate programs. The theme, “</w:t>
      </w:r>
      <w:r w:rsidRPr="006A6F0E">
        <w:rPr>
          <w:b/>
          <w:bCs/>
        </w:rPr>
        <w:t>Empowerment for Learning</w:t>
      </w:r>
      <w:r w:rsidR="00C310ED" w:rsidRPr="006A6F0E">
        <w:t>” focuses</w:t>
      </w:r>
      <w:r w:rsidR="00D129EE" w:rsidRPr="006A6F0E">
        <w:t xml:space="preserve"> on the candidates’ ability to</w:t>
      </w:r>
      <w:r w:rsidRPr="006A6F0E">
        <w:t xml:space="preserve"> impact learning</w:t>
      </w:r>
      <w:r w:rsidR="00D129EE" w:rsidRPr="006A6F0E">
        <w:t xml:space="preserve"> positively</w:t>
      </w:r>
      <w:r w:rsidRPr="006A6F0E">
        <w:t xml:space="preserve">, enhance classroom leadership, and build a continuing foundation for life-long learning.  </w:t>
      </w:r>
    </w:p>
    <w:p w:rsidR="007A41DC" w:rsidRPr="006A6F0E" w:rsidRDefault="007A41DC">
      <w:pPr>
        <w:rPr>
          <w:b/>
          <w:u w:val="single"/>
        </w:rPr>
      </w:pPr>
    </w:p>
    <w:p w:rsidR="009402A4" w:rsidRPr="006A6F0E" w:rsidRDefault="007A41DC" w:rsidP="00324826">
      <w:pPr>
        <w:shd w:val="clear" w:color="auto" w:fill="FFFFFF"/>
      </w:pPr>
      <w:r w:rsidRPr="006A6F0E">
        <w:t xml:space="preserve">The model </w:t>
      </w:r>
      <w:r w:rsidR="00055B0D">
        <w:t xml:space="preserve">(puzzle motif) </w:t>
      </w:r>
      <w:r w:rsidR="00597A8A" w:rsidRPr="006A6F0E">
        <w:t xml:space="preserve">of the </w:t>
      </w:r>
      <w:r w:rsidR="00D02EA1" w:rsidRPr="006A6F0E">
        <w:t>EPP</w:t>
      </w:r>
      <w:r w:rsidR="00597A8A" w:rsidRPr="006A6F0E">
        <w:t xml:space="preserve"> at Campbellsville University </w:t>
      </w:r>
      <w:r w:rsidRPr="006A6F0E">
        <w:t>illustrates the relationship of the components of the conceptual framework for the undergraduate and the graduate programs t</w:t>
      </w:r>
      <w:r w:rsidR="00FB5B81" w:rsidRPr="006A6F0E">
        <w:t xml:space="preserve">hat </w:t>
      </w:r>
      <w:r w:rsidRPr="006A6F0E">
        <w:t xml:space="preserve">empower the candidates by building on learning theory, pedagogy, assessment and technology (inner puzzle pieces). Further, the program seeks to empower the candidates through experiences (outer puzzle pieces) to become competent </w:t>
      </w:r>
      <w:r w:rsidR="000251D9" w:rsidRPr="006A6F0E">
        <w:t>educators</w:t>
      </w:r>
      <w:r w:rsidRPr="006A6F0E">
        <w:t xml:space="preserve"> who </w:t>
      </w:r>
      <w:r w:rsidR="009402A4" w:rsidRPr="006A6F0E">
        <w:t xml:space="preserve">positively </w:t>
      </w:r>
      <w:r w:rsidRPr="006A6F0E">
        <w:t xml:space="preserve">impact </w:t>
      </w:r>
      <w:r w:rsidR="00425045" w:rsidRPr="006A6F0E">
        <w:t>candidate</w:t>
      </w:r>
      <w:r w:rsidRPr="006A6F0E">
        <w:t xml:space="preserve"> learning</w:t>
      </w:r>
      <w:r w:rsidR="0050716D" w:rsidRPr="006A6F0E">
        <w:t>. It hinges on the vision</w:t>
      </w:r>
      <w:r w:rsidR="00CC3AFC" w:rsidRPr="006A6F0E">
        <w:t xml:space="preserve"> for </w:t>
      </w:r>
      <w:r w:rsidR="00425045" w:rsidRPr="006A6F0E">
        <w:t>candidate</w:t>
      </w:r>
      <w:r w:rsidR="00CC3AFC" w:rsidRPr="006A6F0E">
        <w:t>s in our graduates’ classrooms to be successful</w:t>
      </w:r>
      <w:r w:rsidR="009402A4" w:rsidRPr="006A6F0E">
        <w:t xml:space="preserve">—the ultimate goal </w:t>
      </w:r>
      <w:r w:rsidR="000251D9" w:rsidRPr="006A6F0E">
        <w:t>of the educator</w:t>
      </w:r>
      <w:r w:rsidR="009402A4" w:rsidRPr="006A6F0E">
        <w:t xml:space="preserve"> preparation</w:t>
      </w:r>
      <w:r w:rsidRPr="006A6F0E">
        <w:t xml:space="preserve"> (innermost puzzle piece</w:t>
      </w:r>
      <w:r w:rsidR="00CC3AFC" w:rsidRPr="006A6F0E">
        <w:t xml:space="preserve"> and </w:t>
      </w:r>
      <w:r w:rsidR="00425045" w:rsidRPr="006A6F0E">
        <w:t>candidate</w:t>
      </w:r>
      <w:r w:rsidR="00CC3AFC" w:rsidRPr="006A6F0E">
        <w:t xml:space="preserve"> </w:t>
      </w:r>
      <w:r w:rsidR="000D0B10" w:rsidRPr="006A6F0E">
        <w:t>learners</w:t>
      </w:r>
      <w:r w:rsidRPr="006A6F0E">
        <w:t>)</w:t>
      </w:r>
      <w:r w:rsidR="00CC3AFC" w:rsidRPr="006A6F0E">
        <w:t>.</w:t>
      </w:r>
      <w:r w:rsidRPr="006A6F0E">
        <w:t xml:space="preserve"> </w:t>
      </w:r>
    </w:p>
    <w:p w:rsidR="002F7D6F" w:rsidRPr="006A6F0E" w:rsidRDefault="002F7D6F"/>
    <w:p w:rsidR="007A41DC" w:rsidRPr="006A6F0E" w:rsidRDefault="002F7D6F">
      <w:r w:rsidRPr="006A6F0E">
        <w:t xml:space="preserve">The model </w:t>
      </w:r>
      <w:r w:rsidR="00597A8A" w:rsidRPr="006A6F0E">
        <w:t xml:space="preserve">further </w:t>
      </w:r>
      <w:r w:rsidRPr="006A6F0E">
        <w:t>illustrates the</w:t>
      </w:r>
      <w:r w:rsidR="00105C24" w:rsidRPr="006A6F0E">
        <w:t>se components and the</w:t>
      </w:r>
      <w:r w:rsidRPr="006A6F0E">
        <w:t xml:space="preserve"> integration of the Kentucky Teacher Standards</w:t>
      </w:r>
      <w:r w:rsidR="00501D01" w:rsidRPr="006A6F0E">
        <w:t xml:space="preserve"> and InTASC standards. </w:t>
      </w:r>
      <w:r w:rsidR="00271BDF" w:rsidRPr="006A6F0E">
        <w:t xml:space="preserve"> A model depicting the Interdisciplinary Early Childhood Teacher Standards</w:t>
      </w:r>
      <w:r w:rsidRPr="006A6F0E">
        <w:t xml:space="preserve"> </w:t>
      </w:r>
      <w:r w:rsidR="00735C61" w:rsidRPr="006A6F0E">
        <w:t>(</w:t>
      </w:r>
      <w:r w:rsidR="00252639" w:rsidRPr="006A6F0E">
        <w:t xml:space="preserve">KTS/IECE) </w:t>
      </w:r>
      <w:r w:rsidR="00271BDF" w:rsidRPr="006A6F0E">
        <w:t>is</w:t>
      </w:r>
      <w:r w:rsidR="00C310ED" w:rsidRPr="006A6F0E">
        <w:t xml:space="preserve"> included in</w:t>
      </w:r>
      <w:r w:rsidRPr="006A6F0E">
        <w:t xml:space="preserve"> Appendix</w:t>
      </w:r>
      <w:r w:rsidR="00C310ED" w:rsidRPr="006A6F0E">
        <w:t xml:space="preserve"> A</w:t>
      </w:r>
      <w:r w:rsidRPr="006A6F0E">
        <w:t>.</w:t>
      </w:r>
    </w:p>
    <w:p w:rsidR="007A41DC" w:rsidRPr="006A6F0E" w:rsidRDefault="00105C24">
      <w:pPr>
        <w:pStyle w:val="Date"/>
        <w:rPr>
          <w:b/>
          <w:bCs/>
        </w:rPr>
      </w:pPr>
      <w:r w:rsidRPr="006A6F0E">
        <w:t xml:space="preserve">                  </w:t>
      </w:r>
    </w:p>
    <w:p w:rsidR="007A41DC" w:rsidRPr="006A6F0E" w:rsidRDefault="009402A4">
      <w:pPr>
        <w:jc w:val="center"/>
        <w:rPr>
          <w:b/>
          <w:bCs/>
          <w:i/>
          <w:iCs/>
        </w:rPr>
      </w:pPr>
      <w:r w:rsidRPr="006A6F0E">
        <w:rPr>
          <w:b/>
          <w:bCs/>
          <w:i/>
          <w:iCs/>
        </w:rPr>
        <w:t xml:space="preserve">Theme: </w:t>
      </w:r>
      <w:r w:rsidR="007A41DC" w:rsidRPr="006A6F0E">
        <w:rPr>
          <w:b/>
          <w:bCs/>
          <w:i/>
          <w:iCs/>
        </w:rPr>
        <w:t>Empowerment for Learning</w:t>
      </w:r>
    </w:p>
    <w:p w:rsidR="00105C24" w:rsidRPr="006A6F0E" w:rsidRDefault="00105C24">
      <w:pPr>
        <w:jc w:val="center"/>
        <w:rPr>
          <w:b/>
          <w:bCs/>
          <w:i/>
          <w:iCs/>
        </w:rPr>
      </w:pPr>
      <w:r w:rsidRPr="006A6F0E">
        <w:rPr>
          <w:b/>
          <w:bCs/>
          <w:i/>
          <w:iCs/>
        </w:rPr>
        <w:t>Model</w:t>
      </w:r>
    </w:p>
    <w:p w:rsidR="007A41DC" w:rsidRPr="006A6F0E" w:rsidRDefault="007A41DC">
      <w:r w:rsidRPr="006A6F0E">
        <w:tab/>
      </w:r>
      <w:r w:rsidRPr="006A6F0E">
        <w:tab/>
      </w:r>
    </w:p>
    <w:p w:rsidR="007A41DC" w:rsidRPr="006A6F0E" w:rsidRDefault="00BC54EF">
      <w:pPr>
        <w:jc w:val="center"/>
      </w:pPr>
      <w:r>
        <w:rPr>
          <w:noProof/>
        </w:rPr>
        <w:drawing>
          <wp:inline distT="0" distB="0" distL="0" distR="0" wp14:anchorId="7D74D628" wp14:editId="0648A61C">
            <wp:extent cx="3108343" cy="24209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038" cy="2444902"/>
                    </a:xfrm>
                    <a:prstGeom prst="rect">
                      <a:avLst/>
                    </a:prstGeom>
                    <a:noFill/>
                    <a:ln>
                      <a:noFill/>
                    </a:ln>
                  </pic:spPr>
                </pic:pic>
              </a:graphicData>
            </a:graphic>
          </wp:inline>
        </w:drawing>
      </w:r>
    </w:p>
    <w:p w:rsidR="007A41DC" w:rsidRPr="006A6F0E" w:rsidRDefault="007A41DC"/>
    <w:p w:rsidR="007A41DC" w:rsidRPr="006A6F0E" w:rsidRDefault="00010ED9" w:rsidP="009402A4">
      <w:r>
        <w:t>The commitment of the EPP is that, u</w:t>
      </w:r>
      <w:r w:rsidR="000251D9" w:rsidRPr="006A6F0E">
        <w:t>pon successful completion of</w:t>
      </w:r>
      <w:r w:rsidR="007A41DC" w:rsidRPr="006A6F0E">
        <w:t xml:space="preserve"> all programs, </w:t>
      </w:r>
      <w:r w:rsidR="003A4113">
        <w:t xml:space="preserve">all </w:t>
      </w:r>
      <w:r w:rsidR="007A41DC" w:rsidRPr="006A6F0E">
        <w:t xml:space="preserve">candidates will </w:t>
      </w:r>
      <w:r w:rsidR="000251D9" w:rsidRPr="006A6F0E">
        <w:t>be empowered as competent educato</w:t>
      </w:r>
      <w:r w:rsidR="007A41DC" w:rsidRPr="006A6F0E">
        <w:t>rs, prepared to meet the demands of the 21</w:t>
      </w:r>
      <w:r w:rsidR="007A41DC" w:rsidRPr="006A6F0E">
        <w:rPr>
          <w:vertAlign w:val="superscript"/>
        </w:rPr>
        <w:t>st</w:t>
      </w:r>
      <w:r w:rsidR="007A41DC" w:rsidRPr="006A6F0E">
        <w:t xml:space="preserve"> century classroom</w:t>
      </w:r>
      <w:r w:rsidR="00C310ED" w:rsidRPr="006A6F0E">
        <w:t>.  Ultimately</w:t>
      </w:r>
      <w:r w:rsidR="000251D9" w:rsidRPr="006A6F0E">
        <w:t>,</w:t>
      </w:r>
      <w:r w:rsidR="00C310ED" w:rsidRPr="006A6F0E">
        <w:t xml:space="preserve"> the </w:t>
      </w:r>
      <w:r w:rsidR="00160A31" w:rsidRPr="006A6F0E">
        <w:t>s</w:t>
      </w:r>
      <w:r w:rsidR="009641AC">
        <w:t>tudents</w:t>
      </w:r>
      <w:r w:rsidR="00C310ED" w:rsidRPr="006A6F0E">
        <w:t xml:space="preserve"> in the candidates’ classrooms will also become empowered learners.</w:t>
      </w:r>
    </w:p>
    <w:p w:rsidR="007A41DC" w:rsidRPr="006A6F0E" w:rsidRDefault="007A41DC"/>
    <w:p w:rsidR="007A41DC" w:rsidRPr="006A6F0E" w:rsidRDefault="007A41DC">
      <w:r w:rsidRPr="006A6F0E">
        <w:t xml:space="preserve">Therefore, to achieve this goal, the </w:t>
      </w:r>
      <w:r w:rsidR="004D09BD" w:rsidRPr="006A6F0E">
        <w:t>Quality Assurance System</w:t>
      </w:r>
      <w:r w:rsidR="00D02EA1" w:rsidRPr="006A6F0E">
        <w:t xml:space="preserve"> (QAS)</w:t>
      </w:r>
      <w:r w:rsidRPr="006A6F0E">
        <w:t xml:space="preserve"> of the </w:t>
      </w:r>
      <w:r w:rsidR="00D02EA1" w:rsidRPr="006A6F0E">
        <w:t>EPP</w:t>
      </w:r>
      <w:r w:rsidRPr="006A6F0E">
        <w:t xml:space="preserve"> at Campbellsville University is based on the values and beliefs established in the conceptual framework. It builds upon the mission </w:t>
      </w:r>
      <w:r w:rsidR="007A7A47">
        <w:t xml:space="preserve">and vision </w:t>
      </w:r>
      <w:r w:rsidRPr="006A6F0E">
        <w:t xml:space="preserve">of </w:t>
      </w:r>
      <w:r w:rsidR="00160A31" w:rsidRPr="006A6F0E">
        <w:t xml:space="preserve">the EPP to ensure candidates are </w:t>
      </w:r>
      <w:r w:rsidRPr="006A6F0E">
        <w:t xml:space="preserve">empowered to attain their goals and impact others </w:t>
      </w:r>
      <w:r w:rsidR="00E56A34" w:rsidRPr="006A6F0E">
        <w:t xml:space="preserve">positively </w:t>
      </w:r>
      <w:r w:rsidRPr="006A6F0E">
        <w:t>through servan</w:t>
      </w:r>
      <w:r w:rsidR="00010ED9">
        <w:t>t leadership. It builds upon a</w:t>
      </w:r>
      <w:r w:rsidRPr="006A6F0E">
        <w:t xml:space="preserve"> plan of action to provide an academic infrastructure based on scholarship, service and Christian </w:t>
      </w:r>
      <w:r w:rsidR="009402A4" w:rsidRPr="006A6F0E">
        <w:t xml:space="preserve">servant leadership.  Although tenets of the </w:t>
      </w:r>
      <w:r w:rsidR="00010ED9">
        <w:t xml:space="preserve">theme, Empowerment for Learning,  </w:t>
      </w:r>
      <w:r w:rsidR="009402A4" w:rsidRPr="006A6F0E">
        <w:t>segment</w:t>
      </w:r>
      <w:r w:rsidRPr="006A6F0E">
        <w:t xml:space="preserve"> the learning experiences into the th</w:t>
      </w:r>
      <w:r w:rsidR="009402A4" w:rsidRPr="006A6F0E">
        <w:t>ree components of empowerment—</w:t>
      </w:r>
      <w:r w:rsidRPr="006A6F0E">
        <w:t>content, process and se</w:t>
      </w:r>
      <w:r w:rsidR="00160A31" w:rsidRPr="006A6F0E">
        <w:t>lf-</w:t>
      </w:r>
      <w:r w:rsidR="00010ED9">
        <w:t xml:space="preserve">efficacy—that </w:t>
      </w:r>
      <w:r w:rsidR="00EB443F" w:rsidRPr="006A6F0E">
        <w:t>contribute to</w:t>
      </w:r>
      <w:r w:rsidR="0050716D" w:rsidRPr="006A6F0E">
        <w:t xml:space="preserve"> a</w:t>
      </w:r>
      <w:r w:rsidRPr="006A6F0E">
        <w:t xml:space="preserve"> vibrant, interactive and empowering outcome of all three of these components functioning together</w:t>
      </w:r>
      <w:r w:rsidR="00567342" w:rsidRPr="006A6F0E">
        <w:t xml:space="preserve"> as a whole</w:t>
      </w:r>
      <w:r w:rsidRPr="006A6F0E">
        <w:t xml:space="preserve">.  </w:t>
      </w:r>
    </w:p>
    <w:p w:rsidR="009402A4" w:rsidRPr="006A6F0E" w:rsidRDefault="009402A4"/>
    <w:p w:rsidR="00E42F4B" w:rsidRPr="006A6F0E" w:rsidRDefault="009402A4">
      <w:pPr>
        <w:pStyle w:val="BodyText3"/>
        <w:tabs>
          <w:tab w:val="clear" w:pos="8460"/>
        </w:tabs>
        <w:rPr>
          <w:bCs w:val="0"/>
          <w:color w:val="FF0000"/>
          <w:sz w:val="24"/>
        </w:rPr>
      </w:pPr>
      <w:r w:rsidRPr="006A6F0E">
        <w:rPr>
          <w:bCs w:val="0"/>
          <w:sz w:val="24"/>
        </w:rPr>
        <w:t xml:space="preserve">Finally, the </w:t>
      </w:r>
      <w:r w:rsidR="004D09BD" w:rsidRPr="006A6F0E">
        <w:rPr>
          <w:bCs w:val="0"/>
          <w:sz w:val="24"/>
        </w:rPr>
        <w:t>Quality Assurance System</w:t>
      </w:r>
      <w:r w:rsidR="007A41DC" w:rsidRPr="006A6F0E">
        <w:rPr>
          <w:bCs w:val="0"/>
          <w:sz w:val="24"/>
        </w:rPr>
        <w:t xml:space="preserve"> is an internal quality control </w:t>
      </w:r>
      <w:r w:rsidR="00160A31" w:rsidRPr="006A6F0E">
        <w:rPr>
          <w:bCs w:val="0"/>
          <w:sz w:val="24"/>
        </w:rPr>
        <w:t xml:space="preserve">measure </w:t>
      </w:r>
      <w:r w:rsidR="007A41DC" w:rsidRPr="006A6F0E">
        <w:rPr>
          <w:bCs w:val="0"/>
          <w:sz w:val="24"/>
        </w:rPr>
        <w:t>to ensure that candidates in the program</w:t>
      </w:r>
      <w:r w:rsidR="00160A31" w:rsidRPr="006A6F0E">
        <w:rPr>
          <w:bCs w:val="0"/>
          <w:sz w:val="24"/>
        </w:rPr>
        <w:t>s</w:t>
      </w:r>
      <w:r w:rsidR="007A41DC" w:rsidRPr="006A6F0E">
        <w:rPr>
          <w:bCs w:val="0"/>
          <w:sz w:val="24"/>
        </w:rPr>
        <w:t xml:space="preserve"> develop the knowledge, skills and dispositions to </w:t>
      </w:r>
      <w:r w:rsidR="000251D9" w:rsidRPr="006A6F0E">
        <w:rPr>
          <w:bCs w:val="0"/>
          <w:sz w:val="24"/>
        </w:rPr>
        <w:t>impact posi</w:t>
      </w:r>
      <w:r w:rsidR="007A41DC" w:rsidRPr="006A6F0E">
        <w:rPr>
          <w:bCs w:val="0"/>
          <w:sz w:val="24"/>
        </w:rPr>
        <w:t xml:space="preserve">tively </w:t>
      </w:r>
      <w:r w:rsidR="001A74A9" w:rsidRPr="006A6F0E">
        <w:rPr>
          <w:bCs w:val="0"/>
          <w:sz w:val="24"/>
        </w:rPr>
        <w:t xml:space="preserve">P-12 </w:t>
      </w:r>
      <w:r w:rsidR="007A41DC" w:rsidRPr="006A6F0E">
        <w:rPr>
          <w:bCs w:val="0"/>
          <w:sz w:val="24"/>
        </w:rPr>
        <w:t xml:space="preserve"> learning.  The </w:t>
      </w:r>
      <w:r w:rsidR="00160A31" w:rsidRPr="006A6F0E">
        <w:rPr>
          <w:bCs w:val="0"/>
          <w:sz w:val="24"/>
        </w:rPr>
        <w:t>system</w:t>
      </w:r>
      <w:r w:rsidR="000251D9" w:rsidRPr="006A6F0E">
        <w:rPr>
          <w:bCs w:val="0"/>
          <w:sz w:val="24"/>
        </w:rPr>
        <w:t xml:space="preserve"> utilizes</w:t>
      </w:r>
      <w:r w:rsidR="007A41DC" w:rsidRPr="006A6F0E">
        <w:rPr>
          <w:bCs w:val="0"/>
          <w:sz w:val="24"/>
        </w:rPr>
        <w:t xml:space="preserve"> performance standards set forth by </w:t>
      </w:r>
      <w:r w:rsidR="009641AC">
        <w:rPr>
          <w:bCs w:val="0"/>
          <w:sz w:val="24"/>
        </w:rPr>
        <w:t>national organizations and</w:t>
      </w:r>
      <w:r w:rsidR="0050716D" w:rsidRPr="006A6F0E">
        <w:rPr>
          <w:bCs w:val="0"/>
          <w:sz w:val="24"/>
        </w:rPr>
        <w:t xml:space="preserve"> the state of </w:t>
      </w:r>
      <w:r w:rsidR="007A41DC" w:rsidRPr="006A6F0E">
        <w:rPr>
          <w:bCs w:val="0"/>
          <w:sz w:val="24"/>
        </w:rPr>
        <w:t xml:space="preserve">Kentucky as the basis for its continual development and evaluation of candidates and the programs. </w:t>
      </w:r>
      <w:r w:rsidR="007A41DC" w:rsidRPr="006A6F0E">
        <w:rPr>
          <w:bCs w:val="0"/>
          <w:color w:val="FF0000"/>
          <w:sz w:val="24"/>
        </w:rPr>
        <w:t xml:space="preserve"> </w:t>
      </w:r>
    </w:p>
    <w:p w:rsidR="001E6976" w:rsidRPr="006A6F0E" w:rsidRDefault="001E6976">
      <w:pPr>
        <w:pStyle w:val="BodyText3"/>
        <w:tabs>
          <w:tab w:val="clear" w:pos="8460"/>
        </w:tabs>
        <w:rPr>
          <w:bCs w:val="0"/>
          <w:color w:val="FF0000"/>
          <w:sz w:val="24"/>
        </w:rPr>
      </w:pPr>
    </w:p>
    <w:p w:rsidR="0010344F" w:rsidRPr="006A6F0E" w:rsidRDefault="00AD6A9B" w:rsidP="00160A31">
      <w:pPr>
        <w:pStyle w:val="BodyText3"/>
        <w:tabs>
          <w:tab w:val="clear" w:pos="8460"/>
        </w:tabs>
        <w:rPr>
          <w:bCs w:val="0"/>
          <w:sz w:val="24"/>
        </w:rPr>
      </w:pPr>
      <w:r w:rsidRPr="006A6F0E">
        <w:rPr>
          <w:bCs w:val="0"/>
          <w:sz w:val="24"/>
        </w:rPr>
        <w:t>Table 1 illustrates</w:t>
      </w:r>
      <w:r w:rsidR="000251D9" w:rsidRPr="006A6F0E">
        <w:rPr>
          <w:bCs w:val="0"/>
          <w:sz w:val="24"/>
        </w:rPr>
        <w:t xml:space="preserve"> graphically the</w:t>
      </w:r>
      <w:r w:rsidRPr="006A6F0E">
        <w:rPr>
          <w:bCs w:val="0"/>
          <w:sz w:val="24"/>
        </w:rPr>
        <w:t xml:space="preserve"> integration and alignment </w:t>
      </w:r>
      <w:r w:rsidR="009641AC">
        <w:rPr>
          <w:bCs w:val="0"/>
          <w:sz w:val="24"/>
        </w:rPr>
        <w:t xml:space="preserve">of the QAS </w:t>
      </w:r>
      <w:r w:rsidR="000251D9" w:rsidRPr="006A6F0E">
        <w:rPr>
          <w:bCs w:val="0"/>
          <w:sz w:val="24"/>
        </w:rPr>
        <w:t>with the conceptual framework</w:t>
      </w:r>
      <w:r w:rsidRPr="006A6F0E">
        <w:rPr>
          <w:bCs w:val="0"/>
          <w:sz w:val="24"/>
        </w:rPr>
        <w:t>.</w:t>
      </w:r>
      <w:r w:rsidR="00160A31" w:rsidRPr="006A6F0E">
        <w:rPr>
          <w:bCs w:val="0"/>
          <w:sz w:val="24"/>
        </w:rPr>
        <w:t xml:space="preserve"> </w:t>
      </w:r>
      <w:r w:rsidR="009641AC">
        <w:rPr>
          <w:sz w:val="24"/>
        </w:rPr>
        <w:t>It</w:t>
      </w:r>
      <w:r w:rsidR="0010344F" w:rsidRPr="006A6F0E">
        <w:rPr>
          <w:sz w:val="24"/>
        </w:rPr>
        <w:t xml:space="preserve"> illustrates the interactive relationships among </w:t>
      </w:r>
      <w:r w:rsidR="00055B0D">
        <w:rPr>
          <w:sz w:val="24"/>
        </w:rPr>
        <w:t>the institutional mission, EPP</w:t>
      </w:r>
      <w:r w:rsidR="0010344F" w:rsidRPr="006A6F0E">
        <w:rPr>
          <w:sz w:val="24"/>
        </w:rPr>
        <w:t xml:space="preserve"> mission, theme, underlying philosophical and research bases, standards base and the outcomes with criteria identified for assessing outcomes, including the CAPs. The listing of internal and external assessments is not all inclusive.</w:t>
      </w:r>
    </w:p>
    <w:p w:rsidR="006C05B6" w:rsidRPr="006A6F0E" w:rsidRDefault="006C05B6" w:rsidP="00103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596"/>
        <w:gridCol w:w="1596"/>
        <w:gridCol w:w="3192"/>
      </w:tblGrid>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rPr>
                <w:b/>
                <w:bCs/>
              </w:rPr>
            </w:pPr>
            <w:r w:rsidRPr="006A6F0E">
              <w:rPr>
                <w:b/>
                <w:bCs/>
              </w:rPr>
              <w:t>Table 1</w:t>
            </w:r>
          </w:p>
          <w:p w:rsidR="0010344F" w:rsidRPr="006A6F0E" w:rsidRDefault="0010344F" w:rsidP="008C5649">
            <w:pPr>
              <w:jc w:val="center"/>
              <w:rPr>
                <w:b/>
                <w:bCs/>
              </w:rPr>
            </w:pPr>
            <w:r w:rsidRPr="006A6F0E">
              <w:rPr>
                <w:b/>
                <w:bCs/>
              </w:rPr>
              <w:t>Campbellsville University Mission</w:t>
            </w:r>
          </w:p>
          <w:p w:rsidR="0010344F" w:rsidRPr="006A6F0E" w:rsidRDefault="0010344F" w:rsidP="008C5649">
            <w:pPr>
              <w:jc w:val="center"/>
              <w:rPr>
                <w:bCs/>
                <w:i/>
              </w:rPr>
            </w:pPr>
            <w:r w:rsidRPr="006A6F0E">
              <w:rPr>
                <w:bCs/>
                <w:i/>
              </w:rPr>
              <w:t>Scholarship, Excellence, Christian Servant Leadership</w:t>
            </w:r>
          </w:p>
        </w:tc>
      </w:tr>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A721F4" w:rsidP="008C5649">
            <w:pPr>
              <w:jc w:val="center"/>
              <w:rPr>
                <w:b/>
                <w:bCs/>
              </w:rPr>
            </w:pPr>
            <w:r w:rsidRPr="006A6F0E">
              <w:rPr>
                <w:b/>
                <w:bCs/>
              </w:rPr>
              <w:t>Teacher Education</w:t>
            </w:r>
            <w:r w:rsidR="0010344F" w:rsidRPr="006A6F0E">
              <w:rPr>
                <w:b/>
                <w:bCs/>
              </w:rPr>
              <w:t xml:space="preserve"> Vision</w:t>
            </w:r>
          </w:p>
          <w:p w:rsidR="0010344F" w:rsidRPr="006A6F0E" w:rsidRDefault="0010344F" w:rsidP="008C5649">
            <w:pPr>
              <w:ind w:left="360"/>
              <w:jc w:val="center"/>
              <w:rPr>
                <w:bCs/>
                <w:i/>
              </w:rPr>
            </w:pPr>
            <w:r w:rsidRPr="006A6F0E">
              <w:rPr>
                <w:bCs/>
                <w:i/>
              </w:rPr>
              <w:t>Individuals empowered to attain goals and impact others through Christian servant leadership</w:t>
            </w:r>
          </w:p>
        </w:tc>
      </w:tr>
      <w:tr w:rsidR="0010344F" w:rsidRPr="006A6F0E" w:rsidTr="008C5649">
        <w:tc>
          <w:tcPr>
            <w:tcW w:w="9576" w:type="dxa"/>
            <w:gridSpan w:val="4"/>
            <w:tcBorders>
              <w:top w:val="single" w:sz="18" w:space="0" w:color="auto"/>
              <w:left w:val="single" w:sz="18" w:space="0" w:color="auto"/>
              <w:bottom w:val="nil"/>
              <w:right w:val="single" w:sz="18" w:space="0" w:color="auto"/>
            </w:tcBorders>
            <w:shd w:val="clear" w:color="auto" w:fill="FFFF99"/>
          </w:tcPr>
          <w:p w:rsidR="0010344F" w:rsidRPr="006A6F0E" w:rsidRDefault="0010344F" w:rsidP="008C5649">
            <w:pPr>
              <w:jc w:val="center"/>
              <w:rPr>
                <w:b/>
                <w:bCs/>
              </w:rPr>
            </w:pPr>
            <w:r w:rsidRPr="006A6F0E">
              <w:rPr>
                <w:b/>
                <w:bCs/>
              </w:rPr>
              <w:t>School of Education Mission</w:t>
            </w:r>
          </w:p>
          <w:p w:rsidR="0010344F" w:rsidRPr="006A6F0E" w:rsidRDefault="0010344F" w:rsidP="008C5649">
            <w:pPr>
              <w:jc w:val="center"/>
              <w:rPr>
                <w:b/>
                <w:bCs/>
              </w:rPr>
            </w:pPr>
            <w:r w:rsidRPr="006A6F0E">
              <w:rPr>
                <w:bCs/>
                <w:i/>
              </w:rPr>
              <w:t>To provide an academic infrastructure based on</w:t>
            </w:r>
          </w:p>
        </w:tc>
      </w:tr>
      <w:tr w:rsidR="009641AC" w:rsidRPr="006A6F0E" w:rsidTr="008C5649">
        <w:tc>
          <w:tcPr>
            <w:tcW w:w="3192" w:type="dxa"/>
            <w:tcBorders>
              <w:top w:val="nil"/>
              <w:left w:val="single" w:sz="18" w:space="0" w:color="auto"/>
              <w:bottom w:val="nil"/>
              <w:right w:val="nil"/>
            </w:tcBorders>
            <w:shd w:val="clear" w:color="auto" w:fill="FFFF99"/>
          </w:tcPr>
          <w:p w:rsidR="0010344F" w:rsidRPr="006A6F0E" w:rsidRDefault="0010344F" w:rsidP="008C5649">
            <w:pPr>
              <w:jc w:val="center"/>
              <w:rPr>
                <w:b/>
                <w:bCs/>
              </w:rPr>
            </w:pPr>
            <w:r w:rsidRPr="006A6F0E">
              <w:rPr>
                <w:b/>
                <w:bCs/>
              </w:rPr>
              <w:t>Scholarship</w:t>
            </w:r>
          </w:p>
        </w:tc>
        <w:tc>
          <w:tcPr>
            <w:tcW w:w="3192" w:type="dxa"/>
            <w:gridSpan w:val="2"/>
            <w:tcBorders>
              <w:top w:val="nil"/>
              <w:left w:val="nil"/>
              <w:bottom w:val="nil"/>
              <w:right w:val="nil"/>
            </w:tcBorders>
            <w:shd w:val="clear" w:color="auto" w:fill="FFFF99"/>
          </w:tcPr>
          <w:p w:rsidR="0010344F" w:rsidRPr="006A6F0E" w:rsidRDefault="0010344F" w:rsidP="008C5649">
            <w:pPr>
              <w:jc w:val="center"/>
              <w:rPr>
                <w:b/>
                <w:bCs/>
              </w:rPr>
            </w:pPr>
            <w:r w:rsidRPr="006A6F0E">
              <w:rPr>
                <w:b/>
                <w:bCs/>
              </w:rPr>
              <w:t>Service</w:t>
            </w:r>
          </w:p>
        </w:tc>
        <w:tc>
          <w:tcPr>
            <w:tcW w:w="3192" w:type="dxa"/>
            <w:tcBorders>
              <w:top w:val="nil"/>
              <w:left w:val="nil"/>
              <w:bottom w:val="nil"/>
              <w:right w:val="single" w:sz="18" w:space="0" w:color="auto"/>
            </w:tcBorders>
            <w:shd w:val="clear" w:color="auto" w:fill="FFFF99"/>
          </w:tcPr>
          <w:p w:rsidR="0010344F" w:rsidRPr="006A6F0E" w:rsidRDefault="0010344F" w:rsidP="008C5649">
            <w:pPr>
              <w:jc w:val="center"/>
              <w:rPr>
                <w:b/>
                <w:bCs/>
              </w:rPr>
            </w:pPr>
            <w:r w:rsidRPr="006A6F0E">
              <w:rPr>
                <w:b/>
                <w:bCs/>
              </w:rPr>
              <w:t>Christian Leadership</w:t>
            </w:r>
          </w:p>
          <w:p w:rsidR="0010344F" w:rsidRPr="006A6F0E" w:rsidRDefault="0010344F" w:rsidP="008C5649">
            <w:pPr>
              <w:jc w:val="center"/>
              <w:rPr>
                <w:b/>
                <w:bCs/>
              </w:rPr>
            </w:pPr>
          </w:p>
        </w:tc>
      </w:tr>
      <w:tr w:rsidR="009641AC" w:rsidRPr="006A6F0E" w:rsidTr="008C5649">
        <w:tc>
          <w:tcPr>
            <w:tcW w:w="3192" w:type="dxa"/>
            <w:tcBorders>
              <w:top w:val="nil"/>
              <w:left w:val="single" w:sz="18" w:space="0" w:color="auto"/>
              <w:bottom w:val="single" w:sz="18" w:space="0" w:color="auto"/>
              <w:right w:val="nil"/>
            </w:tcBorders>
            <w:shd w:val="clear" w:color="auto" w:fill="FFFF99"/>
          </w:tcPr>
          <w:p w:rsidR="0010344F" w:rsidRPr="006A6F0E" w:rsidRDefault="0010344F" w:rsidP="008C5649">
            <w:pPr>
              <w:jc w:val="center"/>
              <w:rPr>
                <w:bCs/>
                <w:i/>
              </w:rPr>
            </w:pPr>
            <w:r w:rsidRPr="006A6F0E">
              <w:rPr>
                <w:bCs/>
                <w:i/>
              </w:rPr>
              <w:t>Competence &amp; qualified-</w:t>
            </w:r>
          </w:p>
          <w:p w:rsidR="0010344F" w:rsidRPr="006A6F0E" w:rsidRDefault="0010344F" w:rsidP="008C5649">
            <w:pPr>
              <w:jc w:val="center"/>
              <w:rPr>
                <w:bCs/>
                <w:i/>
              </w:rPr>
            </w:pPr>
            <w:r w:rsidRPr="006A6F0E">
              <w:rPr>
                <w:bCs/>
                <w:i/>
              </w:rPr>
              <w:t>Knowledge, Skills</w:t>
            </w:r>
          </w:p>
        </w:tc>
        <w:tc>
          <w:tcPr>
            <w:tcW w:w="3192" w:type="dxa"/>
            <w:gridSpan w:val="2"/>
            <w:tcBorders>
              <w:top w:val="nil"/>
              <w:left w:val="nil"/>
              <w:bottom w:val="single" w:sz="18" w:space="0" w:color="auto"/>
              <w:right w:val="nil"/>
            </w:tcBorders>
            <w:shd w:val="clear" w:color="auto" w:fill="FFFF99"/>
          </w:tcPr>
          <w:p w:rsidR="0010344F" w:rsidRPr="006A6F0E" w:rsidRDefault="0010344F" w:rsidP="008C5649">
            <w:pPr>
              <w:jc w:val="center"/>
              <w:rPr>
                <w:bCs/>
                <w:i/>
              </w:rPr>
            </w:pPr>
            <w:r w:rsidRPr="006A6F0E">
              <w:rPr>
                <w:bCs/>
                <w:i/>
              </w:rPr>
              <w:t>Caring</w:t>
            </w:r>
          </w:p>
          <w:p w:rsidR="0010344F" w:rsidRPr="006A6F0E" w:rsidRDefault="0010344F" w:rsidP="008C5649">
            <w:pPr>
              <w:jc w:val="center"/>
              <w:rPr>
                <w:bCs/>
                <w:i/>
              </w:rPr>
            </w:pPr>
            <w:r w:rsidRPr="006A6F0E">
              <w:rPr>
                <w:bCs/>
                <w:i/>
              </w:rPr>
              <w:t>Dispositions</w:t>
            </w:r>
          </w:p>
          <w:p w:rsidR="0010344F" w:rsidRPr="006A6F0E" w:rsidRDefault="0010344F" w:rsidP="008C5649">
            <w:pPr>
              <w:jc w:val="center"/>
              <w:rPr>
                <w:bCs/>
                <w:i/>
              </w:rPr>
            </w:pPr>
            <w:r w:rsidRPr="006A6F0E">
              <w:rPr>
                <w:bCs/>
                <w:i/>
              </w:rPr>
              <w:t>Respect for diversity</w:t>
            </w:r>
          </w:p>
        </w:tc>
        <w:tc>
          <w:tcPr>
            <w:tcW w:w="3192" w:type="dxa"/>
            <w:tcBorders>
              <w:top w:val="nil"/>
              <w:left w:val="nil"/>
              <w:bottom w:val="single" w:sz="18" w:space="0" w:color="auto"/>
              <w:right w:val="single" w:sz="18" w:space="0" w:color="auto"/>
            </w:tcBorders>
            <w:shd w:val="clear" w:color="auto" w:fill="FFFF99"/>
          </w:tcPr>
          <w:p w:rsidR="0010344F" w:rsidRPr="006A6F0E" w:rsidRDefault="0010344F" w:rsidP="008C5649">
            <w:pPr>
              <w:jc w:val="center"/>
              <w:rPr>
                <w:bCs/>
                <w:i/>
              </w:rPr>
            </w:pPr>
            <w:r w:rsidRPr="006A6F0E">
              <w:rPr>
                <w:bCs/>
                <w:i/>
              </w:rPr>
              <w:t>Commitment to life-long learning in a global society-</w:t>
            </w:r>
          </w:p>
          <w:p w:rsidR="0010344F" w:rsidRPr="006A6F0E" w:rsidRDefault="0010344F" w:rsidP="008C5649">
            <w:pPr>
              <w:jc w:val="center"/>
              <w:rPr>
                <w:bCs/>
                <w:i/>
              </w:rPr>
            </w:pPr>
            <w:r w:rsidRPr="006A6F0E">
              <w:rPr>
                <w:i/>
              </w:rPr>
              <w:t>Characteristics of servant leadership</w:t>
            </w:r>
          </w:p>
          <w:p w:rsidR="0010344F" w:rsidRPr="006A6F0E" w:rsidRDefault="0010344F" w:rsidP="008C5649">
            <w:pPr>
              <w:jc w:val="center"/>
              <w:rPr>
                <w:bCs/>
                <w:i/>
              </w:rPr>
            </w:pPr>
          </w:p>
        </w:tc>
      </w:tr>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shd w:val="clear" w:color="auto" w:fill="CCFFFF"/>
          </w:tcPr>
          <w:p w:rsidR="0010344F" w:rsidRPr="006A6F0E" w:rsidRDefault="0010344F" w:rsidP="008C5649">
            <w:pPr>
              <w:jc w:val="center"/>
              <w:rPr>
                <w:b/>
                <w:bCs/>
              </w:rPr>
            </w:pPr>
            <w:r w:rsidRPr="006A6F0E">
              <w:rPr>
                <w:b/>
                <w:bCs/>
              </w:rPr>
              <w:t>Theme:   “Empowerment for Learning”</w:t>
            </w:r>
          </w:p>
        </w:tc>
      </w:tr>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shd w:val="clear" w:color="auto" w:fill="CCFFFF"/>
          </w:tcPr>
          <w:p w:rsidR="0010344F" w:rsidRPr="006A6F0E" w:rsidRDefault="0010344F" w:rsidP="008C5649">
            <w:pPr>
              <w:jc w:val="center"/>
              <w:rPr>
                <w:b/>
                <w:bCs/>
              </w:rPr>
            </w:pPr>
            <w:r w:rsidRPr="006A6F0E">
              <w:rPr>
                <w:b/>
                <w:bCs/>
              </w:rPr>
              <w:t xml:space="preserve">Empowerment Process:  </w:t>
            </w:r>
          </w:p>
          <w:p w:rsidR="0010344F" w:rsidRPr="006A6F0E" w:rsidRDefault="0010344F" w:rsidP="008C5649">
            <w:pPr>
              <w:jc w:val="center"/>
              <w:rPr>
                <w:b/>
                <w:bCs/>
              </w:rPr>
            </w:pPr>
            <w:r w:rsidRPr="006A6F0E">
              <w:rPr>
                <w:b/>
                <w:bCs/>
              </w:rPr>
              <w:t>Three Types of Learning Experiences</w:t>
            </w:r>
          </w:p>
        </w:tc>
      </w:tr>
      <w:tr w:rsidR="009641AC" w:rsidRPr="006A6F0E" w:rsidTr="008C5649">
        <w:tc>
          <w:tcPr>
            <w:tcW w:w="3192" w:type="dxa"/>
            <w:tcBorders>
              <w:top w:val="single" w:sz="18" w:space="0" w:color="auto"/>
              <w:left w:val="single" w:sz="18" w:space="0" w:color="auto"/>
              <w:bottom w:val="nil"/>
              <w:right w:val="nil"/>
            </w:tcBorders>
            <w:shd w:val="clear" w:color="auto" w:fill="CCFFFF"/>
          </w:tcPr>
          <w:p w:rsidR="0010344F" w:rsidRPr="006A6F0E" w:rsidRDefault="0010344F" w:rsidP="008C5649">
            <w:pPr>
              <w:jc w:val="center"/>
              <w:rPr>
                <w:b/>
                <w:bCs/>
                <w:i/>
              </w:rPr>
            </w:pPr>
            <w:r w:rsidRPr="006A6F0E">
              <w:rPr>
                <w:b/>
                <w:bCs/>
                <w:i/>
              </w:rPr>
              <w:t xml:space="preserve">Content </w:t>
            </w:r>
          </w:p>
        </w:tc>
        <w:tc>
          <w:tcPr>
            <w:tcW w:w="3192" w:type="dxa"/>
            <w:gridSpan w:val="2"/>
            <w:tcBorders>
              <w:top w:val="single" w:sz="18" w:space="0" w:color="auto"/>
              <w:left w:val="nil"/>
              <w:bottom w:val="nil"/>
              <w:right w:val="nil"/>
            </w:tcBorders>
            <w:shd w:val="clear" w:color="auto" w:fill="CCFFFF"/>
          </w:tcPr>
          <w:p w:rsidR="0010344F" w:rsidRPr="006A6F0E" w:rsidRDefault="0010344F" w:rsidP="008C5649">
            <w:pPr>
              <w:jc w:val="center"/>
              <w:rPr>
                <w:b/>
                <w:bCs/>
                <w:i/>
              </w:rPr>
            </w:pPr>
            <w:r w:rsidRPr="006A6F0E">
              <w:rPr>
                <w:b/>
                <w:bCs/>
                <w:i/>
              </w:rPr>
              <w:t xml:space="preserve">Process </w:t>
            </w:r>
          </w:p>
        </w:tc>
        <w:tc>
          <w:tcPr>
            <w:tcW w:w="3192" w:type="dxa"/>
            <w:tcBorders>
              <w:top w:val="single" w:sz="18" w:space="0" w:color="auto"/>
              <w:left w:val="nil"/>
              <w:bottom w:val="nil"/>
              <w:right w:val="single" w:sz="18" w:space="0" w:color="auto"/>
            </w:tcBorders>
            <w:shd w:val="clear" w:color="auto" w:fill="CCFFFF"/>
          </w:tcPr>
          <w:p w:rsidR="0010344F" w:rsidRPr="006A6F0E" w:rsidRDefault="0010344F" w:rsidP="008C5649">
            <w:pPr>
              <w:jc w:val="center"/>
              <w:rPr>
                <w:b/>
                <w:i/>
              </w:rPr>
            </w:pPr>
            <w:r w:rsidRPr="006A6F0E">
              <w:rPr>
                <w:b/>
                <w:i/>
              </w:rPr>
              <w:t>Self</w:t>
            </w:r>
            <w:r w:rsidR="004C05C3" w:rsidRPr="006A6F0E">
              <w:rPr>
                <w:b/>
                <w:i/>
              </w:rPr>
              <w:t>-</w:t>
            </w:r>
            <w:r w:rsidRPr="006A6F0E">
              <w:rPr>
                <w:b/>
                <w:i/>
              </w:rPr>
              <w:t xml:space="preserve">Efficacy </w:t>
            </w:r>
          </w:p>
        </w:tc>
      </w:tr>
      <w:tr w:rsidR="009641AC" w:rsidRPr="006A6F0E" w:rsidTr="008C5649">
        <w:tc>
          <w:tcPr>
            <w:tcW w:w="3192" w:type="dxa"/>
            <w:tcBorders>
              <w:top w:val="nil"/>
              <w:left w:val="single" w:sz="18" w:space="0" w:color="auto"/>
              <w:bottom w:val="single" w:sz="18" w:space="0" w:color="auto"/>
              <w:right w:val="nil"/>
            </w:tcBorders>
            <w:shd w:val="clear" w:color="auto" w:fill="CCFFFF"/>
          </w:tcPr>
          <w:p w:rsidR="0010344F" w:rsidRPr="006A6F0E" w:rsidRDefault="0010344F" w:rsidP="008C5649">
            <w:pPr>
              <w:jc w:val="center"/>
              <w:rPr>
                <w:bCs/>
                <w:i/>
              </w:rPr>
            </w:pPr>
            <w:r w:rsidRPr="006A6F0E">
              <w:rPr>
                <w:bCs/>
                <w:i/>
              </w:rPr>
              <w:t>Knowledge</w:t>
            </w:r>
          </w:p>
          <w:p w:rsidR="0010344F" w:rsidRPr="006A6F0E" w:rsidRDefault="0010344F" w:rsidP="008C5649">
            <w:pPr>
              <w:jc w:val="center"/>
              <w:rPr>
                <w:bCs/>
                <w:i/>
              </w:rPr>
            </w:pPr>
            <w:r w:rsidRPr="006A6F0E">
              <w:rPr>
                <w:bCs/>
                <w:i/>
              </w:rPr>
              <w:t>Skills</w:t>
            </w:r>
          </w:p>
          <w:p w:rsidR="0010344F" w:rsidRPr="006A6F0E" w:rsidRDefault="0010344F" w:rsidP="008C5649">
            <w:pPr>
              <w:jc w:val="center"/>
              <w:rPr>
                <w:bCs/>
                <w:i/>
              </w:rPr>
            </w:pPr>
            <w:r w:rsidRPr="006A6F0E">
              <w:rPr>
                <w:bCs/>
                <w:i/>
              </w:rPr>
              <w:t>Technology</w:t>
            </w:r>
          </w:p>
          <w:p w:rsidR="0010344F" w:rsidRPr="006A6F0E" w:rsidRDefault="0010344F" w:rsidP="008C5649">
            <w:pPr>
              <w:jc w:val="center"/>
              <w:rPr>
                <w:bCs/>
                <w:i/>
              </w:rPr>
            </w:pPr>
            <w:r w:rsidRPr="006A6F0E">
              <w:rPr>
                <w:bCs/>
                <w:i/>
              </w:rPr>
              <w:t>Assessment</w:t>
            </w:r>
          </w:p>
        </w:tc>
        <w:tc>
          <w:tcPr>
            <w:tcW w:w="3192" w:type="dxa"/>
            <w:gridSpan w:val="2"/>
            <w:tcBorders>
              <w:top w:val="nil"/>
              <w:left w:val="nil"/>
              <w:bottom w:val="single" w:sz="18" w:space="0" w:color="auto"/>
              <w:right w:val="nil"/>
            </w:tcBorders>
            <w:shd w:val="clear" w:color="auto" w:fill="CCFFFF"/>
          </w:tcPr>
          <w:p w:rsidR="0010344F" w:rsidRPr="006A6F0E" w:rsidRDefault="0010344F" w:rsidP="008C5649">
            <w:pPr>
              <w:jc w:val="center"/>
              <w:rPr>
                <w:bCs/>
                <w:i/>
              </w:rPr>
            </w:pPr>
            <w:r w:rsidRPr="006A6F0E">
              <w:rPr>
                <w:bCs/>
                <w:i/>
              </w:rPr>
              <w:t>Dispositions</w:t>
            </w:r>
          </w:p>
          <w:p w:rsidR="0010344F" w:rsidRPr="006A6F0E" w:rsidRDefault="0010344F" w:rsidP="008C5649">
            <w:pPr>
              <w:jc w:val="center"/>
              <w:rPr>
                <w:bCs/>
                <w:i/>
              </w:rPr>
            </w:pPr>
            <w:r w:rsidRPr="006A6F0E">
              <w:rPr>
                <w:bCs/>
                <w:i/>
              </w:rPr>
              <w:t>Learning Theory</w:t>
            </w:r>
          </w:p>
          <w:p w:rsidR="0010344F" w:rsidRPr="006A6F0E" w:rsidRDefault="0010344F" w:rsidP="008C5649">
            <w:pPr>
              <w:jc w:val="center"/>
              <w:rPr>
                <w:bCs/>
                <w:i/>
              </w:rPr>
            </w:pPr>
            <w:r w:rsidRPr="006A6F0E">
              <w:rPr>
                <w:bCs/>
                <w:i/>
              </w:rPr>
              <w:t xml:space="preserve">Pedagogy </w:t>
            </w:r>
          </w:p>
          <w:p w:rsidR="0010344F" w:rsidRPr="006A6F0E" w:rsidRDefault="0010344F" w:rsidP="008C5649">
            <w:pPr>
              <w:jc w:val="center"/>
              <w:rPr>
                <w:bCs/>
                <w:i/>
              </w:rPr>
            </w:pPr>
          </w:p>
        </w:tc>
        <w:tc>
          <w:tcPr>
            <w:tcW w:w="3192" w:type="dxa"/>
            <w:tcBorders>
              <w:top w:val="nil"/>
              <w:left w:val="nil"/>
              <w:bottom w:val="single" w:sz="18" w:space="0" w:color="auto"/>
              <w:right w:val="single" w:sz="18" w:space="0" w:color="auto"/>
            </w:tcBorders>
            <w:shd w:val="clear" w:color="auto" w:fill="CCFFFF"/>
          </w:tcPr>
          <w:p w:rsidR="0010344F" w:rsidRPr="006A6F0E" w:rsidRDefault="0010344F" w:rsidP="008C5649">
            <w:pPr>
              <w:jc w:val="center"/>
              <w:rPr>
                <w:i/>
              </w:rPr>
            </w:pPr>
            <w:r w:rsidRPr="006A6F0E">
              <w:rPr>
                <w:i/>
              </w:rPr>
              <w:t>Diversity</w:t>
            </w:r>
          </w:p>
          <w:p w:rsidR="0010344F" w:rsidRPr="006A6F0E" w:rsidRDefault="0010344F" w:rsidP="008C5649">
            <w:pPr>
              <w:jc w:val="center"/>
              <w:rPr>
                <w:i/>
              </w:rPr>
            </w:pPr>
            <w:r w:rsidRPr="006A6F0E">
              <w:rPr>
                <w:i/>
              </w:rPr>
              <w:t>Learning Communities</w:t>
            </w:r>
          </w:p>
          <w:p w:rsidR="0010344F" w:rsidRPr="006A6F0E" w:rsidRDefault="0010344F" w:rsidP="008C5649">
            <w:pPr>
              <w:jc w:val="center"/>
              <w:rPr>
                <w:i/>
              </w:rPr>
            </w:pPr>
            <w:r w:rsidRPr="006A6F0E">
              <w:rPr>
                <w:i/>
              </w:rPr>
              <w:t>Partnerships &amp;Collaborations</w:t>
            </w:r>
          </w:p>
          <w:p w:rsidR="0010344F" w:rsidRPr="006A6F0E" w:rsidRDefault="0010344F" w:rsidP="008C5649">
            <w:pPr>
              <w:jc w:val="center"/>
              <w:rPr>
                <w:i/>
              </w:rPr>
            </w:pPr>
            <w:r w:rsidRPr="006A6F0E">
              <w:rPr>
                <w:i/>
              </w:rPr>
              <w:t>Leadership</w:t>
            </w:r>
          </w:p>
        </w:tc>
      </w:tr>
      <w:tr w:rsidR="0010344F" w:rsidRPr="006A6F0E" w:rsidTr="008C5649">
        <w:trPr>
          <w:trHeight w:val="870"/>
        </w:trPr>
        <w:tc>
          <w:tcPr>
            <w:tcW w:w="9576" w:type="dxa"/>
            <w:gridSpan w:val="4"/>
            <w:tcBorders>
              <w:top w:val="single" w:sz="18" w:space="0" w:color="auto"/>
              <w:left w:val="single" w:sz="18" w:space="0" w:color="auto"/>
              <w:right w:val="single" w:sz="18" w:space="0" w:color="auto"/>
            </w:tcBorders>
            <w:shd w:val="clear" w:color="auto" w:fill="CCFFFF"/>
          </w:tcPr>
          <w:p w:rsidR="0010344F" w:rsidRPr="006A6F0E" w:rsidRDefault="0010344F" w:rsidP="008C5649">
            <w:pPr>
              <w:jc w:val="center"/>
              <w:rPr>
                <w:b/>
              </w:rPr>
            </w:pPr>
            <w:r w:rsidRPr="006A6F0E">
              <w:rPr>
                <w:b/>
              </w:rPr>
              <w:t xml:space="preserve">Performance Standards: </w:t>
            </w:r>
          </w:p>
          <w:p w:rsidR="0010344F" w:rsidRPr="006A6F0E" w:rsidRDefault="00FD1286" w:rsidP="008C5649">
            <w:pPr>
              <w:jc w:val="center"/>
              <w:rPr>
                <w:b/>
                <w:i/>
              </w:rPr>
            </w:pPr>
            <w:r w:rsidRPr="006A6F0E">
              <w:rPr>
                <w:b/>
                <w:i/>
              </w:rPr>
              <w:t>Kentucky Teacher</w:t>
            </w:r>
            <w:r w:rsidR="00055B0D">
              <w:rPr>
                <w:b/>
                <w:i/>
              </w:rPr>
              <w:t xml:space="preserve">, </w:t>
            </w:r>
            <w:r w:rsidR="00055B0D" w:rsidRPr="006A6F0E">
              <w:rPr>
                <w:b/>
                <w:i/>
              </w:rPr>
              <w:t xml:space="preserve">InTASC, </w:t>
            </w:r>
            <w:r w:rsidR="0010344F" w:rsidRPr="006A6F0E">
              <w:rPr>
                <w:b/>
                <w:i/>
              </w:rPr>
              <w:t>&amp; SPA Standards</w:t>
            </w:r>
          </w:p>
          <w:p w:rsidR="0010344F" w:rsidRPr="006A6F0E" w:rsidRDefault="0010344F" w:rsidP="008C5649">
            <w:pPr>
              <w:jc w:val="center"/>
              <w:rPr>
                <w:b/>
              </w:rPr>
            </w:pPr>
            <w:r w:rsidRPr="006A6F0E">
              <w:rPr>
                <w:b/>
                <w:i/>
              </w:rPr>
              <w:t>(Comparable KTS/IECE)</w:t>
            </w:r>
          </w:p>
        </w:tc>
      </w:tr>
      <w:tr w:rsidR="009641AC" w:rsidRPr="006A6F0E" w:rsidTr="008C5649">
        <w:trPr>
          <w:trHeight w:val="270"/>
        </w:trPr>
        <w:tc>
          <w:tcPr>
            <w:tcW w:w="3192" w:type="dxa"/>
            <w:tcBorders>
              <w:top w:val="nil"/>
              <w:left w:val="single" w:sz="18" w:space="0" w:color="auto"/>
              <w:bottom w:val="nil"/>
              <w:right w:val="nil"/>
            </w:tcBorders>
            <w:shd w:val="clear" w:color="auto" w:fill="CCFFFF"/>
          </w:tcPr>
          <w:p w:rsidR="0010344F" w:rsidRPr="006A6F0E" w:rsidRDefault="0010344F" w:rsidP="008C5649">
            <w:pPr>
              <w:jc w:val="center"/>
              <w:rPr>
                <w:b/>
                <w:bCs/>
                <w:i/>
              </w:rPr>
            </w:pPr>
            <w:r w:rsidRPr="006A6F0E">
              <w:rPr>
                <w:b/>
                <w:bCs/>
                <w:i/>
              </w:rPr>
              <w:t>Content</w:t>
            </w:r>
          </w:p>
        </w:tc>
        <w:tc>
          <w:tcPr>
            <w:tcW w:w="3192" w:type="dxa"/>
            <w:gridSpan w:val="2"/>
            <w:tcBorders>
              <w:top w:val="nil"/>
              <w:left w:val="nil"/>
              <w:bottom w:val="nil"/>
              <w:right w:val="nil"/>
            </w:tcBorders>
            <w:shd w:val="clear" w:color="auto" w:fill="CCFFFF"/>
          </w:tcPr>
          <w:p w:rsidR="0010344F" w:rsidRPr="006A6F0E" w:rsidRDefault="0010344F" w:rsidP="008C5649">
            <w:pPr>
              <w:jc w:val="center"/>
              <w:rPr>
                <w:b/>
                <w:bCs/>
                <w:i/>
              </w:rPr>
            </w:pPr>
            <w:r w:rsidRPr="006A6F0E">
              <w:rPr>
                <w:b/>
                <w:bCs/>
                <w:i/>
              </w:rPr>
              <w:t>Process</w:t>
            </w:r>
          </w:p>
        </w:tc>
        <w:tc>
          <w:tcPr>
            <w:tcW w:w="3192" w:type="dxa"/>
            <w:tcBorders>
              <w:top w:val="nil"/>
              <w:left w:val="nil"/>
              <w:bottom w:val="nil"/>
              <w:right w:val="single" w:sz="18" w:space="0" w:color="auto"/>
            </w:tcBorders>
            <w:shd w:val="clear" w:color="auto" w:fill="CCFFFF"/>
          </w:tcPr>
          <w:p w:rsidR="0010344F" w:rsidRPr="006A6F0E" w:rsidRDefault="0010344F" w:rsidP="008C5649">
            <w:pPr>
              <w:jc w:val="center"/>
              <w:rPr>
                <w:b/>
                <w:bCs/>
                <w:i/>
              </w:rPr>
            </w:pPr>
            <w:r w:rsidRPr="006A6F0E">
              <w:rPr>
                <w:b/>
                <w:bCs/>
                <w:i/>
              </w:rPr>
              <w:t>Self</w:t>
            </w:r>
            <w:r w:rsidR="004C05C3" w:rsidRPr="006A6F0E">
              <w:rPr>
                <w:b/>
                <w:bCs/>
                <w:i/>
              </w:rPr>
              <w:t>-</w:t>
            </w:r>
            <w:r w:rsidRPr="006A6F0E">
              <w:rPr>
                <w:b/>
                <w:bCs/>
                <w:i/>
              </w:rPr>
              <w:t>Efficacy</w:t>
            </w:r>
          </w:p>
        </w:tc>
      </w:tr>
      <w:tr w:rsidR="009641AC" w:rsidRPr="006A6F0E" w:rsidTr="008C5649">
        <w:trPr>
          <w:trHeight w:val="270"/>
        </w:trPr>
        <w:tc>
          <w:tcPr>
            <w:tcW w:w="3192" w:type="dxa"/>
            <w:tcBorders>
              <w:top w:val="nil"/>
              <w:left w:val="single" w:sz="18" w:space="0" w:color="auto"/>
              <w:bottom w:val="nil"/>
              <w:right w:val="nil"/>
            </w:tcBorders>
            <w:shd w:val="clear" w:color="auto" w:fill="CCFFFF"/>
          </w:tcPr>
          <w:p w:rsidR="0010344F" w:rsidRPr="006A6F0E" w:rsidRDefault="0010344F" w:rsidP="008C5649">
            <w:pPr>
              <w:jc w:val="center"/>
              <w:rPr>
                <w:i/>
              </w:rPr>
            </w:pPr>
            <w:r w:rsidRPr="006A6F0E">
              <w:rPr>
                <w:i/>
              </w:rPr>
              <w:t>SPAs</w:t>
            </w:r>
          </w:p>
          <w:p w:rsidR="0010344F" w:rsidRPr="006A6F0E" w:rsidRDefault="0010344F" w:rsidP="008C5649">
            <w:pPr>
              <w:jc w:val="center"/>
              <w:rPr>
                <w:i/>
              </w:rPr>
            </w:pPr>
            <w:r w:rsidRPr="006A6F0E">
              <w:rPr>
                <w:i/>
              </w:rPr>
              <w:t>KTS 1</w:t>
            </w:r>
          </w:p>
          <w:p w:rsidR="0010344F" w:rsidRPr="006A6F0E" w:rsidRDefault="0010344F" w:rsidP="008C5649">
            <w:pPr>
              <w:jc w:val="center"/>
              <w:rPr>
                <w:i/>
              </w:rPr>
            </w:pPr>
            <w:r w:rsidRPr="006A6F0E">
              <w:rPr>
                <w:i/>
              </w:rPr>
              <w:t>KTS 5/IECE 4</w:t>
            </w:r>
          </w:p>
          <w:p w:rsidR="00A721F4" w:rsidRPr="006A6F0E" w:rsidRDefault="0010344F" w:rsidP="00A721F4">
            <w:pPr>
              <w:jc w:val="center"/>
              <w:rPr>
                <w:i/>
              </w:rPr>
            </w:pPr>
            <w:r w:rsidRPr="006A6F0E">
              <w:rPr>
                <w:i/>
              </w:rPr>
              <w:t>KTS 6/IECE 9</w:t>
            </w:r>
          </w:p>
        </w:tc>
        <w:tc>
          <w:tcPr>
            <w:tcW w:w="3192" w:type="dxa"/>
            <w:gridSpan w:val="2"/>
            <w:tcBorders>
              <w:top w:val="nil"/>
              <w:left w:val="nil"/>
              <w:bottom w:val="nil"/>
              <w:right w:val="nil"/>
            </w:tcBorders>
            <w:shd w:val="clear" w:color="auto" w:fill="CCFFFF"/>
          </w:tcPr>
          <w:p w:rsidR="0010344F" w:rsidRPr="006A6F0E" w:rsidRDefault="0010344F" w:rsidP="008C5649">
            <w:pPr>
              <w:jc w:val="center"/>
              <w:rPr>
                <w:bCs/>
                <w:i/>
              </w:rPr>
            </w:pPr>
            <w:r w:rsidRPr="006A6F0E">
              <w:rPr>
                <w:bCs/>
                <w:i/>
              </w:rPr>
              <w:t>SPAs</w:t>
            </w:r>
          </w:p>
          <w:p w:rsidR="0010344F" w:rsidRPr="006A6F0E" w:rsidRDefault="0010344F" w:rsidP="008C5649">
            <w:pPr>
              <w:jc w:val="center"/>
              <w:rPr>
                <w:bCs/>
                <w:i/>
              </w:rPr>
            </w:pPr>
            <w:r w:rsidRPr="006A6F0E">
              <w:rPr>
                <w:bCs/>
                <w:i/>
              </w:rPr>
              <w:t>KTS 2/IECE 1</w:t>
            </w:r>
          </w:p>
          <w:p w:rsidR="0010344F" w:rsidRPr="006A6F0E" w:rsidRDefault="0010344F" w:rsidP="008C5649">
            <w:pPr>
              <w:jc w:val="center"/>
              <w:rPr>
                <w:bCs/>
                <w:i/>
              </w:rPr>
            </w:pPr>
            <w:r w:rsidRPr="006A6F0E">
              <w:rPr>
                <w:bCs/>
                <w:i/>
              </w:rPr>
              <w:t>KTS 3/IECE 2</w:t>
            </w:r>
          </w:p>
          <w:p w:rsidR="0010344F" w:rsidRPr="006A6F0E" w:rsidRDefault="0010344F" w:rsidP="008C5649">
            <w:pPr>
              <w:jc w:val="center"/>
              <w:rPr>
                <w:bCs/>
                <w:i/>
              </w:rPr>
            </w:pPr>
            <w:r w:rsidRPr="006A6F0E">
              <w:rPr>
                <w:bCs/>
                <w:i/>
              </w:rPr>
              <w:t>KTS 4/IECE 3</w:t>
            </w:r>
          </w:p>
        </w:tc>
        <w:tc>
          <w:tcPr>
            <w:tcW w:w="3192" w:type="dxa"/>
            <w:tcBorders>
              <w:top w:val="nil"/>
              <w:left w:val="nil"/>
              <w:bottom w:val="nil"/>
              <w:right w:val="single" w:sz="18" w:space="0" w:color="auto"/>
            </w:tcBorders>
            <w:shd w:val="clear" w:color="auto" w:fill="CCFFFF"/>
          </w:tcPr>
          <w:p w:rsidR="0010344F" w:rsidRPr="006A6F0E" w:rsidRDefault="0010344F" w:rsidP="008C5649">
            <w:pPr>
              <w:jc w:val="center"/>
              <w:rPr>
                <w:bCs/>
                <w:i/>
              </w:rPr>
            </w:pPr>
            <w:r w:rsidRPr="006A6F0E">
              <w:rPr>
                <w:bCs/>
                <w:i/>
              </w:rPr>
              <w:t>SPAs</w:t>
            </w:r>
          </w:p>
          <w:p w:rsidR="0010344F" w:rsidRPr="006A6F0E" w:rsidRDefault="0010344F" w:rsidP="008C5649">
            <w:pPr>
              <w:jc w:val="center"/>
              <w:rPr>
                <w:bCs/>
                <w:i/>
              </w:rPr>
            </w:pPr>
            <w:r w:rsidRPr="006A6F0E">
              <w:rPr>
                <w:bCs/>
                <w:i/>
              </w:rPr>
              <w:t>KTS 7/IECE 5</w:t>
            </w:r>
          </w:p>
          <w:p w:rsidR="0010344F" w:rsidRPr="006A6F0E" w:rsidRDefault="0010344F" w:rsidP="008C5649">
            <w:pPr>
              <w:jc w:val="center"/>
              <w:rPr>
                <w:bCs/>
                <w:i/>
              </w:rPr>
            </w:pPr>
            <w:r w:rsidRPr="006A6F0E">
              <w:rPr>
                <w:bCs/>
                <w:i/>
              </w:rPr>
              <w:t>KTS 8/IECE 6</w:t>
            </w:r>
          </w:p>
          <w:p w:rsidR="0010344F" w:rsidRPr="006A6F0E" w:rsidRDefault="0010344F" w:rsidP="008C5649">
            <w:pPr>
              <w:jc w:val="center"/>
              <w:rPr>
                <w:bCs/>
                <w:i/>
              </w:rPr>
            </w:pPr>
            <w:r w:rsidRPr="006A6F0E">
              <w:rPr>
                <w:bCs/>
                <w:i/>
              </w:rPr>
              <w:t>KTS 9/IECE 7</w:t>
            </w:r>
          </w:p>
        </w:tc>
      </w:tr>
      <w:tr w:rsidR="009641AC" w:rsidRPr="006A6F0E" w:rsidTr="008C5649">
        <w:trPr>
          <w:trHeight w:val="270"/>
        </w:trPr>
        <w:tc>
          <w:tcPr>
            <w:tcW w:w="3192" w:type="dxa"/>
            <w:tcBorders>
              <w:top w:val="nil"/>
              <w:left w:val="single" w:sz="18" w:space="0" w:color="auto"/>
              <w:bottom w:val="nil"/>
              <w:right w:val="nil"/>
            </w:tcBorders>
            <w:shd w:val="clear" w:color="auto" w:fill="CCFFFF"/>
          </w:tcPr>
          <w:p w:rsidR="0010344F" w:rsidRPr="006A6F0E" w:rsidRDefault="00A721F4" w:rsidP="008C5649">
            <w:pPr>
              <w:rPr>
                <w:bCs/>
                <w:i/>
              </w:rPr>
            </w:pPr>
            <w:r w:rsidRPr="006A6F0E">
              <w:rPr>
                <w:bCs/>
                <w:i/>
              </w:rPr>
              <w:t xml:space="preserve">               InTASC 4, 5</w:t>
            </w:r>
          </w:p>
        </w:tc>
        <w:tc>
          <w:tcPr>
            <w:tcW w:w="3192" w:type="dxa"/>
            <w:gridSpan w:val="2"/>
            <w:tcBorders>
              <w:top w:val="nil"/>
              <w:left w:val="nil"/>
              <w:bottom w:val="nil"/>
              <w:right w:val="nil"/>
            </w:tcBorders>
            <w:shd w:val="clear" w:color="auto" w:fill="CCFFFF"/>
          </w:tcPr>
          <w:p w:rsidR="0010344F" w:rsidRPr="006A6F0E" w:rsidRDefault="0010344F" w:rsidP="008C5649">
            <w:pPr>
              <w:jc w:val="center"/>
              <w:rPr>
                <w:bCs/>
                <w:i/>
              </w:rPr>
            </w:pPr>
            <w:r w:rsidRPr="006A6F0E">
              <w:rPr>
                <w:bCs/>
                <w:i/>
              </w:rPr>
              <w:t>IECE 8</w:t>
            </w:r>
          </w:p>
          <w:p w:rsidR="00A721F4" w:rsidRPr="006A6F0E" w:rsidRDefault="00A721F4" w:rsidP="008C5649">
            <w:pPr>
              <w:jc w:val="center"/>
              <w:rPr>
                <w:bCs/>
                <w:i/>
              </w:rPr>
            </w:pPr>
            <w:r w:rsidRPr="006A6F0E">
              <w:rPr>
                <w:bCs/>
                <w:i/>
              </w:rPr>
              <w:t>InTASC 1, 2, 3, 6, 7, 8</w:t>
            </w:r>
          </w:p>
        </w:tc>
        <w:tc>
          <w:tcPr>
            <w:tcW w:w="3192" w:type="dxa"/>
            <w:tcBorders>
              <w:top w:val="nil"/>
              <w:left w:val="nil"/>
              <w:bottom w:val="nil"/>
              <w:right w:val="single" w:sz="18" w:space="0" w:color="auto"/>
            </w:tcBorders>
            <w:shd w:val="clear" w:color="auto" w:fill="CCFFFF"/>
          </w:tcPr>
          <w:p w:rsidR="0010344F" w:rsidRPr="006A6F0E" w:rsidRDefault="0010344F" w:rsidP="008C5649">
            <w:pPr>
              <w:jc w:val="center"/>
              <w:rPr>
                <w:bCs/>
                <w:i/>
              </w:rPr>
            </w:pPr>
            <w:r w:rsidRPr="006A6F0E">
              <w:rPr>
                <w:bCs/>
                <w:i/>
              </w:rPr>
              <w:t>KTS 10/IECE 10</w:t>
            </w:r>
          </w:p>
          <w:p w:rsidR="00A721F4" w:rsidRPr="006A6F0E" w:rsidRDefault="00A721F4" w:rsidP="008C5649">
            <w:pPr>
              <w:jc w:val="center"/>
              <w:rPr>
                <w:bCs/>
                <w:i/>
              </w:rPr>
            </w:pPr>
            <w:r w:rsidRPr="006A6F0E">
              <w:rPr>
                <w:bCs/>
                <w:i/>
              </w:rPr>
              <w:t xml:space="preserve">InTASC </w:t>
            </w:r>
            <w:r w:rsidR="007B29F3" w:rsidRPr="006A6F0E">
              <w:rPr>
                <w:bCs/>
                <w:i/>
              </w:rPr>
              <w:t xml:space="preserve">2, 5, 6, </w:t>
            </w:r>
            <w:r w:rsidRPr="006A6F0E">
              <w:rPr>
                <w:bCs/>
                <w:i/>
              </w:rPr>
              <w:t>9, 10</w:t>
            </w:r>
          </w:p>
          <w:p w:rsidR="0010344F" w:rsidRPr="006A6F0E" w:rsidRDefault="0010344F" w:rsidP="00FD1286">
            <w:pPr>
              <w:rPr>
                <w:bCs/>
                <w:i/>
              </w:rPr>
            </w:pPr>
          </w:p>
        </w:tc>
      </w:tr>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tcPr>
          <w:p w:rsidR="0010344F" w:rsidRPr="006A6F0E" w:rsidRDefault="0010344F" w:rsidP="008C5649">
            <w:pPr>
              <w:jc w:val="center"/>
              <w:rPr>
                <w:b/>
                <w:bCs/>
              </w:rPr>
            </w:pPr>
            <w:r w:rsidRPr="006A6F0E">
              <w:rPr>
                <w:b/>
                <w:bCs/>
              </w:rPr>
              <w:t xml:space="preserve">Empowerment Outcome:  </w:t>
            </w:r>
          </w:p>
          <w:p w:rsidR="0010344F" w:rsidRPr="006A6F0E" w:rsidRDefault="0010344F" w:rsidP="008C5649">
            <w:pPr>
              <w:jc w:val="center"/>
              <w:rPr>
                <w:b/>
                <w:bCs/>
              </w:rPr>
            </w:pPr>
            <w:r w:rsidRPr="006A6F0E">
              <w:rPr>
                <w:b/>
                <w:bCs/>
              </w:rPr>
              <w:t xml:space="preserve">Positive Impact on </w:t>
            </w:r>
            <w:r w:rsidR="005D668E" w:rsidRPr="006A6F0E">
              <w:rPr>
                <w:b/>
                <w:bCs/>
              </w:rPr>
              <w:t xml:space="preserve">P-12 </w:t>
            </w:r>
            <w:r w:rsidRPr="006A6F0E">
              <w:rPr>
                <w:b/>
                <w:bCs/>
              </w:rPr>
              <w:t xml:space="preserve"> Learning</w:t>
            </w:r>
          </w:p>
        </w:tc>
      </w:tr>
      <w:tr w:rsidR="0010344F" w:rsidRPr="006A6F0E" w:rsidTr="008C5649">
        <w:tc>
          <w:tcPr>
            <w:tcW w:w="9576" w:type="dxa"/>
            <w:gridSpan w:val="4"/>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9641AC" w:rsidP="008C5649">
            <w:pPr>
              <w:jc w:val="center"/>
              <w:rPr>
                <w:b/>
                <w:bCs/>
              </w:rPr>
            </w:pPr>
            <w:r>
              <w:rPr>
                <w:b/>
                <w:bCs/>
              </w:rPr>
              <w:t xml:space="preserve">QAS </w:t>
            </w:r>
            <w:r w:rsidR="0010344F" w:rsidRPr="006A6F0E">
              <w:rPr>
                <w:b/>
                <w:bCs/>
              </w:rPr>
              <w:t>Evidence:</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
                <w:bCs/>
                <w:i/>
              </w:rPr>
            </w:pPr>
            <w:r w:rsidRPr="006A6F0E">
              <w:rPr>
                <w:b/>
                <w:bCs/>
                <w:i/>
              </w:rPr>
              <w:t>Internal Sources</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
                <w:bCs/>
                <w:i/>
              </w:rPr>
            </w:pPr>
            <w:r w:rsidRPr="006A6F0E">
              <w:rPr>
                <w:b/>
                <w:bCs/>
                <w:i/>
              </w:rPr>
              <w:t>External Sources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 xml:space="preserve">CAPs 2, 3, 4, 5, 6, 7: GPA  </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207D7" w:rsidP="008C5649">
            <w:pPr>
              <w:jc w:val="center"/>
              <w:rPr>
                <w:bCs/>
              </w:rPr>
            </w:pPr>
            <w:r w:rsidRPr="006A6F0E">
              <w:rPr>
                <w:bCs/>
              </w:rPr>
              <w:t>Praxis Subject Assessment</w:t>
            </w:r>
            <w:r w:rsidR="0010344F" w:rsidRPr="006A6F0E">
              <w:rPr>
                <w:bCs/>
              </w:rPr>
              <w:t xml:space="preserve"> Scores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5D668E" w:rsidP="008C5649">
            <w:pPr>
              <w:jc w:val="center"/>
              <w:rPr>
                <w:bCs/>
              </w:rPr>
            </w:pPr>
            <w:r w:rsidRPr="009641AC">
              <w:rPr>
                <w:bCs/>
              </w:rPr>
              <w:t>CAPs 2, 4 &amp; CAP 5</w:t>
            </w:r>
            <w:r w:rsidR="009641AC" w:rsidRPr="009641AC">
              <w:rPr>
                <w:bCs/>
              </w:rPr>
              <w:t>/7</w:t>
            </w:r>
            <w:r w:rsidR="0010344F" w:rsidRPr="009641AC">
              <w:rPr>
                <w:bCs/>
              </w:rPr>
              <w:t>: Interviews</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KTIP Pass Rate (ETS Reports)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color w:val="FF0000"/>
              </w:rPr>
            </w:pPr>
            <w:r w:rsidRPr="006A6F0E">
              <w:rPr>
                <w:bCs/>
              </w:rPr>
              <w:t xml:space="preserve">CAPs  2, 3, 4, 5, 7:  Disposition Evaluations </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207D7" w:rsidP="008C5649">
            <w:pPr>
              <w:jc w:val="center"/>
              <w:rPr>
                <w:bCs/>
              </w:rPr>
            </w:pPr>
            <w:r w:rsidRPr="006A6F0E">
              <w:rPr>
                <w:bCs/>
              </w:rPr>
              <w:t xml:space="preserve">Westat: </w:t>
            </w:r>
            <w:r w:rsidR="0010344F" w:rsidRPr="006A6F0E">
              <w:rPr>
                <w:bCs/>
              </w:rPr>
              <w:t xml:space="preserve">Annual </w:t>
            </w:r>
            <w:r w:rsidRPr="006A6F0E">
              <w:rPr>
                <w:bCs/>
              </w:rPr>
              <w:t xml:space="preserve">Title II </w:t>
            </w:r>
            <w:r w:rsidR="0010344F" w:rsidRPr="006A6F0E">
              <w:rPr>
                <w:bCs/>
              </w:rPr>
              <w:t>Report</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CAPs 2, 3, 4</w:t>
            </w:r>
            <w:r w:rsidR="005D668E" w:rsidRPr="006A6F0E">
              <w:rPr>
                <w:bCs/>
              </w:rPr>
              <w:t>, 7</w:t>
            </w:r>
            <w:r w:rsidRPr="006A6F0E">
              <w:rPr>
                <w:bCs/>
              </w:rPr>
              <w:t>: Field</w:t>
            </w:r>
            <w:r w:rsidR="009641AC">
              <w:rPr>
                <w:bCs/>
              </w:rPr>
              <w:t xml:space="preserve">/Clinical and PPD </w:t>
            </w:r>
            <w:r w:rsidRPr="006A6F0E">
              <w:rPr>
                <w:bCs/>
              </w:rPr>
              <w:t xml:space="preserve"> </w:t>
            </w:r>
            <w:r w:rsidR="009641AC">
              <w:rPr>
                <w:bCs/>
              </w:rPr>
              <w:t xml:space="preserve">Experiences </w:t>
            </w:r>
            <w:r w:rsidRPr="006A6F0E">
              <w:rPr>
                <w:bCs/>
              </w:rPr>
              <w:t xml:space="preserve">&amp; Reflections </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 xml:space="preserve">CAP 4: Cooperating Teacher Evaluations </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9641AC">
            <w:pPr>
              <w:jc w:val="center"/>
              <w:rPr>
                <w:bCs/>
              </w:rPr>
            </w:pPr>
            <w:r w:rsidRPr="006A6F0E">
              <w:rPr>
                <w:bCs/>
              </w:rPr>
              <w:t>C</w:t>
            </w:r>
            <w:r w:rsidR="009641AC">
              <w:rPr>
                <w:bCs/>
              </w:rPr>
              <w:t xml:space="preserve">APs 3, 4 &amp; 7: </w:t>
            </w:r>
            <w:r w:rsidRPr="006A6F0E">
              <w:rPr>
                <w:bCs/>
              </w:rPr>
              <w:t xml:space="preserve">Portfolios  </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
                <w:bCs/>
              </w:rPr>
            </w:pPr>
            <w:r w:rsidRPr="006A6F0E">
              <w:rPr>
                <w:bCs/>
              </w:rPr>
              <w:t xml:space="preserve">CAP 4: Exit </w:t>
            </w:r>
            <w:r w:rsidR="00C04C62" w:rsidRPr="006A6F0E">
              <w:rPr>
                <w:bCs/>
              </w:rPr>
              <w:t xml:space="preserve">Lessons Evaluated </w:t>
            </w:r>
            <w:r w:rsidRPr="006A6F0E">
              <w:rPr>
                <w:bCs/>
              </w:rPr>
              <w:t>by Regional Practitioners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CAP 4: Supervising Teacher Evaluations</w:t>
            </w:r>
            <w:r w:rsidR="009641AC">
              <w:rPr>
                <w:bCs/>
              </w:rPr>
              <w:t xml:space="preserve">, Exit surveys </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CAP 4/7: Portfolio Evaluation by Practitioners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CAP 4</w:t>
            </w:r>
            <w:r w:rsidR="005D668E" w:rsidRPr="006A6F0E">
              <w:rPr>
                <w:bCs/>
              </w:rPr>
              <w:t>/7</w:t>
            </w:r>
            <w:r w:rsidRPr="006A6F0E">
              <w:rPr>
                <w:bCs/>
              </w:rPr>
              <w:t>: Video &amp; Analysis</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EPSB New Teacher Survey</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C04C62" w:rsidRPr="006A6F0E" w:rsidRDefault="0010344F" w:rsidP="008C5649">
            <w:pPr>
              <w:jc w:val="center"/>
              <w:rPr>
                <w:bCs/>
              </w:rPr>
            </w:pPr>
            <w:r w:rsidRPr="006A6F0E">
              <w:rPr>
                <w:bCs/>
              </w:rPr>
              <w:t>CAP 7: Master Action Research Project</w:t>
            </w:r>
            <w:r w:rsidR="005D668E" w:rsidRPr="006A6F0E">
              <w:rPr>
                <w:bCs/>
              </w:rPr>
              <w:t xml:space="preserve"> </w:t>
            </w:r>
          </w:p>
          <w:p w:rsidR="0010344F" w:rsidRPr="006A6F0E" w:rsidRDefault="00C04C62" w:rsidP="008C5649">
            <w:pPr>
              <w:jc w:val="center"/>
              <w:rPr>
                <w:bCs/>
              </w:rPr>
            </w:pPr>
            <w:r w:rsidRPr="006A6F0E">
              <w:rPr>
                <w:bCs/>
              </w:rPr>
              <w:t>Advanced Programs-TL MAE and TL MASE</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
                <w:bCs/>
              </w:rPr>
            </w:pPr>
            <w:r w:rsidRPr="006A6F0E">
              <w:rPr>
                <w:bCs/>
              </w:rPr>
              <w:t>Graduate</w:t>
            </w:r>
            <w:r w:rsidR="001207D7" w:rsidRPr="006A6F0E">
              <w:rPr>
                <w:bCs/>
              </w:rPr>
              <w:t>/Employer</w:t>
            </w:r>
            <w:r w:rsidRPr="006A6F0E">
              <w:rPr>
                <w:bCs/>
              </w:rPr>
              <w:t xml:space="preserve"> Follow-Up Surveys</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r w:rsidRPr="006A6F0E">
              <w:rPr>
                <w:bCs/>
              </w:rPr>
              <w:t>Rank 1: Culminating Project</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9641AC" w:rsidP="009641AC">
            <w:pPr>
              <w:jc w:val="center"/>
              <w:rPr>
                <w:bCs/>
              </w:rPr>
            </w:pPr>
            <w:r>
              <w:rPr>
                <w:bCs/>
              </w:rPr>
              <w:t>P-12</w:t>
            </w:r>
            <w:r w:rsidR="0010344F" w:rsidRPr="006A6F0E">
              <w:rPr>
                <w:bCs/>
              </w:rPr>
              <w:t xml:space="preserve"> </w:t>
            </w:r>
            <w:r>
              <w:rPr>
                <w:bCs/>
              </w:rPr>
              <w:t xml:space="preserve">Partnerships: </w:t>
            </w:r>
            <w:r w:rsidR="0010344F" w:rsidRPr="006A6F0E">
              <w:rPr>
                <w:bCs/>
              </w:rPr>
              <w:t>TEC/TEAC</w:t>
            </w:r>
          </w:p>
        </w:tc>
      </w:tr>
      <w:tr w:rsidR="008119B4"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8119B4" w:rsidRPr="006A6F0E" w:rsidRDefault="008119B4" w:rsidP="008C5649">
            <w:pPr>
              <w:jc w:val="center"/>
              <w:rPr>
                <w:bCs/>
              </w:rPr>
            </w:pPr>
            <w:r>
              <w:rPr>
                <w:bCs/>
              </w:rPr>
              <w:t>MSD: Culminating project, assessment project, IEP and Case Study</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8119B4" w:rsidRDefault="008119B4" w:rsidP="009641AC">
            <w:pPr>
              <w:jc w:val="center"/>
              <w:rPr>
                <w:bCs/>
              </w:rPr>
            </w:pP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BD4DA0" w:rsidP="009641AC">
            <w:pPr>
              <w:jc w:val="center"/>
              <w:rPr>
                <w:bCs/>
              </w:rPr>
            </w:pPr>
            <w:r w:rsidRPr="006A6F0E">
              <w:rPr>
                <w:bCs/>
              </w:rPr>
              <w:t xml:space="preserve">Guidance Counseling:  Action Research Project, </w:t>
            </w:r>
            <w:r w:rsidR="009641AC">
              <w:rPr>
                <w:bCs/>
              </w:rPr>
              <w:t xml:space="preserve">Comprehensive Guidance Program, </w:t>
            </w:r>
            <w:r w:rsidRPr="006A6F0E">
              <w:rPr>
                <w:bCs/>
              </w:rPr>
              <w:t>Performance Evaluation Checklist of Internship Experiences</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207D7" w:rsidP="008C5649">
            <w:pPr>
              <w:jc w:val="center"/>
              <w:rPr>
                <w:bCs/>
              </w:rPr>
            </w:pPr>
            <w:r w:rsidRPr="006A6F0E">
              <w:rPr>
                <w:bCs/>
              </w:rPr>
              <w:t xml:space="preserve">KCEWS Reports on </w:t>
            </w:r>
            <w:r w:rsidR="009641AC">
              <w:rPr>
                <w:bCs/>
              </w:rPr>
              <w:t xml:space="preserve">P-12 Impact, Employment, </w:t>
            </w:r>
            <w:r w:rsidRPr="006A6F0E">
              <w:rPr>
                <w:bCs/>
              </w:rPr>
              <w:t>Retention</w:t>
            </w:r>
          </w:p>
        </w:tc>
      </w:tr>
      <w:tr w:rsidR="0010344F" w:rsidRPr="006A6F0E" w:rsidTr="008C5649">
        <w:trPr>
          <w:trHeight w:val="54"/>
        </w:trPr>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BD4DA0" w:rsidP="008C5649">
            <w:pPr>
              <w:jc w:val="center"/>
              <w:rPr>
                <w:bCs/>
              </w:rPr>
            </w:pPr>
            <w:r w:rsidRPr="006A6F0E">
              <w:rPr>
                <w:bCs/>
              </w:rPr>
              <w:t>Gifted/Talented Endorsement: Case Study, GSSP and Unit</w:t>
            </w:r>
          </w:p>
        </w:tc>
        <w:tc>
          <w:tcPr>
            <w:tcW w:w="4788" w:type="dxa"/>
            <w:gridSpan w:val="2"/>
            <w:tcBorders>
              <w:top w:val="single" w:sz="18" w:space="0" w:color="auto"/>
              <w:left w:val="single" w:sz="18" w:space="0" w:color="auto"/>
              <w:bottom w:val="single" w:sz="18" w:space="0" w:color="auto"/>
              <w:right w:val="single" w:sz="18" w:space="0" w:color="auto"/>
            </w:tcBorders>
            <w:shd w:val="clear" w:color="auto" w:fill="FFFFCC"/>
          </w:tcPr>
          <w:p w:rsidR="0010344F" w:rsidRPr="006A6F0E" w:rsidRDefault="0010344F" w:rsidP="008C5649">
            <w:pPr>
              <w:jc w:val="center"/>
              <w:rPr>
                <w:bCs/>
              </w:rPr>
            </w:pPr>
          </w:p>
        </w:tc>
      </w:tr>
    </w:tbl>
    <w:p w:rsidR="0010344F" w:rsidRPr="006A6F0E" w:rsidRDefault="0010344F">
      <w:pPr>
        <w:pStyle w:val="BodyText3"/>
        <w:tabs>
          <w:tab w:val="clear" w:pos="8460"/>
        </w:tabs>
        <w:rPr>
          <w:bCs w:val="0"/>
          <w:sz w:val="24"/>
        </w:rPr>
      </w:pPr>
    </w:p>
    <w:p w:rsidR="000848E5" w:rsidRPr="006A6F0E" w:rsidRDefault="000848E5">
      <w:pPr>
        <w:pStyle w:val="BodyText3"/>
        <w:tabs>
          <w:tab w:val="clear" w:pos="8460"/>
        </w:tabs>
        <w:rPr>
          <w:bCs w:val="0"/>
          <w:sz w:val="24"/>
        </w:rPr>
      </w:pPr>
    </w:p>
    <w:p w:rsidR="000848E5" w:rsidRPr="006A6F0E" w:rsidRDefault="00930CB4">
      <w:pPr>
        <w:pStyle w:val="BodyText3"/>
        <w:tabs>
          <w:tab w:val="clear" w:pos="8460"/>
        </w:tabs>
        <w:rPr>
          <w:bCs w:val="0"/>
          <w:sz w:val="24"/>
        </w:rPr>
      </w:pPr>
      <w:r w:rsidRPr="006A6F0E">
        <w:rPr>
          <w:bCs w:val="0"/>
          <w:sz w:val="24"/>
        </w:rPr>
        <w:t>The assessment system of t</w:t>
      </w:r>
      <w:r w:rsidR="000848E5" w:rsidRPr="006A6F0E">
        <w:rPr>
          <w:bCs w:val="0"/>
          <w:sz w:val="24"/>
        </w:rPr>
        <w:t xml:space="preserve">he </w:t>
      </w:r>
      <w:r w:rsidR="00314BE0">
        <w:rPr>
          <w:bCs w:val="0"/>
          <w:sz w:val="24"/>
        </w:rPr>
        <w:t>EPP</w:t>
      </w:r>
      <w:r w:rsidR="000848E5" w:rsidRPr="006A6F0E">
        <w:rPr>
          <w:bCs w:val="0"/>
          <w:sz w:val="24"/>
        </w:rPr>
        <w:t xml:space="preserve"> at Campbellsville University </w:t>
      </w:r>
      <w:r w:rsidR="00055B0D">
        <w:rPr>
          <w:bCs w:val="0"/>
          <w:sz w:val="24"/>
        </w:rPr>
        <w:t>applies to</w:t>
      </w:r>
      <w:r w:rsidRPr="006A6F0E">
        <w:rPr>
          <w:bCs w:val="0"/>
          <w:sz w:val="24"/>
        </w:rPr>
        <w:t xml:space="preserve"> a variety of programs in varied locations and formats, </w:t>
      </w:r>
      <w:r w:rsidR="000848E5" w:rsidRPr="006A6F0E">
        <w:rPr>
          <w:bCs w:val="0"/>
          <w:sz w:val="24"/>
        </w:rPr>
        <w:t>leading to certification and/or rank change:</w:t>
      </w:r>
    </w:p>
    <w:p w:rsidR="000848E5" w:rsidRPr="006A6F0E" w:rsidRDefault="000848E5" w:rsidP="00E11276">
      <w:pPr>
        <w:pStyle w:val="BodyText3"/>
        <w:numPr>
          <w:ilvl w:val="0"/>
          <w:numId w:val="5"/>
        </w:numPr>
        <w:tabs>
          <w:tab w:val="clear" w:pos="8460"/>
        </w:tabs>
        <w:rPr>
          <w:bCs w:val="0"/>
          <w:sz w:val="24"/>
        </w:rPr>
      </w:pPr>
      <w:r w:rsidRPr="006A6F0E">
        <w:rPr>
          <w:b/>
          <w:bCs w:val="0"/>
          <w:sz w:val="24"/>
        </w:rPr>
        <w:t>Initial certification</w:t>
      </w:r>
      <w:r w:rsidRPr="006A6F0E">
        <w:rPr>
          <w:bCs w:val="0"/>
          <w:sz w:val="24"/>
        </w:rPr>
        <w:t>:</w:t>
      </w:r>
    </w:p>
    <w:p w:rsidR="00930CB4" w:rsidRPr="006A6F0E" w:rsidRDefault="00930CB4" w:rsidP="00E11276">
      <w:pPr>
        <w:pStyle w:val="BodyText3"/>
        <w:numPr>
          <w:ilvl w:val="1"/>
          <w:numId w:val="5"/>
        </w:numPr>
        <w:tabs>
          <w:tab w:val="clear" w:pos="8460"/>
        </w:tabs>
        <w:rPr>
          <w:bCs w:val="0"/>
          <w:sz w:val="24"/>
        </w:rPr>
      </w:pPr>
      <w:r w:rsidRPr="006A6F0E">
        <w:rPr>
          <w:bCs w:val="0"/>
          <w:sz w:val="24"/>
        </w:rPr>
        <w:t>IECE</w:t>
      </w:r>
    </w:p>
    <w:p w:rsidR="000848E5" w:rsidRPr="006A6F0E" w:rsidRDefault="000848E5" w:rsidP="00E11276">
      <w:pPr>
        <w:pStyle w:val="BodyText3"/>
        <w:numPr>
          <w:ilvl w:val="1"/>
          <w:numId w:val="5"/>
        </w:numPr>
        <w:tabs>
          <w:tab w:val="clear" w:pos="8460"/>
        </w:tabs>
        <w:rPr>
          <w:bCs w:val="0"/>
          <w:sz w:val="24"/>
        </w:rPr>
      </w:pPr>
      <w:r w:rsidRPr="006A6F0E">
        <w:rPr>
          <w:bCs w:val="0"/>
          <w:sz w:val="24"/>
        </w:rPr>
        <w:t>P-5</w:t>
      </w:r>
      <w:r w:rsidR="00FA2B08">
        <w:rPr>
          <w:bCs w:val="0"/>
          <w:sz w:val="24"/>
        </w:rPr>
        <w:t>, Dual Certification in P-5/LBD</w:t>
      </w:r>
    </w:p>
    <w:p w:rsidR="000848E5" w:rsidRPr="006A6F0E" w:rsidRDefault="000848E5" w:rsidP="00E11276">
      <w:pPr>
        <w:pStyle w:val="BodyText3"/>
        <w:numPr>
          <w:ilvl w:val="1"/>
          <w:numId w:val="5"/>
        </w:numPr>
        <w:tabs>
          <w:tab w:val="clear" w:pos="8460"/>
        </w:tabs>
        <w:rPr>
          <w:bCs w:val="0"/>
          <w:sz w:val="24"/>
        </w:rPr>
      </w:pPr>
      <w:r w:rsidRPr="006A6F0E">
        <w:rPr>
          <w:bCs w:val="0"/>
          <w:sz w:val="24"/>
        </w:rPr>
        <w:t>Middle Grades, Option</w:t>
      </w:r>
      <w:r w:rsidR="006A546D" w:rsidRPr="006A6F0E">
        <w:rPr>
          <w:bCs w:val="0"/>
          <w:sz w:val="24"/>
        </w:rPr>
        <w:t>s</w:t>
      </w:r>
      <w:r w:rsidRPr="006A6F0E">
        <w:rPr>
          <w:bCs w:val="0"/>
          <w:sz w:val="24"/>
        </w:rPr>
        <w:t xml:space="preserve"> 1 &amp; 2</w:t>
      </w:r>
    </w:p>
    <w:p w:rsidR="000848E5" w:rsidRPr="006A6F0E" w:rsidRDefault="000848E5" w:rsidP="00E11276">
      <w:pPr>
        <w:pStyle w:val="BodyText3"/>
        <w:numPr>
          <w:ilvl w:val="1"/>
          <w:numId w:val="5"/>
        </w:numPr>
        <w:tabs>
          <w:tab w:val="clear" w:pos="8460"/>
        </w:tabs>
        <w:rPr>
          <w:bCs w:val="0"/>
          <w:sz w:val="24"/>
        </w:rPr>
      </w:pPr>
      <w:r w:rsidRPr="006A6F0E">
        <w:rPr>
          <w:bCs w:val="0"/>
          <w:sz w:val="24"/>
        </w:rPr>
        <w:t>Grades 8-12 Biology, Chemistry, English, Mathematics and Social Studies</w:t>
      </w:r>
    </w:p>
    <w:p w:rsidR="000848E5" w:rsidRPr="006A6F0E" w:rsidRDefault="000848E5" w:rsidP="00E11276">
      <w:pPr>
        <w:pStyle w:val="BodyText3"/>
        <w:numPr>
          <w:ilvl w:val="1"/>
          <w:numId w:val="5"/>
        </w:numPr>
        <w:tabs>
          <w:tab w:val="clear" w:pos="8460"/>
        </w:tabs>
        <w:rPr>
          <w:bCs w:val="0"/>
          <w:sz w:val="24"/>
        </w:rPr>
      </w:pPr>
      <w:r w:rsidRPr="006A6F0E">
        <w:rPr>
          <w:bCs w:val="0"/>
          <w:sz w:val="24"/>
        </w:rPr>
        <w:t>Grades P-12 Art, Music, Physical Education/Heal</w:t>
      </w:r>
      <w:r w:rsidR="00445775" w:rsidRPr="006A6F0E">
        <w:rPr>
          <w:bCs w:val="0"/>
          <w:sz w:val="24"/>
        </w:rPr>
        <w:t xml:space="preserve">th, </w:t>
      </w:r>
      <w:r w:rsidRPr="006A6F0E">
        <w:rPr>
          <w:bCs w:val="0"/>
          <w:sz w:val="24"/>
        </w:rPr>
        <w:t>Lea</w:t>
      </w:r>
      <w:r w:rsidR="00D129EE" w:rsidRPr="006A6F0E">
        <w:rPr>
          <w:bCs w:val="0"/>
          <w:sz w:val="24"/>
        </w:rPr>
        <w:t xml:space="preserve">rning Behavior Disabilities and </w:t>
      </w:r>
      <w:r w:rsidRPr="006A6F0E">
        <w:rPr>
          <w:bCs w:val="0"/>
          <w:sz w:val="24"/>
        </w:rPr>
        <w:t>Spanish</w:t>
      </w:r>
    </w:p>
    <w:p w:rsidR="006A546D" w:rsidRPr="006A6F0E" w:rsidRDefault="006A546D" w:rsidP="00E11276">
      <w:pPr>
        <w:pStyle w:val="BodyText3"/>
        <w:numPr>
          <w:ilvl w:val="1"/>
          <w:numId w:val="5"/>
        </w:numPr>
        <w:tabs>
          <w:tab w:val="clear" w:pos="8460"/>
        </w:tabs>
        <w:rPr>
          <w:bCs w:val="0"/>
          <w:sz w:val="24"/>
        </w:rPr>
      </w:pPr>
      <w:r w:rsidRPr="006A6F0E">
        <w:rPr>
          <w:bCs w:val="0"/>
          <w:sz w:val="24"/>
        </w:rPr>
        <w:t>Grades 5-12 English, Mathematics and Social Studies</w:t>
      </w:r>
    </w:p>
    <w:p w:rsidR="002A1260" w:rsidRDefault="002A1260" w:rsidP="00E11276">
      <w:pPr>
        <w:pStyle w:val="BodyText3"/>
        <w:numPr>
          <w:ilvl w:val="1"/>
          <w:numId w:val="5"/>
        </w:numPr>
        <w:tabs>
          <w:tab w:val="clear" w:pos="8460"/>
        </w:tabs>
        <w:rPr>
          <w:bCs w:val="0"/>
          <w:sz w:val="24"/>
        </w:rPr>
      </w:pPr>
      <w:r w:rsidRPr="00FA2B08">
        <w:rPr>
          <w:bCs w:val="0"/>
          <w:sz w:val="24"/>
        </w:rPr>
        <w:t xml:space="preserve">Masters in Teaching (MAT) for Middle </w:t>
      </w:r>
      <w:r w:rsidR="00FA2B08" w:rsidRPr="00FA2B08">
        <w:rPr>
          <w:bCs w:val="0"/>
          <w:sz w:val="24"/>
        </w:rPr>
        <w:t>Grades</w:t>
      </w:r>
    </w:p>
    <w:p w:rsidR="00FA2B08" w:rsidRDefault="00FA2B08" w:rsidP="00E11276">
      <w:pPr>
        <w:pStyle w:val="BodyText3"/>
        <w:numPr>
          <w:ilvl w:val="1"/>
          <w:numId w:val="5"/>
        </w:numPr>
        <w:tabs>
          <w:tab w:val="clear" w:pos="8460"/>
        </w:tabs>
        <w:rPr>
          <w:bCs w:val="0"/>
          <w:sz w:val="24"/>
        </w:rPr>
      </w:pPr>
      <w:r>
        <w:rPr>
          <w:bCs w:val="0"/>
          <w:sz w:val="24"/>
        </w:rPr>
        <w:t>LBD Initial at the graduate level</w:t>
      </w:r>
    </w:p>
    <w:p w:rsidR="00314BE0" w:rsidRPr="00FA2B08" w:rsidRDefault="00314BE0" w:rsidP="00314BE0">
      <w:pPr>
        <w:pStyle w:val="BodyText3"/>
        <w:tabs>
          <w:tab w:val="clear" w:pos="8460"/>
        </w:tabs>
        <w:ind w:left="1488"/>
        <w:rPr>
          <w:bCs w:val="0"/>
          <w:sz w:val="24"/>
        </w:rPr>
      </w:pPr>
    </w:p>
    <w:p w:rsidR="000848E5" w:rsidRPr="006A6F0E" w:rsidRDefault="00314BE0" w:rsidP="00E11276">
      <w:pPr>
        <w:pStyle w:val="BodyText3"/>
        <w:numPr>
          <w:ilvl w:val="0"/>
          <w:numId w:val="5"/>
        </w:numPr>
        <w:tabs>
          <w:tab w:val="clear" w:pos="8460"/>
        </w:tabs>
        <w:rPr>
          <w:b/>
          <w:bCs w:val="0"/>
          <w:sz w:val="24"/>
        </w:rPr>
      </w:pPr>
      <w:r>
        <w:rPr>
          <w:b/>
          <w:bCs w:val="0"/>
          <w:sz w:val="24"/>
        </w:rPr>
        <w:t xml:space="preserve">Continuing </w:t>
      </w:r>
      <w:r w:rsidR="000848E5" w:rsidRPr="006A6F0E">
        <w:rPr>
          <w:b/>
          <w:bCs w:val="0"/>
          <w:sz w:val="24"/>
        </w:rPr>
        <w:t>Certification</w:t>
      </w:r>
      <w:r>
        <w:rPr>
          <w:b/>
          <w:bCs w:val="0"/>
          <w:sz w:val="24"/>
        </w:rPr>
        <w:t xml:space="preserve"> at Advanced Levels</w:t>
      </w:r>
      <w:r w:rsidR="000848E5" w:rsidRPr="006A6F0E">
        <w:rPr>
          <w:b/>
          <w:bCs w:val="0"/>
          <w:sz w:val="24"/>
        </w:rPr>
        <w:t>:</w:t>
      </w:r>
    </w:p>
    <w:p w:rsidR="000848E5" w:rsidRPr="006A6F0E" w:rsidRDefault="000848E5" w:rsidP="00E11276">
      <w:pPr>
        <w:pStyle w:val="BodyText3"/>
        <w:numPr>
          <w:ilvl w:val="1"/>
          <w:numId w:val="5"/>
        </w:numPr>
        <w:tabs>
          <w:tab w:val="clear" w:pos="8460"/>
        </w:tabs>
        <w:rPr>
          <w:bCs w:val="0"/>
          <w:sz w:val="24"/>
        </w:rPr>
      </w:pPr>
      <w:r w:rsidRPr="006A6F0E">
        <w:rPr>
          <w:bCs w:val="0"/>
          <w:sz w:val="24"/>
        </w:rPr>
        <w:t>Teacher Leader Masters of Education</w:t>
      </w:r>
    </w:p>
    <w:p w:rsidR="000848E5" w:rsidRPr="006A6F0E" w:rsidRDefault="000848E5" w:rsidP="00E11276">
      <w:pPr>
        <w:pStyle w:val="BodyText3"/>
        <w:numPr>
          <w:ilvl w:val="1"/>
          <w:numId w:val="5"/>
        </w:numPr>
        <w:tabs>
          <w:tab w:val="clear" w:pos="8460"/>
        </w:tabs>
        <w:rPr>
          <w:bCs w:val="0"/>
          <w:sz w:val="24"/>
        </w:rPr>
      </w:pPr>
      <w:r w:rsidRPr="006A6F0E">
        <w:rPr>
          <w:bCs w:val="0"/>
          <w:sz w:val="24"/>
        </w:rPr>
        <w:t>Teacher Leader Masters of Special Education</w:t>
      </w:r>
    </w:p>
    <w:p w:rsidR="00916847" w:rsidRPr="006A6F0E" w:rsidRDefault="000848E5" w:rsidP="00E11276">
      <w:pPr>
        <w:pStyle w:val="BodyText3"/>
        <w:numPr>
          <w:ilvl w:val="1"/>
          <w:numId w:val="5"/>
        </w:numPr>
        <w:tabs>
          <w:tab w:val="clear" w:pos="8460"/>
        </w:tabs>
        <w:rPr>
          <w:bCs w:val="0"/>
          <w:sz w:val="24"/>
        </w:rPr>
      </w:pPr>
      <w:r w:rsidRPr="006A6F0E">
        <w:rPr>
          <w:bCs w:val="0"/>
          <w:sz w:val="24"/>
        </w:rPr>
        <w:t>Rank 1</w:t>
      </w:r>
    </w:p>
    <w:p w:rsidR="000848E5" w:rsidRPr="006A6F0E" w:rsidRDefault="000848E5" w:rsidP="00E11276">
      <w:pPr>
        <w:pStyle w:val="BodyText3"/>
        <w:numPr>
          <w:ilvl w:val="0"/>
          <w:numId w:val="5"/>
        </w:numPr>
        <w:tabs>
          <w:tab w:val="clear" w:pos="8460"/>
        </w:tabs>
        <w:rPr>
          <w:bCs w:val="0"/>
          <w:sz w:val="24"/>
        </w:rPr>
      </w:pPr>
      <w:r w:rsidRPr="006A6F0E">
        <w:rPr>
          <w:b/>
          <w:bCs w:val="0"/>
          <w:sz w:val="24"/>
        </w:rPr>
        <w:t>Endorsements</w:t>
      </w:r>
      <w:r w:rsidRPr="006A6F0E">
        <w:rPr>
          <w:bCs w:val="0"/>
          <w:sz w:val="24"/>
        </w:rPr>
        <w:t xml:space="preserve"> in </w:t>
      </w:r>
      <w:hyperlink r:id="rId11" w:history="1">
        <w:r w:rsidRPr="006A6F0E">
          <w:rPr>
            <w:rStyle w:val="Hyperlink"/>
            <w:rFonts w:ascii="Times New Roman" w:hAnsi="Times New Roman" w:cs="Times New Roman"/>
            <w:bCs w:val="0"/>
            <w:color w:val="auto"/>
            <w:sz w:val="24"/>
          </w:rPr>
          <w:t>E</w:t>
        </w:r>
        <w:r w:rsidR="00CC5682">
          <w:rPr>
            <w:rStyle w:val="Hyperlink"/>
            <w:rFonts w:ascii="Times New Roman" w:hAnsi="Times New Roman" w:cs="Times New Roman"/>
            <w:bCs w:val="0"/>
            <w:color w:val="auto"/>
            <w:sz w:val="24"/>
          </w:rPr>
          <w:t xml:space="preserve">nglish as a Second Language </w:t>
        </w:r>
        <w:r w:rsidR="00FA2B08">
          <w:rPr>
            <w:rStyle w:val="Hyperlink"/>
            <w:rFonts w:ascii="Times New Roman" w:hAnsi="Times New Roman" w:cs="Times New Roman"/>
            <w:bCs w:val="0"/>
            <w:color w:val="auto"/>
            <w:sz w:val="24"/>
          </w:rPr>
          <w:t xml:space="preserve">and environmental education </w:t>
        </w:r>
        <w:r w:rsidR="00CC5682">
          <w:rPr>
            <w:rStyle w:val="Hyperlink"/>
            <w:rFonts w:ascii="Times New Roman" w:hAnsi="Times New Roman" w:cs="Times New Roman"/>
            <w:bCs w:val="0"/>
            <w:color w:val="auto"/>
            <w:sz w:val="24"/>
          </w:rPr>
          <w:t>(</w:t>
        </w:r>
      </w:hyperlink>
      <w:r w:rsidR="00FA2B08">
        <w:rPr>
          <w:bCs w:val="0"/>
          <w:sz w:val="24"/>
        </w:rPr>
        <w:t xml:space="preserve">both at the undergraduate and </w:t>
      </w:r>
      <w:r w:rsidRPr="006A6F0E">
        <w:rPr>
          <w:bCs w:val="0"/>
          <w:sz w:val="24"/>
        </w:rPr>
        <w:t>graduate levels) and Gifted/Talented (graduate level only)</w:t>
      </w:r>
    </w:p>
    <w:p w:rsidR="000251D9" w:rsidRPr="006A6F0E" w:rsidRDefault="000251D9" w:rsidP="000251D9">
      <w:pPr>
        <w:pStyle w:val="BodyText3"/>
        <w:tabs>
          <w:tab w:val="clear" w:pos="8460"/>
        </w:tabs>
        <w:ind w:left="2208"/>
        <w:rPr>
          <w:bCs w:val="0"/>
          <w:sz w:val="24"/>
        </w:rPr>
      </w:pPr>
    </w:p>
    <w:p w:rsidR="000251D9" w:rsidRPr="006A6F0E" w:rsidRDefault="000251D9" w:rsidP="00E11276">
      <w:pPr>
        <w:pStyle w:val="BodyText3"/>
        <w:numPr>
          <w:ilvl w:val="0"/>
          <w:numId w:val="5"/>
        </w:numPr>
        <w:tabs>
          <w:tab w:val="clear" w:pos="8460"/>
        </w:tabs>
        <w:rPr>
          <w:b/>
          <w:bCs w:val="0"/>
          <w:sz w:val="24"/>
        </w:rPr>
      </w:pPr>
      <w:r w:rsidRPr="006A6F0E">
        <w:rPr>
          <w:b/>
          <w:bCs w:val="0"/>
          <w:sz w:val="24"/>
        </w:rPr>
        <w:t>Certification for Director of Special Education</w:t>
      </w:r>
      <w:r w:rsidR="006A546D" w:rsidRPr="006A6F0E">
        <w:rPr>
          <w:b/>
          <w:bCs w:val="0"/>
          <w:sz w:val="24"/>
        </w:rPr>
        <w:t xml:space="preserve"> (DOSE)</w:t>
      </w:r>
    </w:p>
    <w:p w:rsidR="004D09BD" w:rsidRPr="006A6F0E" w:rsidRDefault="004D09BD" w:rsidP="004D09BD">
      <w:pPr>
        <w:pStyle w:val="ListParagraph"/>
        <w:rPr>
          <w:bCs/>
          <w:color w:val="00B050"/>
        </w:rPr>
      </w:pPr>
    </w:p>
    <w:p w:rsidR="004D09BD" w:rsidRPr="006A6F0E" w:rsidRDefault="006A546D" w:rsidP="00E11276">
      <w:pPr>
        <w:pStyle w:val="BodyText3"/>
        <w:numPr>
          <w:ilvl w:val="0"/>
          <w:numId w:val="5"/>
        </w:numPr>
        <w:tabs>
          <w:tab w:val="clear" w:pos="8460"/>
        </w:tabs>
        <w:rPr>
          <w:b/>
          <w:bCs w:val="0"/>
          <w:sz w:val="24"/>
        </w:rPr>
      </w:pPr>
      <w:r w:rsidRPr="006A6F0E">
        <w:rPr>
          <w:b/>
          <w:bCs w:val="0"/>
          <w:sz w:val="24"/>
        </w:rPr>
        <w:t>Guidance Counseling</w:t>
      </w:r>
    </w:p>
    <w:p w:rsidR="00930CB4" w:rsidRPr="006A6F0E" w:rsidRDefault="00930CB4" w:rsidP="00930CB4">
      <w:pPr>
        <w:pStyle w:val="BodyText3"/>
        <w:tabs>
          <w:tab w:val="clear" w:pos="8460"/>
        </w:tabs>
        <w:rPr>
          <w:bCs w:val="0"/>
          <w:sz w:val="24"/>
        </w:rPr>
      </w:pPr>
    </w:p>
    <w:p w:rsidR="00A34558" w:rsidRDefault="00930CB4" w:rsidP="00930CB4">
      <w:pPr>
        <w:pStyle w:val="BodyText3"/>
        <w:tabs>
          <w:tab w:val="clear" w:pos="8460"/>
        </w:tabs>
        <w:rPr>
          <w:bCs w:val="0"/>
          <w:sz w:val="24"/>
        </w:rPr>
      </w:pPr>
      <w:r w:rsidRPr="006A6F0E">
        <w:rPr>
          <w:bCs w:val="0"/>
          <w:sz w:val="24"/>
        </w:rPr>
        <w:t>The initial certification programs are primarily offer</w:t>
      </w:r>
      <w:r w:rsidR="000251D9" w:rsidRPr="006A6F0E">
        <w:rPr>
          <w:bCs w:val="0"/>
          <w:sz w:val="24"/>
        </w:rPr>
        <w:t>ed</w:t>
      </w:r>
      <w:r w:rsidRPr="006A6F0E">
        <w:rPr>
          <w:bCs w:val="0"/>
          <w:sz w:val="24"/>
        </w:rPr>
        <w:t xml:space="preserve"> in traditional face-to-face format, with the exception the IECE and LBD progr</w:t>
      </w:r>
      <w:r w:rsidR="000251D9" w:rsidRPr="006A6F0E">
        <w:rPr>
          <w:bCs w:val="0"/>
          <w:sz w:val="24"/>
        </w:rPr>
        <w:t>ams. The IECE program offers</w:t>
      </w:r>
      <w:r w:rsidR="006A546D" w:rsidRPr="006A6F0E">
        <w:rPr>
          <w:bCs w:val="0"/>
          <w:sz w:val="24"/>
        </w:rPr>
        <w:t xml:space="preserve"> courses at five</w:t>
      </w:r>
      <w:r w:rsidRPr="006A6F0E">
        <w:rPr>
          <w:bCs w:val="0"/>
          <w:sz w:val="24"/>
        </w:rPr>
        <w:t xml:space="preserve"> different sites—main </w:t>
      </w:r>
      <w:r w:rsidR="006A546D" w:rsidRPr="006A6F0E">
        <w:rPr>
          <w:bCs w:val="0"/>
          <w:sz w:val="24"/>
        </w:rPr>
        <w:t>campus, Somerset, Elizabethtown, Louisville and Owensboro</w:t>
      </w:r>
      <w:r w:rsidR="00916847" w:rsidRPr="006A6F0E">
        <w:rPr>
          <w:bCs w:val="0"/>
          <w:sz w:val="24"/>
        </w:rPr>
        <w:t xml:space="preserve"> utilizing a hybrid format, combining face to face and online experiences.</w:t>
      </w:r>
      <w:r w:rsidRPr="006A6F0E">
        <w:rPr>
          <w:bCs w:val="0"/>
          <w:sz w:val="24"/>
        </w:rPr>
        <w:t xml:space="preserve"> </w:t>
      </w:r>
      <w:r w:rsidR="00916847" w:rsidRPr="006A6F0E">
        <w:rPr>
          <w:bCs w:val="0"/>
          <w:sz w:val="24"/>
        </w:rPr>
        <w:t>Some</w:t>
      </w:r>
      <w:r w:rsidRPr="006A6F0E">
        <w:rPr>
          <w:bCs w:val="0"/>
          <w:sz w:val="24"/>
        </w:rPr>
        <w:t xml:space="preserve"> courses are also offered </w:t>
      </w:r>
      <w:r w:rsidR="00916847" w:rsidRPr="006A6F0E">
        <w:rPr>
          <w:bCs w:val="0"/>
          <w:sz w:val="24"/>
        </w:rPr>
        <w:t xml:space="preserve">entirely </w:t>
      </w:r>
      <w:r w:rsidRPr="006A6F0E">
        <w:rPr>
          <w:bCs w:val="0"/>
          <w:sz w:val="24"/>
        </w:rPr>
        <w:t xml:space="preserve">online. </w:t>
      </w:r>
      <w:r w:rsidR="006A546D" w:rsidRPr="006A6F0E">
        <w:rPr>
          <w:bCs w:val="0"/>
          <w:sz w:val="24"/>
        </w:rPr>
        <w:t>Most rece</w:t>
      </w:r>
      <w:r w:rsidR="00CC5682">
        <w:rPr>
          <w:bCs w:val="0"/>
          <w:sz w:val="24"/>
        </w:rPr>
        <w:t>ntly, the EPP has launched</w:t>
      </w:r>
      <w:r w:rsidR="006A546D" w:rsidRPr="006A6F0E">
        <w:rPr>
          <w:bCs w:val="0"/>
          <w:sz w:val="24"/>
        </w:rPr>
        <w:t xml:space="preserve"> the P-5 and LBD programs in Somerset. </w:t>
      </w:r>
      <w:r w:rsidRPr="006A6F0E">
        <w:rPr>
          <w:bCs w:val="0"/>
          <w:sz w:val="24"/>
        </w:rPr>
        <w:t xml:space="preserve">Additionally, the </w:t>
      </w:r>
      <w:r w:rsidR="00916847" w:rsidRPr="006A6F0E">
        <w:rPr>
          <w:bCs w:val="0"/>
          <w:sz w:val="24"/>
        </w:rPr>
        <w:t>content courses in LBD program at the undergraduate levels are</w:t>
      </w:r>
      <w:r w:rsidRPr="006A6F0E">
        <w:rPr>
          <w:bCs w:val="0"/>
          <w:sz w:val="24"/>
        </w:rPr>
        <w:t xml:space="preserve"> offered primarily online.</w:t>
      </w:r>
    </w:p>
    <w:p w:rsidR="00A34558" w:rsidRDefault="00A34558" w:rsidP="00930CB4">
      <w:pPr>
        <w:pStyle w:val="BodyText3"/>
        <w:tabs>
          <w:tab w:val="clear" w:pos="8460"/>
        </w:tabs>
        <w:rPr>
          <w:bCs w:val="0"/>
          <w:sz w:val="24"/>
        </w:rPr>
      </w:pPr>
    </w:p>
    <w:p w:rsidR="00930CB4" w:rsidRDefault="00425045" w:rsidP="00930CB4">
      <w:pPr>
        <w:pStyle w:val="BodyText3"/>
        <w:tabs>
          <w:tab w:val="clear" w:pos="8460"/>
        </w:tabs>
        <w:rPr>
          <w:bCs w:val="0"/>
          <w:sz w:val="24"/>
        </w:rPr>
      </w:pPr>
      <w:r w:rsidRPr="006A6F0E">
        <w:rPr>
          <w:bCs w:val="0"/>
          <w:sz w:val="24"/>
        </w:rPr>
        <w:t>Candidate</w:t>
      </w:r>
      <w:r w:rsidR="00930CB4" w:rsidRPr="006A6F0E">
        <w:rPr>
          <w:bCs w:val="0"/>
          <w:sz w:val="24"/>
        </w:rPr>
        <w:t xml:space="preserve">s </w:t>
      </w:r>
      <w:r w:rsidR="00CC5682">
        <w:rPr>
          <w:bCs w:val="0"/>
          <w:sz w:val="24"/>
        </w:rPr>
        <w:t>in the graduate level</w:t>
      </w:r>
      <w:r w:rsidR="00916847" w:rsidRPr="006A6F0E">
        <w:rPr>
          <w:bCs w:val="0"/>
          <w:sz w:val="24"/>
        </w:rPr>
        <w:t xml:space="preserve"> LBD initial programs </w:t>
      </w:r>
      <w:r w:rsidR="00930CB4" w:rsidRPr="006A6F0E">
        <w:rPr>
          <w:bCs w:val="0"/>
          <w:sz w:val="24"/>
        </w:rPr>
        <w:t>are required</w:t>
      </w:r>
      <w:r w:rsidR="000251D9" w:rsidRPr="006A6F0E">
        <w:rPr>
          <w:bCs w:val="0"/>
          <w:sz w:val="24"/>
        </w:rPr>
        <w:t xml:space="preserve"> to be present on campus four</w:t>
      </w:r>
      <w:r w:rsidR="00CC5682">
        <w:rPr>
          <w:bCs w:val="0"/>
          <w:sz w:val="24"/>
        </w:rPr>
        <w:t xml:space="preserve"> weeks during one</w:t>
      </w:r>
      <w:r w:rsidR="00930CB4" w:rsidRPr="006A6F0E">
        <w:rPr>
          <w:bCs w:val="0"/>
          <w:sz w:val="24"/>
        </w:rPr>
        <w:t xml:space="preserve"> summer for the foundation courses; all other courses are online. </w:t>
      </w:r>
      <w:r w:rsidRPr="006A6F0E">
        <w:rPr>
          <w:bCs w:val="0"/>
          <w:sz w:val="24"/>
        </w:rPr>
        <w:t>Candidate</w:t>
      </w:r>
      <w:r w:rsidR="00930CB4" w:rsidRPr="006A6F0E">
        <w:rPr>
          <w:bCs w:val="0"/>
          <w:sz w:val="24"/>
        </w:rPr>
        <w:t>s</w:t>
      </w:r>
      <w:r w:rsidR="000251D9" w:rsidRPr="006A6F0E">
        <w:rPr>
          <w:bCs w:val="0"/>
          <w:sz w:val="24"/>
        </w:rPr>
        <w:t xml:space="preserve"> not in the alternative program </w:t>
      </w:r>
      <w:r w:rsidR="008162BD" w:rsidRPr="006A6F0E">
        <w:rPr>
          <w:bCs w:val="0"/>
          <w:sz w:val="24"/>
        </w:rPr>
        <w:t xml:space="preserve">(Option 6) </w:t>
      </w:r>
      <w:r w:rsidR="000251D9" w:rsidRPr="006A6F0E">
        <w:rPr>
          <w:bCs w:val="0"/>
          <w:sz w:val="24"/>
        </w:rPr>
        <w:t>must</w:t>
      </w:r>
      <w:r w:rsidR="00930CB4" w:rsidRPr="006A6F0E">
        <w:rPr>
          <w:bCs w:val="0"/>
          <w:sz w:val="24"/>
        </w:rPr>
        <w:t xml:space="preserve"> </w:t>
      </w:r>
      <w:r w:rsidR="00A34CEA">
        <w:rPr>
          <w:bCs w:val="0"/>
          <w:sz w:val="24"/>
        </w:rPr>
        <w:t xml:space="preserve">participate in student </w:t>
      </w:r>
      <w:r w:rsidR="000251D9" w:rsidRPr="006A6F0E">
        <w:rPr>
          <w:bCs w:val="0"/>
          <w:sz w:val="24"/>
        </w:rPr>
        <w:t>teaching. T</w:t>
      </w:r>
      <w:r w:rsidR="00930CB4" w:rsidRPr="006A6F0E">
        <w:rPr>
          <w:bCs w:val="0"/>
          <w:sz w:val="24"/>
        </w:rPr>
        <w:t xml:space="preserve">hose in </w:t>
      </w:r>
      <w:r w:rsidR="000251D9" w:rsidRPr="006A6F0E">
        <w:rPr>
          <w:bCs w:val="0"/>
          <w:sz w:val="24"/>
        </w:rPr>
        <w:t>alternative certification</w:t>
      </w:r>
      <w:r w:rsidR="00930CB4" w:rsidRPr="006A6F0E">
        <w:rPr>
          <w:bCs w:val="0"/>
          <w:sz w:val="24"/>
        </w:rPr>
        <w:t xml:space="preserve"> begin their KTIP year upon completion</w:t>
      </w:r>
      <w:r w:rsidR="000251D9" w:rsidRPr="006A6F0E">
        <w:rPr>
          <w:bCs w:val="0"/>
          <w:sz w:val="24"/>
        </w:rPr>
        <w:t xml:space="preserve"> of </w:t>
      </w:r>
      <w:r w:rsidR="00916847" w:rsidRPr="006A6F0E">
        <w:rPr>
          <w:bCs w:val="0"/>
          <w:sz w:val="24"/>
        </w:rPr>
        <w:t xml:space="preserve">coursework and passing Praxis subject assessments. </w:t>
      </w:r>
      <w:r w:rsidR="00A34558">
        <w:rPr>
          <w:bCs w:val="0"/>
          <w:sz w:val="24"/>
        </w:rPr>
        <w:t xml:space="preserve"> </w:t>
      </w:r>
      <w:r w:rsidR="00930CB4" w:rsidRPr="006A6F0E">
        <w:rPr>
          <w:bCs w:val="0"/>
          <w:sz w:val="24"/>
        </w:rPr>
        <w:t>The Teacher Leader MAE and the Teacher Leader Masters of Special Education, the DOSE, endorsement in Gifted/Talented and ESL are offered online through Learning House.</w:t>
      </w:r>
    </w:p>
    <w:p w:rsidR="007A7A47" w:rsidRPr="008A4EA1" w:rsidRDefault="007A7A47" w:rsidP="00930CB4">
      <w:pPr>
        <w:pStyle w:val="BodyText3"/>
        <w:tabs>
          <w:tab w:val="clear" w:pos="8460"/>
        </w:tabs>
        <w:rPr>
          <w:bCs w:val="0"/>
          <w:color w:val="215868" w:themeColor="accent5" w:themeShade="80"/>
          <w:sz w:val="24"/>
        </w:rPr>
      </w:pPr>
    </w:p>
    <w:p w:rsidR="007A7A47" w:rsidRPr="006E41F0" w:rsidRDefault="007A7A47" w:rsidP="007A7A47">
      <w:pPr>
        <w:autoSpaceDE w:val="0"/>
        <w:autoSpaceDN w:val="0"/>
        <w:adjustRightInd w:val="0"/>
      </w:pPr>
    </w:p>
    <w:p w:rsidR="007A7A47" w:rsidRDefault="007A7A47"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A34558" w:rsidRDefault="00A34558" w:rsidP="00930CB4">
      <w:pPr>
        <w:pStyle w:val="BodyText3"/>
        <w:tabs>
          <w:tab w:val="clear" w:pos="8460"/>
        </w:tabs>
        <w:rPr>
          <w:bCs w:val="0"/>
          <w:sz w:val="24"/>
        </w:rPr>
      </w:pPr>
    </w:p>
    <w:p w:rsidR="00CC5682" w:rsidRDefault="00CC5682" w:rsidP="00930CB4">
      <w:pPr>
        <w:pStyle w:val="BodyText3"/>
        <w:tabs>
          <w:tab w:val="clear" w:pos="8460"/>
        </w:tabs>
        <w:rPr>
          <w:bCs w:val="0"/>
          <w:sz w:val="24"/>
        </w:rPr>
      </w:pPr>
    </w:p>
    <w:p w:rsidR="00314BE0" w:rsidRDefault="00314BE0" w:rsidP="00930CB4">
      <w:pPr>
        <w:pStyle w:val="BodyText3"/>
        <w:tabs>
          <w:tab w:val="clear" w:pos="8460"/>
        </w:tabs>
        <w:rPr>
          <w:bCs w:val="0"/>
          <w:sz w:val="24"/>
        </w:rPr>
      </w:pPr>
    </w:p>
    <w:p w:rsidR="00314BE0" w:rsidRDefault="00314BE0" w:rsidP="00930CB4">
      <w:pPr>
        <w:pStyle w:val="BodyText3"/>
        <w:tabs>
          <w:tab w:val="clear" w:pos="8460"/>
        </w:tabs>
        <w:rPr>
          <w:bCs w:val="0"/>
          <w:sz w:val="24"/>
        </w:rPr>
      </w:pPr>
    </w:p>
    <w:p w:rsidR="00314BE0" w:rsidRDefault="00314BE0" w:rsidP="00930CB4">
      <w:pPr>
        <w:pStyle w:val="BodyText3"/>
        <w:tabs>
          <w:tab w:val="clear" w:pos="8460"/>
        </w:tabs>
        <w:rPr>
          <w:bCs w:val="0"/>
          <w:sz w:val="24"/>
        </w:rPr>
      </w:pPr>
    </w:p>
    <w:p w:rsidR="00CC5682" w:rsidRPr="006A6F0E" w:rsidRDefault="00CC5682" w:rsidP="00930CB4">
      <w:pPr>
        <w:pStyle w:val="BodyText3"/>
        <w:tabs>
          <w:tab w:val="clear" w:pos="8460"/>
        </w:tabs>
        <w:rPr>
          <w:bCs w:val="0"/>
          <w:sz w:val="24"/>
        </w:rPr>
      </w:pPr>
    </w:p>
    <w:p w:rsidR="005A482D" w:rsidRDefault="005A482D" w:rsidP="005A482D">
      <w:pPr>
        <w:autoSpaceDE w:val="0"/>
        <w:autoSpaceDN w:val="0"/>
        <w:adjustRightInd w:val="0"/>
      </w:pPr>
      <w:bookmarkStart w:id="7" w:name="_II.__"/>
      <w:bookmarkEnd w:id="7"/>
    </w:p>
    <w:p w:rsidR="005A482D" w:rsidRDefault="005A482D" w:rsidP="005A482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r w:rsidRPr="005A482D">
        <w:rPr>
          <w:b/>
        </w:rPr>
        <w:t xml:space="preserve">5.1 </w:t>
      </w:r>
      <w:r>
        <w:rPr>
          <w:b/>
        </w:rPr>
        <w:t>The Quality Assurance System Is Comprised of Multiple Measures</w:t>
      </w:r>
    </w:p>
    <w:p w:rsidR="005A482D" w:rsidRPr="005A482D" w:rsidRDefault="005A482D" w:rsidP="005A482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p>
    <w:p w:rsidR="00B86FDD" w:rsidRDefault="005A482D" w:rsidP="005A482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5A482D">
        <w:t xml:space="preserve">The provider’s </w:t>
      </w:r>
      <w:r w:rsidRPr="005A482D">
        <w:rPr>
          <w:b/>
          <w:bCs/>
        </w:rPr>
        <w:t xml:space="preserve">quality assurance system </w:t>
      </w:r>
      <w:r>
        <w:t xml:space="preserve">is comprised </w:t>
      </w:r>
      <w:r w:rsidRPr="005A482D">
        <w:t xml:space="preserve">of </w:t>
      </w:r>
      <w:r w:rsidRPr="005A482D">
        <w:rPr>
          <w:b/>
          <w:bCs/>
        </w:rPr>
        <w:t xml:space="preserve">multiple measures </w:t>
      </w:r>
      <w:r w:rsidRPr="005A482D">
        <w:t xml:space="preserve">that can monitor </w:t>
      </w:r>
      <w:r w:rsidRPr="005A482D">
        <w:rPr>
          <w:b/>
          <w:bCs/>
        </w:rPr>
        <w:t>candidate</w:t>
      </w:r>
      <w:r>
        <w:t xml:space="preserve"> </w:t>
      </w:r>
      <w:r w:rsidRPr="005A482D">
        <w:rPr>
          <w:b/>
          <w:bCs/>
        </w:rPr>
        <w:t>progress</w:t>
      </w:r>
      <w:r w:rsidRPr="005A482D">
        <w:t xml:space="preserve">, </w:t>
      </w:r>
      <w:r w:rsidRPr="005A482D">
        <w:rPr>
          <w:b/>
          <w:bCs/>
        </w:rPr>
        <w:t>completer achievements</w:t>
      </w:r>
      <w:r>
        <w:t xml:space="preserve">, and provider </w:t>
      </w:r>
      <w:r w:rsidRPr="005A482D">
        <w:rPr>
          <w:b/>
          <w:bCs/>
        </w:rPr>
        <w:t>operational effectiveness</w:t>
      </w:r>
      <w:r>
        <w:t xml:space="preserve">. Evidence demonstrates that </w:t>
      </w:r>
      <w:r w:rsidRPr="005A482D">
        <w:t>the provider satisfies all CAEP standards.</w:t>
      </w:r>
    </w:p>
    <w:p w:rsidR="005A482D" w:rsidRDefault="005A482D" w:rsidP="005A482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p>
    <w:p w:rsidR="0051675A" w:rsidRDefault="0051675A" w:rsidP="005A482D">
      <w:pPr>
        <w:autoSpaceDE w:val="0"/>
        <w:autoSpaceDN w:val="0"/>
        <w:adjustRightInd w:val="0"/>
      </w:pPr>
    </w:p>
    <w:p w:rsidR="0051675A" w:rsidRPr="005A482D" w:rsidRDefault="0051675A" w:rsidP="005A482D">
      <w:pPr>
        <w:autoSpaceDE w:val="0"/>
        <w:autoSpaceDN w:val="0"/>
        <w:adjustRightInd w:val="0"/>
      </w:pPr>
    </w:p>
    <w:p w:rsidR="007B78C2" w:rsidRPr="0051675A" w:rsidRDefault="007B78C2" w:rsidP="005A482D">
      <w:pPr>
        <w:shd w:val="clear" w:color="auto" w:fill="D6E3BC" w:themeFill="accent3" w:themeFillTint="66"/>
        <w:rPr>
          <w:b/>
        </w:rPr>
      </w:pPr>
      <w:r>
        <w:rPr>
          <w:b/>
        </w:rPr>
        <w:t>5.1.a.</w:t>
      </w:r>
      <w:r w:rsidR="005A482D" w:rsidRPr="0051675A">
        <w:rPr>
          <w:b/>
        </w:rPr>
        <w:t xml:space="preserve"> Use of Multiple Measures to </w:t>
      </w:r>
      <w:r w:rsidR="00B86FDD" w:rsidRPr="0051675A">
        <w:rPr>
          <w:b/>
        </w:rPr>
        <w:t xml:space="preserve">Monitor Candidate Progress </w:t>
      </w:r>
    </w:p>
    <w:p w:rsidR="0010344F" w:rsidRPr="006A6F0E" w:rsidRDefault="0010344F" w:rsidP="0010344F"/>
    <w:p w:rsidR="002F13E8" w:rsidRPr="002F13E8" w:rsidRDefault="00CC5682" w:rsidP="002F13E8">
      <w:pPr>
        <w:shd w:val="clear" w:color="auto" w:fill="FFFFFF"/>
      </w:pPr>
      <w:r w:rsidRPr="006A6F0E">
        <w:t xml:space="preserve">The Quality Assurance System of the School of Education at Campbellsville University is the system by which </w:t>
      </w:r>
      <w:r w:rsidRPr="006A6F0E">
        <w:rPr>
          <w:i/>
          <w:iCs/>
        </w:rPr>
        <w:t>candidates</w:t>
      </w:r>
      <w:r w:rsidRPr="006A6F0E">
        <w:t xml:space="preserve"> at </w:t>
      </w:r>
      <w:r w:rsidR="002F13E8">
        <w:t>the undergraduate and graduate</w:t>
      </w:r>
      <w:r w:rsidR="00A34558">
        <w:t xml:space="preserve"> levels in</w:t>
      </w:r>
      <w:r w:rsidRPr="006A6F0E">
        <w:t xml:space="preserve"> all preparation </w:t>
      </w:r>
      <w:r w:rsidRPr="006A6F0E">
        <w:rPr>
          <w:i/>
          <w:iCs/>
        </w:rPr>
        <w:t>programs</w:t>
      </w:r>
      <w:r w:rsidRPr="006A6F0E">
        <w:t xml:space="preserve"> and the</w:t>
      </w:r>
      <w:r w:rsidRPr="006A6F0E">
        <w:rPr>
          <w:i/>
          <w:iCs/>
        </w:rPr>
        <w:t xml:space="preserve"> EPP </w:t>
      </w:r>
      <w:r w:rsidRPr="006A6F0E">
        <w:t xml:space="preserve">are evaluated. The Quality Assurance System is comprised of </w:t>
      </w:r>
      <w:r w:rsidRPr="006A6F0E">
        <w:rPr>
          <w:u w:val="single"/>
        </w:rPr>
        <w:t>C</w:t>
      </w:r>
      <w:r w:rsidRPr="006A6F0E">
        <w:t xml:space="preserve">andidate </w:t>
      </w:r>
      <w:r w:rsidRPr="006A6F0E">
        <w:rPr>
          <w:u w:val="single"/>
        </w:rPr>
        <w:t>A</w:t>
      </w:r>
      <w:r w:rsidRPr="006A6F0E">
        <w:t xml:space="preserve">ssessment </w:t>
      </w:r>
      <w:r w:rsidRPr="006A6F0E">
        <w:rPr>
          <w:u w:val="single"/>
        </w:rPr>
        <w:t>P</w:t>
      </w:r>
      <w:r w:rsidRPr="006A6F0E">
        <w:t xml:space="preserve">oints (CAPs) that are data collection points for monitoring candidate progress in the program. </w:t>
      </w:r>
      <w:r w:rsidR="002F13E8">
        <w:t xml:space="preserve"> </w:t>
      </w:r>
      <w:r w:rsidR="002F13E8" w:rsidRPr="006A6F0E">
        <w:rPr>
          <w:bCs/>
        </w:rPr>
        <w:t xml:space="preserve">The </w:t>
      </w:r>
      <w:r w:rsidR="002F13E8">
        <w:rPr>
          <w:bCs/>
        </w:rPr>
        <w:t>CAPs</w:t>
      </w:r>
      <w:r w:rsidR="002F13E8" w:rsidRPr="006A6F0E">
        <w:rPr>
          <w:bCs/>
        </w:rPr>
        <w:t xml:space="preserve"> are checkpoints at which candidates are assessed for meeting the multiple criteria designated at each CAP.  </w:t>
      </w:r>
      <w:r w:rsidR="002F13E8">
        <w:t>These official checkpoints</w:t>
      </w:r>
      <w:r w:rsidR="002F13E8" w:rsidRPr="006A6F0E">
        <w:t xml:space="preserve"> enable the </w:t>
      </w:r>
      <w:r w:rsidR="002F13E8">
        <w:t>EPP</w:t>
      </w:r>
      <w:r w:rsidR="002F13E8" w:rsidRPr="006A6F0E">
        <w:t xml:space="preserve"> and candidates to assess strengths and to identify growth areas. </w:t>
      </w:r>
      <w:r w:rsidR="002F13E8" w:rsidRPr="006A6F0E">
        <w:rPr>
          <w:bCs/>
        </w:rPr>
        <w:t>Criteria assessed at these points provide pertinent data about the progress of candidates’ performances as they acquire the knowledge, skills and dispositions to positively impact candidate learning, including professional portfolios for specified programs and levels.</w:t>
      </w:r>
    </w:p>
    <w:p w:rsidR="002F13E8" w:rsidRDefault="002F13E8" w:rsidP="002F13E8"/>
    <w:p w:rsidR="002F13E8" w:rsidRPr="006A6F0E" w:rsidRDefault="002F13E8" w:rsidP="002F13E8">
      <w:pPr>
        <w:shd w:val="clear" w:color="auto" w:fill="FFFFFF"/>
      </w:pPr>
      <w:r w:rsidRPr="006A6F0E">
        <w:t xml:space="preserve">There are four CAPs (1, 2, 3, 4) at the </w:t>
      </w:r>
      <w:r>
        <w:t>undergraduate</w:t>
      </w:r>
      <w:r w:rsidRPr="006A6F0E">
        <w:t xml:space="preserve"> level of cer</w:t>
      </w:r>
      <w:r>
        <w:t>tification</w:t>
      </w:r>
      <w:r w:rsidRPr="006A6F0E">
        <w:t xml:space="preserve"> and three CAPs (5, 6, 7) for the graduate level and advanced programs (continuing certification).</w:t>
      </w:r>
      <w:r>
        <w:t xml:space="preserve"> Each CAP occurs at major points in the candidates’ preparation program and requires a set of criteria to be met prior to approval.  The criteria at each CAP are highlighted in tables, in this document, for each of the major categories of certification and/or advanced certification options available. </w:t>
      </w:r>
    </w:p>
    <w:p w:rsidR="002F13E8" w:rsidRDefault="002F13E8" w:rsidP="002F13E8"/>
    <w:p w:rsidR="002F13E8" w:rsidRDefault="002F13E8" w:rsidP="002F13E8">
      <w:pPr>
        <w:rPr>
          <w:color w:val="FF0000"/>
        </w:rPr>
      </w:pPr>
      <w:r w:rsidRPr="006A6F0E">
        <w:t xml:space="preserve">Candidates submit an application for each CAP when they meet all requirements.  </w:t>
      </w:r>
      <w:r>
        <w:t xml:space="preserve">For the undergraduate level, </w:t>
      </w:r>
      <w:r w:rsidRPr="006A6F0E">
        <w:t>candidates may take courses through ED 325 prior to admission.</w:t>
      </w:r>
      <w:r>
        <w:t xml:space="preserve"> This varies for those in an early childhood program (IECE). Eligibility for CAP 3, </w:t>
      </w:r>
      <w:r w:rsidRPr="006A6F0E">
        <w:t xml:space="preserve">teaching and CAP 4, exit from the program, require candidates to meet all requirements. The </w:t>
      </w:r>
      <w:r w:rsidR="00D0075E">
        <w:t xml:space="preserve">complete </w:t>
      </w:r>
      <w:r w:rsidRPr="006A6F0E">
        <w:t xml:space="preserve">CAP forms for the traditional undergraduate programs (CAP 1-4) </w:t>
      </w:r>
      <w:r w:rsidR="00D0075E">
        <w:t xml:space="preserve">and graduate programs (CAPs 5-7) </w:t>
      </w:r>
      <w:r w:rsidRPr="006A6F0E">
        <w:t xml:space="preserve">are included in </w:t>
      </w:r>
      <w:r>
        <w:t>the appendices.</w:t>
      </w:r>
    </w:p>
    <w:p w:rsidR="008162BD" w:rsidRPr="006A6F0E" w:rsidRDefault="008162BD" w:rsidP="0010344F"/>
    <w:p w:rsidR="0010344F" w:rsidRPr="006A6F0E" w:rsidRDefault="0010344F" w:rsidP="0010344F">
      <w:r w:rsidRPr="006A6F0E">
        <w:t xml:space="preserve">The data generated by the </w:t>
      </w:r>
      <w:r w:rsidR="00035200" w:rsidRPr="006A6F0E">
        <w:t>QAS</w:t>
      </w:r>
      <w:r w:rsidR="0078633A">
        <w:t xml:space="preserve"> </w:t>
      </w:r>
      <w:r w:rsidR="00A34558">
        <w:t xml:space="preserve">have reflected </w:t>
      </w:r>
      <w:r w:rsidRPr="006A6F0E">
        <w:t>the K</w:t>
      </w:r>
      <w:r w:rsidR="00A34558">
        <w:t xml:space="preserve">entucky Teacher Standards (KTS) </w:t>
      </w:r>
      <w:r w:rsidRPr="006A6F0E">
        <w:t>since 2008. With the addition of the Interdisciplinary Early Childhood Program (IECE) in the f</w:t>
      </w:r>
      <w:r w:rsidR="00B66688" w:rsidRPr="006A6F0E">
        <w:t>all of 2010, the plan has also supported</w:t>
      </w:r>
      <w:r w:rsidRPr="006A6F0E">
        <w:t xml:space="preserve"> the IECE Te</w:t>
      </w:r>
      <w:r w:rsidR="00B66688" w:rsidRPr="006A6F0E">
        <w:t xml:space="preserve">acher Standards (KTS/IECE). </w:t>
      </w:r>
      <w:r w:rsidR="00CC5682">
        <w:t>Assessments for the</w:t>
      </w:r>
      <w:r w:rsidRPr="006A6F0E">
        <w:t xml:space="preserve"> Director of Special Edu</w:t>
      </w:r>
      <w:r w:rsidR="00CC5682">
        <w:t xml:space="preserve">cation administrator credential align with </w:t>
      </w:r>
      <w:r w:rsidR="00B66688" w:rsidRPr="006A6F0E">
        <w:t xml:space="preserve">the </w:t>
      </w:r>
      <w:r w:rsidRPr="006A6F0E">
        <w:t>Council of Exceptional Children and ISLLC standards.</w:t>
      </w:r>
      <w:r w:rsidR="008162BD" w:rsidRPr="006A6F0E">
        <w:t xml:space="preserve"> I</w:t>
      </w:r>
      <w:r w:rsidR="0001107F" w:rsidRPr="006A6F0E">
        <w:t>n</w:t>
      </w:r>
      <w:r w:rsidR="008162BD" w:rsidRPr="006A6F0E">
        <w:t xml:space="preserve"> preparation for </w:t>
      </w:r>
      <w:r w:rsidR="00035200" w:rsidRPr="006A6F0E">
        <w:t xml:space="preserve">CAEP accreditation, the </w:t>
      </w:r>
      <w:r w:rsidR="00FE5AF3">
        <w:t xml:space="preserve">assessments in the </w:t>
      </w:r>
      <w:r w:rsidR="00035200" w:rsidRPr="006A6F0E">
        <w:t xml:space="preserve">QAS </w:t>
      </w:r>
      <w:r w:rsidR="00A34558">
        <w:t>have also</w:t>
      </w:r>
      <w:r w:rsidR="0078633A">
        <w:t xml:space="preserve"> </w:t>
      </w:r>
      <w:r w:rsidR="00A34558">
        <w:t>begu</w:t>
      </w:r>
      <w:r w:rsidR="00035200" w:rsidRPr="006A6F0E">
        <w:t>n reflecting</w:t>
      </w:r>
      <w:r w:rsidR="008162BD" w:rsidRPr="006A6F0E">
        <w:t xml:space="preserve"> the InTASC standards</w:t>
      </w:r>
      <w:r w:rsidR="00B66688" w:rsidRPr="006A6F0E">
        <w:t xml:space="preserve">, </w:t>
      </w:r>
      <w:r w:rsidR="0078633A">
        <w:t>in addition to the KTS</w:t>
      </w:r>
      <w:r w:rsidR="00B66688" w:rsidRPr="006A6F0E">
        <w:t>.</w:t>
      </w:r>
      <w:r w:rsidR="00CC5682">
        <w:t xml:space="preserve"> </w:t>
      </w:r>
    </w:p>
    <w:p w:rsidR="007B78C2" w:rsidRDefault="007B78C2" w:rsidP="0039752C">
      <w:pPr>
        <w:rPr>
          <w:b/>
          <w:bCs/>
        </w:rPr>
      </w:pPr>
    </w:p>
    <w:p w:rsidR="00CC5682" w:rsidRPr="0061547D" w:rsidRDefault="005779FB" w:rsidP="0039752C">
      <w:r>
        <w:t>Data</w:t>
      </w:r>
      <w:r w:rsidR="00CC5682">
        <w:t xml:space="preserve"> generated by the key assessments at each CAP are </w:t>
      </w:r>
      <w:r w:rsidR="0061547D">
        <w:t>entered by the Data Entry Specialist</w:t>
      </w:r>
      <w:r>
        <w:t xml:space="preserve"> into ACCESS which can provide</w:t>
      </w:r>
      <w:r w:rsidR="0061547D">
        <w:t xml:space="preserve"> summary reports based on either </w:t>
      </w:r>
      <w:r w:rsidR="00CC5682">
        <w:t xml:space="preserve">aggregated as well as disaggregated </w:t>
      </w:r>
      <w:r>
        <w:t xml:space="preserve">data by certification area, or any other desired criteria, </w:t>
      </w:r>
      <w:r w:rsidR="00CC5682">
        <w:t>for analysis during annual May retreats and/or August and December data analysis sessions.</w:t>
      </w:r>
    </w:p>
    <w:p w:rsidR="00D0075E" w:rsidRPr="00D0075E" w:rsidRDefault="00D0075E" w:rsidP="00D007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7A0E85" w:rsidRPr="006A6F0E" w:rsidTr="007A0E85">
        <w:tc>
          <w:tcPr>
            <w:tcW w:w="9576" w:type="dxa"/>
            <w:gridSpan w:val="4"/>
            <w:shd w:val="clear" w:color="auto" w:fill="D9D9D9"/>
          </w:tcPr>
          <w:p w:rsidR="00AE4D4F" w:rsidRPr="006A6F0E" w:rsidRDefault="00AE4D4F" w:rsidP="007B78C2">
            <w:pPr>
              <w:shd w:val="clear" w:color="auto" w:fill="D6E3BC" w:themeFill="accent3" w:themeFillTint="66"/>
              <w:jc w:val="center"/>
              <w:rPr>
                <w:rFonts w:eastAsia="Calibri"/>
                <w:b/>
                <w:bCs/>
              </w:rPr>
            </w:pPr>
            <w:r w:rsidRPr="006A6F0E">
              <w:rPr>
                <w:rFonts w:eastAsia="Calibri"/>
                <w:b/>
                <w:bCs/>
              </w:rPr>
              <w:t xml:space="preserve">Table 2 </w:t>
            </w:r>
          </w:p>
          <w:p w:rsidR="00AE4D4F" w:rsidRPr="006A6F0E" w:rsidRDefault="00AE4D4F" w:rsidP="00D0075E">
            <w:pPr>
              <w:shd w:val="clear" w:color="auto" w:fill="D6E3BC" w:themeFill="accent3" w:themeFillTint="66"/>
              <w:jc w:val="center"/>
              <w:rPr>
                <w:rFonts w:eastAsia="Calibri"/>
                <w:b/>
                <w:bCs/>
              </w:rPr>
            </w:pPr>
            <w:r w:rsidRPr="006A6F0E">
              <w:rPr>
                <w:rFonts w:eastAsia="Calibri"/>
                <w:b/>
                <w:bCs/>
              </w:rPr>
              <w:t>Undergraduate Can</w:t>
            </w:r>
            <w:r w:rsidR="00D0075E">
              <w:rPr>
                <w:rFonts w:eastAsia="Calibri"/>
                <w:b/>
                <w:bCs/>
              </w:rPr>
              <w:t>didate Assessment Points (CAPs)</w:t>
            </w:r>
          </w:p>
        </w:tc>
      </w:tr>
      <w:tr w:rsidR="007A0E85" w:rsidRPr="006A6F0E" w:rsidTr="007A0E85">
        <w:tc>
          <w:tcPr>
            <w:tcW w:w="2394" w:type="dxa"/>
            <w:shd w:val="clear" w:color="auto" w:fill="auto"/>
          </w:tcPr>
          <w:p w:rsidR="0001107F" w:rsidRPr="00CC5682" w:rsidRDefault="0001107F" w:rsidP="007A0E85">
            <w:pPr>
              <w:jc w:val="center"/>
              <w:rPr>
                <w:rFonts w:eastAsia="Calibri"/>
                <w:sz w:val="20"/>
                <w:szCs w:val="20"/>
              </w:rPr>
            </w:pPr>
            <w:r w:rsidRPr="00CC5682">
              <w:rPr>
                <w:rFonts w:eastAsia="Calibri"/>
                <w:sz w:val="20"/>
                <w:szCs w:val="20"/>
              </w:rPr>
              <w:object w:dxaOrig="1965" w:dyaOrig="1650" w14:anchorId="163BF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54.75pt" o:ole="">
                  <v:imagedata r:id="rId12" o:title=""/>
                </v:shape>
                <o:OLEObject Type="Embed" ProgID="PBrush" ShapeID="_x0000_i1025" DrawAspect="Content" ObjectID="_1566284261" r:id="rId13"/>
              </w:object>
            </w:r>
          </w:p>
          <w:p w:rsidR="0001107F" w:rsidRPr="00CC5682" w:rsidRDefault="0001107F" w:rsidP="007A0E85">
            <w:pPr>
              <w:pStyle w:val="Heading4"/>
              <w:spacing w:line="480" w:lineRule="auto"/>
              <w:rPr>
                <w:rFonts w:eastAsia="Calibri"/>
                <w:bCs w:val="0"/>
                <w:sz w:val="20"/>
                <w:szCs w:val="20"/>
              </w:rPr>
            </w:pPr>
            <w:r w:rsidRPr="00CC5682">
              <w:rPr>
                <w:rFonts w:eastAsia="Calibri"/>
                <w:bCs w:val="0"/>
                <w:sz w:val="20"/>
                <w:szCs w:val="20"/>
              </w:rPr>
              <w:t>CAP 1</w:t>
            </w:r>
          </w:p>
          <w:p w:rsidR="0001107F" w:rsidRPr="00CC5682" w:rsidRDefault="0001107F" w:rsidP="007A0E85">
            <w:pPr>
              <w:jc w:val="center"/>
              <w:rPr>
                <w:rFonts w:eastAsia="Calibri"/>
                <w:b/>
                <w:bCs/>
                <w:sz w:val="20"/>
                <w:szCs w:val="20"/>
              </w:rPr>
            </w:pPr>
            <w:r w:rsidRPr="00CC5682">
              <w:rPr>
                <w:rFonts w:eastAsia="Calibri"/>
                <w:b/>
                <w:sz w:val="20"/>
                <w:szCs w:val="20"/>
              </w:rPr>
              <w:t>Intent to Enter Teacher Education</w:t>
            </w:r>
          </w:p>
        </w:tc>
        <w:tc>
          <w:tcPr>
            <w:tcW w:w="2394" w:type="dxa"/>
            <w:shd w:val="clear" w:color="auto" w:fill="auto"/>
          </w:tcPr>
          <w:p w:rsidR="0001107F" w:rsidRPr="00CC5682" w:rsidRDefault="0001107F" w:rsidP="007A0E85">
            <w:pPr>
              <w:jc w:val="center"/>
              <w:rPr>
                <w:rFonts w:eastAsia="Calibri"/>
                <w:sz w:val="20"/>
                <w:szCs w:val="20"/>
              </w:rPr>
            </w:pPr>
            <w:r w:rsidRPr="00CC5682">
              <w:rPr>
                <w:rFonts w:eastAsia="Calibri"/>
                <w:sz w:val="20"/>
                <w:szCs w:val="20"/>
              </w:rPr>
              <w:object w:dxaOrig="1845" w:dyaOrig="1380" w14:anchorId="163F85B0">
                <v:shape id="_x0000_i1026" type="#_x0000_t75" style="width:66pt;height:55.5pt" o:ole="">
                  <v:imagedata r:id="rId14" o:title=""/>
                </v:shape>
                <o:OLEObject Type="Embed" ProgID="PBrush" ShapeID="_x0000_i1026" DrawAspect="Content" ObjectID="_1566284262" r:id="rId15"/>
              </w:object>
            </w:r>
          </w:p>
          <w:p w:rsidR="0001107F" w:rsidRPr="00CC5682" w:rsidRDefault="0001107F" w:rsidP="007A0E85">
            <w:pPr>
              <w:spacing w:line="480" w:lineRule="auto"/>
              <w:jc w:val="center"/>
              <w:rPr>
                <w:rFonts w:eastAsia="Calibri"/>
                <w:b/>
                <w:sz w:val="20"/>
                <w:szCs w:val="20"/>
              </w:rPr>
            </w:pPr>
            <w:r w:rsidRPr="00CC5682">
              <w:rPr>
                <w:rFonts w:eastAsia="Calibri"/>
                <w:b/>
                <w:sz w:val="20"/>
                <w:szCs w:val="20"/>
              </w:rPr>
              <w:t>CAP 2</w:t>
            </w:r>
          </w:p>
          <w:p w:rsidR="0001107F" w:rsidRPr="00CC5682" w:rsidRDefault="0001107F" w:rsidP="007A0E85">
            <w:pPr>
              <w:jc w:val="center"/>
              <w:rPr>
                <w:rFonts w:eastAsia="Calibri"/>
                <w:sz w:val="20"/>
                <w:szCs w:val="20"/>
              </w:rPr>
            </w:pPr>
            <w:r w:rsidRPr="00CC5682">
              <w:rPr>
                <w:rFonts w:eastAsia="Calibri"/>
                <w:b/>
                <w:sz w:val="20"/>
                <w:szCs w:val="20"/>
              </w:rPr>
              <w:t>Admission to Teacher Education</w:t>
            </w:r>
          </w:p>
        </w:tc>
        <w:tc>
          <w:tcPr>
            <w:tcW w:w="2394" w:type="dxa"/>
            <w:shd w:val="clear" w:color="auto" w:fill="auto"/>
          </w:tcPr>
          <w:p w:rsidR="0001107F" w:rsidRPr="00CC5682" w:rsidRDefault="0001107F" w:rsidP="007A0E85">
            <w:pPr>
              <w:jc w:val="center"/>
              <w:rPr>
                <w:rFonts w:eastAsia="Calibri"/>
                <w:sz w:val="20"/>
                <w:szCs w:val="20"/>
              </w:rPr>
            </w:pPr>
            <w:r w:rsidRPr="00CC5682">
              <w:rPr>
                <w:rFonts w:eastAsia="Calibri"/>
                <w:sz w:val="20"/>
                <w:szCs w:val="20"/>
              </w:rPr>
              <w:object w:dxaOrig="1875" w:dyaOrig="1380" w14:anchorId="1DF863D1">
                <v:shape id="_x0000_i1027" type="#_x0000_t75" style="width:69pt;height:54.75pt" o:ole="">
                  <v:imagedata r:id="rId16" o:title=""/>
                </v:shape>
                <o:OLEObject Type="Embed" ProgID="PBrush" ShapeID="_x0000_i1027" DrawAspect="Content" ObjectID="_1566284263" r:id="rId17"/>
              </w:object>
            </w:r>
          </w:p>
          <w:p w:rsidR="0001107F" w:rsidRPr="00CC5682" w:rsidRDefault="0001107F" w:rsidP="007A0E85">
            <w:pPr>
              <w:spacing w:line="480" w:lineRule="auto"/>
              <w:jc w:val="center"/>
              <w:rPr>
                <w:rFonts w:eastAsia="Calibri"/>
                <w:b/>
                <w:sz w:val="20"/>
                <w:szCs w:val="20"/>
              </w:rPr>
            </w:pPr>
            <w:r w:rsidRPr="00CC5682">
              <w:rPr>
                <w:rFonts w:eastAsia="Calibri"/>
                <w:b/>
                <w:sz w:val="20"/>
                <w:szCs w:val="20"/>
              </w:rPr>
              <w:t>CAP 3</w:t>
            </w:r>
          </w:p>
          <w:p w:rsidR="0001107F" w:rsidRPr="00CC5682" w:rsidRDefault="0001107F" w:rsidP="007A0E85">
            <w:pPr>
              <w:jc w:val="center"/>
              <w:rPr>
                <w:rFonts w:eastAsia="Calibri"/>
                <w:b/>
                <w:bCs/>
                <w:sz w:val="20"/>
                <w:szCs w:val="20"/>
              </w:rPr>
            </w:pPr>
            <w:r w:rsidRPr="00CC5682">
              <w:rPr>
                <w:rFonts w:eastAsia="Calibri"/>
                <w:b/>
                <w:sz w:val="20"/>
                <w:szCs w:val="20"/>
              </w:rPr>
              <w:t>Admission to Candidate Teaching</w:t>
            </w:r>
          </w:p>
        </w:tc>
        <w:tc>
          <w:tcPr>
            <w:tcW w:w="2394" w:type="dxa"/>
            <w:shd w:val="clear" w:color="auto" w:fill="auto"/>
          </w:tcPr>
          <w:p w:rsidR="0001107F" w:rsidRPr="00CC5682" w:rsidRDefault="00B47856" w:rsidP="007A0E85">
            <w:pPr>
              <w:jc w:val="center"/>
              <w:rPr>
                <w:rFonts w:eastAsia="Calibri"/>
                <w:b/>
                <w:bCs/>
                <w:sz w:val="20"/>
                <w:szCs w:val="20"/>
              </w:rPr>
            </w:pPr>
            <w:r w:rsidRPr="00CC5682">
              <w:rPr>
                <w:rFonts w:eastAsia="Calibri"/>
                <w:b/>
                <w:bCs/>
                <w:noProof/>
                <w:sz w:val="20"/>
                <w:szCs w:val="20"/>
              </w:rPr>
              <w:drawing>
                <wp:inline distT="0" distB="0" distL="0" distR="0" wp14:anchorId="48FAAE73" wp14:editId="54033C08">
                  <wp:extent cx="914400" cy="662940"/>
                  <wp:effectExtent l="0" t="0" r="0" b="3810"/>
                  <wp:docPr id="6" name="Picture 6"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p w:rsidR="00AE4D4F" w:rsidRPr="00CC5682" w:rsidRDefault="00AE4D4F" w:rsidP="007A0E85">
            <w:pPr>
              <w:pStyle w:val="Heading2"/>
              <w:spacing w:line="480" w:lineRule="auto"/>
              <w:jc w:val="center"/>
              <w:rPr>
                <w:rFonts w:eastAsia="Calibri"/>
                <w:sz w:val="20"/>
                <w:szCs w:val="20"/>
              </w:rPr>
            </w:pPr>
            <w:r w:rsidRPr="00CC5682">
              <w:rPr>
                <w:rFonts w:eastAsia="Calibri"/>
                <w:sz w:val="20"/>
                <w:szCs w:val="20"/>
              </w:rPr>
              <w:t>CAP 4</w:t>
            </w:r>
          </w:p>
          <w:p w:rsidR="00AE4D4F" w:rsidRPr="00CC5682" w:rsidRDefault="00AE4D4F" w:rsidP="007A0E85">
            <w:pPr>
              <w:jc w:val="center"/>
              <w:rPr>
                <w:rFonts w:eastAsia="Calibri"/>
                <w:b/>
                <w:bCs/>
                <w:sz w:val="20"/>
                <w:szCs w:val="20"/>
              </w:rPr>
            </w:pPr>
            <w:r w:rsidRPr="00CC5682">
              <w:rPr>
                <w:rFonts w:eastAsia="Calibri"/>
                <w:b/>
                <w:bCs/>
                <w:sz w:val="20"/>
                <w:szCs w:val="20"/>
              </w:rPr>
              <w:t>Completion/Exit from Teacher Education</w:t>
            </w:r>
          </w:p>
        </w:tc>
      </w:tr>
      <w:tr w:rsidR="007A0E85" w:rsidRPr="006A6F0E" w:rsidTr="007A0E85">
        <w:tc>
          <w:tcPr>
            <w:tcW w:w="2394" w:type="dxa"/>
            <w:shd w:val="clear" w:color="auto" w:fill="auto"/>
          </w:tcPr>
          <w:p w:rsidR="0001107F" w:rsidRPr="00CC5682" w:rsidRDefault="0001107F" w:rsidP="007A0E85">
            <w:pPr>
              <w:jc w:val="cente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 xml:space="preserve">GPA:  </w:t>
            </w:r>
          </w:p>
          <w:p w:rsidR="00AE4D4F" w:rsidRPr="00CC5682" w:rsidRDefault="00AE4D4F" w:rsidP="00AE4D4F">
            <w:pPr>
              <w:rPr>
                <w:rFonts w:eastAsia="Calibri"/>
                <w:sz w:val="20"/>
                <w:szCs w:val="20"/>
              </w:rPr>
            </w:pPr>
            <w:r w:rsidRPr="00CC5682">
              <w:rPr>
                <w:rFonts w:eastAsia="Calibri"/>
                <w:sz w:val="20"/>
                <w:szCs w:val="20"/>
              </w:rPr>
              <w:t>Cumulative 2.75/4.0 or</w:t>
            </w:r>
          </w:p>
          <w:p w:rsidR="00AE4D4F" w:rsidRPr="00CC5682" w:rsidRDefault="00AE4D4F" w:rsidP="00AE4D4F">
            <w:pPr>
              <w:rPr>
                <w:rFonts w:eastAsia="Calibri"/>
                <w:sz w:val="20"/>
                <w:szCs w:val="20"/>
              </w:rPr>
            </w:pPr>
            <w:r w:rsidRPr="00CC5682">
              <w:rPr>
                <w:rFonts w:eastAsia="Calibri"/>
                <w:sz w:val="20"/>
                <w:szCs w:val="20"/>
              </w:rPr>
              <w:t xml:space="preserve">            </w:t>
            </w:r>
          </w:p>
          <w:p w:rsidR="00AE4D4F" w:rsidRPr="00CC5682" w:rsidRDefault="00AE4D4F" w:rsidP="00AE4D4F">
            <w:pPr>
              <w:rPr>
                <w:rFonts w:eastAsia="Calibri"/>
                <w:sz w:val="20"/>
                <w:szCs w:val="20"/>
              </w:rPr>
            </w:pPr>
            <w:r w:rsidRPr="00CC5682">
              <w:rPr>
                <w:rFonts w:eastAsia="Calibri"/>
                <w:sz w:val="20"/>
                <w:szCs w:val="20"/>
              </w:rPr>
              <w:t>GPA 3.0/4.0 last 30 hours</w:t>
            </w:r>
          </w:p>
          <w:p w:rsidR="0001107F" w:rsidRPr="00CC5682" w:rsidRDefault="0001107F" w:rsidP="007A0E85">
            <w:pPr>
              <w:jc w:val="center"/>
              <w:rPr>
                <w:rFonts w:eastAsia="Calibri"/>
                <w:bCs/>
                <w:sz w:val="20"/>
                <w:szCs w:val="20"/>
              </w:rPr>
            </w:pPr>
          </w:p>
        </w:tc>
        <w:tc>
          <w:tcPr>
            <w:tcW w:w="2394" w:type="dxa"/>
            <w:shd w:val="clear" w:color="auto" w:fill="auto"/>
          </w:tcPr>
          <w:p w:rsidR="00AE4D4F" w:rsidRPr="00CC5682" w:rsidRDefault="00AE4D4F" w:rsidP="007A0E85">
            <w:pPr>
              <w:pStyle w:val="Heading1"/>
              <w:jc w:val="left"/>
              <w:rPr>
                <w:rFonts w:eastAsia="Calibri"/>
                <w:bCs/>
                <w:sz w:val="20"/>
                <w:szCs w:val="20"/>
              </w:rPr>
            </w:pPr>
            <w:r w:rsidRPr="00CC5682">
              <w:rPr>
                <w:rFonts w:eastAsia="Calibri"/>
                <w:bCs/>
                <w:sz w:val="20"/>
                <w:szCs w:val="20"/>
              </w:rPr>
              <w:t>GPA:</w:t>
            </w:r>
            <w:r w:rsidRPr="00CC5682">
              <w:rPr>
                <w:rFonts w:eastAsia="Calibri"/>
                <w:sz w:val="20"/>
                <w:szCs w:val="20"/>
              </w:rPr>
              <w:t xml:space="preserve">  Cumulative 2.75</w:t>
            </w:r>
          </w:p>
          <w:p w:rsidR="0001107F" w:rsidRPr="00CC5682" w:rsidRDefault="0001107F" w:rsidP="007A0E85">
            <w:pPr>
              <w:jc w:val="center"/>
              <w:rPr>
                <w:rFonts w:eastAsia="Calibri"/>
                <w:bCs/>
                <w:sz w:val="20"/>
                <w:szCs w:val="20"/>
              </w:rPr>
            </w:pPr>
          </w:p>
        </w:tc>
        <w:tc>
          <w:tcPr>
            <w:tcW w:w="2394" w:type="dxa"/>
            <w:shd w:val="clear" w:color="auto" w:fill="auto"/>
          </w:tcPr>
          <w:p w:rsidR="0001107F" w:rsidRDefault="00AE4D4F" w:rsidP="00AE4D4F">
            <w:pPr>
              <w:rPr>
                <w:rFonts w:eastAsia="Calibri"/>
                <w:sz w:val="20"/>
                <w:szCs w:val="20"/>
              </w:rPr>
            </w:pPr>
            <w:r w:rsidRPr="00CC5682">
              <w:rPr>
                <w:rFonts w:eastAsia="Calibri"/>
                <w:bCs/>
                <w:sz w:val="20"/>
                <w:szCs w:val="20"/>
              </w:rPr>
              <w:t xml:space="preserve">GPA:  </w:t>
            </w:r>
            <w:r w:rsidRPr="00CC5682">
              <w:rPr>
                <w:rFonts w:eastAsia="Calibri"/>
                <w:sz w:val="20"/>
                <w:szCs w:val="20"/>
              </w:rPr>
              <w:t>Cumulative 2.75</w:t>
            </w:r>
          </w:p>
          <w:p w:rsidR="0061547D" w:rsidRDefault="0061547D" w:rsidP="00AE4D4F">
            <w:pPr>
              <w:rPr>
                <w:rFonts w:eastAsia="Calibri"/>
                <w:sz w:val="20"/>
                <w:szCs w:val="20"/>
              </w:rPr>
            </w:pPr>
            <w:r>
              <w:rPr>
                <w:rFonts w:eastAsia="Calibri"/>
                <w:sz w:val="20"/>
                <w:szCs w:val="20"/>
              </w:rPr>
              <w:t xml:space="preserve">           or 3.00 on the last</w:t>
            </w:r>
          </w:p>
          <w:p w:rsidR="0061547D" w:rsidRPr="00CC5682" w:rsidRDefault="0061547D" w:rsidP="00AE4D4F">
            <w:pPr>
              <w:rPr>
                <w:rFonts w:eastAsia="Calibri"/>
                <w:bCs/>
                <w:sz w:val="20"/>
                <w:szCs w:val="20"/>
              </w:rPr>
            </w:pPr>
            <w:r>
              <w:rPr>
                <w:rFonts w:eastAsia="Calibri"/>
                <w:sz w:val="20"/>
                <w:szCs w:val="20"/>
              </w:rPr>
              <w:t xml:space="preserve">           60 hours.</w:t>
            </w:r>
          </w:p>
        </w:tc>
      </w:tr>
      <w:tr w:rsidR="007A0E85" w:rsidRPr="006A6F0E" w:rsidTr="007A0E85">
        <w:tc>
          <w:tcPr>
            <w:tcW w:w="2394" w:type="dxa"/>
            <w:shd w:val="clear" w:color="auto" w:fill="auto"/>
          </w:tcPr>
          <w:p w:rsidR="00AE4D4F" w:rsidRPr="00CC5682" w:rsidRDefault="00AE4D4F" w:rsidP="007A0E85">
            <w:pPr>
              <w:jc w:val="cente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Academic Competency:</w:t>
            </w:r>
          </w:p>
          <w:p w:rsidR="00AE4D4F" w:rsidRPr="00CC5682" w:rsidRDefault="00AE4D4F" w:rsidP="00AE4D4F">
            <w:pPr>
              <w:rPr>
                <w:rFonts w:eastAsia="Calibri"/>
                <w:sz w:val="20"/>
                <w:szCs w:val="20"/>
              </w:rPr>
            </w:pPr>
            <w:r w:rsidRPr="00CC5682">
              <w:rPr>
                <w:rFonts w:eastAsia="Calibri"/>
                <w:color w:val="FF0000"/>
                <w:sz w:val="20"/>
                <w:szCs w:val="20"/>
              </w:rPr>
              <w:t xml:space="preserve">    </w:t>
            </w:r>
            <w:r w:rsidRPr="00CC5682">
              <w:rPr>
                <w:rFonts w:eastAsia="Calibri"/>
                <w:sz w:val="20"/>
                <w:szCs w:val="20"/>
              </w:rPr>
              <w:t>Praxis CASE:</w:t>
            </w:r>
          </w:p>
          <w:p w:rsidR="00AE4D4F" w:rsidRPr="00CC5682" w:rsidRDefault="00AE4D4F" w:rsidP="00AE4D4F">
            <w:pPr>
              <w:rPr>
                <w:rFonts w:eastAsia="Calibri"/>
                <w:sz w:val="20"/>
                <w:szCs w:val="20"/>
              </w:rPr>
            </w:pPr>
            <w:r w:rsidRPr="00CC5682">
              <w:rPr>
                <w:rFonts w:eastAsia="Calibri"/>
                <w:sz w:val="20"/>
                <w:szCs w:val="20"/>
              </w:rPr>
              <w:t xml:space="preserve">       Reading (5712) 156</w:t>
            </w:r>
          </w:p>
          <w:p w:rsidR="00AE4D4F" w:rsidRPr="00CC5682" w:rsidRDefault="00AE4D4F" w:rsidP="00AE4D4F">
            <w:pPr>
              <w:rPr>
                <w:rFonts w:eastAsia="Calibri"/>
                <w:sz w:val="20"/>
                <w:szCs w:val="20"/>
              </w:rPr>
            </w:pPr>
            <w:r w:rsidRPr="00CC5682">
              <w:rPr>
                <w:rFonts w:eastAsia="Calibri"/>
                <w:sz w:val="20"/>
                <w:szCs w:val="20"/>
              </w:rPr>
              <w:t xml:space="preserve">       Writing  (5722) 162</w:t>
            </w:r>
          </w:p>
          <w:p w:rsidR="00AE4D4F" w:rsidRPr="00CC5682" w:rsidRDefault="00AE4D4F" w:rsidP="00AE4D4F">
            <w:pPr>
              <w:rPr>
                <w:rFonts w:eastAsia="Calibri"/>
                <w:sz w:val="20"/>
                <w:szCs w:val="20"/>
              </w:rPr>
            </w:pPr>
            <w:r w:rsidRPr="00CC5682">
              <w:rPr>
                <w:rFonts w:eastAsia="Calibri"/>
                <w:sz w:val="20"/>
                <w:szCs w:val="20"/>
              </w:rPr>
              <w:t xml:space="preserve">       Math      (5732) 150</w:t>
            </w:r>
          </w:p>
          <w:p w:rsidR="00AE4D4F" w:rsidRPr="00CC5682" w:rsidRDefault="00AE4D4F" w:rsidP="00AE4D4F">
            <w:pPr>
              <w:rPr>
                <w:rFonts w:eastAsia="Calibri"/>
                <w:sz w:val="20"/>
                <w:szCs w:val="20"/>
              </w:rPr>
            </w:pPr>
          </w:p>
          <w:p w:rsidR="0061547D" w:rsidRDefault="00AE4D4F" w:rsidP="00AE4D4F">
            <w:pPr>
              <w:rPr>
                <w:rFonts w:eastAsia="Calibri"/>
                <w:sz w:val="20"/>
                <w:szCs w:val="20"/>
              </w:rPr>
            </w:pPr>
            <w:r w:rsidRPr="00CC5682">
              <w:rPr>
                <w:rFonts w:eastAsia="Calibri"/>
                <w:sz w:val="20"/>
                <w:szCs w:val="20"/>
              </w:rPr>
              <w:t xml:space="preserve">Graduate Level: </w:t>
            </w:r>
          </w:p>
          <w:p w:rsidR="00AE4D4F" w:rsidRPr="00CC5682" w:rsidRDefault="00AE4D4F" w:rsidP="00AE4D4F">
            <w:pPr>
              <w:rPr>
                <w:rFonts w:eastAsia="Calibri"/>
                <w:sz w:val="20"/>
                <w:szCs w:val="20"/>
              </w:rPr>
            </w:pPr>
            <w:r w:rsidRPr="00CC5682">
              <w:rPr>
                <w:rFonts w:eastAsia="Calibri"/>
                <w:sz w:val="20"/>
                <w:szCs w:val="20"/>
              </w:rPr>
              <w:t xml:space="preserve">See CAP 5 </w:t>
            </w:r>
          </w:p>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Praxis Subject Assessments:</w:t>
            </w:r>
          </w:p>
          <w:p w:rsidR="00AE4D4F" w:rsidRPr="0061547D" w:rsidRDefault="00AE4D4F" w:rsidP="007A0E85">
            <w:pPr>
              <w:pStyle w:val="Heading1"/>
              <w:jc w:val="left"/>
              <w:rPr>
                <w:rFonts w:eastAsia="Calibri"/>
                <w:sz w:val="20"/>
                <w:szCs w:val="20"/>
              </w:rPr>
            </w:pPr>
            <w:r w:rsidRPr="00CC5682">
              <w:rPr>
                <w:rFonts w:eastAsia="Calibri"/>
                <w:sz w:val="20"/>
                <w:szCs w:val="20"/>
              </w:rPr>
              <w:t xml:space="preserve">     Specialty &amp; PLT</w:t>
            </w:r>
          </w:p>
        </w:tc>
        <w:tc>
          <w:tcPr>
            <w:tcW w:w="2394" w:type="dxa"/>
            <w:shd w:val="clear" w:color="auto" w:fill="auto"/>
          </w:tcPr>
          <w:p w:rsidR="00AE4D4F" w:rsidRPr="00CC5682" w:rsidRDefault="00AE4D4F" w:rsidP="00AE4D4F">
            <w:pPr>
              <w:pStyle w:val="Heading2"/>
              <w:rPr>
                <w:rFonts w:eastAsia="Calibri"/>
                <w:b w:val="0"/>
                <w:bCs/>
                <w:sz w:val="20"/>
                <w:szCs w:val="20"/>
              </w:rPr>
            </w:pPr>
            <w:r w:rsidRPr="00CC5682">
              <w:rPr>
                <w:rFonts w:eastAsia="Calibri"/>
                <w:b w:val="0"/>
                <w:bCs/>
                <w:sz w:val="20"/>
                <w:szCs w:val="20"/>
              </w:rPr>
              <w:t>Praxis Subject Assessments:</w:t>
            </w:r>
          </w:p>
          <w:p w:rsidR="00AE4D4F" w:rsidRPr="00CC5682" w:rsidRDefault="00AE4D4F" w:rsidP="00AE4D4F">
            <w:pPr>
              <w:rPr>
                <w:rFonts w:eastAsia="Calibri"/>
                <w:i/>
                <w:iCs/>
                <w:sz w:val="20"/>
                <w:szCs w:val="20"/>
              </w:rPr>
            </w:pPr>
            <w:r w:rsidRPr="00CC5682">
              <w:rPr>
                <w:rFonts w:eastAsia="Calibri"/>
                <w:i/>
                <w:iCs/>
                <w:sz w:val="20"/>
                <w:szCs w:val="20"/>
              </w:rPr>
              <w:t xml:space="preserve">           Specialty &amp; PLT</w:t>
            </w:r>
          </w:p>
          <w:p w:rsidR="00B8138D" w:rsidRPr="00CC5682" w:rsidRDefault="00B8138D" w:rsidP="00AE4D4F">
            <w:pPr>
              <w:rPr>
                <w:rFonts w:eastAsia="Calibri"/>
                <w:i/>
                <w:iCs/>
                <w:sz w:val="20"/>
                <w:szCs w:val="20"/>
              </w:rPr>
            </w:pPr>
          </w:p>
          <w:p w:rsidR="00B8138D" w:rsidRPr="00CC5682" w:rsidRDefault="00B8138D" w:rsidP="00AE4D4F">
            <w:pPr>
              <w:rPr>
                <w:rFonts w:eastAsia="Calibri"/>
                <w:bCs/>
                <w:sz w:val="20"/>
                <w:szCs w:val="20"/>
              </w:rPr>
            </w:pP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Curriculum Guidesheet</w:t>
            </w:r>
          </w:p>
          <w:p w:rsidR="00AE4D4F" w:rsidRPr="00CC5682" w:rsidRDefault="00AE4D4F" w:rsidP="00AE4D4F">
            <w:pPr>
              <w:rPr>
                <w:rFonts w:eastAsia="Calibri"/>
                <w:bCs/>
                <w:sz w:val="20"/>
                <w:szCs w:val="20"/>
              </w:rPr>
            </w:pPr>
          </w:p>
          <w:p w:rsidR="00AE4D4F" w:rsidRPr="00CC5682" w:rsidRDefault="00AE4D4F" w:rsidP="007A0E85">
            <w:pPr>
              <w:jc w:val="cente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Curriculum Guidesheet</w:t>
            </w:r>
          </w:p>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Curriculum Guidesheet</w:t>
            </w:r>
          </w:p>
          <w:p w:rsidR="00AE4D4F" w:rsidRPr="00CC5682" w:rsidRDefault="00AE4D4F" w:rsidP="00AE4D4F">
            <w:pPr>
              <w:rPr>
                <w:rFonts w:eastAsia="Calibri"/>
                <w:bCs/>
                <w:sz w:val="20"/>
                <w:szCs w:val="20"/>
              </w:rPr>
            </w:pPr>
          </w:p>
          <w:p w:rsidR="00AE4D4F" w:rsidRPr="00CC5682" w:rsidRDefault="00AE4D4F" w:rsidP="00AE4D4F">
            <w:pPr>
              <w:rPr>
                <w:rFonts w:eastAsia="Calibri"/>
                <w:bCs/>
                <w:sz w:val="20"/>
                <w:szCs w:val="20"/>
              </w:rPr>
            </w:pPr>
            <w:r w:rsidRPr="00CC5682">
              <w:rPr>
                <w:rFonts w:eastAsia="Calibri"/>
                <w:bCs/>
                <w:sz w:val="20"/>
                <w:szCs w:val="20"/>
              </w:rPr>
              <w:t>Graduation Application</w:t>
            </w:r>
          </w:p>
        </w:tc>
        <w:tc>
          <w:tcPr>
            <w:tcW w:w="2394" w:type="dxa"/>
            <w:shd w:val="clear" w:color="auto" w:fill="auto"/>
          </w:tcPr>
          <w:p w:rsidR="00AE4D4F" w:rsidRPr="00CC5682" w:rsidRDefault="00AE4D4F" w:rsidP="00AE4D4F">
            <w:pPr>
              <w:pStyle w:val="Heading2"/>
              <w:rPr>
                <w:rFonts w:eastAsia="Calibri"/>
                <w:b w:val="0"/>
                <w:bCs/>
                <w:sz w:val="20"/>
                <w:szCs w:val="20"/>
              </w:rPr>
            </w:pPr>
            <w:r w:rsidRPr="00CC5682">
              <w:rPr>
                <w:rFonts w:eastAsia="Calibri"/>
                <w:b w:val="0"/>
                <w:bCs/>
                <w:sz w:val="20"/>
                <w:szCs w:val="20"/>
              </w:rPr>
              <w:t xml:space="preserve">Curriculum Guidesheet </w:t>
            </w:r>
          </w:p>
          <w:p w:rsidR="00AE4D4F" w:rsidRPr="00CC5682" w:rsidRDefault="00AE4D4F" w:rsidP="007A0E85">
            <w:pPr>
              <w:rPr>
                <w:rFonts w:eastAsia="Calibri"/>
                <w:sz w:val="20"/>
                <w:szCs w:val="20"/>
              </w:rPr>
            </w:pPr>
          </w:p>
          <w:p w:rsidR="00AE4D4F" w:rsidRPr="00CC5682" w:rsidRDefault="00AE4D4F" w:rsidP="00AE4D4F">
            <w:pPr>
              <w:rPr>
                <w:rFonts w:eastAsia="Calibri"/>
                <w:bCs/>
                <w:sz w:val="20"/>
                <w:szCs w:val="20"/>
              </w:rPr>
            </w:pPr>
            <w:r w:rsidRPr="00CC5682">
              <w:rPr>
                <w:rFonts w:eastAsia="Calibri"/>
                <w:bCs/>
                <w:sz w:val="20"/>
                <w:szCs w:val="20"/>
              </w:rPr>
              <w:t>Graduation Application</w:t>
            </w:r>
          </w:p>
          <w:p w:rsidR="00AE4D4F" w:rsidRPr="00CC5682" w:rsidRDefault="00AE4D4F" w:rsidP="00AE4D4F">
            <w:pPr>
              <w:rPr>
                <w:rFonts w:eastAsia="Calibri"/>
                <w:bCs/>
                <w:sz w:val="20"/>
                <w:szCs w:val="20"/>
              </w:rPr>
            </w:pPr>
          </w:p>
          <w:p w:rsidR="00AE4D4F" w:rsidRPr="00CC5682" w:rsidRDefault="00AE4D4F" w:rsidP="00AE4D4F">
            <w:pPr>
              <w:pStyle w:val="Heading2"/>
              <w:rPr>
                <w:rFonts w:eastAsia="Calibri"/>
                <w:b w:val="0"/>
                <w:bCs/>
                <w:sz w:val="20"/>
                <w:szCs w:val="20"/>
              </w:rPr>
            </w:pPr>
            <w:r w:rsidRPr="00CC5682">
              <w:rPr>
                <w:rFonts w:eastAsia="Calibri"/>
                <w:b w:val="0"/>
                <w:bCs/>
                <w:sz w:val="20"/>
                <w:szCs w:val="20"/>
              </w:rPr>
              <w:t>CA-1 Completed</w:t>
            </w: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Written Communication:</w:t>
            </w:r>
          </w:p>
          <w:p w:rsidR="00AE4D4F" w:rsidRPr="00CC5682" w:rsidRDefault="00AE4D4F" w:rsidP="00AE4D4F">
            <w:pPr>
              <w:rPr>
                <w:rFonts w:eastAsia="Calibri"/>
                <w:sz w:val="20"/>
                <w:szCs w:val="20"/>
              </w:rPr>
            </w:pPr>
            <w:r w:rsidRPr="00CC5682">
              <w:rPr>
                <w:rFonts w:eastAsia="Calibri"/>
                <w:sz w:val="20"/>
                <w:szCs w:val="20"/>
              </w:rPr>
              <w:t>ENG  111 (C or above)</w:t>
            </w:r>
          </w:p>
          <w:p w:rsidR="00AE4D4F" w:rsidRPr="00CC5682" w:rsidRDefault="00AE4D4F" w:rsidP="00AE4D4F">
            <w:pPr>
              <w:rPr>
                <w:rFonts w:eastAsia="Calibri"/>
                <w:bCs/>
                <w:sz w:val="20"/>
                <w:szCs w:val="20"/>
              </w:rPr>
            </w:pPr>
            <w:r w:rsidRPr="00CC5682">
              <w:rPr>
                <w:rFonts w:eastAsia="Calibri"/>
                <w:sz w:val="20"/>
                <w:szCs w:val="20"/>
              </w:rPr>
              <w:t>ENG  112 (C or above)</w:t>
            </w:r>
          </w:p>
          <w:p w:rsidR="00AE4D4F" w:rsidRPr="00CC5682" w:rsidRDefault="00AE4D4F" w:rsidP="00AE4D4F">
            <w:pPr>
              <w:rPr>
                <w:rFonts w:eastAsia="Calibri"/>
                <w:bCs/>
                <w:sz w:val="20"/>
                <w:szCs w:val="20"/>
              </w:rPr>
            </w:pPr>
          </w:p>
          <w:p w:rsidR="00AE4D4F" w:rsidRPr="00CC5682" w:rsidRDefault="00AE4D4F" w:rsidP="00AE4D4F">
            <w:pPr>
              <w:rPr>
                <w:rFonts w:eastAsia="Calibri"/>
                <w:bCs/>
                <w:sz w:val="20"/>
                <w:szCs w:val="20"/>
              </w:rPr>
            </w:pPr>
            <w:r w:rsidRPr="00CC5682">
              <w:rPr>
                <w:rFonts w:eastAsia="Calibri"/>
                <w:bCs/>
                <w:sz w:val="20"/>
                <w:szCs w:val="20"/>
              </w:rPr>
              <w:t>Oral Communication:</w:t>
            </w:r>
          </w:p>
          <w:p w:rsidR="00AE4D4F" w:rsidRPr="00CC5682" w:rsidRDefault="00AE4D4F" w:rsidP="007A0E85">
            <w:pPr>
              <w:pStyle w:val="BodyText"/>
              <w:jc w:val="left"/>
              <w:rPr>
                <w:rFonts w:eastAsia="Calibri"/>
                <w:b w:val="0"/>
                <w:bCs w:val="0"/>
                <w:sz w:val="20"/>
                <w:szCs w:val="20"/>
              </w:rPr>
            </w:pPr>
            <w:r w:rsidRPr="00CC5682">
              <w:rPr>
                <w:rFonts w:eastAsia="Calibri"/>
                <w:b w:val="0"/>
                <w:bCs w:val="0"/>
                <w:sz w:val="20"/>
                <w:szCs w:val="20"/>
              </w:rPr>
              <w:t xml:space="preserve">        MAC 120/ 140 </w:t>
            </w:r>
          </w:p>
          <w:p w:rsidR="00AE4D4F" w:rsidRPr="00CC5682" w:rsidRDefault="00AE4D4F" w:rsidP="00AE4D4F">
            <w:pPr>
              <w:rPr>
                <w:rFonts w:eastAsia="Calibri"/>
                <w:bCs/>
                <w:sz w:val="20"/>
                <w:szCs w:val="20"/>
              </w:rPr>
            </w:pPr>
            <w:r w:rsidRPr="00CC5682">
              <w:rPr>
                <w:rFonts w:eastAsia="Calibri"/>
                <w:sz w:val="20"/>
                <w:szCs w:val="20"/>
              </w:rPr>
              <w:t xml:space="preserve">        (C or above)</w:t>
            </w:r>
          </w:p>
        </w:tc>
        <w:tc>
          <w:tcPr>
            <w:tcW w:w="2394" w:type="dxa"/>
            <w:shd w:val="clear" w:color="auto" w:fill="auto"/>
          </w:tcPr>
          <w:p w:rsidR="00AE4D4F" w:rsidRPr="00CC5682" w:rsidRDefault="00AE4D4F" w:rsidP="00AE4D4F">
            <w:pPr>
              <w:rPr>
                <w:rFonts w:eastAsia="Calibri"/>
                <w:sz w:val="20"/>
                <w:szCs w:val="20"/>
              </w:rPr>
            </w:pPr>
            <w:r w:rsidRPr="00CC5682">
              <w:rPr>
                <w:rFonts w:eastAsia="Calibri"/>
                <w:bCs/>
                <w:sz w:val="20"/>
                <w:szCs w:val="20"/>
              </w:rPr>
              <w:t xml:space="preserve">Field/PPD Hours: </w:t>
            </w:r>
          </w:p>
          <w:p w:rsidR="00AE4D4F" w:rsidRPr="00CC5682" w:rsidRDefault="00AE4D4F" w:rsidP="00AE4D4F">
            <w:pPr>
              <w:rPr>
                <w:rFonts w:eastAsia="Calibri"/>
                <w:sz w:val="20"/>
                <w:szCs w:val="20"/>
              </w:rPr>
            </w:pPr>
            <w:r w:rsidRPr="00CC5682">
              <w:rPr>
                <w:rFonts w:eastAsia="Calibri"/>
                <w:sz w:val="20"/>
                <w:szCs w:val="20"/>
              </w:rPr>
              <w:t>200 field; 30 PPD/</w:t>
            </w:r>
          </w:p>
          <w:p w:rsidR="00AE4D4F" w:rsidRPr="00CC5682" w:rsidRDefault="00AE4D4F" w:rsidP="00AE4D4F">
            <w:pPr>
              <w:rPr>
                <w:rFonts w:eastAsia="Calibri"/>
                <w:sz w:val="20"/>
                <w:szCs w:val="20"/>
              </w:rPr>
            </w:pPr>
            <w:r w:rsidRPr="00CC5682">
              <w:rPr>
                <w:rFonts w:eastAsia="Calibri"/>
                <w:sz w:val="20"/>
                <w:szCs w:val="20"/>
              </w:rPr>
              <w:t>Type &amp; Diversity of Field Experiences</w:t>
            </w:r>
          </w:p>
        </w:tc>
        <w:tc>
          <w:tcPr>
            <w:tcW w:w="2394" w:type="dxa"/>
            <w:shd w:val="clear" w:color="auto" w:fill="auto"/>
          </w:tcPr>
          <w:p w:rsidR="00AE4D4F" w:rsidRPr="00CC5682" w:rsidRDefault="00AE4D4F" w:rsidP="00AE4D4F">
            <w:pPr>
              <w:pStyle w:val="Heading2"/>
              <w:rPr>
                <w:rFonts w:eastAsia="Calibri"/>
                <w:b w:val="0"/>
                <w:bCs/>
                <w:sz w:val="20"/>
                <w:szCs w:val="20"/>
              </w:rPr>
            </w:pPr>
            <w:r w:rsidRPr="00CC5682">
              <w:rPr>
                <w:rFonts w:eastAsia="Calibri"/>
                <w:b w:val="0"/>
                <w:bCs/>
                <w:sz w:val="20"/>
                <w:szCs w:val="20"/>
              </w:rPr>
              <w:t>Successful Candidate Teaching:</w:t>
            </w:r>
          </w:p>
          <w:p w:rsidR="00AE4D4F" w:rsidRPr="00CC5682" w:rsidRDefault="00AE4D4F" w:rsidP="00AE4D4F">
            <w:pPr>
              <w:pStyle w:val="Heading2"/>
              <w:rPr>
                <w:rFonts w:eastAsia="Calibri"/>
                <w:b w:val="0"/>
                <w:sz w:val="20"/>
                <w:szCs w:val="20"/>
              </w:rPr>
            </w:pPr>
            <w:r w:rsidRPr="00CC5682">
              <w:rPr>
                <w:rFonts w:eastAsia="Calibri"/>
                <w:b w:val="0"/>
                <w:sz w:val="20"/>
                <w:szCs w:val="20"/>
              </w:rPr>
              <w:t>Evaluations by</w:t>
            </w:r>
          </w:p>
          <w:p w:rsidR="00AE4D4F" w:rsidRPr="00CC5682" w:rsidRDefault="00AE4D4F" w:rsidP="00AE4D4F">
            <w:pPr>
              <w:rPr>
                <w:rFonts w:eastAsia="Calibri"/>
                <w:sz w:val="20"/>
                <w:szCs w:val="20"/>
              </w:rPr>
            </w:pPr>
            <w:r w:rsidRPr="00CC5682">
              <w:rPr>
                <w:rFonts w:eastAsia="Calibri"/>
                <w:sz w:val="20"/>
                <w:szCs w:val="20"/>
              </w:rPr>
              <w:t xml:space="preserve">   Cooperating Teachers</w:t>
            </w:r>
          </w:p>
          <w:p w:rsidR="00AE4D4F" w:rsidRPr="00CC5682" w:rsidRDefault="00AE4D4F" w:rsidP="00AE4D4F">
            <w:pPr>
              <w:rPr>
                <w:rFonts w:eastAsia="Calibri"/>
                <w:sz w:val="20"/>
                <w:szCs w:val="20"/>
              </w:rPr>
            </w:pPr>
            <w:r w:rsidRPr="00CC5682">
              <w:rPr>
                <w:rFonts w:eastAsia="Calibri"/>
                <w:sz w:val="20"/>
                <w:szCs w:val="20"/>
              </w:rPr>
              <w:t xml:space="preserve">   Supervising Teachers</w:t>
            </w:r>
          </w:p>
          <w:p w:rsidR="00AE4D4F" w:rsidRPr="00CC5682" w:rsidRDefault="00AE4D4F" w:rsidP="00AE4D4F">
            <w:pPr>
              <w:pStyle w:val="Heading2"/>
              <w:rPr>
                <w:rFonts w:eastAsia="Calibri"/>
                <w:b w:val="0"/>
                <w:bCs/>
                <w:sz w:val="20"/>
                <w:szCs w:val="20"/>
              </w:rPr>
            </w:pPr>
            <w:r w:rsidRPr="00CC5682">
              <w:rPr>
                <w:rFonts w:eastAsia="Calibri"/>
                <w:b w:val="0"/>
                <w:sz w:val="20"/>
                <w:szCs w:val="20"/>
              </w:rPr>
              <w:t xml:space="preserve">   Video &amp; Analysis</w:t>
            </w: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 xml:space="preserve">Signed Disposition Assessment Policy </w:t>
            </w:r>
          </w:p>
        </w:tc>
        <w:tc>
          <w:tcPr>
            <w:tcW w:w="2394" w:type="dxa"/>
            <w:shd w:val="clear" w:color="auto" w:fill="auto"/>
          </w:tcPr>
          <w:p w:rsidR="00AE4D4F" w:rsidRPr="00CC5682" w:rsidRDefault="00AE4D4F" w:rsidP="00AE4D4F">
            <w:pPr>
              <w:rPr>
                <w:rFonts w:eastAsia="Calibri"/>
                <w:sz w:val="20"/>
                <w:szCs w:val="20"/>
              </w:rPr>
            </w:pPr>
            <w:r w:rsidRPr="00CC5682">
              <w:rPr>
                <w:rFonts w:eastAsia="Calibri"/>
                <w:bCs/>
                <w:sz w:val="20"/>
                <w:szCs w:val="20"/>
              </w:rPr>
              <w:t xml:space="preserve">Dispositions Evaluations </w:t>
            </w:r>
            <w:r w:rsidRPr="00CC5682">
              <w:rPr>
                <w:rFonts w:eastAsia="Calibri"/>
                <w:sz w:val="20"/>
                <w:szCs w:val="20"/>
              </w:rPr>
              <w:t>(3)</w:t>
            </w:r>
          </w:p>
          <w:p w:rsidR="00A82720" w:rsidRPr="00CC5682" w:rsidRDefault="00A82720" w:rsidP="00AE4D4F">
            <w:pPr>
              <w:rPr>
                <w:rFonts w:eastAsia="Calibri"/>
                <w:sz w:val="20"/>
                <w:szCs w:val="20"/>
              </w:rPr>
            </w:pPr>
          </w:p>
          <w:p w:rsidR="00A82720" w:rsidRPr="00CC5682" w:rsidRDefault="00A82720" w:rsidP="00A82720">
            <w:pPr>
              <w:rPr>
                <w:rFonts w:eastAsia="Calibri"/>
                <w:bCs/>
                <w:sz w:val="20"/>
                <w:szCs w:val="20"/>
              </w:rPr>
            </w:pPr>
            <w:r w:rsidRPr="00CC5682">
              <w:rPr>
                <w:rFonts w:eastAsia="Calibri"/>
                <w:bCs/>
                <w:sz w:val="20"/>
                <w:szCs w:val="20"/>
              </w:rPr>
              <w:t>Major Department/Area Recommendation</w:t>
            </w:r>
          </w:p>
          <w:p w:rsidR="00A82720" w:rsidRPr="00CC5682" w:rsidRDefault="00A82720" w:rsidP="00A82720">
            <w:pPr>
              <w:rPr>
                <w:rFonts w:eastAsia="Calibri"/>
                <w:bCs/>
                <w:sz w:val="20"/>
                <w:szCs w:val="20"/>
              </w:rPr>
            </w:pPr>
          </w:p>
          <w:p w:rsidR="00AE4D4F" w:rsidRPr="00CC5682" w:rsidRDefault="00A82720" w:rsidP="00AE4D4F">
            <w:pPr>
              <w:rPr>
                <w:rFonts w:eastAsia="Calibri"/>
                <w:bCs/>
                <w:sz w:val="20"/>
                <w:szCs w:val="20"/>
              </w:rPr>
            </w:pPr>
            <w:r w:rsidRPr="00CC5682">
              <w:rPr>
                <w:rFonts w:eastAsia="Calibri"/>
                <w:bCs/>
                <w:sz w:val="20"/>
                <w:szCs w:val="20"/>
              </w:rPr>
              <w:t>Autobiography</w:t>
            </w: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 xml:space="preserve">Dispositions Evaluations </w:t>
            </w:r>
            <w:r w:rsidRPr="00CC5682">
              <w:rPr>
                <w:rFonts w:eastAsia="Calibri"/>
                <w:sz w:val="20"/>
                <w:szCs w:val="20"/>
              </w:rPr>
              <w:t>(4)</w:t>
            </w:r>
          </w:p>
        </w:tc>
        <w:tc>
          <w:tcPr>
            <w:tcW w:w="2394" w:type="dxa"/>
            <w:shd w:val="clear" w:color="auto" w:fill="auto"/>
          </w:tcPr>
          <w:p w:rsidR="00AE4D4F" w:rsidRPr="00CC5682" w:rsidRDefault="00AE4D4F" w:rsidP="00AE4D4F">
            <w:pPr>
              <w:pStyle w:val="Heading2"/>
              <w:rPr>
                <w:rFonts w:eastAsia="Calibri"/>
                <w:b w:val="0"/>
                <w:bCs/>
                <w:sz w:val="20"/>
                <w:szCs w:val="20"/>
              </w:rPr>
            </w:pPr>
            <w:r w:rsidRPr="00CC5682">
              <w:rPr>
                <w:rFonts w:eastAsia="Calibri"/>
                <w:b w:val="0"/>
                <w:bCs/>
                <w:sz w:val="20"/>
                <w:szCs w:val="20"/>
              </w:rPr>
              <w:t xml:space="preserve">Dispositions Evaluations </w:t>
            </w:r>
            <w:r w:rsidRPr="00CC5682">
              <w:rPr>
                <w:rFonts w:eastAsia="Calibri"/>
                <w:b w:val="0"/>
                <w:sz w:val="20"/>
                <w:szCs w:val="20"/>
              </w:rPr>
              <w:t>(3-4)</w:t>
            </w:r>
            <w:r w:rsidRPr="00CC5682">
              <w:rPr>
                <w:rFonts w:eastAsia="Calibri"/>
                <w:b w:val="0"/>
                <w:bCs/>
                <w:sz w:val="20"/>
                <w:szCs w:val="20"/>
              </w:rPr>
              <w:t xml:space="preserve"> </w:t>
            </w:r>
          </w:p>
        </w:tc>
      </w:tr>
      <w:tr w:rsidR="007A0E85" w:rsidRPr="006A6F0E" w:rsidTr="007A0E85">
        <w:tc>
          <w:tcPr>
            <w:tcW w:w="2394" w:type="dxa"/>
            <w:shd w:val="clear" w:color="auto" w:fill="auto"/>
          </w:tcPr>
          <w:p w:rsidR="00AE4D4F" w:rsidRPr="00B56D19" w:rsidRDefault="00AE4D4F" w:rsidP="00AE4D4F">
            <w:pPr>
              <w:rPr>
                <w:rFonts w:eastAsia="Calibri"/>
                <w:bCs/>
                <w:sz w:val="20"/>
                <w:szCs w:val="20"/>
              </w:rPr>
            </w:pPr>
          </w:p>
        </w:tc>
        <w:tc>
          <w:tcPr>
            <w:tcW w:w="2394" w:type="dxa"/>
            <w:shd w:val="clear" w:color="auto" w:fill="auto"/>
          </w:tcPr>
          <w:p w:rsidR="00AE4D4F" w:rsidRPr="00B56D19" w:rsidRDefault="00AE4D4F" w:rsidP="00AE4D4F">
            <w:pPr>
              <w:rPr>
                <w:rFonts w:eastAsia="Calibri"/>
                <w:bCs/>
                <w:sz w:val="20"/>
                <w:szCs w:val="20"/>
              </w:rPr>
            </w:pPr>
            <w:r w:rsidRPr="00B56D19">
              <w:rPr>
                <w:rFonts w:eastAsia="Calibri"/>
                <w:bCs/>
                <w:sz w:val="20"/>
                <w:szCs w:val="20"/>
              </w:rPr>
              <w:t>Pre-Professional Self Assessment/Growth Plan</w:t>
            </w:r>
          </w:p>
          <w:p w:rsidR="00AE4D4F" w:rsidRPr="00B56D19" w:rsidRDefault="00AE4D4F" w:rsidP="00AE4D4F">
            <w:pPr>
              <w:rPr>
                <w:rFonts w:eastAsia="Calibri"/>
                <w:bCs/>
                <w:sz w:val="20"/>
                <w:szCs w:val="20"/>
              </w:rPr>
            </w:pPr>
          </w:p>
        </w:tc>
        <w:tc>
          <w:tcPr>
            <w:tcW w:w="2394" w:type="dxa"/>
            <w:shd w:val="clear" w:color="auto" w:fill="auto"/>
          </w:tcPr>
          <w:p w:rsidR="00AE4D4F" w:rsidRPr="00B56D19" w:rsidRDefault="00AE4D4F" w:rsidP="00AE4D4F">
            <w:pPr>
              <w:rPr>
                <w:rFonts w:eastAsia="Calibri"/>
                <w:bCs/>
                <w:sz w:val="20"/>
                <w:szCs w:val="20"/>
              </w:rPr>
            </w:pPr>
            <w:r w:rsidRPr="00B56D19">
              <w:rPr>
                <w:rFonts w:eastAsia="Calibri"/>
                <w:bCs/>
                <w:sz w:val="20"/>
                <w:szCs w:val="20"/>
              </w:rPr>
              <w:t>Pre-Professional Self Assessment/Growth Plan</w:t>
            </w:r>
          </w:p>
        </w:tc>
        <w:tc>
          <w:tcPr>
            <w:tcW w:w="2394" w:type="dxa"/>
            <w:shd w:val="clear" w:color="auto" w:fill="auto"/>
          </w:tcPr>
          <w:p w:rsidR="00AE4D4F" w:rsidRPr="00B56D19" w:rsidRDefault="00AE4D4F" w:rsidP="00AE4D4F">
            <w:pPr>
              <w:pStyle w:val="Heading2"/>
              <w:rPr>
                <w:rFonts w:eastAsia="Calibri"/>
                <w:b w:val="0"/>
                <w:bCs/>
                <w:sz w:val="20"/>
                <w:szCs w:val="20"/>
              </w:rPr>
            </w:pPr>
            <w:r w:rsidRPr="00B56D19">
              <w:rPr>
                <w:rFonts w:eastAsia="Calibri"/>
                <w:b w:val="0"/>
                <w:bCs/>
                <w:sz w:val="20"/>
                <w:szCs w:val="20"/>
              </w:rPr>
              <w:t>Pre-Professional Self Assessment/Growth Plan</w:t>
            </w:r>
          </w:p>
        </w:tc>
      </w:tr>
      <w:tr w:rsidR="007A0E85" w:rsidRPr="006A6F0E" w:rsidTr="007A0E85">
        <w:tc>
          <w:tcPr>
            <w:tcW w:w="2394" w:type="dxa"/>
            <w:shd w:val="clear" w:color="auto" w:fill="auto"/>
          </w:tcPr>
          <w:p w:rsidR="00AE4D4F" w:rsidRPr="00B56D19" w:rsidRDefault="00AE4D4F" w:rsidP="00AE4D4F">
            <w:pPr>
              <w:rPr>
                <w:rFonts w:eastAsia="Calibri"/>
                <w:bCs/>
                <w:sz w:val="20"/>
                <w:szCs w:val="20"/>
              </w:rPr>
            </w:pPr>
            <w:r w:rsidRPr="00B56D19">
              <w:rPr>
                <w:rFonts w:eastAsia="Calibri"/>
                <w:bCs/>
                <w:sz w:val="20"/>
                <w:szCs w:val="20"/>
              </w:rPr>
              <w:t>KY Code of Ethics/IECE Confidentiality Statement</w:t>
            </w:r>
          </w:p>
          <w:p w:rsidR="00AE4D4F" w:rsidRPr="00B56D19" w:rsidRDefault="00AE4D4F" w:rsidP="00AE4D4F">
            <w:pPr>
              <w:rPr>
                <w:rFonts w:eastAsia="Calibri"/>
                <w:bCs/>
                <w:sz w:val="20"/>
                <w:szCs w:val="20"/>
              </w:rPr>
            </w:pPr>
            <w:r w:rsidRPr="00B56D19">
              <w:rPr>
                <w:rFonts w:eastAsia="Calibri"/>
                <w:bCs/>
                <w:sz w:val="20"/>
                <w:szCs w:val="20"/>
              </w:rPr>
              <w:t xml:space="preserve">&amp; </w:t>
            </w:r>
            <w:r w:rsidRPr="00B56D19">
              <w:rPr>
                <w:rFonts w:eastAsia="Calibri"/>
                <w:sz w:val="20"/>
                <w:szCs w:val="20"/>
              </w:rPr>
              <w:t>Ethical Use of Technology</w:t>
            </w:r>
          </w:p>
        </w:tc>
        <w:tc>
          <w:tcPr>
            <w:tcW w:w="2394" w:type="dxa"/>
            <w:shd w:val="clear" w:color="auto" w:fill="auto"/>
          </w:tcPr>
          <w:p w:rsidR="00AE4D4F" w:rsidRPr="00B56D19" w:rsidRDefault="00AE4D4F" w:rsidP="00AE4D4F">
            <w:pPr>
              <w:rPr>
                <w:rFonts w:eastAsia="Calibri"/>
                <w:bCs/>
                <w:sz w:val="20"/>
                <w:szCs w:val="20"/>
              </w:rPr>
            </w:pPr>
            <w:r w:rsidRPr="00B56D19">
              <w:rPr>
                <w:rFonts w:eastAsia="Calibri"/>
                <w:bCs/>
                <w:sz w:val="20"/>
                <w:szCs w:val="20"/>
              </w:rPr>
              <w:t>KY Code of Ethics OR NAEYC Code of Ethical Conduct, CEC Code of Conduct and First Steps Provider Code of Ethical Conduct for IECE</w:t>
            </w:r>
          </w:p>
          <w:p w:rsidR="00AE4D4F" w:rsidRPr="00B56D19" w:rsidRDefault="00AE4D4F" w:rsidP="00AE4D4F">
            <w:pPr>
              <w:rPr>
                <w:rFonts w:eastAsia="Calibri"/>
                <w:bCs/>
                <w:sz w:val="20"/>
                <w:szCs w:val="20"/>
              </w:rPr>
            </w:pPr>
            <w:r w:rsidRPr="00B56D19">
              <w:rPr>
                <w:rFonts w:eastAsia="Calibri"/>
                <w:bCs/>
                <w:sz w:val="20"/>
                <w:szCs w:val="20"/>
              </w:rPr>
              <w:t xml:space="preserve">&amp; </w:t>
            </w:r>
            <w:r w:rsidRPr="00B56D19">
              <w:rPr>
                <w:rFonts w:eastAsia="Calibri"/>
                <w:sz w:val="20"/>
                <w:szCs w:val="20"/>
              </w:rPr>
              <w:t>Ethical Use of Technology</w:t>
            </w:r>
          </w:p>
        </w:tc>
        <w:tc>
          <w:tcPr>
            <w:tcW w:w="2394" w:type="dxa"/>
            <w:shd w:val="clear" w:color="auto" w:fill="auto"/>
          </w:tcPr>
          <w:p w:rsidR="00AE4D4F" w:rsidRPr="00B56D19" w:rsidRDefault="00AE4D4F" w:rsidP="00AE4D4F">
            <w:pPr>
              <w:rPr>
                <w:rFonts w:eastAsia="Calibri"/>
                <w:bCs/>
                <w:sz w:val="20"/>
                <w:szCs w:val="20"/>
              </w:rPr>
            </w:pPr>
            <w:r w:rsidRPr="00B56D19">
              <w:rPr>
                <w:rFonts w:eastAsia="Calibri"/>
                <w:bCs/>
                <w:sz w:val="20"/>
                <w:szCs w:val="20"/>
              </w:rPr>
              <w:t>KY Code of Ethics &amp;</w:t>
            </w:r>
          </w:p>
          <w:p w:rsidR="00AE4D4F" w:rsidRPr="00B56D19" w:rsidRDefault="00AE4D4F" w:rsidP="00AE4D4F">
            <w:pPr>
              <w:rPr>
                <w:rFonts w:eastAsia="Calibri"/>
                <w:bCs/>
                <w:sz w:val="20"/>
                <w:szCs w:val="20"/>
              </w:rPr>
            </w:pPr>
            <w:r w:rsidRPr="00B56D19">
              <w:rPr>
                <w:rFonts w:eastAsia="Calibri"/>
                <w:sz w:val="20"/>
                <w:szCs w:val="20"/>
              </w:rPr>
              <w:t>Ethical Use of Technology</w:t>
            </w:r>
          </w:p>
        </w:tc>
        <w:tc>
          <w:tcPr>
            <w:tcW w:w="2394" w:type="dxa"/>
            <w:shd w:val="clear" w:color="auto" w:fill="auto"/>
          </w:tcPr>
          <w:p w:rsidR="00AE4D4F" w:rsidRPr="00B56D19" w:rsidRDefault="00AE4D4F" w:rsidP="00AE4D4F">
            <w:pPr>
              <w:pStyle w:val="Heading2"/>
              <w:rPr>
                <w:rFonts w:eastAsia="Calibri"/>
                <w:b w:val="0"/>
                <w:bCs/>
                <w:sz w:val="20"/>
                <w:szCs w:val="20"/>
              </w:rPr>
            </w:pPr>
            <w:r w:rsidRPr="00B56D19">
              <w:rPr>
                <w:rFonts w:eastAsia="Calibri"/>
                <w:b w:val="0"/>
                <w:bCs/>
                <w:sz w:val="20"/>
                <w:szCs w:val="20"/>
              </w:rPr>
              <w:t>KY Code of Ethics &amp;</w:t>
            </w:r>
          </w:p>
          <w:p w:rsidR="00AE4D4F" w:rsidRPr="00B56D19" w:rsidRDefault="00AE4D4F" w:rsidP="00AE4D4F">
            <w:pPr>
              <w:pStyle w:val="Heading4"/>
              <w:rPr>
                <w:rFonts w:eastAsia="Calibri"/>
                <w:b w:val="0"/>
                <w:sz w:val="20"/>
                <w:szCs w:val="20"/>
              </w:rPr>
            </w:pPr>
            <w:r w:rsidRPr="00B56D19">
              <w:rPr>
                <w:rFonts w:eastAsia="Calibri"/>
                <w:b w:val="0"/>
                <w:sz w:val="20"/>
                <w:szCs w:val="20"/>
              </w:rPr>
              <w:t>Ethical Use of Technology</w:t>
            </w:r>
          </w:p>
          <w:p w:rsidR="00AE4D4F" w:rsidRPr="00B56D19" w:rsidRDefault="00AE4D4F" w:rsidP="00AE4D4F">
            <w:pPr>
              <w:rPr>
                <w:rFonts w:eastAsia="Calibri"/>
                <w:sz w:val="20"/>
                <w:szCs w:val="20"/>
              </w:rPr>
            </w:pPr>
          </w:p>
          <w:p w:rsidR="00AE4D4F" w:rsidRPr="00B56D19" w:rsidRDefault="00AE4D4F" w:rsidP="00AE4D4F">
            <w:pPr>
              <w:pStyle w:val="Heading2"/>
              <w:rPr>
                <w:rFonts w:eastAsia="Calibri"/>
                <w:b w:val="0"/>
                <w:bCs/>
                <w:sz w:val="20"/>
                <w:szCs w:val="20"/>
              </w:rPr>
            </w:pP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 xml:space="preserve">Required Checks:  </w:t>
            </w:r>
          </w:p>
          <w:p w:rsidR="00AE4D4F" w:rsidRPr="00CC5682" w:rsidRDefault="00AE4D4F" w:rsidP="00AE4D4F">
            <w:pPr>
              <w:rPr>
                <w:rFonts w:eastAsia="Calibri"/>
                <w:bCs/>
                <w:sz w:val="20"/>
                <w:szCs w:val="20"/>
              </w:rPr>
            </w:pPr>
            <w:r w:rsidRPr="00CC5682">
              <w:rPr>
                <w:rFonts w:eastAsia="Calibri"/>
                <w:bCs/>
                <w:sz w:val="20"/>
                <w:szCs w:val="20"/>
              </w:rPr>
              <w:t>State Criminal Check/</w:t>
            </w:r>
          </w:p>
          <w:p w:rsidR="00AE4D4F" w:rsidRPr="00CC5682" w:rsidRDefault="00AE4D4F" w:rsidP="00AE4D4F">
            <w:pPr>
              <w:rPr>
                <w:rFonts w:eastAsia="Calibri"/>
                <w:bCs/>
                <w:sz w:val="20"/>
                <w:szCs w:val="20"/>
              </w:rPr>
            </w:pPr>
            <w:r w:rsidRPr="00CC5682">
              <w:rPr>
                <w:rFonts w:eastAsia="Calibri"/>
                <w:bCs/>
                <w:sz w:val="20"/>
                <w:szCs w:val="20"/>
              </w:rPr>
              <w:t>TB wellness check</w:t>
            </w:r>
          </w:p>
        </w:tc>
        <w:tc>
          <w:tcPr>
            <w:tcW w:w="2394" w:type="dxa"/>
            <w:shd w:val="clear" w:color="auto" w:fill="auto"/>
          </w:tcPr>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Medical/Federal Criminal Check /TB screening /Liability Insurance</w:t>
            </w:r>
          </w:p>
          <w:p w:rsidR="00AE4D4F" w:rsidRPr="00CC5682" w:rsidRDefault="00AE4D4F" w:rsidP="00AE4D4F">
            <w:pPr>
              <w:rPr>
                <w:rFonts w:eastAsia="Calibri"/>
                <w:bCs/>
                <w:sz w:val="20"/>
                <w:szCs w:val="20"/>
              </w:rPr>
            </w:pPr>
            <w:r w:rsidRPr="00CC5682">
              <w:rPr>
                <w:rFonts w:eastAsia="Calibri"/>
                <w:bCs/>
                <w:sz w:val="20"/>
                <w:szCs w:val="20"/>
              </w:rPr>
              <w:t>CAN check for IECE</w:t>
            </w:r>
          </w:p>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sz w:val="20"/>
                <w:szCs w:val="20"/>
              </w:rPr>
            </w:pPr>
            <w:r w:rsidRPr="00CC5682">
              <w:rPr>
                <w:rFonts w:eastAsia="Calibri"/>
                <w:sz w:val="20"/>
                <w:szCs w:val="20"/>
              </w:rPr>
              <w:t>ED 450 Seminars</w:t>
            </w:r>
          </w:p>
          <w:p w:rsidR="00AE4D4F" w:rsidRPr="00CC5682" w:rsidRDefault="00AE4D4F" w:rsidP="00AE4D4F">
            <w:pPr>
              <w:rPr>
                <w:rFonts w:eastAsia="Calibri"/>
                <w:sz w:val="20"/>
                <w:szCs w:val="20"/>
              </w:rPr>
            </w:pPr>
          </w:p>
          <w:p w:rsidR="00AE4D4F" w:rsidRPr="00CC5682" w:rsidRDefault="00AE4D4F" w:rsidP="00AE4D4F">
            <w:pPr>
              <w:rPr>
                <w:rFonts w:eastAsia="Calibri"/>
                <w:sz w:val="20"/>
                <w:szCs w:val="20"/>
              </w:rPr>
            </w:pPr>
            <w:r w:rsidRPr="00CC5682">
              <w:rPr>
                <w:rFonts w:eastAsia="Calibri"/>
                <w:sz w:val="20"/>
                <w:szCs w:val="20"/>
              </w:rPr>
              <w:t>Clinical experiences:</w:t>
            </w:r>
          </w:p>
          <w:p w:rsidR="00AE4D4F" w:rsidRPr="00CC5682" w:rsidRDefault="00AE4D4F" w:rsidP="00AE4D4F">
            <w:pPr>
              <w:pStyle w:val="Heading2"/>
              <w:rPr>
                <w:rFonts w:eastAsia="Calibri"/>
                <w:b w:val="0"/>
                <w:bCs/>
                <w:sz w:val="20"/>
                <w:szCs w:val="20"/>
              </w:rPr>
            </w:pPr>
            <w:r w:rsidRPr="00CC5682">
              <w:rPr>
                <w:rFonts w:eastAsia="Calibri"/>
                <w:b w:val="0"/>
                <w:sz w:val="20"/>
                <w:szCs w:val="20"/>
              </w:rPr>
              <w:t xml:space="preserve">    Type of field experience&amp; Diversity</w:t>
            </w: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Diversity Survey</w:t>
            </w:r>
          </w:p>
        </w:tc>
        <w:tc>
          <w:tcPr>
            <w:tcW w:w="2394" w:type="dxa"/>
            <w:shd w:val="clear" w:color="auto" w:fill="auto"/>
          </w:tcPr>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KTS/IECE CAP 3 Portfolio</w:t>
            </w:r>
          </w:p>
        </w:tc>
        <w:tc>
          <w:tcPr>
            <w:tcW w:w="2394" w:type="dxa"/>
            <w:shd w:val="clear" w:color="auto" w:fill="auto"/>
          </w:tcPr>
          <w:p w:rsidR="00AE4D4F" w:rsidRPr="00CC5682" w:rsidRDefault="00AE4D4F" w:rsidP="00AE4D4F">
            <w:pPr>
              <w:pStyle w:val="Heading2"/>
              <w:rPr>
                <w:rFonts w:eastAsia="Calibri"/>
                <w:b w:val="0"/>
                <w:sz w:val="20"/>
                <w:szCs w:val="20"/>
              </w:rPr>
            </w:pPr>
            <w:r w:rsidRPr="00CC5682">
              <w:rPr>
                <w:rFonts w:eastAsia="Calibri"/>
                <w:b w:val="0"/>
                <w:sz w:val="20"/>
                <w:szCs w:val="20"/>
              </w:rPr>
              <w:t>KTS or IECE/TS CAP 4 Portfolio</w:t>
            </w:r>
          </w:p>
          <w:p w:rsidR="00AE4D4F" w:rsidRPr="00CC5682" w:rsidRDefault="00AE4D4F" w:rsidP="00AE4D4F">
            <w:pPr>
              <w:rPr>
                <w:rFonts w:eastAsia="Calibri"/>
                <w:sz w:val="20"/>
                <w:szCs w:val="20"/>
              </w:rPr>
            </w:pPr>
          </w:p>
        </w:tc>
      </w:tr>
      <w:tr w:rsidR="007A0E85" w:rsidRPr="006A6F0E" w:rsidTr="007A0E85">
        <w:tc>
          <w:tcPr>
            <w:tcW w:w="2394" w:type="dxa"/>
            <w:shd w:val="clear" w:color="auto" w:fill="auto"/>
          </w:tcPr>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rPr>
                <w:rFonts w:eastAsia="Calibri"/>
                <w:bCs/>
                <w:sz w:val="20"/>
                <w:szCs w:val="20"/>
              </w:rPr>
            </w:pPr>
            <w:r w:rsidRPr="00CC5682">
              <w:rPr>
                <w:rFonts w:eastAsia="Calibri"/>
                <w:bCs/>
                <w:sz w:val="20"/>
                <w:szCs w:val="20"/>
              </w:rPr>
              <w:t>CAP 2 Admission Interviews:</w:t>
            </w:r>
          </w:p>
          <w:p w:rsidR="00AE4D4F" w:rsidRPr="00CC5682" w:rsidRDefault="00AE4D4F" w:rsidP="00AE4D4F">
            <w:pPr>
              <w:rPr>
                <w:rFonts w:eastAsia="Calibri"/>
                <w:bCs/>
                <w:sz w:val="20"/>
                <w:szCs w:val="20"/>
              </w:rPr>
            </w:pPr>
            <w:r w:rsidRPr="00CC5682">
              <w:rPr>
                <w:rFonts w:eastAsia="Calibri"/>
                <w:bCs/>
                <w:sz w:val="20"/>
                <w:szCs w:val="20"/>
              </w:rPr>
              <w:t>SOE Faculty and representative from major</w:t>
            </w:r>
          </w:p>
        </w:tc>
        <w:tc>
          <w:tcPr>
            <w:tcW w:w="2394" w:type="dxa"/>
            <w:shd w:val="clear" w:color="auto" w:fill="auto"/>
          </w:tcPr>
          <w:p w:rsidR="00AE4D4F" w:rsidRPr="00CC5682" w:rsidRDefault="00AE4D4F" w:rsidP="00AE4D4F">
            <w:pPr>
              <w:rPr>
                <w:rFonts w:eastAsia="Calibri"/>
                <w:bCs/>
                <w:sz w:val="20"/>
                <w:szCs w:val="20"/>
              </w:rPr>
            </w:pPr>
          </w:p>
        </w:tc>
        <w:tc>
          <w:tcPr>
            <w:tcW w:w="2394" w:type="dxa"/>
            <w:shd w:val="clear" w:color="auto" w:fill="auto"/>
          </w:tcPr>
          <w:p w:rsidR="00AE4D4F" w:rsidRPr="00CC5682" w:rsidRDefault="00AE4D4F" w:rsidP="00AE4D4F">
            <w:pPr>
              <w:pStyle w:val="Heading2"/>
              <w:rPr>
                <w:rFonts w:eastAsia="Calibri"/>
                <w:b w:val="0"/>
                <w:bCs/>
                <w:sz w:val="20"/>
                <w:szCs w:val="20"/>
              </w:rPr>
            </w:pPr>
            <w:r w:rsidRPr="00CC5682">
              <w:rPr>
                <w:rFonts w:eastAsia="Calibri"/>
                <w:b w:val="0"/>
                <w:bCs/>
                <w:sz w:val="20"/>
                <w:szCs w:val="20"/>
              </w:rPr>
              <w:t>CAP 4 Exit Event:</w:t>
            </w:r>
          </w:p>
          <w:p w:rsidR="00AE4D4F" w:rsidRPr="00CC5682" w:rsidRDefault="00AE4D4F" w:rsidP="00AE4D4F">
            <w:pPr>
              <w:pStyle w:val="Heading2"/>
              <w:rPr>
                <w:rFonts w:eastAsia="Calibri"/>
                <w:b w:val="0"/>
                <w:sz w:val="20"/>
                <w:szCs w:val="20"/>
              </w:rPr>
            </w:pPr>
            <w:r w:rsidRPr="00CC5682">
              <w:rPr>
                <w:rFonts w:eastAsia="Calibri"/>
                <w:b w:val="0"/>
                <w:sz w:val="20"/>
                <w:szCs w:val="20"/>
              </w:rPr>
              <w:t>Administrators &amp; Teachers</w:t>
            </w:r>
          </w:p>
        </w:tc>
      </w:tr>
    </w:tbl>
    <w:p w:rsidR="00D0075E" w:rsidRDefault="00D0075E" w:rsidP="006762D7">
      <w:pPr>
        <w:jc w:val="center"/>
        <w:rPr>
          <w:b/>
          <w:bCs/>
        </w:rPr>
      </w:pPr>
    </w:p>
    <w:p w:rsidR="00BE48C3" w:rsidRPr="006A6F0E" w:rsidRDefault="00BE48C3" w:rsidP="006762D7">
      <w:pPr>
        <w:jc w:val="center"/>
        <w:rPr>
          <w:b/>
          <w:bCs/>
        </w:rPr>
      </w:pPr>
      <w:r w:rsidRPr="006A6F0E">
        <w:rPr>
          <w:b/>
          <w:bCs/>
        </w:rPr>
        <w:t xml:space="preserve">                       </w:t>
      </w:r>
    </w:p>
    <w:p w:rsidR="00D0075E" w:rsidRDefault="00D0075E" w:rsidP="00BE48C3">
      <w:r>
        <w:t>Table 2 displays the criteria for the four CAPs at the undergraduate level.</w:t>
      </w:r>
    </w:p>
    <w:p w:rsidR="00D0075E" w:rsidRDefault="00D0075E" w:rsidP="00BE48C3"/>
    <w:p w:rsidR="00E542E6" w:rsidRPr="006A6F0E" w:rsidRDefault="00575C97" w:rsidP="00BE48C3">
      <w:hyperlink w:anchor="_CAP_1:_" w:history="1">
        <w:r w:rsidR="00BE48C3" w:rsidRPr="00B56D19">
          <w:rPr>
            <w:rStyle w:val="Hyperlink"/>
            <w:rFonts w:ascii="Times New Roman" w:hAnsi="Times New Roman" w:cs="Times New Roman"/>
            <w:b/>
            <w:bCs/>
            <w:color w:val="auto"/>
          </w:rPr>
          <w:t>CAP 1</w:t>
        </w:r>
        <w:r w:rsidR="00BE48C3" w:rsidRPr="00B56D19">
          <w:rPr>
            <w:rStyle w:val="Hyperlink"/>
            <w:rFonts w:ascii="Times New Roman" w:hAnsi="Times New Roman" w:cs="Times New Roman"/>
            <w:color w:val="auto"/>
          </w:rPr>
          <w:t xml:space="preserve">: </w:t>
        </w:r>
      </w:hyperlink>
      <w:r w:rsidR="00BE48C3" w:rsidRPr="006A6F0E">
        <w:t xml:space="preserve"> During the initial </w:t>
      </w:r>
      <w:r w:rsidR="00D0075E">
        <w:t xml:space="preserve">education </w:t>
      </w:r>
      <w:r w:rsidR="00BE48C3" w:rsidRPr="006A6F0E">
        <w:t>course, ED 220, Introduction to Teaching</w:t>
      </w:r>
      <w:r w:rsidR="00E542E6" w:rsidRPr="006A6F0E">
        <w:t>,</w:t>
      </w:r>
      <w:r w:rsidR="00BE48C3" w:rsidRPr="006A6F0E">
        <w:t xml:space="preserve"> candidates submit CAP 1—Intent to Enter </w:t>
      </w:r>
      <w:r w:rsidR="00051B12">
        <w:t>the</w:t>
      </w:r>
      <w:r w:rsidR="00E542E6" w:rsidRPr="006A6F0E">
        <w:t xml:space="preserve"> </w:t>
      </w:r>
      <w:r w:rsidR="00051B12">
        <w:t xml:space="preserve">teacher </w:t>
      </w:r>
      <w:r w:rsidR="00E542E6" w:rsidRPr="006A6F0E">
        <w:t>preparation</w:t>
      </w:r>
      <w:r w:rsidR="00BE48C3" w:rsidRPr="006A6F0E">
        <w:t xml:space="preserve"> program. This CAP requires </w:t>
      </w:r>
      <w:r w:rsidR="00425045" w:rsidRPr="006A6F0E">
        <w:t>candidate</w:t>
      </w:r>
      <w:r w:rsidR="00BE48C3" w:rsidRPr="006A6F0E">
        <w:t xml:space="preserve">s to commit to the KY Code of Ethics for Teachers (or confidentiality statement for IECE majors), complete a </w:t>
      </w:r>
      <w:r w:rsidR="00051B12">
        <w:t>tuberculosis (</w:t>
      </w:r>
      <w:r w:rsidR="00BE48C3" w:rsidRPr="006A6F0E">
        <w:t>TB</w:t>
      </w:r>
      <w:r w:rsidR="00051B12">
        <w:t>)</w:t>
      </w:r>
      <w:r w:rsidR="00BE48C3" w:rsidRPr="006A6F0E">
        <w:t xml:space="preserve"> screening and state criminal check, divers</w:t>
      </w:r>
      <w:r w:rsidR="00EC713C">
        <w:t>ity survey and sign off on the EPP</w:t>
      </w:r>
      <w:r w:rsidR="00BE48C3" w:rsidRPr="006A6F0E">
        <w:t xml:space="preserve">’s attendance and disposition assessment policies. Many of these CAP 1 requirements are </w:t>
      </w:r>
      <w:r w:rsidR="00EC713C">
        <w:t>required</w:t>
      </w:r>
      <w:r w:rsidR="00BE48C3" w:rsidRPr="006A6F0E">
        <w:t xml:space="preserve"> for field experiences in P-12 schools. Also, candidates set up their professional portfolio according to the Kentucky Teacher Standards (or IECE/KTS), in anticipation of collecting artifacts for each standard as they progress through the program. </w:t>
      </w:r>
    </w:p>
    <w:p w:rsidR="00BE48C3" w:rsidRPr="006A6F0E" w:rsidRDefault="00BE48C3" w:rsidP="00BE48C3">
      <w:r w:rsidRPr="006A6F0E">
        <w:rPr>
          <w:color w:val="FF0000"/>
        </w:rPr>
        <w:t xml:space="preserve">   </w:t>
      </w:r>
      <w:r w:rsidRPr="006A6F0E">
        <w:rPr>
          <w:color w:val="FF0000"/>
        </w:rPr>
        <w:tab/>
      </w:r>
      <w:r w:rsidRPr="006A6F0E">
        <w:t xml:space="preserve"> </w:t>
      </w:r>
    </w:p>
    <w:p w:rsidR="00BE48C3" w:rsidRPr="006A6F0E" w:rsidRDefault="00575C97" w:rsidP="00BE48C3">
      <w:pPr>
        <w:rPr>
          <w:color w:val="FF0000"/>
        </w:rPr>
      </w:pPr>
      <w:hyperlink w:anchor="_CAP_2:_" w:history="1">
        <w:r w:rsidR="00BE48C3" w:rsidRPr="00B56D19">
          <w:rPr>
            <w:rStyle w:val="Hyperlink"/>
            <w:rFonts w:ascii="Times New Roman" w:hAnsi="Times New Roman" w:cs="Times New Roman"/>
            <w:b/>
            <w:bCs/>
            <w:color w:val="auto"/>
          </w:rPr>
          <w:t>CAP 2:</w:t>
        </w:r>
        <w:r w:rsidR="00BE48C3" w:rsidRPr="00B56D19">
          <w:rPr>
            <w:rStyle w:val="Hyperlink"/>
            <w:rFonts w:ascii="Times New Roman" w:hAnsi="Times New Roman" w:cs="Times New Roman"/>
            <w:color w:val="auto"/>
          </w:rPr>
          <w:t xml:space="preserve"> </w:t>
        </w:r>
      </w:hyperlink>
      <w:r w:rsidR="00BE48C3" w:rsidRPr="00B56D19">
        <w:t xml:space="preserve"> </w:t>
      </w:r>
      <w:r w:rsidR="00BE48C3" w:rsidRPr="006A6F0E">
        <w:t xml:space="preserve">CAP 2 requires candidates to present evidence of meeting the requirements for admission to the educator preparation program: a cumulative grade point average of 2.75; successful completion </w:t>
      </w:r>
      <w:r w:rsidR="00E542E6" w:rsidRPr="006A6F0E">
        <w:t>of the Praxis Core Academic Skills for Educators</w:t>
      </w:r>
      <w:r w:rsidR="00A374AE" w:rsidRPr="006A6F0E">
        <w:t xml:space="preserve"> (Praxis CASE)</w:t>
      </w:r>
      <w:r w:rsidR="00A34CEA">
        <w:t>, t</w:t>
      </w:r>
      <w:r w:rsidR="00BE48C3" w:rsidRPr="006A6F0E">
        <w:t xml:space="preserve">hree disposition recommendations; recommendation from the </w:t>
      </w:r>
      <w:r w:rsidR="00425045" w:rsidRPr="006A6F0E">
        <w:t>candidate</w:t>
      </w:r>
      <w:r w:rsidR="00BE48C3" w:rsidRPr="006A6F0E">
        <w:t>s’ major/area; a Pre-Professional Growth Plan (based on a self-assessment on standards and dispositions); a “</w:t>
      </w:r>
      <w:r w:rsidR="007B69EE">
        <w:t xml:space="preserve">C” or better in a </w:t>
      </w:r>
      <w:r w:rsidR="00BE48C3" w:rsidRPr="006A6F0E">
        <w:t>speech class and two freshman composition classes; commitment to the Kentucky Code of Ethics or NAEYC code of Ethical Conduct, CEC Code of Conduct and First Steps Provider Code of Ethical Conduct for IECE majors; and, an autobiography which details the candidate’s background, mentors who impacted the professional career choice and expe</w:t>
      </w:r>
      <w:r w:rsidR="00B56D19">
        <w:t>riences with diversity.</w:t>
      </w:r>
    </w:p>
    <w:p w:rsidR="00BE48C3" w:rsidRPr="006A6F0E" w:rsidRDefault="00BE48C3" w:rsidP="00183081">
      <w:pPr>
        <w:shd w:val="clear" w:color="auto" w:fill="FFFFFF"/>
      </w:pPr>
    </w:p>
    <w:p w:rsidR="00BE48C3" w:rsidRPr="006A6F0E" w:rsidRDefault="00CF3A6D">
      <w:r>
        <w:t>A</w:t>
      </w:r>
      <w:r w:rsidR="00BE48C3" w:rsidRPr="006A6F0E">
        <w:t xml:space="preserve">pplications </w:t>
      </w:r>
      <w:r>
        <w:t xml:space="preserve">for CAP 2 </w:t>
      </w:r>
      <w:r w:rsidR="00BE48C3" w:rsidRPr="006A6F0E">
        <w:t>are submitted during ED 300</w:t>
      </w:r>
      <w:r w:rsidR="00D6429F" w:rsidRPr="006A6F0E">
        <w:t xml:space="preserve">. </w:t>
      </w:r>
      <w:r>
        <w:t>C</w:t>
      </w:r>
      <w:r w:rsidR="00D6429F" w:rsidRPr="006A6F0E">
        <w:t xml:space="preserve">andidates </w:t>
      </w:r>
      <w:r w:rsidR="007B69EE">
        <w:t xml:space="preserve">also </w:t>
      </w:r>
      <w:r w:rsidR="00D6429F" w:rsidRPr="006A6F0E">
        <w:t>create a video mini-lesson that demonstrates planning, teaching and reflection. The videos are evaluated by a P-12 teacher, a CU f</w:t>
      </w:r>
      <w:r>
        <w:t>aculty member and the candidate</w:t>
      </w:r>
      <w:r w:rsidR="00D6429F" w:rsidRPr="006A6F0E">
        <w:t xml:space="preserve"> on the basis of </w:t>
      </w:r>
      <w:r w:rsidR="00B56D19">
        <w:t xml:space="preserve">the four C’s of </w:t>
      </w:r>
      <w:r w:rsidR="00D6429F" w:rsidRPr="006A6F0E">
        <w:t>critical thinking, co</w:t>
      </w:r>
      <w:r w:rsidR="00A34CEA">
        <w:t xml:space="preserve">llaboration, communication </w:t>
      </w:r>
      <w:r w:rsidR="00D6429F" w:rsidRPr="006A6F0E">
        <w:t xml:space="preserve">and creativity. </w:t>
      </w:r>
      <w:r w:rsidR="00BE48C3" w:rsidRPr="006A6F0E">
        <w:t xml:space="preserve">If approved for admission, the candidate receives an official letter confirming admission to the teacher education program. If not approved, the candidate is informed and asked to make an appointment to discuss the decision. </w:t>
      </w:r>
    </w:p>
    <w:p w:rsidR="00BE48C3" w:rsidRPr="006A6F0E" w:rsidRDefault="00BE48C3" w:rsidP="00BE48C3">
      <w:pPr>
        <w:rPr>
          <w:color w:val="FF0000"/>
        </w:rPr>
      </w:pPr>
    </w:p>
    <w:p w:rsidR="00BE48C3" w:rsidRPr="006A6F0E" w:rsidRDefault="00BE48C3" w:rsidP="00BE48C3">
      <w:r w:rsidRPr="00B56D19">
        <w:rPr>
          <w:b/>
        </w:rPr>
        <w:t>CAP 3</w:t>
      </w:r>
      <w:r w:rsidRPr="006A6F0E">
        <w:t xml:space="preserve"> applications are submitted during ED 414</w:t>
      </w:r>
      <w:r w:rsidR="00651DE9" w:rsidRPr="006A6F0E">
        <w:t xml:space="preserve"> </w:t>
      </w:r>
      <w:r w:rsidRPr="006A6F0E">
        <w:t>or IECE 480 and provide an opportun</w:t>
      </w:r>
      <w:r w:rsidR="007B69EE">
        <w:t>ity for candidates to apply for</w:t>
      </w:r>
      <w:r w:rsidRPr="006A6F0E">
        <w:t xml:space="preserve"> </w:t>
      </w:r>
      <w:r w:rsidR="00A34CEA">
        <w:t>student</w:t>
      </w:r>
      <w:r w:rsidR="007B69EE">
        <w:t xml:space="preserve"> teaching</w:t>
      </w:r>
      <w:r w:rsidR="00B56D19">
        <w:t xml:space="preserve"> and request placement</w:t>
      </w:r>
      <w:r w:rsidRPr="006A6F0E">
        <w:t>.  Occurrin</w:t>
      </w:r>
      <w:r w:rsidR="00A34CEA">
        <w:t xml:space="preserve">g during the semester prior to student </w:t>
      </w:r>
      <w:r w:rsidRPr="006A6F0E">
        <w:t xml:space="preserve">teaching, CAP 3 </w:t>
      </w:r>
      <w:r w:rsidR="00010A82">
        <w:t>requires a</w:t>
      </w:r>
      <w:r w:rsidR="00651DE9" w:rsidRPr="006A6F0E">
        <w:t xml:space="preserve"> cumulative</w:t>
      </w:r>
      <w:r w:rsidR="00010A82">
        <w:t xml:space="preserve"> grade point</w:t>
      </w:r>
      <w:r w:rsidR="00651DE9" w:rsidRPr="006A6F0E">
        <w:t xml:space="preserve"> </w:t>
      </w:r>
      <w:r w:rsidR="00010A82">
        <w:t>average (GPA)</w:t>
      </w:r>
      <w:r w:rsidR="00051B12">
        <w:t xml:space="preserve"> of 2.75.  Also, it requires a </w:t>
      </w:r>
      <w:r w:rsidRPr="006A6F0E">
        <w:t xml:space="preserve">final score of either 2 or 3 on the candidates’ professional portfolios; completion of all appropriate PRAXIS </w:t>
      </w:r>
      <w:r w:rsidR="00C931E9" w:rsidRPr="006A6F0E">
        <w:t xml:space="preserve">subject assessments; </w:t>
      </w:r>
      <w:r w:rsidRPr="006A6F0E">
        <w:t>disposition recommendations from faculty</w:t>
      </w:r>
      <w:r w:rsidR="00C931E9" w:rsidRPr="006A6F0E">
        <w:t>,</w:t>
      </w:r>
      <w:r w:rsidRPr="006A6F0E">
        <w:t xml:space="preserve"> self and field representatives;</w:t>
      </w:r>
      <w:r w:rsidRPr="006A6F0E">
        <w:rPr>
          <w:color w:val="FF0000"/>
        </w:rPr>
        <w:t xml:space="preserve"> </w:t>
      </w:r>
      <w:r w:rsidRPr="006A6F0E">
        <w:t>a federal</w:t>
      </w:r>
      <w:r w:rsidR="00C931E9" w:rsidRPr="006A6F0E">
        <w:t>/state</w:t>
      </w:r>
      <w:r w:rsidRPr="006A6F0E">
        <w:t xml:space="preserve"> criminal check; recommitment to the Kentucky Code of Ethics; medical examination, TB screening ; evidence of liability insurance; Child Abuse and Neglect check (CAN, for IECE candidates only); and, a report of field and pre-professional development experiences (at least 200</w:t>
      </w:r>
      <w:r w:rsidR="00651DE9" w:rsidRPr="006A6F0E">
        <w:t xml:space="preserve"> specific</w:t>
      </w:r>
      <w:r w:rsidRPr="006A6F0E">
        <w:t xml:space="preserve"> field hours). CAP 3 portfolios are evaluated by School of Education faculty using a rubric based on Kentucky Teacher Standards. The candidate receives an official letter stating that he or she has been approved for CAP 3, admission to </w:t>
      </w:r>
      <w:r w:rsidR="00A34CEA">
        <w:t>student</w:t>
      </w:r>
      <w:r w:rsidR="00651DE9" w:rsidRPr="006A6F0E">
        <w:t xml:space="preserve"> </w:t>
      </w:r>
      <w:r w:rsidR="00B56D19">
        <w:t>teaching.</w:t>
      </w:r>
    </w:p>
    <w:p w:rsidR="00BE48C3" w:rsidRPr="006A6F0E" w:rsidRDefault="00BE48C3" w:rsidP="00BE48C3"/>
    <w:p w:rsidR="00981F59" w:rsidRPr="006A6F0E" w:rsidRDefault="00BE48C3" w:rsidP="00BE48C3">
      <w:r w:rsidRPr="00B56D19">
        <w:rPr>
          <w:b/>
        </w:rPr>
        <w:t>CAP 4</w:t>
      </w:r>
      <w:r w:rsidRPr="006A6F0E">
        <w:t xml:space="preserve"> application</w:t>
      </w:r>
      <w:r w:rsidR="00A34CEA">
        <w:t>s are submitted near the end of</w:t>
      </w:r>
      <w:r w:rsidRPr="006A6F0E">
        <w:t xml:space="preserve"> </w:t>
      </w:r>
      <w:r w:rsidR="00A34CEA">
        <w:t xml:space="preserve">student </w:t>
      </w:r>
      <w:r w:rsidRPr="006A6F0E">
        <w:t xml:space="preserve">teaching and provide an opportunity for candidates to complete and exit the educator preparation program. Candidates are required to meet overall, </w:t>
      </w:r>
      <w:r w:rsidR="00C931E9" w:rsidRPr="006A6F0E">
        <w:t xml:space="preserve">grade point </w:t>
      </w:r>
      <w:r w:rsidRPr="006A6F0E">
        <w:t>averages of 2.75</w:t>
      </w:r>
      <w:r w:rsidR="00C931E9" w:rsidRPr="006A6F0E">
        <w:t xml:space="preserve"> </w:t>
      </w:r>
      <w:r w:rsidR="009B50D6" w:rsidRPr="00010A82">
        <w:t>or 3.00 o</w:t>
      </w:r>
      <w:r w:rsidR="00C931E9" w:rsidRPr="00010A82">
        <w:t>n the last 60 hours</w:t>
      </w:r>
      <w:r w:rsidRPr="00010A82">
        <w:t>;</w:t>
      </w:r>
      <w:r w:rsidRPr="006A6F0E">
        <w:t xml:space="preserve"> to have taken all appropriate PRAXIS </w:t>
      </w:r>
      <w:r w:rsidR="00981F59" w:rsidRPr="006A6F0E">
        <w:t xml:space="preserve">subject assessments; </w:t>
      </w:r>
      <w:r w:rsidRPr="006A6F0E">
        <w:t xml:space="preserve">to secure evaluations from cooperating and supervising teachers and disposition assessments from faculty, peers and self; </w:t>
      </w:r>
      <w:r w:rsidR="00981F59" w:rsidRPr="006A6F0E">
        <w:t xml:space="preserve">to </w:t>
      </w:r>
      <w:r w:rsidRPr="006A6F0E">
        <w:rPr>
          <w:bCs/>
        </w:rPr>
        <w:t>review curriculum contract</w:t>
      </w:r>
      <w:r w:rsidR="00981F59" w:rsidRPr="006A6F0E">
        <w:rPr>
          <w:bCs/>
        </w:rPr>
        <w:t xml:space="preserve"> and </w:t>
      </w:r>
      <w:r w:rsidRPr="006A6F0E">
        <w:rPr>
          <w:bCs/>
        </w:rPr>
        <w:t xml:space="preserve">graduation application; to compete a CA 1 application; a video and analysis of instruction; </w:t>
      </w:r>
      <w:r w:rsidRPr="006A6F0E">
        <w:t xml:space="preserve">and, to present an exit portfolio with evidence of meeting all </w:t>
      </w:r>
      <w:r w:rsidR="00981F59" w:rsidRPr="006A6F0E">
        <w:t>10</w:t>
      </w:r>
      <w:r w:rsidRPr="006A6F0E">
        <w:t xml:space="preserve"> Kentucky Teaching Standards (or KTS/IECE)</w:t>
      </w:r>
      <w:r w:rsidR="00981F59" w:rsidRPr="006A6F0E">
        <w:t xml:space="preserve"> and</w:t>
      </w:r>
      <w:r w:rsidR="00981F59" w:rsidRPr="00010A82">
        <w:t xml:space="preserve"> InTASC</w:t>
      </w:r>
      <w:r w:rsidRPr="006A6F0E">
        <w:t xml:space="preserve"> based on the  teaching experience.  </w:t>
      </w:r>
    </w:p>
    <w:p w:rsidR="00981F59" w:rsidRPr="006A6F0E" w:rsidRDefault="00981F59" w:rsidP="00BE48C3"/>
    <w:p w:rsidR="00BE48C3" w:rsidRPr="006A6F0E" w:rsidRDefault="00BE48C3" w:rsidP="00BE48C3">
      <w:pPr>
        <w:rPr>
          <w:color w:val="FF0000"/>
        </w:rPr>
      </w:pPr>
      <w:r w:rsidRPr="006A6F0E">
        <w:t>The CAP 4 exit event</w:t>
      </w:r>
      <w:r w:rsidR="00051B12">
        <w:t xml:space="preserve"> is scheduled during the final student </w:t>
      </w:r>
      <w:r w:rsidRPr="006A6F0E">
        <w:t xml:space="preserve">teaching seminar.  The candidate </w:t>
      </w:r>
      <w:r w:rsidR="00C931E9" w:rsidRPr="006A6F0E">
        <w:t>teaches a mini</w:t>
      </w:r>
      <w:r w:rsidR="009B50D6" w:rsidRPr="006A6F0E">
        <w:t xml:space="preserve">-lesson during this event and participates in questioning </w:t>
      </w:r>
      <w:r w:rsidRPr="006A6F0E">
        <w:t>by a team of public school practitioners from the region</w:t>
      </w:r>
      <w:r w:rsidR="00C931E9" w:rsidRPr="006A6F0E">
        <w:t xml:space="preserve">. </w:t>
      </w:r>
      <w:r w:rsidRPr="006A6F0E">
        <w:t>Prior to the interview, the</w:t>
      </w:r>
      <w:r w:rsidRPr="006A6F0E">
        <w:rPr>
          <w:color w:val="FF0000"/>
        </w:rPr>
        <w:t xml:space="preserve"> </w:t>
      </w:r>
      <w:r w:rsidRPr="006A6F0E">
        <w:t xml:space="preserve">team members evaluate the candidates’ portfolios using a rubric based on the Kentucky Teacher Standards. This insures consistency, fairness and lack of bias. Protocols for presenting and questioning are established and used by all groups. The “CAP 4 Exit Event” is conducted as a “real world” culminating activity. After the </w:t>
      </w:r>
      <w:r w:rsidR="00981F59" w:rsidRPr="006A6F0E">
        <w:t>presentations</w:t>
      </w:r>
      <w:r w:rsidRPr="006A6F0E">
        <w:t>, all candidates have the opportunity to meet the administrators and teachers during a mini’ Job Fair and to share their resumes</w:t>
      </w:r>
      <w:r w:rsidRPr="006A6F0E">
        <w:rPr>
          <w:color w:val="FF0000"/>
        </w:rPr>
        <w:t>.</w:t>
      </w:r>
    </w:p>
    <w:p w:rsidR="00BE48C3" w:rsidRPr="006A6F0E" w:rsidRDefault="00BE48C3" w:rsidP="00BE48C3">
      <w:pPr>
        <w:tabs>
          <w:tab w:val="decimal" w:pos="8460"/>
        </w:tabs>
        <w:rPr>
          <w:bCs/>
        </w:rPr>
      </w:pPr>
    </w:p>
    <w:p w:rsidR="00013F3E" w:rsidRDefault="00013F3E" w:rsidP="00013F3E">
      <w:pPr>
        <w:tabs>
          <w:tab w:val="decimal" w:pos="8460"/>
        </w:tabs>
        <w:rPr>
          <w:bCs/>
        </w:rPr>
      </w:pPr>
      <w:r w:rsidRPr="006A6F0E">
        <w:t>As candidates matriculate through their collegiate experience, they will ultimately exit the</w:t>
      </w:r>
      <w:r w:rsidR="00010A82">
        <w:t>ir</w:t>
      </w:r>
      <w:r w:rsidRPr="006A6F0E">
        <w:t xml:space="preserve"> programs and graduate; therefore, ‘graduation caps’ have been selected to represent the candidate assessment points (CAPs). </w:t>
      </w:r>
      <w:r w:rsidR="00010A82">
        <w:t>T</w:t>
      </w:r>
      <w:r w:rsidRPr="006A6F0E">
        <w:t xml:space="preserve">he ultimate goal </w:t>
      </w:r>
      <w:r w:rsidR="00010A82">
        <w:t xml:space="preserve">of the monitoring system </w:t>
      </w:r>
      <w:r w:rsidRPr="006A6F0E">
        <w:t>is a teacher</w:t>
      </w:r>
      <w:r>
        <w:t xml:space="preserve"> who is empowered to help all students </w:t>
      </w:r>
      <w:r w:rsidRPr="006A6F0E">
        <w:t xml:space="preserve">learn optimally and who has demonstrated the knowledge, skills and dispositions </w:t>
      </w:r>
      <w:r>
        <w:t xml:space="preserve">necessary to impact positively student </w:t>
      </w:r>
      <w:r w:rsidRPr="006A6F0E">
        <w:t xml:space="preserve">learning. Metaphorically, the diverse colored CAPs at the undergraduate level represent degrees of progress towards this goal:  buff for initial interest in teaching; yellow for admission to the teacher education program and nearing completion of foundation courses; green for having acquired the content </w:t>
      </w:r>
      <w:r>
        <w:t>and pedagogy to</w:t>
      </w:r>
      <w:r w:rsidRPr="006A6F0E">
        <w:t xml:space="preserve"> </w:t>
      </w:r>
      <w:r>
        <w:t xml:space="preserve">student </w:t>
      </w:r>
      <w:r w:rsidRPr="006A6F0E">
        <w:t>teach; and blue for completion of the program and readiness for entering the world of practice.</w:t>
      </w:r>
      <w:r w:rsidRPr="006A6F0E">
        <w:rPr>
          <w:bCs/>
        </w:rPr>
        <w:t xml:space="preserve"> </w:t>
      </w:r>
    </w:p>
    <w:p w:rsidR="00EA0E8E" w:rsidRDefault="00EA0E8E" w:rsidP="00BE48C3">
      <w:pPr>
        <w:tabs>
          <w:tab w:val="decimal" w:pos="8460"/>
        </w:tabs>
        <w:rPr>
          <w:b/>
          <w:bCs/>
          <w:color w:val="FF0000"/>
        </w:rPr>
      </w:pPr>
    </w:p>
    <w:p w:rsidR="00010A82" w:rsidRPr="006A6F0E" w:rsidRDefault="00010A82" w:rsidP="00BE48C3">
      <w:pPr>
        <w:tabs>
          <w:tab w:val="decimal" w:pos="8460"/>
        </w:tabs>
        <w:rPr>
          <w:bCs/>
        </w:rPr>
      </w:pPr>
    </w:p>
    <w:p w:rsidR="00BE48C3" w:rsidRPr="006A6F0E" w:rsidRDefault="00BE48C3" w:rsidP="005B2C97">
      <w:pPr>
        <w:shd w:val="clear" w:color="auto" w:fill="D6E3BC" w:themeFill="accent3" w:themeFillTint="66"/>
        <w:tabs>
          <w:tab w:val="decimal" w:pos="8460"/>
        </w:tabs>
        <w:jc w:val="center"/>
        <w:rPr>
          <w:b/>
          <w:bCs/>
        </w:rPr>
      </w:pPr>
      <w:r w:rsidRPr="006A6F0E">
        <w:rPr>
          <w:b/>
          <w:bCs/>
        </w:rPr>
        <w:t>Quality Assurance System at Advanced Levels</w:t>
      </w:r>
    </w:p>
    <w:p w:rsidR="007B78C2" w:rsidRPr="006A6F0E" w:rsidRDefault="00BE48C3" w:rsidP="00B56D19">
      <w:pPr>
        <w:shd w:val="clear" w:color="auto" w:fill="D6E3BC" w:themeFill="accent3" w:themeFillTint="66"/>
        <w:tabs>
          <w:tab w:val="decimal" w:pos="8460"/>
        </w:tabs>
        <w:jc w:val="center"/>
        <w:rPr>
          <w:b/>
          <w:bCs/>
        </w:rPr>
      </w:pPr>
      <w:r w:rsidRPr="006A6F0E">
        <w:rPr>
          <w:b/>
          <w:bCs/>
        </w:rPr>
        <w:t>Three Candidate Assessment Points (CAPs</w:t>
      </w:r>
      <w:r w:rsidR="00010A82">
        <w:rPr>
          <w:b/>
          <w:bCs/>
        </w:rPr>
        <w:t xml:space="preserve"> 5-7</w:t>
      </w:r>
      <w:r w:rsidRPr="006A6F0E">
        <w:rPr>
          <w:b/>
          <w:bCs/>
        </w:rPr>
        <w:t>)</w:t>
      </w:r>
    </w:p>
    <w:p w:rsidR="00BE48C3" w:rsidRPr="006A6F0E" w:rsidRDefault="00BE48C3" w:rsidP="00BE48C3">
      <w:pPr>
        <w:tabs>
          <w:tab w:val="decimal" w:pos="8460"/>
        </w:tabs>
        <w:jc w:val="center"/>
        <w:rPr>
          <w:b/>
          <w:bCs/>
        </w:rPr>
      </w:pPr>
    </w:p>
    <w:p w:rsidR="00010A82" w:rsidRPr="00010A82" w:rsidRDefault="00010A82" w:rsidP="00BE48C3">
      <w:r>
        <w:t>The graduate level monitoring system consists of three CAPs. CAP 5 is admission to both the graduate school and the program at Campbellsville University. CAP 6 represents a mid-point check of the candidates’ progress and CAP 7 represents an exit point. The three CAPs for graduate programs vary depending on specific requirements of each program.</w:t>
      </w:r>
    </w:p>
    <w:p w:rsidR="00010A82" w:rsidRDefault="00010A82" w:rsidP="00BE48C3">
      <w:pPr>
        <w:rPr>
          <w:b/>
        </w:rPr>
      </w:pPr>
    </w:p>
    <w:p w:rsidR="00BE48C3" w:rsidRPr="006A6F0E" w:rsidRDefault="00BE48C3" w:rsidP="00010A82">
      <w:pPr>
        <w:shd w:val="clear" w:color="auto" w:fill="D6E3BC" w:themeFill="accent3" w:themeFillTint="66"/>
        <w:rPr>
          <w:b/>
        </w:rPr>
      </w:pPr>
      <w:r w:rsidRPr="006A6F0E">
        <w:rPr>
          <w:b/>
        </w:rPr>
        <w:t>Initial Certification – Master of Arts in Special Education – P-12, Learning Behavior Disorders (</w:t>
      </w:r>
      <w:r w:rsidR="0072724D">
        <w:rPr>
          <w:b/>
        </w:rPr>
        <w:t xml:space="preserve">MASE for </w:t>
      </w:r>
      <w:r w:rsidRPr="006A6F0E">
        <w:rPr>
          <w:b/>
        </w:rPr>
        <w:t>LBD)</w:t>
      </w:r>
    </w:p>
    <w:p w:rsidR="00BE48C3" w:rsidRPr="006A6F0E" w:rsidRDefault="00BE48C3" w:rsidP="00BE48C3"/>
    <w:p w:rsidR="00BE48C3" w:rsidRPr="006A6F0E" w:rsidRDefault="00BE48C3" w:rsidP="00BE48C3">
      <w:r w:rsidRPr="006A6F0E">
        <w:t>The unit has two options</w:t>
      </w:r>
      <w:r w:rsidR="0004736F" w:rsidRPr="006A6F0E">
        <w:t xml:space="preserve"> </w:t>
      </w:r>
      <w:r w:rsidRPr="006A6F0E">
        <w:t>for candidates</w:t>
      </w:r>
      <w:r w:rsidR="00010A82">
        <w:t xml:space="preserve"> seeking initial certification in LBD</w:t>
      </w:r>
      <w:r w:rsidR="0004736F" w:rsidRPr="006A6F0E">
        <w:t xml:space="preserve">—those </w:t>
      </w:r>
      <w:r w:rsidRPr="006A6F0E">
        <w:t>who have degrees and are seeking initial certification in LBD</w:t>
      </w:r>
      <w:r w:rsidR="0004736F" w:rsidRPr="006A6F0E">
        <w:t xml:space="preserve"> are </w:t>
      </w:r>
      <w:r w:rsidRPr="006A6F0E">
        <w:t>traditional candidates</w:t>
      </w:r>
      <w:r w:rsidR="0004736F" w:rsidRPr="006A6F0E">
        <w:t xml:space="preserve"> while those who have </w:t>
      </w:r>
      <w:r w:rsidR="00010A82">
        <w:t xml:space="preserve">degrees, </w:t>
      </w:r>
      <w:r w:rsidR="00B56D19">
        <w:t xml:space="preserve"> are seeking initial certification in LBD but have </w:t>
      </w:r>
      <w:r w:rsidR="0004736F" w:rsidRPr="006A6F0E">
        <w:t xml:space="preserve">teaching positions, based on a temporary provisional certification are Option 6 or alternative route candidates.  </w:t>
      </w:r>
      <w:r w:rsidRPr="006A6F0E">
        <w:t>Although these candidates are graduate level, they are seeking initial certificati</w:t>
      </w:r>
      <w:r w:rsidR="00010A82">
        <w:t xml:space="preserve">on and are assessed through criteria </w:t>
      </w:r>
      <w:r w:rsidRPr="006A6F0E">
        <w:t xml:space="preserve"> similar to those for </w:t>
      </w:r>
      <w:r w:rsidR="00B56D19">
        <w:t xml:space="preserve">traditional, </w:t>
      </w:r>
      <w:r w:rsidRPr="006A6F0E">
        <w:t>initial certification programs. Candi</w:t>
      </w:r>
      <w:r w:rsidR="00B56D19">
        <w:t xml:space="preserve">dates in the traditional route </w:t>
      </w:r>
      <w:r w:rsidRPr="006A6F0E">
        <w:rPr>
          <w:u w:val="single"/>
        </w:rPr>
        <w:t>do not have</w:t>
      </w:r>
      <w:r w:rsidR="00013F3E">
        <w:t xml:space="preserve"> teaching positions in</w:t>
      </w:r>
      <w:r w:rsidRPr="006A6F0E">
        <w:t xml:space="preserve"> special edu</w:t>
      </w:r>
      <w:r w:rsidR="00B56D19">
        <w:t xml:space="preserve">cation while those in Option 6 </w:t>
      </w:r>
      <w:r w:rsidRPr="006A6F0E">
        <w:rPr>
          <w:u w:val="single"/>
        </w:rPr>
        <w:t>do have</w:t>
      </w:r>
      <w:r w:rsidRPr="006A6F0E">
        <w:t xml:space="preserve"> teaching positions</w:t>
      </w:r>
      <w:r w:rsidR="00013F3E">
        <w:t xml:space="preserve"> in special education</w:t>
      </w:r>
      <w:r w:rsidRPr="006A6F0E">
        <w:t>. The Quality Assurance System consists of three candidate assessment points (CAPs) for both options though the perfor</w:t>
      </w:r>
      <w:r w:rsidR="00013F3E">
        <w:t>mance expectations vary</w:t>
      </w:r>
      <w:r w:rsidRPr="006A6F0E">
        <w:t>. The three CAPs include the following:  CAP 5: admission; CAP 6: continuation</w:t>
      </w:r>
      <w:r w:rsidR="0072724D">
        <w:t xml:space="preserve"> in the program</w:t>
      </w:r>
      <w:r w:rsidRPr="006A6F0E">
        <w:t xml:space="preserve">; CAP 7: completion/exit. CAP forms are </w:t>
      </w:r>
      <w:r w:rsidR="00013F3E" w:rsidRPr="00013F3E">
        <w:rPr>
          <w:shd w:val="clear" w:color="auto" w:fill="FFFFFF" w:themeFill="background1"/>
        </w:rPr>
        <w:t>available in the appendices</w:t>
      </w:r>
      <w:r w:rsidRPr="00013F3E">
        <w:t>.</w:t>
      </w:r>
    </w:p>
    <w:p w:rsidR="00BE48C3" w:rsidRPr="006A6F0E" w:rsidRDefault="00BE48C3" w:rsidP="00BE48C3"/>
    <w:p w:rsidR="00BE48C3" w:rsidRPr="006A6F0E" w:rsidRDefault="00013F3E" w:rsidP="00BE48C3">
      <w:r>
        <w:t>Table 3</w:t>
      </w:r>
      <w:r w:rsidR="00BE48C3" w:rsidRPr="006A6F0E">
        <w:t xml:space="preserve"> </w:t>
      </w:r>
      <w:r>
        <w:t>illustrates the criteria for each CAP</w:t>
      </w:r>
      <w:r w:rsidR="00BE48C3" w:rsidRPr="006A6F0E">
        <w:t xml:space="preserve"> </w:t>
      </w:r>
      <w:r>
        <w:t xml:space="preserve">in </w:t>
      </w:r>
      <w:r w:rsidR="00B8138D" w:rsidRPr="006A6F0E">
        <w:t>the MASE.</w:t>
      </w:r>
    </w:p>
    <w:p w:rsidR="00A41934" w:rsidRPr="006A6F0E" w:rsidRDefault="00A41934" w:rsidP="00BE48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41934" w:rsidRPr="006A6F0E" w:rsidTr="007B78C2">
        <w:tc>
          <w:tcPr>
            <w:tcW w:w="9576" w:type="dxa"/>
            <w:gridSpan w:val="3"/>
            <w:shd w:val="clear" w:color="auto" w:fill="D6E3BC" w:themeFill="accent3" w:themeFillTint="66"/>
          </w:tcPr>
          <w:p w:rsidR="00B8138D" w:rsidRPr="006A6F0E" w:rsidRDefault="00A41934" w:rsidP="007A0E85">
            <w:pPr>
              <w:jc w:val="center"/>
              <w:rPr>
                <w:rFonts w:eastAsia="Calibri"/>
                <w:b/>
              </w:rPr>
            </w:pPr>
            <w:r w:rsidRPr="006A6F0E">
              <w:rPr>
                <w:rFonts w:eastAsia="Calibri"/>
                <w:b/>
              </w:rPr>
              <w:t xml:space="preserve">Table 3  </w:t>
            </w:r>
          </w:p>
          <w:p w:rsidR="00051B12" w:rsidRDefault="00A41934" w:rsidP="007A0E85">
            <w:pPr>
              <w:jc w:val="center"/>
              <w:rPr>
                <w:rFonts w:eastAsia="Calibri"/>
                <w:b/>
              </w:rPr>
            </w:pPr>
            <w:r w:rsidRPr="006A6F0E">
              <w:rPr>
                <w:rFonts w:eastAsia="Calibri"/>
                <w:b/>
              </w:rPr>
              <w:t xml:space="preserve">MASE: </w:t>
            </w:r>
            <w:r w:rsidR="00051B12">
              <w:rPr>
                <w:rFonts w:eastAsia="Calibri"/>
                <w:b/>
              </w:rPr>
              <w:t>Initial Certification in Special Education</w:t>
            </w:r>
          </w:p>
          <w:p w:rsidR="00A41934" w:rsidRPr="006A6F0E" w:rsidRDefault="00B56D19" w:rsidP="00B56D19">
            <w:pPr>
              <w:jc w:val="center"/>
              <w:rPr>
                <w:rFonts w:eastAsia="Calibri"/>
                <w:b/>
              </w:rPr>
            </w:pPr>
            <w:r>
              <w:rPr>
                <w:rFonts w:eastAsia="Calibri"/>
                <w:b/>
              </w:rPr>
              <w:t>Traditional and Option 6</w:t>
            </w:r>
          </w:p>
        </w:tc>
      </w:tr>
      <w:tr w:rsidR="00A41934" w:rsidRPr="006A6F0E" w:rsidTr="007A0E85">
        <w:tc>
          <w:tcPr>
            <w:tcW w:w="3192" w:type="dxa"/>
            <w:shd w:val="clear" w:color="auto" w:fill="auto"/>
          </w:tcPr>
          <w:p w:rsidR="00A41934" w:rsidRPr="00013F3E" w:rsidRDefault="00A41934" w:rsidP="007A0E85">
            <w:pPr>
              <w:jc w:val="center"/>
              <w:rPr>
                <w:rFonts w:eastAsia="Calibri"/>
                <w:sz w:val="20"/>
                <w:szCs w:val="20"/>
              </w:rPr>
            </w:pPr>
            <w:r w:rsidRPr="00013F3E">
              <w:rPr>
                <w:rFonts w:eastAsia="Calibri"/>
                <w:sz w:val="20"/>
                <w:szCs w:val="20"/>
              </w:rPr>
              <w:object w:dxaOrig="1965" w:dyaOrig="1650" w14:anchorId="1B75800D">
                <v:shape id="_x0000_i1028" type="#_x0000_t75" style="width:68.25pt;height:54.75pt" o:ole="">
                  <v:imagedata r:id="rId12" o:title=""/>
                </v:shape>
                <o:OLEObject Type="Embed" ProgID="PBrush" ShapeID="_x0000_i1028" DrawAspect="Content" ObjectID="_1566284264" r:id="rId19"/>
              </w:object>
            </w:r>
          </w:p>
          <w:p w:rsidR="00A41934" w:rsidRPr="00013F3E" w:rsidRDefault="00A41934" w:rsidP="007A0E85">
            <w:pPr>
              <w:spacing w:line="360" w:lineRule="auto"/>
              <w:jc w:val="center"/>
              <w:rPr>
                <w:rFonts w:eastAsia="Calibri"/>
                <w:b/>
                <w:sz w:val="20"/>
                <w:szCs w:val="20"/>
              </w:rPr>
            </w:pPr>
            <w:r w:rsidRPr="00013F3E">
              <w:rPr>
                <w:rFonts w:eastAsia="Calibri"/>
                <w:b/>
                <w:sz w:val="20"/>
                <w:szCs w:val="20"/>
              </w:rPr>
              <w:t>CAP 5</w:t>
            </w:r>
          </w:p>
          <w:p w:rsidR="00A41934" w:rsidRPr="00013F3E" w:rsidRDefault="00A41934" w:rsidP="007A0E85">
            <w:pPr>
              <w:spacing w:line="360" w:lineRule="auto"/>
              <w:jc w:val="center"/>
              <w:rPr>
                <w:rFonts w:eastAsia="Calibri"/>
                <w:b/>
                <w:sz w:val="20"/>
                <w:szCs w:val="20"/>
              </w:rPr>
            </w:pPr>
            <w:r w:rsidRPr="00013F3E">
              <w:rPr>
                <w:rFonts w:eastAsia="Calibri"/>
                <w:b/>
                <w:sz w:val="20"/>
                <w:szCs w:val="20"/>
              </w:rPr>
              <w:t>Admission</w:t>
            </w:r>
          </w:p>
        </w:tc>
        <w:tc>
          <w:tcPr>
            <w:tcW w:w="3192" w:type="dxa"/>
            <w:shd w:val="clear" w:color="auto" w:fill="auto"/>
          </w:tcPr>
          <w:p w:rsidR="00A41934" w:rsidRPr="00013F3E" w:rsidRDefault="00A41934" w:rsidP="007A0E85">
            <w:pPr>
              <w:jc w:val="center"/>
              <w:rPr>
                <w:rFonts w:eastAsia="Calibri"/>
                <w:sz w:val="20"/>
                <w:szCs w:val="20"/>
              </w:rPr>
            </w:pPr>
            <w:r w:rsidRPr="00013F3E">
              <w:rPr>
                <w:rFonts w:eastAsia="Calibri"/>
                <w:sz w:val="20"/>
                <w:szCs w:val="20"/>
              </w:rPr>
              <w:object w:dxaOrig="1875" w:dyaOrig="1380" w14:anchorId="05BE344A">
                <v:shape id="_x0000_i1029" type="#_x0000_t75" style="width:69.75pt;height:54.75pt" o:ole="">
                  <v:imagedata r:id="rId16" o:title=""/>
                </v:shape>
                <o:OLEObject Type="Embed" ProgID="PBrush" ShapeID="_x0000_i1029" DrawAspect="Content" ObjectID="_1566284265" r:id="rId20"/>
              </w:object>
            </w:r>
          </w:p>
          <w:p w:rsidR="00A41934" w:rsidRPr="00013F3E" w:rsidRDefault="00A41934" w:rsidP="007A0E85">
            <w:pPr>
              <w:spacing w:line="360" w:lineRule="auto"/>
              <w:jc w:val="center"/>
              <w:rPr>
                <w:rFonts w:eastAsia="Calibri"/>
                <w:b/>
                <w:sz w:val="20"/>
                <w:szCs w:val="20"/>
              </w:rPr>
            </w:pPr>
            <w:r w:rsidRPr="00013F3E">
              <w:rPr>
                <w:rFonts w:eastAsia="Calibri"/>
                <w:b/>
                <w:sz w:val="20"/>
                <w:szCs w:val="20"/>
              </w:rPr>
              <w:t>CAP 6</w:t>
            </w:r>
          </w:p>
          <w:p w:rsidR="00A41934" w:rsidRPr="00013F3E" w:rsidRDefault="00A41934" w:rsidP="007A0E85">
            <w:pPr>
              <w:jc w:val="center"/>
              <w:rPr>
                <w:rFonts w:eastAsia="Calibri"/>
                <w:sz w:val="20"/>
                <w:szCs w:val="20"/>
              </w:rPr>
            </w:pPr>
            <w:r w:rsidRPr="00013F3E">
              <w:rPr>
                <w:rFonts w:eastAsia="Calibri"/>
                <w:b/>
                <w:sz w:val="20"/>
                <w:szCs w:val="20"/>
              </w:rPr>
              <w:t>Continuation in Program</w:t>
            </w:r>
          </w:p>
        </w:tc>
        <w:tc>
          <w:tcPr>
            <w:tcW w:w="3192" w:type="dxa"/>
            <w:shd w:val="clear" w:color="auto" w:fill="auto"/>
          </w:tcPr>
          <w:p w:rsidR="00A41934" w:rsidRPr="00013F3E" w:rsidRDefault="00B47856" w:rsidP="007A0E85">
            <w:pPr>
              <w:jc w:val="center"/>
              <w:rPr>
                <w:rFonts w:eastAsia="Calibri"/>
                <w:b/>
                <w:noProof/>
                <w:sz w:val="20"/>
                <w:szCs w:val="20"/>
              </w:rPr>
            </w:pPr>
            <w:r w:rsidRPr="00013F3E">
              <w:rPr>
                <w:rFonts w:eastAsia="Calibri"/>
                <w:b/>
                <w:noProof/>
                <w:sz w:val="20"/>
                <w:szCs w:val="20"/>
              </w:rPr>
              <w:drawing>
                <wp:inline distT="0" distB="0" distL="0" distR="0" wp14:anchorId="6DA6E319" wp14:editId="366316AA">
                  <wp:extent cx="914400" cy="662940"/>
                  <wp:effectExtent l="0" t="0" r="0" b="3810"/>
                  <wp:docPr id="13" name="Picture 7"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p w:rsidR="00A41934" w:rsidRPr="00013F3E" w:rsidRDefault="00A41934" w:rsidP="007A0E85">
            <w:pPr>
              <w:pStyle w:val="Heading2"/>
              <w:spacing w:line="360" w:lineRule="auto"/>
              <w:jc w:val="center"/>
              <w:rPr>
                <w:rFonts w:eastAsia="Calibri"/>
                <w:sz w:val="20"/>
                <w:szCs w:val="20"/>
              </w:rPr>
            </w:pPr>
            <w:r w:rsidRPr="00013F3E">
              <w:rPr>
                <w:rFonts w:eastAsia="Calibri"/>
                <w:sz w:val="20"/>
                <w:szCs w:val="20"/>
              </w:rPr>
              <w:t>CAP 7</w:t>
            </w:r>
          </w:p>
          <w:p w:rsidR="00A41934" w:rsidRPr="00013F3E" w:rsidRDefault="00A41934" w:rsidP="007A0E85">
            <w:pPr>
              <w:jc w:val="center"/>
              <w:rPr>
                <w:rFonts w:eastAsia="Calibri"/>
                <w:b/>
                <w:sz w:val="20"/>
                <w:szCs w:val="20"/>
              </w:rPr>
            </w:pPr>
            <w:r w:rsidRPr="00013F3E">
              <w:rPr>
                <w:rFonts w:eastAsia="Calibri"/>
                <w:b/>
                <w:bCs/>
                <w:sz w:val="20"/>
                <w:szCs w:val="20"/>
              </w:rPr>
              <w:t>Completion/Exit</w:t>
            </w:r>
          </w:p>
        </w:tc>
      </w:tr>
      <w:tr w:rsidR="00A41934" w:rsidRPr="006A6F0E" w:rsidTr="007A0E85">
        <w:tc>
          <w:tcPr>
            <w:tcW w:w="3192" w:type="dxa"/>
            <w:shd w:val="clear" w:color="auto" w:fill="auto"/>
          </w:tcPr>
          <w:p w:rsidR="00A41934" w:rsidRPr="00013F3E" w:rsidRDefault="00A41934" w:rsidP="00A41934">
            <w:pPr>
              <w:rPr>
                <w:rFonts w:eastAsia="Calibri"/>
                <w:bCs/>
                <w:sz w:val="20"/>
                <w:szCs w:val="20"/>
              </w:rPr>
            </w:pPr>
            <w:r w:rsidRPr="00013F3E">
              <w:rPr>
                <w:rFonts w:eastAsia="Calibri"/>
                <w:bCs/>
                <w:sz w:val="20"/>
                <w:szCs w:val="20"/>
              </w:rPr>
              <w:t xml:space="preserve">Application to Graduate Program: </w:t>
            </w:r>
          </w:p>
          <w:p w:rsidR="00A41934" w:rsidRPr="00013F3E" w:rsidRDefault="00A41934" w:rsidP="00A41934">
            <w:pPr>
              <w:rPr>
                <w:rFonts w:eastAsia="Calibri"/>
                <w:bCs/>
                <w:sz w:val="20"/>
                <w:szCs w:val="20"/>
              </w:rPr>
            </w:pPr>
          </w:p>
          <w:p w:rsidR="00A41934" w:rsidRPr="00013F3E" w:rsidRDefault="00A41934" w:rsidP="00A41934">
            <w:pPr>
              <w:rPr>
                <w:rFonts w:eastAsia="Calibri"/>
                <w:bCs/>
                <w:sz w:val="20"/>
                <w:szCs w:val="20"/>
              </w:rPr>
            </w:pPr>
            <w:r w:rsidRPr="00013F3E">
              <w:rPr>
                <w:rFonts w:eastAsia="Calibri"/>
                <w:bCs/>
                <w:sz w:val="20"/>
                <w:szCs w:val="20"/>
              </w:rPr>
              <w:t>Official Transcript</w:t>
            </w:r>
          </w:p>
          <w:p w:rsidR="00A41934" w:rsidRPr="00013F3E" w:rsidRDefault="00A41934" w:rsidP="00A41934">
            <w:pPr>
              <w:rPr>
                <w:rFonts w:eastAsia="Calibri"/>
                <w:sz w:val="20"/>
                <w:szCs w:val="20"/>
              </w:rPr>
            </w:pPr>
            <w:r w:rsidRPr="00013F3E">
              <w:rPr>
                <w:rFonts w:eastAsia="Calibri"/>
                <w:sz w:val="20"/>
                <w:szCs w:val="20"/>
              </w:rPr>
              <w:t>A bachelor’s degree or advanced degree with a  GPA:</w:t>
            </w:r>
            <w:r w:rsidRPr="00013F3E">
              <w:rPr>
                <w:rFonts w:eastAsia="Calibri"/>
                <w:bCs/>
                <w:sz w:val="20"/>
                <w:szCs w:val="20"/>
              </w:rPr>
              <w:t xml:space="preserve">  </w:t>
            </w:r>
            <w:r w:rsidR="00B56D19">
              <w:rPr>
                <w:rFonts w:eastAsia="Calibri"/>
                <w:sz w:val="20"/>
                <w:szCs w:val="20"/>
              </w:rPr>
              <w:t>2.75/4</w:t>
            </w:r>
            <w:r w:rsidRPr="00013F3E">
              <w:rPr>
                <w:rFonts w:eastAsia="Calibri"/>
                <w:sz w:val="20"/>
                <w:szCs w:val="20"/>
              </w:rPr>
              <w:t>.00 or a 3.00/4.00 on the last 30 hours.</w:t>
            </w:r>
          </w:p>
          <w:p w:rsidR="00A41934" w:rsidRPr="00013F3E" w:rsidRDefault="00A41934" w:rsidP="00BE48C3">
            <w:pPr>
              <w:rPr>
                <w:rFonts w:eastAsia="Calibri"/>
                <w:sz w:val="20"/>
                <w:szCs w:val="20"/>
              </w:rPr>
            </w:pPr>
          </w:p>
        </w:tc>
        <w:tc>
          <w:tcPr>
            <w:tcW w:w="3192" w:type="dxa"/>
            <w:shd w:val="clear" w:color="auto" w:fill="auto"/>
          </w:tcPr>
          <w:p w:rsidR="00A41934" w:rsidRPr="00013F3E" w:rsidRDefault="00A41934" w:rsidP="007A0E85">
            <w:pPr>
              <w:pStyle w:val="Heading4"/>
              <w:jc w:val="left"/>
              <w:rPr>
                <w:rFonts w:eastAsia="Calibri"/>
                <w:b w:val="0"/>
                <w:sz w:val="20"/>
                <w:szCs w:val="20"/>
              </w:rPr>
            </w:pPr>
            <w:r w:rsidRPr="00013F3E">
              <w:rPr>
                <w:rFonts w:eastAsia="Calibri"/>
                <w:b w:val="0"/>
                <w:sz w:val="20"/>
                <w:szCs w:val="20"/>
              </w:rPr>
              <w:t xml:space="preserve">Academic Competency: </w:t>
            </w:r>
          </w:p>
          <w:p w:rsidR="00A41934" w:rsidRPr="00013F3E" w:rsidRDefault="00A41934" w:rsidP="007A0E85">
            <w:pPr>
              <w:pStyle w:val="Heading4"/>
              <w:jc w:val="left"/>
              <w:rPr>
                <w:rFonts w:eastAsia="Calibri"/>
                <w:b w:val="0"/>
                <w:sz w:val="20"/>
                <w:szCs w:val="20"/>
              </w:rPr>
            </w:pPr>
            <w:r w:rsidRPr="00013F3E">
              <w:rPr>
                <w:rFonts w:eastAsia="Calibri"/>
                <w:b w:val="0"/>
                <w:sz w:val="20"/>
                <w:szCs w:val="20"/>
              </w:rPr>
              <w:t xml:space="preserve">    GPA: 3.0</w:t>
            </w:r>
          </w:p>
          <w:p w:rsidR="00A41934" w:rsidRPr="00013F3E" w:rsidRDefault="00A41934" w:rsidP="00BE48C3">
            <w:pPr>
              <w:rPr>
                <w:rFonts w:eastAsia="Calibri"/>
                <w:sz w:val="20"/>
                <w:szCs w:val="20"/>
              </w:rPr>
            </w:pPr>
          </w:p>
        </w:tc>
        <w:tc>
          <w:tcPr>
            <w:tcW w:w="3192" w:type="dxa"/>
            <w:shd w:val="clear" w:color="auto" w:fill="auto"/>
          </w:tcPr>
          <w:p w:rsidR="00A41934" w:rsidRPr="00013F3E" w:rsidRDefault="00A41934" w:rsidP="007A0E85">
            <w:pPr>
              <w:pStyle w:val="Heading4"/>
              <w:jc w:val="left"/>
              <w:rPr>
                <w:rFonts w:eastAsia="Calibri"/>
                <w:b w:val="0"/>
                <w:sz w:val="20"/>
                <w:szCs w:val="20"/>
              </w:rPr>
            </w:pPr>
            <w:r w:rsidRPr="00013F3E">
              <w:rPr>
                <w:rFonts w:eastAsia="Calibri"/>
                <w:b w:val="0"/>
                <w:sz w:val="20"/>
                <w:szCs w:val="20"/>
              </w:rPr>
              <w:t xml:space="preserve">Academic Competency: </w:t>
            </w:r>
          </w:p>
          <w:p w:rsidR="00A41934" w:rsidRPr="00013F3E" w:rsidRDefault="00A41934" w:rsidP="007A0E85">
            <w:pPr>
              <w:pStyle w:val="Heading4"/>
              <w:jc w:val="left"/>
              <w:rPr>
                <w:rFonts w:eastAsia="Calibri"/>
                <w:b w:val="0"/>
                <w:bCs w:val="0"/>
                <w:sz w:val="20"/>
                <w:szCs w:val="20"/>
              </w:rPr>
            </w:pPr>
            <w:r w:rsidRPr="00013F3E">
              <w:rPr>
                <w:rFonts w:eastAsia="Calibri"/>
                <w:b w:val="0"/>
                <w:bCs w:val="0"/>
                <w:sz w:val="20"/>
                <w:szCs w:val="20"/>
              </w:rPr>
              <w:t xml:space="preserve">    GPA: 3.0</w:t>
            </w:r>
          </w:p>
          <w:p w:rsidR="00A41934" w:rsidRPr="00013F3E" w:rsidRDefault="00A41934" w:rsidP="00BE48C3">
            <w:pPr>
              <w:rPr>
                <w:rFonts w:eastAsia="Calibri"/>
                <w:sz w:val="20"/>
                <w:szCs w:val="20"/>
              </w:rPr>
            </w:pPr>
          </w:p>
        </w:tc>
      </w:tr>
      <w:tr w:rsidR="00A41934" w:rsidRPr="006A6F0E" w:rsidTr="007A0E85">
        <w:tc>
          <w:tcPr>
            <w:tcW w:w="3192" w:type="dxa"/>
            <w:shd w:val="clear" w:color="auto" w:fill="auto"/>
          </w:tcPr>
          <w:p w:rsidR="00A41934" w:rsidRPr="00013F3E" w:rsidRDefault="00A41934" w:rsidP="00A41934">
            <w:pPr>
              <w:rPr>
                <w:rFonts w:eastAsia="Calibri"/>
                <w:sz w:val="20"/>
                <w:szCs w:val="20"/>
              </w:rPr>
            </w:pPr>
            <w:r w:rsidRPr="00013F3E">
              <w:rPr>
                <w:rFonts w:eastAsia="Calibri"/>
                <w:sz w:val="20"/>
                <w:szCs w:val="20"/>
              </w:rPr>
              <w:t>Pre-Professional Skills Assessments:</w:t>
            </w:r>
          </w:p>
          <w:p w:rsidR="00A41934" w:rsidRPr="00013F3E" w:rsidRDefault="00A41934" w:rsidP="00A41934">
            <w:pPr>
              <w:rPr>
                <w:rFonts w:eastAsia="Calibri"/>
                <w:sz w:val="20"/>
                <w:szCs w:val="20"/>
              </w:rPr>
            </w:pPr>
          </w:p>
          <w:p w:rsidR="00A41934" w:rsidRPr="00013F3E" w:rsidRDefault="00A41934" w:rsidP="00A41934">
            <w:pPr>
              <w:rPr>
                <w:rFonts w:eastAsia="Calibri"/>
                <w:sz w:val="20"/>
                <w:szCs w:val="20"/>
              </w:rPr>
            </w:pPr>
            <w:r w:rsidRPr="00013F3E">
              <w:rPr>
                <w:rFonts w:eastAsia="Calibri"/>
                <w:sz w:val="20"/>
                <w:szCs w:val="20"/>
              </w:rPr>
              <w:t>Praxis CASE: Reading (5712) 156;</w:t>
            </w:r>
          </w:p>
          <w:p w:rsidR="00A41934" w:rsidRPr="00013F3E" w:rsidRDefault="00A41934" w:rsidP="00A41934">
            <w:pPr>
              <w:rPr>
                <w:rFonts w:eastAsia="Calibri"/>
                <w:sz w:val="20"/>
                <w:szCs w:val="20"/>
              </w:rPr>
            </w:pPr>
            <w:r w:rsidRPr="00013F3E">
              <w:rPr>
                <w:rFonts w:eastAsia="Calibri"/>
                <w:sz w:val="20"/>
                <w:szCs w:val="20"/>
              </w:rPr>
              <w:t>Praxis CASE: Writing (5722) - 162; &amp;</w:t>
            </w:r>
          </w:p>
          <w:p w:rsidR="00A41934" w:rsidRPr="00013F3E" w:rsidRDefault="00A41934" w:rsidP="00A41934">
            <w:pPr>
              <w:rPr>
                <w:rFonts w:eastAsia="Calibri"/>
                <w:sz w:val="20"/>
                <w:szCs w:val="20"/>
              </w:rPr>
            </w:pPr>
            <w:r w:rsidRPr="00013F3E">
              <w:rPr>
                <w:rFonts w:eastAsia="Calibri"/>
                <w:sz w:val="20"/>
                <w:szCs w:val="20"/>
              </w:rPr>
              <w:t>Praxis CASE: Math (5732)- 150</w:t>
            </w:r>
          </w:p>
          <w:p w:rsidR="00A41934" w:rsidRPr="00013F3E" w:rsidRDefault="00A41934" w:rsidP="00A41934">
            <w:pPr>
              <w:rPr>
                <w:rFonts w:eastAsia="Calibri"/>
                <w:sz w:val="20"/>
                <w:szCs w:val="20"/>
              </w:rPr>
            </w:pPr>
          </w:p>
          <w:p w:rsidR="00A41934" w:rsidRPr="00013F3E" w:rsidRDefault="00A41934" w:rsidP="00A41934">
            <w:pPr>
              <w:rPr>
                <w:rFonts w:eastAsia="Calibri"/>
                <w:sz w:val="20"/>
                <w:szCs w:val="20"/>
              </w:rPr>
            </w:pPr>
            <w:r w:rsidRPr="00013F3E">
              <w:rPr>
                <w:rFonts w:eastAsia="Calibri"/>
                <w:sz w:val="20"/>
                <w:szCs w:val="20"/>
              </w:rPr>
              <w:t>GRE scores:</w:t>
            </w:r>
          </w:p>
          <w:p w:rsidR="00A41934" w:rsidRPr="00013F3E" w:rsidRDefault="00A41934" w:rsidP="00A41934">
            <w:pPr>
              <w:rPr>
                <w:rFonts w:eastAsia="Calibri"/>
                <w:sz w:val="20"/>
                <w:szCs w:val="20"/>
              </w:rPr>
            </w:pPr>
            <w:r w:rsidRPr="00013F3E">
              <w:rPr>
                <w:rFonts w:eastAsia="Calibri"/>
                <w:sz w:val="20"/>
                <w:szCs w:val="20"/>
              </w:rPr>
              <w:t>Verbal Reasoning taken prior to August 1, 2011 - 450; or Verbal Reasoning taken after August 1, 2011 - 150;</w:t>
            </w:r>
          </w:p>
          <w:p w:rsidR="00A41934" w:rsidRPr="00013F3E" w:rsidRDefault="00A41934" w:rsidP="00A41934">
            <w:pPr>
              <w:rPr>
                <w:rFonts w:eastAsia="Calibri"/>
                <w:sz w:val="20"/>
                <w:szCs w:val="20"/>
              </w:rPr>
            </w:pPr>
            <w:r w:rsidRPr="00013F3E">
              <w:rPr>
                <w:rFonts w:eastAsia="Calibri"/>
                <w:sz w:val="20"/>
                <w:szCs w:val="20"/>
              </w:rPr>
              <w:t>Quantitative Reasoning taken prior to August 1, 2011 - 490; or Quantitative Reasoning taken after August 1, 2011 - 143; and</w:t>
            </w:r>
          </w:p>
          <w:p w:rsidR="00A41934" w:rsidRPr="00013F3E" w:rsidRDefault="00A41934" w:rsidP="00BE48C3">
            <w:pPr>
              <w:rPr>
                <w:rFonts w:eastAsia="Calibri"/>
                <w:sz w:val="20"/>
                <w:szCs w:val="20"/>
              </w:rPr>
            </w:pPr>
            <w:r w:rsidRPr="00013F3E">
              <w:rPr>
                <w:rFonts w:eastAsia="Calibri"/>
                <w:sz w:val="20"/>
                <w:szCs w:val="20"/>
              </w:rPr>
              <w:t>Analytical Writing - 4.0.</w:t>
            </w:r>
          </w:p>
        </w:tc>
        <w:tc>
          <w:tcPr>
            <w:tcW w:w="3192" w:type="dxa"/>
            <w:shd w:val="clear" w:color="auto" w:fill="auto"/>
          </w:tcPr>
          <w:p w:rsidR="00A41934" w:rsidRPr="00013F3E" w:rsidRDefault="00A41934" w:rsidP="00BE48C3">
            <w:pPr>
              <w:rPr>
                <w:rFonts w:eastAsia="Calibri"/>
                <w:sz w:val="20"/>
                <w:szCs w:val="20"/>
              </w:rPr>
            </w:pPr>
          </w:p>
        </w:tc>
        <w:tc>
          <w:tcPr>
            <w:tcW w:w="3192" w:type="dxa"/>
            <w:shd w:val="clear" w:color="auto" w:fill="auto"/>
          </w:tcPr>
          <w:p w:rsidR="00A41934" w:rsidRPr="00013F3E" w:rsidRDefault="00A41934" w:rsidP="00BE48C3">
            <w:pPr>
              <w:rPr>
                <w:rFonts w:eastAsia="Calibri"/>
                <w:bCs/>
                <w:sz w:val="20"/>
                <w:szCs w:val="20"/>
              </w:rPr>
            </w:pPr>
            <w:r w:rsidRPr="00013F3E">
              <w:rPr>
                <w:rFonts w:eastAsia="Calibri"/>
                <w:bCs/>
                <w:sz w:val="20"/>
                <w:szCs w:val="20"/>
              </w:rPr>
              <w:t>KTS Portfolio</w:t>
            </w:r>
          </w:p>
          <w:p w:rsidR="00B8138D" w:rsidRPr="00013F3E" w:rsidRDefault="00B8138D" w:rsidP="00BE48C3">
            <w:pPr>
              <w:rPr>
                <w:rFonts w:eastAsia="Calibri"/>
                <w:bCs/>
                <w:sz w:val="20"/>
                <w:szCs w:val="20"/>
              </w:rPr>
            </w:pPr>
          </w:p>
          <w:p w:rsidR="00B8138D" w:rsidRPr="00013F3E" w:rsidRDefault="00B8138D" w:rsidP="00B8138D">
            <w:pPr>
              <w:pStyle w:val="BalloonText"/>
              <w:rPr>
                <w:rFonts w:ascii="Times New Roman" w:eastAsia="Calibri" w:hAnsi="Times New Roman" w:cs="Times New Roman"/>
                <w:sz w:val="20"/>
                <w:szCs w:val="20"/>
              </w:rPr>
            </w:pPr>
            <w:r w:rsidRPr="00013F3E">
              <w:rPr>
                <w:rFonts w:ascii="Times New Roman" w:eastAsia="Calibri" w:hAnsi="Times New Roman" w:cs="Times New Roman"/>
                <w:sz w:val="20"/>
                <w:szCs w:val="20"/>
              </w:rPr>
              <w:t>Pass PRAXIS Subject Assessment (required for LBD  Certification)</w:t>
            </w:r>
          </w:p>
          <w:p w:rsidR="00B8138D" w:rsidRPr="00013F3E" w:rsidRDefault="00B8138D" w:rsidP="00BE48C3">
            <w:pPr>
              <w:rPr>
                <w:rFonts w:eastAsia="Calibri"/>
                <w:b/>
                <w:sz w:val="20"/>
                <w:szCs w:val="20"/>
              </w:rPr>
            </w:pPr>
          </w:p>
        </w:tc>
      </w:tr>
      <w:tr w:rsidR="00A41934" w:rsidRPr="006A6F0E" w:rsidTr="007A0E85">
        <w:tc>
          <w:tcPr>
            <w:tcW w:w="3192" w:type="dxa"/>
            <w:shd w:val="clear" w:color="auto" w:fill="auto"/>
          </w:tcPr>
          <w:p w:rsidR="00A41934" w:rsidRPr="00013F3E" w:rsidRDefault="00A41934" w:rsidP="00A41934">
            <w:pPr>
              <w:pStyle w:val="BodyText2"/>
              <w:rPr>
                <w:rFonts w:eastAsia="Calibri"/>
                <w:sz w:val="20"/>
                <w:szCs w:val="20"/>
              </w:rPr>
            </w:pPr>
            <w:r w:rsidRPr="00013F3E">
              <w:rPr>
                <w:rFonts w:eastAsia="Calibri"/>
                <w:sz w:val="20"/>
                <w:szCs w:val="20"/>
              </w:rPr>
              <w:t>3 Letters of Recommendation</w:t>
            </w:r>
          </w:p>
          <w:p w:rsidR="00A41934" w:rsidRPr="00013F3E" w:rsidRDefault="00A41934" w:rsidP="00A41934">
            <w:pPr>
              <w:pStyle w:val="BodyText2"/>
              <w:rPr>
                <w:rFonts w:eastAsia="Calibri"/>
                <w:sz w:val="20"/>
                <w:szCs w:val="20"/>
              </w:rPr>
            </w:pPr>
          </w:p>
          <w:p w:rsidR="00A41934" w:rsidRPr="00013F3E" w:rsidRDefault="00A41934" w:rsidP="00A41934">
            <w:pPr>
              <w:rPr>
                <w:rFonts w:eastAsia="Calibri"/>
                <w:sz w:val="20"/>
                <w:szCs w:val="20"/>
              </w:rPr>
            </w:pPr>
            <w:r w:rsidRPr="00013F3E">
              <w:rPr>
                <w:rFonts w:eastAsia="Calibri"/>
                <w:sz w:val="20"/>
                <w:szCs w:val="20"/>
              </w:rPr>
              <w:t>KY Code of Ethics, signed</w:t>
            </w:r>
          </w:p>
          <w:p w:rsidR="00A41934" w:rsidRPr="00013F3E" w:rsidRDefault="00A41934" w:rsidP="00A41934">
            <w:pPr>
              <w:pStyle w:val="BodyText2"/>
              <w:rPr>
                <w:rFonts w:eastAsia="Calibri"/>
                <w:sz w:val="20"/>
                <w:szCs w:val="20"/>
              </w:rPr>
            </w:pPr>
          </w:p>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7A0E85">
            <w:pPr>
              <w:pStyle w:val="Heading4"/>
              <w:jc w:val="left"/>
              <w:rPr>
                <w:rFonts w:eastAsia="Calibri"/>
                <w:b w:val="0"/>
                <w:sz w:val="20"/>
                <w:szCs w:val="20"/>
              </w:rPr>
            </w:pPr>
            <w:r w:rsidRPr="00013F3E">
              <w:rPr>
                <w:rFonts w:eastAsia="Calibri"/>
                <w:b w:val="0"/>
                <w:sz w:val="20"/>
                <w:szCs w:val="20"/>
              </w:rPr>
              <w:t>Disposition Evaluation (2)</w:t>
            </w:r>
          </w:p>
          <w:p w:rsidR="00A41934" w:rsidRPr="00013F3E" w:rsidRDefault="00A41934" w:rsidP="00A41934">
            <w:pPr>
              <w:rPr>
                <w:rFonts w:eastAsia="Calibri"/>
                <w:sz w:val="20"/>
                <w:szCs w:val="20"/>
              </w:rPr>
            </w:pPr>
            <w:r w:rsidRPr="00013F3E">
              <w:rPr>
                <w:rFonts w:eastAsia="Calibri"/>
                <w:sz w:val="20"/>
                <w:szCs w:val="20"/>
              </w:rPr>
              <w:t xml:space="preserve">  Professor, Self</w:t>
            </w:r>
          </w:p>
          <w:p w:rsidR="00A41934" w:rsidRPr="00013F3E" w:rsidRDefault="00A41934" w:rsidP="007A0E85">
            <w:pPr>
              <w:pStyle w:val="Heading4"/>
              <w:jc w:val="left"/>
              <w:rPr>
                <w:rFonts w:eastAsia="Calibri"/>
                <w:b w:val="0"/>
                <w:sz w:val="20"/>
                <w:szCs w:val="20"/>
              </w:rPr>
            </w:pPr>
          </w:p>
        </w:tc>
        <w:tc>
          <w:tcPr>
            <w:tcW w:w="3192" w:type="dxa"/>
            <w:shd w:val="clear" w:color="auto" w:fill="auto"/>
          </w:tcPr>
          <w:p w:rsidR="00A41934" w:rsidRPr="00013F3E" w:rsidRDefault="00A41934" w:rsidP="00A41934">
            <w:pPr>
              <w:rPr>
                <w:rFonts w:eastAsia="Calibri"/>
                <w:sz w:val="20"/>
                <w:szCs w:val="20"/>
              </w:rPr>
            </w:pPr>
            <w:r w:rsidRPr="00013F3E">
              <w:rPr>
                <w:rFonts w:eastAsia="Calibri"/>
                <w:sz w:val="20"/>
                <w:szCs w:val="20"/>
              </w:rPr>
              <w:t>Disposition Evaluations: 2 professors; self; KTIP or Cooperating Teacher and university supervisor (if applicable)</w:t>
            </w:r>
          </w:p>
        </w:tc>
      </w:tr>
      <w:tr w:rsidR="00A41934" w:rsidRPr="006A6F0E" w:rsidTr="007A0E85">
        <w:tc>
          <w:tcPr>
            <w:tcW w:w="3192" w:type="dxa"/>
            <w:shd w:val="clear" w:color="auto" w:fill="auto"/>
          </w:tcPr>
          <w:p w:rsidR="00A41934" w:rsidRPr="00013F3E" w:rsidRDefault="00A41934" w:rsidP="00A41934">
            <w:pPr>
              <w:rPr>
                <w:rFonts w:eastAsia="Calibri"/>
                <w:bCs/>
                <w:sz w:val="20"/>
                <w:szCs w:val="20"/>
              </w:rPr>
            </w:pPr>
            <w:r w:rsidRPr="00013F3E">
              <w:rPr>
                <w:rFonts w:eastAsia="Calibri"/>
                <w:bCs/>
                <w:sz w:val="20"/>
                <w:szCs w:val="20"/>
              </w:rPr>
              <w:t>Oral/Written Communication</w:t>
            </w:r>
          </w:p>
          <w:p w:rsidR="00A41934" w:rsidRPr="00013F3E" w:rsidRDefault="00A41934" w:rsidP="00A41934">
            <w:pPr>
              <w:rPr>
                <w:rFonts w:eastAsia="Calibri"/>
                <w:sz w:val="20"/>
                <w:szCs w:val="20"/>
              </w:rPr>
            </w:pPr>
            <w:r w:rsidRPr="00013F3E">
              <w:rPr>
                <w:rFonts w:eastAsia="Calibri"/>
                <w:sz w:val="20"/>
                <w:szCs w:val="20"/>
              </w:rPr>
              <w:t>One-page essay on rationale for graduate study</w:t>
            </w:r>
          </w:p>
          <w:p w:rsidR="00A41934" w:rsidRPr="00013F3E" w:rsidRDefault="00A41934" w:rsidP="00A41934">
            <w:pPr>
              <w:rPr>
                <w:rFonts w:eastAsia="Calibri"/>
                <w:sz w:val="20"/>
                <w:szCs w:val="20"/>
              </w:rPr>
            </w:pPr>
          </w:p>
          <w:p w:rsidR="00A41934" w:rsidRPr="00013F3E" w:rsidRDefault="00A41934" w:rsidP="00A41934">
            <w:pPr>
              <w:rPr>
                <w:rFonts w:eastAsia="Calibri"/>
                <w:sz w:val="20"/>
                <w:szCs w:val="20"/>
              </w:rPr>
            </w:pPr>
          </w:p>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7A0E85">
            <w:pPr>
              <w:pStyle w:val="Heading5"/>
              <w:spacing w:line="240" w:lineRule="auto"/>
              <w:ind w:left="0"/>
              <w:rPr>
                <w:rFonts w:eastAsia="Calibri"/>
                <w:bCs/>
                <w:i w:val="0"/>
                <w:iCs w:val="0"/>
                <w:sz w:val="20"/>
                <w:szCs w:val="20"/>
              </w:rPr>
            </w:pPr>
            <w:r w:rsidRPr="00013F3E">
              <w:rPr>
                <w:rFonts w:eastAsia="Calibri"/>
                <w:bCs/>
                <w:i w:val="0"/>
                <w:iCs w:val="0"/>
                <w:sz w:val="20"/>
                <w:szCs w:val="20"/>
              </w:rPr>
              <w:t>Field Experiences Review</w:t>
            </w:r>
          </w:p>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A41934">
            <w:pPr>
              <w:pStyle w:val="BalloonText"/>
              <w:rPr>
                <w:rFonts w:ascii="Times New Roman" w:eastAsia="Calibri" w:hAnsi="Times New Roman" w:cs="Times New Roman"/>
                <w:sz w:val="20"/>
                <w:szCs w:val="20"/>
              </w:rPr>
            </w:pPr>
            <w:r w:rsidRPr="00013F3E">
              <w:rPr>
                <w:rFonts w:ascii="Times New Roman" w:eastAsia="Calibri" w:hAnsi="Times New Roman" w:cs="Times New Roman"/>
                <w:sz w:val="20"/>
                <w:szCs w:val="20"/>
              </w:rPr>
              <w:t>Field Experience Review: 200 hours Pre- Candidate Teaching Approval</w:t>
            </w:r>
          </w:p>
          <w:p w:rsidR="00A41934" w:rsidRPr="00013F3E" w:rsidRDefault="00A41934" w:rsidP="00B8138D">
            <w:pPr>
              <w:pStyle w:val="BalloonText"/>
              <w:rPr>
                <w:rFonts w:ascii="Times New Roman" w:eastAsia="Calibri" w:hAnsi="Times New Roman" w:cs="Times New Roman"/>
                <w:sz w:val="20"/>
                <w:szCs w:val="20"/>
              </w:rPr>
            </w:pPr>
          </w:p>
        </w:tc>
      </w:tr>
      <w:tr w:rsidR="00A41934" w:rsidRPr="006A6F0E" w:rsidTr="007A0E85">
        <w:tc>
          <w:tcPr>
            <w:tcW w:w="3192" w:type="dxa"/>
            <w:shd w:val="clear" w:color="auto" w:fill="auto"/>
          </w:tcPr>
          <w:p w:rsidR="00A41934" w:rsidRPr="00013F3E" w:rsidRDefault="00A41934" w:rsidP="00A41934">
            <w:pPr>
              <w:rPr>
                <w:rFonts w:eastAsia="Calibri"/>
                <w:sz w:val="20"/>
                <w:szCs w:val="20"/>
              </w:rPr>
            </w:pPr>
            <w:r w:rsidRPr="00013F3E">
              <w:rPr>
                <w:rFonts w:eastAsia="Calibri"/>
                <w:sz w:val="20"/>
                <w:szCs w:val="20"/>
              </w:rPr>
              <w:t>Professional Growth Plan</w:t>
            </w:r>
          </w:p>
          <w:p w:rsidR="00A41934" w:rsidRPr="00013F3E" w:rsidRDefault="00A41934" w:rsidP="00A41934">
            <w:pPr>
              <w:rPr>
                <w:rFonts w:eastAsia="Calibri"/>
                <w:bCs/>
                <w:sz w:val="20"/>
                <w:szCs w:val="20"/>
              </w:rPr>
            </w:pPr>
            <w:r w:rsidRPr="00013F3E">
              <w:rPr>
                <w:rFonts w:eastAsia="Calibri"/>
                <w:sz w:val="20"/>
                <w:szCs w:val="20"/>
              </w:rPr>
              <w:t>Professional Growth Self- Assessment</w:t>
            </w:r>
          </w:p>
        </w:tc>
        <w:tc>
          <w:tcPr>
            <w:tcW w:w="3192" w:type="dxa"/>
            <w:shd w:val="clear" w:color="auto" w:fill="auto"/>
          </w:tcPr>
          <w:p w:rsidR="00B8138D" w:rsidRPr="00013F3E" w:rsidRDefault="00B8138D" w:rsidP="00B8138D">
            <w:pPr>
              <w:pStyle w:val="BalloonText"/>
              <w:rPr>
                <w:rFonts w:ascii="Times New Roman" w:eastAsia="Calibri" w:hAnsi="Times New Roman" w:cs="Times New Roman"/>
                <w:sz w:val="20"/>
                <w:szCs w:val="20"/>
              </w:rPr>
            </w:pPr>
            <w:r w:rsidRPr="00013F3E">
              <w:rPr>
                <w:rFonts w:ascii="Times New Roman" w:eastAsia="Calibri" w:hAnsi="Times New Roman" w:cs="Times New Roman"/>
                <w:sz w:val="20"/>
                <w:szCs w:val="20"/>
              </w:rPr>
              <w:t>Professional Growth Plan &amp; Self-Evaluation</w:t>
            </w:r>
          </w:p>
          <w:p w:rsidR="00A41934" w:rsidRPr="00013F3E" w:rsidRDefault="00A41934" w:rsidP="00A41934">
            <w:pPr>
              <w:rPr>
                <w:rFonts w:eastAsia="Calibri"/>
                <w:sz w:val="20"/>
                <w:szCs w:val="20"/>
              </w:rPr>
            </w:pPr>
          </w:p>
        </w:tc>
        <w:tc>
          <w:tcPr>
            <w:tcW w:w="3192" w:type="dxa"/>
            <w:shd w:val="clear" w:color="auto" w:fill="auto"/>
          </w:tcPr>
          <w:p w:rsidR="00B8138D" w:rsidRPr="00013F3E" w:rsidRDefault="00B8138D" w:rsidP="00B8138D">
            <w:pPr>
              <w:pStyle w:val="BalloonText"/>
              <w:rPr>
                <w:rFonts w:ascii="Times New Roman" w:eastAsia="Calibri" w:hAnsi="Times New Roman" w:cs="Times New Roman"/>
                <w:bCs/>
                <w:sz w:val="20"/>
                <w:szCs w:val="20"/>
              </w:rPr>
            </w:pPr>
            <w:r w:rsidRPr="00013F3E">
              <w:rPr>
                <w:rFonts w:ascii="Times New Roman" w:eastAsia="Calibri" w:hAnsi="Times New Roman" w:cs="Times New Roman"/>
                <w:sz w:val="20"/>
                <w:szCs w:val="20"/>
              </w:rPr>
              <w:t>Professional Growth Plan &amp; Self-Evaluation</w:t>
            </w:r>
          </w:p>
          <w:p w:rsidR="00A41934" w:rsidRPr="00013F3E" w:rsidRDefault="00A41934" w:rsidP="00A41934">
            <w:pPr>
              <w:rPr>
                <w:rFonts w:eastAsia="Calibri"/>
                <w:sz w:val="20"/>
                <w:szCs w:val="20"/>
              </w:rPr>
            </w:pPr>
          </w:p>
        </w:tc>
      </w:tr>
      <w:tr w:rsidR="00A41934" w:rsidRPr="006A6F0E" w:rsidTr="007A0E85">
        <w:tc>
          <w:tcPr>
            <w:tcW w:w="3192" w:type="dxa"/>
            <w:shd w:val="clear" w:color="auto" w:fill="auto"/>
          </w:tcPr>
          <w:p w:rsidR="00A41934" w:rsidRPr="00013F3E" w:rsidRDefault="00A41934" w:rsidP="00A41934">
            <w:pPr>
              <w:pStyle w:val="BodyText2"/>
              <w:rPr>
                <w:rFonts w:eastAsia="Calibri"/>
                <w:sz w:val="20"/>
                <w:szCs w:val="20"/>
              </w:rPr>
            </w:pPr>
            <w:r w:rsidRPr="00013F3E">
              <w:rPr>
                <w:rFonts w:eastAsia="Calibri"/>
                <w:sz w:val="20"/>
                <w:szCs w:val="20"/>
              </w:rPr>
              <w:t>TB Skin Test or Wellness Check</w:t>
            </w:r>
          </w:p>
          <w:p w:rsidR="00A41934" w:rsidRPr="00013F3E" w:rsidRDefault="00A41934" w:rsidP="00A41934">
            <w:pPr>
              <w:pStyle w:val="BodyText2"/>
              <w:rPr>
                <w:rFonts w:eastAsia="Calibri"/>
                <w:sz w:val="20"/>
                <w:szCs w:val="20"/>
              </w:rPr>
            </w:pPr>
            <w:r w:rsidRPr="00013F3E">
              <w:rPr>
                <w:rFonts w:eastAsia="Calibri"/>
                <w:sz w:val="20"/>
                <w:szCs w:val="20"/>
              </w:rPr>
              <w:t xml:space="preserve">Criminal Background Check </w:t>
            </w:r>
          </w:p>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A41934">
            <w:pPr>
              <w:rPr>
                <w:rFonts w:eastAsia="Calibri"/>
                <w:sz w:val="20"/>
                <w:szCs w:val="20"/>
              </w:rPr>
            </w:pPr>
          </w:p>
        </w:tc>
      </w:tr>
      <w:tr w:rsidR="00A41934" w:rsidRPr="006A6F0E" w:rsidTr="007A0E85">
        <w:tc>
          <w:tcPr>
            <w:tcW w:w="3192" w:type="dxa"/>
            <w:shd w:val="clear" w:color="auto" w:fill="auto"/>
          </w:tcPr>
          <w:p w:rsidR="00A41934" w:rsidRPr="00013F3E" w:rsidRDefault="00A41934" w:rsidP="00A41934">
            <w:pPr>
              <w:pStyle w:val="BodyText2"/>
              <w:rPr>
                <w:rFonts w:eastAsia="Calibri"/>
                <w:sz w:val="20"/>
                <w:szCs w:val="20"/>
              </w:rPr>
            </w:pPr>
            <w:r w:rsidRPr="00013F3E">
              <w:rPr>
                <w:rFonts w:eastAsia="Calibri"/>
                <w:sz w:val="20"/>
                <w:szCs w:val="20"/>
              </w:rPr>
              <w:t>Oral Presentation</w:t>
            </w:r>
          </w:p>
          <w:p w:rsidR="00A41934" w:rsidRPr="00013F3E" w:rsidRDefault="00A41934" w:rsidP="00A41934">
            <w:pPr>
              <w:pStyle w:val="BodyText2"/>
              <w:rPr>
                <w:rFonts w:eastAsia="Calibri"/>
                <w:sz w:val="20"/>
                <w:szCs w:val="20"/>
              </w:rPr>
            </w:pPr>
            <w:r w:rsidRPr="00013F3E">
              <w:rPr>
                <w:rFonts w:eastAsia="Calibri"/>
                <w:sz w:val="20"/>
                <w:szCs w:val="20"/>
              </w:rPr>
              <w:t>Entrance Interview</w:t>
            </w:r>
          </w:p>
          <w:p w:rsidR="00A41934" w:rsidRPr="00013F3E" w:rsidRDefault="00A41934" w:rsidP="00A41934">
            <w:pPr>
              <w:pStyle w:val="BodyText2"/>
              <w:rPr>
                <w:rFonts w:eastAsia="Calibri"/>
                <w:sz w:val="20"/>
                <w:szCs w:val="20"/>
              </w:rPr>
            </w:pPr>
          </w:p>
        </w:tc>
        <w:tc>
          <w:tcPr>
            <w:tcW w:w="3192" w:type="dxa"/>
            <w:shd w:val="clear" w:color="auto" w:fill="auto"/>
          </w:tcPr>
          <w:p w:rsidR="00A41934" w:rsidRPr="00013F3E" w:rsidRDefault="00A41934" w:rsidP="00A41934">
            <w:pPr>
              <w:rPr>
                <w:rFonts w:eastAsia="Calibri"/>
                <w:sz w:val="20"/>
                <w:szCs w:val="20"/>
              </w:rPr>
            </w:pPr>
          </w:p>
        </w:tc>
        <w:tc>
          <w:tcPr>
            <w:tcW w:w="3192" w:type="dxa"/>
            <w:shd w:val="clear" w:color="auto" w:fill="auto"/>
          </w:tcPr>
          <w:p w:rsidR="00A41934" w:rsidRPr="00013F3E" w:rsidRDefault="00A41934" w:rsidP="00A41934">
            <w:pPr>
              <w:rPr>
                <w:rFonts w:eastAsia="Calibri"/>
                <w:sz w:val="20"/>
                <w:szCs w:val="20"/>
              </w:rPr>
            </w:pPr>
          </w:p>
        </w:tc>
      </w:tr>
      <w:tr w:rsidR="00B8138D" w:rsidRPr="006A6F0E" w:rsidTr="007A0E85">
        <w:tc>
          <w:tcPr>
            <w:tcW w:w="3192" w:type="dxa"/>
            <w:shd w:val="clear" w:color="auto" w:fill="auto"/>
          </w:tcPr>
          <w:p w:rsidR="00B8138D" w:rsidRPr="00013F3E" w:rsidRDefault="00B8138D" w:rsidP="00B8138D">
            <w:pPr>
              <w:pStyle w:val="BodyText2"/>
              <w:rPr>
                <w:rFonts w:eastAsia="Calibri"/>
                <w:sz w:val="20"/>
                <w:szCs w:val="20"/>
              </w:rPr>
            </w:pPr>
            <w:r w:rsidRPr="00013F3E">
              <w:rPr>
                <w:rFonts w:eastAsia="Calibri"/>
                <w:sz w:val="20"/>
                <w:szCs w:val="20"/>
              </w:rPr>
              <w:t>Diversity Survey</w:t>
            </w:r>
          </w:p>
          <w:p w:rsidR="00B8138D" w:rsidRPr="00013F3E" w:rsidRDefault="00B8138D" w:rsidP="00B8138D">
            <w:pPr>
              <w:rPr>
                <w:rFonts w:eastAsia="Calibri"/>
                <w:bCs/>
                <w:sz w:val="20"/>
                <w:szCs w:val="20"/>
              </w:rPr>
            </w:pPr>
            <w:r w:rsidRPr="00013F3E">
              <w:rPr>
                <w:rFonts w:eastAsia="Calibri"/>
                <w:sz w:val="20"/>
                <w:szCs w:val="20"/>
              </w:rPr>
              <w:t>Curriculum Guidesheet</w:t>
            </w:r>
          </w:p>
        </w:tc>
        <w:tc>
          <w:tcPr>
            <w:tcW w:w="3192" w:type="dxa"/>
            <w:shd w:val="clear" w:color="auto" w:fill="auto"/>
          </w:tcPr>
          <w:p w:rsidR="00B8138D" w:rsidRPr="00013F3E" w:rsidRDefault="00B8138D" w:rsidP="00B8138D">
            <w:pPr>
              <w:rPr>
                <w:rFonts w:eastAsia="Calibri"/>
                <w:bCs/>
                <w:sz w:val="20"/>
                <w:szCs w:val="20"/>
              </w:rPr>
            </w:pPr>
            <w:r w:rsidRPr="00013F3E">
              <w:rPr>
                <w:rFonts w:eastAsia="Calibri"/>
                <w:bCs/>
                <w:sz w:val="20"/>
                <w:szCs w:val="20"/>
              </w:rPr>
              <w:t>Curriculum Guide sheet</w:t>
            </w:r>
          </w:p>
          <w:p w:rsidR="00B8138D" w:rsidRPr="00013F3E" w:rsidRDefault="00B8138D" w:rsidP="00B8138D">
            <w:pPr>
              <w:pStyle w:val="BalloonText"/>
              <w:rPr>
                <w:rFonts w:ascii="Times New Roman" w:eastAsia="Calibri" w:hAnsi="Times New Roman" w:cs="Times New Roman"/>
                <w:sz w:val="20"/>
                <w:szCs w:val="20"/>
              </w:rPr>
            </w:pPr>
            <w:r w:rsidRPr="00013F3E">
              <w:rPr>
                <w:rFonts w:ascii="Times New Roman" w:eastAsia="Calibri" w:hAnsi="Times New Roman" w:cs="Times New Roman"/>
                <w:sz w:val="20"/>
                <w:szCs w:val="20"/>
              </w:rPr>
              <w:t xml:space="preserve">   Updated</w:t>
            </w:r>
          </w:p>
          <w:p w:rsidR="00B8138D" w:rsidRPr="00013F3E" w:rsidRDefault="00B8138D" w:rsidP="00B8138D">
            <w:pPr>
              <w:pStyle w:val="BalloonText"/>
              <w:rPr>
                <w:rFonts w:ascii="Times New Roman" w:eastAsia="Calibri" w:hAnsi="Times New Roman" w:cs="Times New Roman"/>
                <w:bCs/>
                <w:sz w:val="20"/>
                <w:szCs w:val="20"/>
              </w:rPr>
            </w:pPr>
            <w:r w:rsidRPr="00013F3E">
              <w:rPr>
                <w:rFonts w:ascii="Times New Roman" w:eastAsia="Calibri" w:hAnsi="Times New Roman" w:cs="Times New Roman"/>
                <w:bCs/>
                <w:sz w:val="20"/>
                <w:szCs w:val="20"/>
              </w:rPr>
              <w:t xml:space="preserve">   </w:t>
            </w:r>
          </w:p>
        </w:tc>
        <w:tc>
          <w:tcPr>
            <w:tcW w:w="3192" w:type="dxa"/>
            <w:shd w:val="clear" w:color="auto" w:fill="auto"/>
          </w:tcPr>
          <w:p w:rsidR="00B8138D" w:rsidRPr="00013F3E" w:rsidRDefault="00B8138D" w:rsidP="00B8138D">
            <w:pPr>
              <w:pStyle w:val="BalloonText"/>
              <w:rPr>
                <w:rFonts w:ascii="Times New Roman" w:eastAsia="Calibri" w:hAnsi="Times New Roman" w:cs="Times New Roman"/>
                <w:bCs/>
                <w:sz w:val="20"/>
                <w:szCs w:val="20"/>
              </w:rPr>
            </w:pPr>
            <w:r w:rsidRPr="00013F3E">
              <w:rPr>
                <w:rFonts w:ascii="Times New Roman" w:eastAsia="Calibri" w:hAnsi="Times New Roman" w:cs="Times New Roman"/>
                <w:bCs/>
                <w:sz w:val="20"/>
                <w:szCs w:val="20"/>
              </w:rPr>
              <w:t xml:space="preserve"> Curriculum Guide sheet</w:t>
            </w:r>
            <w:r w:rsidRPr="00013F3E">
              <w:rPr>
                <w:rFonts w:ascii="Times New Roman" w:eastAsia="Calibri" w:hAnsi="Times New Roman" w:cs="Times New Roman"/>
                <w:sz w:val="20"/>
                <w:szCs w:val="20"/>
              </w:rPr>
              <w:t xml:space="preserve"> Updated</w:t>
            </w:r>
          </w:p>
          <w:p w:rsidR="00B8138D" w:rsidRPr="00013F3E" w:rsidRDefault="00B8138D" w:rsidP="00B8138D">
            <w:pPr>
              <w:pStyle w:val="BalloonText"/>
              <w:rPr>
                <w:rFonts w:ascii="Times New Roman" w:eastAsia="Calibri" w:hAnsi="Times New Roman" w:cs="Times New Roman"/>
                <w:strike/>
                <w:sz w:val="20"/>
                <w:szCs w:val="20"/>
              </w:rPr>
            </w:pPr>
            <w:r w:rsidRPr="00013F3E">
              <w:rPr>
                <w:rFonts w:ascii="Times New Roman" w:eastAsia="Calibri" w:hAnsi="Times New Roman" w:cs="Times New Roman"/>
                <w:sz w:val="20"/>
                <w:szCs w:val="20"/>
              </w:rPr>
              <w:t xml:space="preserve">   </w:t>
            </w:r>
          </w:p>
        </w:tc>
      </w:tr>
      <w:tr w:rsidR="00B8138D" w:rsidRPr="006A6F0E" w:rsidTr="007A0E85">
        <w:tc>
          <w:tcPr>
            <w:tcW w:w="3192" w:type="dxa"/>
            <w:shd w:val="clear" w:color="auto" w:fill="auto"/>
          </w:tcPr>
          <w:p w:rsidR="00B8138D" w:rsidRPr="00013F3E" w:rsidRDefault="00B8138D" w:rsidP="00B8138D">
            <w:pPr>
              <w:pStyle w:val="BodyText2"/>
              <w:rPr>
                <w:rFonts w:eastAsia="Calibri"/>
                <w:sz w:val="20"/>
                <w:szCs w:val="20"/>
              </w:rPr>
            </w:pPr>
          </w:p>
        </w:tc>
        <w:tc>
          <w:tcPr>
            <w:tcW w:w="3192" w:type="dxa"/>
            <w:shd w:val="clear" w:color="auto" w:fill="auto"/>
          </w:tcPr>
          <w:p w:rsidR="00B8138D" w:rsidRPr="00013F3E" w:rsidRDefault="00B8138D" w:rsidP="00456F28">
            <w:pPr>
              <w:rPr>
                <w:rFonts w:eastAsia="Calibri"/>
                <w:bCs/>
                <w:sz w:val="20"/>
                <w:szCs w:val="20"/>
              </w:rPr>
            </w:pPr>
            <w:r w:rsidRPr="00013F3E">
              <w:rPr>
                <w:rFonts w:eastAsia="Calibri"/>
                <w:bCs/>
                <w:sz w:val="20"/>
                <w:szCs w:val="20"/>
              </w:rPr>
              <w:t xml:space="preserve">*Traditional Candidates will </w:t>
            </w:r>
            <w:r w:rsidR="00456F28">
              <w:rPr>
                <w:rFonts w:eastAsia="Calibri"/>
                <w:bCs/>
                <w:sz w:val="20"/>
                <w:szCs w:val="20"/>
              </w:rPr>
              <w:t>request a</w:t>
            </w:r>
            <w:r w:rsidR="00456F28" w:rsidRPr="00013F3E">
              <w:rPr>
                <w:rFonts w:eastAsia="Calibri"/>
                <w:bCs/>
                <w:sz w:val="20"/>
                <w:szCs w:val="20"/>
              </w:rPr>
              <w:t xml:space="preserve"> placement </w:t>
            </w:r>
            <w:r w:rsidR="00456F28">
              <w:rPr>
                <w:rFonts w:eastAsia="Calibri"/>
                <w:bCs/>
                <w:sz w:val="20"/>
                <w:szCs w:val="20"/>
              </w:rPr>
              <w:t>for student teaching and apply for student teaching</w:t>
            </w:r>
            <w:r w:rsidRPr="00013F3E">
              <w:rPr>
                <w:rFonts w:eastAsia="Calibri"/>
                <w:bCs/>
                <w:sz w:val="20"/>
                <w:szCs w:val="20"/>
              </w:rPr>
              <w:t xml:space="preserve"> to meet the KRA requirements to be approved for student teaching </w:t>
            </w:r>
          </w:p>
        </w:tc>
        <w:tc>
          <w:tcPr>
            <w:tcW w:w="3192" w:type="dxa"/>
            <w:shd w:val="clear" w:color="auto" w:fill="auto"/>
          </w:tcPr>
          <w:p w:rsidR="00B8138D" w:rsidRPr="00013F3E" w:rsidRDefault="00B8138D" w:rsidP="00B8138D">
            <w:pPr>
              <w:pStyle w:val="Heading2"/>
              <w:rPr>
                <w:rFonts w:eastAsia="Calibri"/>
                <w:b w:val="0"/>
                <w:sz w:val="20"/>
                <w:szCs w:val="20"/>
              </w:rPr>
            </w:pPr>
            <w:r w:rsidRPr="00013F3E">
              <w:rPr>
                <w:rFonts w:eastAsia="Calibri"/>
                <w:b w:val="0"/>
                <w:sz w:val="20"/>
                <w:szCs w:val="20"/>
              </w:rPr>
              <w:t>Graduate Application &amp; CA-1</w:t>
            </w:r>
          </w:p>
          <w:p w:rsidR="00B8138D" w:rsidRPr="00013F3E" w:rsidRDefault="00B8138D" w:rsidP="00B8138D">
            <w:pPr>
              <w:rPr>
                <w:rFonts w:eastAsia="Calibri"/>
                <w:sz w:val="20"/>
                <w:szCs w:val="20"/>
              </w:rPr>
            </w:pPr>
          </w:p>
          <w:p w:rsidR="00B8138D" w:rsidRPr="00013F3E" w:rsidRDefault="00B8138D" w:rsidP="00B8138D">
            <w:pPr>
              <w:rPr>
                <w:rFonts w:eastAsia="Calibri"/>
                <w:sz w:val="20"/>
                <w:szCs w:val="20"/>
              </w:rPr>
            </w:pPr>
            <w:r w:rsidRPr="00013F3E">
              <w:rPr>
                <w:rFonts w:eastAsia="Calibri"/>
                <w:sz w:val="20"/>
                <w:szCs w:val="20"/>
              </w:rPr>
              <w:t>Successful completion of KTIP for Option 6</w:t>
            </w:r>
          </w:p>
          <w:p w:rsidR="00B8138D" w:rsidRPr="00013F3E" w:rsidRDefault="00B8138D" w:rsidP="00B8138D">
            <w:pPr>
              <w:pStyle w:val="BalloonText"/>
              <w:rPr>
                <w:rFonts w:ascii="Times New Roman" w:eastAsia="Calibri" w:hAnsi="Times New Roman" w:cs="Times New Roman"/>
                <w:bCs/>
                <w:sz w:val="20"/>
                <w:szCs w:val="20"/>
              </w:rPr>
            </w:pPr>
          </w:p>
        </w:tc>
      </w:tr>
    </w:tbl>
    <w:p w:rsidR="00BE48C3" w:rsidRPr="006A6F0E" w:rsidRDefault="00BE48C3" w:rsidP="00BE48C3">
      <w:pPr>
        <w:rPr>
          <w:b/>
        </w:rPr>
      </w:pPr>
    </w:p>
    <w:p w:rsidR="00BE48C3" w:rsidRPr="006A6F0E" w:rsidRDefault="00BE48C3" w:rsidP="00BE48C3">
      <w:r w:rsidRPr="006A6F0E">
        <w:rPr>
          <w:b/>
          <w:bCs/>
        </w:rPr>
        <w:t>CAP 5:</w:t>
      </w:r>
      <w:r w:rsidRPr="006A6F0E">
        <w:t xml:space="preserve"> admission to the program, requires t</w:t>
      </w:r>
      <w:r w:rsidR="009C744C" w:rsidRPr="006A6F0E">
        <w:t xml:space="preserve">raditional and Option 6 </w:t>
      </w:r>
      <w:r w:rsidRPr="006A6F0E">
        <w:t xml:space="preserve">candidates </w:t>
      </w:r>
      <w:r w:rsidR="009C744C" w:rsidRPr="006A6F0E">
        <w:t xml:space="preserve">to </w:t>
      </w:r>
      <w:r w:rsidRPr="006A6F0E">
        <w:t xml:space="preserve">complete an application for admission to </w:t>
      </w:r>
      <w:r w:rsidR="00EC1A2B">
        <w:t xml:space="preserve">the </w:t>
      </w:r>
      <w:r w:rsidRPr="006A6F0E">
        <w:t xml:space="preserve">Campbellsville University graduate </w:t>
      </w:r>
      <w:r w:rsidR="00A26032" w:rsidRPr="006A6F0E">
        <w:t>program</w:t>
      </w:r>
      <w:r w:rsidRPr="006A6F0E">
        <w:t xml:space="preserve"> and meet entrance requirements for the M.A.S.E. program (official transcripts, 2.75 grade point average; passing Praxis </w:t>
      </w:r>
      <w:r w:rsidR="00A26032" w:rsidRPr="006A6F0E">
        <w:t xml:space="preserve">CASE </w:t>
      </w:r>
      <w:r w:rsidRPr="006A6F0E">
        <w:t>examination</w:t>
      </w:r>
      <w:r w:rsidR="00A26032" w:rsidRPr="006A6F0E">
        <w:t xml:space="preserve">s or </w:t>
      </w:r>
      <w:r w:rsidRPr="006A6F0E">
        <w:t>GRE; three letters of recommendation; one-page essay on the rationale for pursuing graduate studies; oral presentation and an entrance interview.</w:t>
      </w:r>
      <w:r w:rsidRPr="006A6F0E">
        <w:rPr>
          <w:color w:val="FF0000"/>
        </w:rPr>
        <w:t xml:space="preserve"> </w:t>
      </w:r>
      <w:r w:rsidRPr="006A6F0E">
        <w:t xml:space="preserve">Candidates must also include TB </w:t>
      </w:r>
      <w:r w:rsidR="00EC1A2B">
        <w:t>wellness screening</w:t>
      </w:r>
      <w:r w:rsidRPr="006A6F0E">
        <w:t xml:space="preserve"> and a Criminal Background check.  </w:t>
      </w:r>
      <w:r w:rsidRPr="006A6F0E">
        <w:rPr>
          <w:shd w:val="clear" w:color="auto" w:fill="FFFFFF"/>
        </w:rPr>
        <w:t xml:space="preserve">They must also </w:t>
      </w:r>
      <w:r w:rsidR="00EC1A2B">
        <w:rPr>
          <w:shd w:val="clear" w:color="auto" w:fill="FFFFFF"/>
        </w:rPr>
        <w:t>self-</w:t>
      </w:r>
      <w:r w:rsidRPr="006A6F0E">
        <w:rPr>
          <w:shd w:val="clear" w:color="auto" w:fill="FFFFFF"/>
        </w:rPr>
        <w:t xml:space="preserve">assess their mastery of the KTS </w:t>
      </w:r>
      <w:r w:rsidR="00EC1A2B">
        <w:rPr>
          <w:shd w:val="clear" w:color="auto" w:fill="FFFFFF"/>
        </w:rPr>
        <w:t xml:space="preserve">and their professional dispositions </w:t>
      </w:r>
      <w:r w:rsidRPr="006A6F0E">
        <w:rPr>
          <w:shd w:val="clear" w:color="auto" w:fill="FFFFFF"/>
        </w:rPr>
        <w:t xml:space="preserve">and develop a Professional Growth Plan. </w:t>
      </w:r>
      <w:r w:rsidRPr="006A6F0E">
        <w:t>Candidates also complete a diversity survey.</w:t>
      </w:r>
    </w:p>
    <w:p w:rsidR="00BE48C3" w:rsidRPr="006A6F0E" w:rsidRDefault="00BE48C3" w:rsidP="00BE48C3"/>
    <w:p w:rsidR="00BE48C3" w:rsidRPr="006A6F0E" w:rsidRDefault="00BE48C3" w:rsidP="00BE48C3">
      <w:r w:rsidRPr="006A6F0E">
        <w:t>Supporting documentation must be included with the application. Faculty reviews the applicants, assess dispositions and make recommendations for approval to the University Graduate Council. After approval from that body, the candidate is cleared for admission to the program. The candidate</w:t>
      </w:r>
      <w:r w:rsidR="00A26032" w:rsidRPr="006A6F0E">
        <w:t>’s</w:t>
      </w:r>
      <w:r w:rsidRPr="006A6F0E">
        <w:t xml:space="preserve"> advisor completes the M.A.S.E. curriculum guidesheet.</w:t>
      </w:r>
    </w:p>
    <w:p w:rsidR="00BE48C3" w:rsidRPr="006A6F0E" w:rsidRDefault="00BE48C3" w:rsidP="00BE48C3"/>
    <w:p w:rsidR="00BE48C3" w:rsidRPr="006A6F0E" w:rsidRDefault="00BE48C3" w:rsidP="00BE48C3">
      <w:pPr>
        <w:rPr>
          <w:strike/>
        </w:rPr>
      </w:pPr>
      <w:r w:rsidRPr="006A6F0E">
        <w:rPr>
          <w:b/>
          <w:bCs/>
        </w:rPr>
        <w:t xml:space="preserve">CAP 6: </w:t>
      </w:r>
      <w:r w:rsidRPr="006A6F0E">
        <w:t>is a mid-point check in the program. It requires a 3.0 grade point average, disposition assessments, updated professional growth plan (using the self</w:t>
      </w:r>
      <w:r w:rsidR="00A26032" w:rsidRPr="006A6F0E">
        <w:t>-evaluation</w:t>
      </w:r>
      <w:r w:rsidRPr="006A6F0E">
        <w:t>) and review of field experiences.</w:t>
      </w:r>
      <w:r w:rsidRPr="006A6F0E">
        <w:rPr>
          <w:color w:val="FF0000"/>
        </w:rPr>
        <w:t xml:space="preserve"> </w:t>
      </w:r>
      <w:r w:rsidRPr="006A6F0E">
        <w:t>All candidates’ transcripts are reviewed by the Special Education Coordinator’s office to determine CAP 6 status. Those meeting the criteria receive a letter of continuation in the program.</w:t>
      </w:r>
      <w:r w:rsidR="00A26032" w:rsidRPr="006A6F0E">
        <w:t xml:space="preserve"> </w:t>
      </w:r>
      <w:r w:rsidR="00A26032" w:rsidRPr="00EC1A2B">
        <w:rPr>
          <w:shd w:val="clear" w:color="auto" w:fill="FFFFFF" w:themeFill="background1"/>
        </w:rPr>
        <w:t xml:space="preserve">If the candidate is traditional and will be </w:t>
      </w:r>
      <w:r w:rsidR="00EA0E8E" w:rsidRPr="00EC1A2B">
        <w:rPr>
          <w:shd w:val="clear" w:color="auto" w:fill="FFFFFF" w:themeFill="background1"/>
        </w:rPr>
        <w:t>student</w:t>
      </w:r>
      <w:r w:rsidR="00A26032" w:rsidRPr="00EC1A2B">
        <w:rPr>
          <w:shd w:val="clear" w:color="auto" w:fill="FFFFFF" w:themeFill="background1"/>
        </w:rPr>
        <w:t xml:space="preserve"> teaching, he/she submits an application for </w:t>
      </w:r>
      <w:r w:rsidR="00EA0E8E" w:rsidRPr="00EC1A2B">
        <w:rPr>
          <w:shd w:val="clear" w:color="auto" w:fill="FFFFFF" w:themeFill="background1"/>
        </w:rPr>
        <w:t xml:space="preserve">student </w:t>
      </w:r>
      <w:r w:rsidR="00A26032" w:rsidRPr="00EC1A2B">
        <w:rPr>
          <w:shd w:val="clear" w:color="auto" w:fill="FFFFFF" w:themeFill="background1"/>
        </w:rPr>
        <w:t>teaching and a request for placement.</w:t>
      </w:r>
    </w:p>
    <w:p w:rsidR="00BE48C3" w:rsidRPr="006A6F0E" w:rsidRDefault="00BE48C3" w:rsidP="00BE48C3"/>
    <w:p w:rsidR="00BE48C3" w:rsidRPr="006A6F0E" w:rsidRDefault="00BE48C3" w:rsidP="00BE48C3">
      <w:r w:rsidRPr="006A6F0E">
        <w:rPr>
          <w:b/>
          <w:bCs/>
        </w:rPr>
        <w:t>CAP 7:</w:t>
      </w:r>
      <w:r w:rsidRPr="006A6F0E">
        <w:t xml:space="preserve"> program completion/exit, requires the </w:t>
      </w:r>
      <w:r w:rsidR="00425045" w:rsidRPr="006A6F0E">
        <w:t>candidate</w:t>
      </w:r>
      <w:r w:rsidRPr="006A6F0E">
        <w:t xml:space="preserve"> to complete an application form with appropriate supporting documentation. For program completion/ exit, candidates must have a minimum 3.0 grade point average</w:t>
      </w:r>
      <w:r w:rsidR="00A26032" w:rsidRPr="006A6F0E">
        <w:t xml:space="preserve"> </w:t>
      </w:r>
      <w:r w:rsidR="00A26032" w:rsidRPr="00B56D19">
        <w:t>(overall or on the last 60 hours)</w:t>
      </w:r>
      <w:r w:rsidRPr="00B56D19">
        <w:t>,</w:t>
      </w:r>
      <w:r w:rsidRPr="006A6F0E">
        <w:t xml:space="preserve"> submit disposition assessments from two graduate professors’, one self-evaluation, one from the KTIP or cooperating teacher and from the university supervisor if applicable. They must also update the professional growth plan self-assessment, a professional growth plan and pass the requisite Praxis </w:t>
      </w:r>
      <w:r w:rsidR="00A26032" w:rsidRPr="006A6F0E">
        <w:t xml:space="preserve">subject assessments </w:t>
      </w:r>
      <w:r w:rsidRPr="006A6F0E">
        <w:t>examinations. Candidates must submit all program specific field experience forms, and</w:t>
      </w:r>
      <w:r w:rsidR="00A26032" w:rsidRPr="006A6F0E">
        <w:t xml:space="preserve"> CA-1</w:t>
      </w:r>
      <w:r w:rsidRPr="006A6F0E">
        <w:t xml:space="preserve"> application to the university certification office.</w:t>
      </w:r>
    </w:p>
    <w:p w:rsidR="00BE48C3" w:rsidRPr="006A6F0E" w:rsidRDefault="00BE48C3" w:rsidP="00BE48C3"/>
    <w:p w:rsidR="00BE48C3" w:rsidRPr="006A6F0E" w:rsidRDefault="00BE48C3" w:rsidP="00E45C96">
      <w:pPr>
        <w:shd w:val="clear" w:color="auto" w:fill="D6E3BC" w:themeFill="accent3" w:themeFillTint="66"/>
        <w:rPr>
          <w:b/>
          <w:bCs/>
        </w:rPr>
      </w:pPr>
      <w:r w:rsidRPr="006A6F0E">
        <w:rPr>
          <w:b/>
          <w:bCs/>
        </w:rPr>
        <w:t>Teacher Leader Master of Arts in Educatio</w:t>
      </w:r>
      <w:r w:rsidR="00EA0E8E" w:rsidRPr="006A6F0E">
        <w:rPr>
          <w:b/>
          <w:bCs/>
        </w:rPr>
        <w:t>n</w:t>
      </w:r>
    </w:p>
    <w:p w:rsidR="00BE48C3" w:rsidRPr="006A6F0E" w:rsidRDefault="00BE48C3" w:rsidP="00BE48C3"/>
    <w:p w:rsidR="005B2C97" w:rsidRPr="006A6F0E" w:rsidRDefault="00BE48C3" w:rsidP="00BE48C3">
      <w:r w:rsidRPr="006A6F0E">
        <w:t>The Quality Assurance System for the Teacher Leader M.A.E. (TL-MAE) program consists of three candidate assessment points (CAPs): CAP 5:</w:t>
      </w:r>
      <w:r w:rsidRPr="006A6F0E">
        <w:tab/>
      </w:r>
      <w:r w:rsidRPr="006A6F0E">
        <w:tab/>
        <w:t>admission to the Program; CAP 6:</w:t>
      </w:r>
      <w:r w:rsidRPr="006A6F0E">
        <w:tab/>
      </w:r>
      <w:r w:rsidRPr="006A6F0E">
        <w:tab/>
        <w:t xml:space="preserve"> degree candidacy; CAP 7:</w:t>
      </w:r>
      <w:r w:rsidRPr="006A6F0E">
        <w:tab/>
      </w:r>
      <w:r w:rsidRPr="006A6F0E">
        <w:tab/>
        <w:t xml:space="preserve">Completion/Exit. CAP forms for the TL-MAE are available in </w:t>
      </w:r>
      <w:hyperlink w:anchor="_TEACHER_LEADER_MASTER" w:history="1">
        <w:r w:rsidR="00EC1A2B">
          <w:rPr>
            <w:rStyle w:val="Hyperlink"/>
            <w:rFonts w:ascii="Times New Roman" w:hAnsi="Times New Roman" w:cs="Times New Roman"/>
            <w:color w:val="auto"/>
          </w:rPr>
          <w:t>the</w:t>
        </w:r>
      </w:hyperlink>
      <w:r w:rsidR="00EC1A2B">
        <w:rPr>
          <w:rStyle w:val="Hyperlink"/>
          <w:rFonts w:ascii="Times New Roman" w:hAnsi="Times New Roman" w:cs="Times New Roman"/>
          <w:color w:val="auto"/>
        </w:rPr>
        <w:t xml:space="preserve"> appendices.</w:t>
      </w:r>
      <w:r w:rsidR="007B78C2">
        <w:t xml:space="preserve"> </w:t>
      </w:r>
    </w:p>
    <w:p w:rsidR="00BE48C3" w:rsidRPr="006A6F0E" w:rsidRDefault="00BE48C3" w:rsidP="00BE48C3">
      <w:pPr>
        <w:pStyle w:val="Da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3296"/>
        <w:gridCol w:w="3296"/>
      </w:tblGrid>
      <w:tr w:rsidR="00E45C96" w:rsidRPr="006A6F0E" w:rsidTr="00E45C96">
        <w:tc>
          <w:tcPr>
            <w:tcW w:w="5000" w:type="pct"/>
            <w:gridSpan w:val="3"/>
            <w:tcBorders>
              <w:top w:val="single" w:sz="24" w:space="0" w:color="auto"/>
              <w:left w:val="single" w:sz="24" w:space="0" w:color="auto"/>
              <w:bottom w:val="nil"/>
              <w:right w:val="single" w:sz="24" w:space="0" w:color="auto"/>
            </w:tcBorders>
            <w:shd w:val="clear" w:color="auto" w:fill="D6E3BC" w:themeFill="accent3" w:themeFillTint="66"/>
          </w:tcPr>
          <w:p w:rsidR="00E45C96" w:rsidRPr="006A6F0E" w:rsidRDefault="00E45C96" w:rsidP="00E45C96">
            <w:pPr>
              <w:jc w:val="center"/>
              <w:rPr>
                <w:b/>
                <w:bCs/>
              </w:rPr>
            </w:pPr>
            <w:r w:rsidRPr="006A6F0E">
              <w:rPr>
                <w:b/>
              </w:rPr>
              <w:t>Table 4</w:t>
            </w:r>
            <w:r>
              <w:rPr>
                <w:b/>
              </w:rPr>
              <w:t xml:space="preserve">   </w:t>
            </w:r>
            <w:r>
              <w:rPr>
                <w:b/>
                <w:bCs/>
              </w:rPr>
              <w:t xml:space="preserve">TL-M.A.E </w:t>
            </w:r>
            <w:r w:rsidRPr="006A6F0E">
              <w:rPr>
                <w:b/>
                <w:bCs/>
              </w:rPr>
              <w:t>Candidate</w:t>
            </w:r>
          </w:p>
          <w:p w:rsidR="00E45C96" w:rsidRPr="006A6F0E" w:rsidRDefault="00E45C96" w:rsidP="00E45C96">
            <w:pPr>
              <w:rPr>
                <w:b/>
                <w:bCs/>
              </w:rPr>
            </w:pPr>
          </w:p>
        </w:tc>
      </w:tr>
      <w:tr w:rsidR="00BE48C3" w:rsidRPr="006A6F0E" w:rsidTr="00E45C96">
        <w:tc>
          <w:tcPr>
            <w:tcW w:w="1558" w:type="pct"/>
            <w:tcBorders>
              <w:top w:val="single" w:sz="24" w:space="0" w:color="auto"/>
              <w:left w:val="single" w:sz="24" w:space="0" w:color="auto"/>
              <w:bottom w:val="nil"/>
              <w:right w:val="nil"/>
            </w:tcBorders>
          </w:tcPr>
          <w:p w:rsidR="00BE48C3" w:rsidRPr="006A6F0E" w:rsidRDefault="00BE48C3" w:rsidP="008C5649">
            <w:pPr>
              <w:spacing w:line="480" w:lineRule="auto"/>
              <w:jc w:val="center"/>
              <w:rPr>
                <w:b/>
              </w:rPr>
            </w:pPr>
            <w:r w:rsidRPr="006A6F0E">
              <w:object w:dxaOrig="1965" w:dyaOrig="1650" w14:anchorId="4CCFB8CA">
                <v:shape id="_x0000_i1030" type="#_x0000_t75" style="width:69pt;height:54.75pt" o:ole="">
                  <v:imagedata r:id="rId12" o:title=""/>
                </v:shape>
                <o:OLEObject Type="Embed" ProgID="PBrush" ShapeID="_x0000_i1030" DrawAspect="Content" ObjectID="_1566284266" r:id="rId21"/>
              </w:object>
            </w:r>
          </w:p>
        </w:tc>
        <w:tc>
          <w:tcPr>
            <w:tcW w:w="1721" w:type="pct"/>
            <w:tcBorders>
              <w:top w:val="single" w:sz="24" w:space="0" w:color="auto"/>
              <w:left w:val="nil"/>
              <w:bottom w:val="nil"/>
              <w:right w:val="nil"/>
            </w:tcBorders>
          </w:tcPr>
          <w:p w:rsidR="00BE48C3" w:rsidRPr="006A6F0E" w:rsidRDefault="00BE48C3" w:rsidP="00E45C96">
            <w:pPr>
              <w:spacing w:line="480" w:lineRule="auto"/>
              <w:jc w:val="center"/>
            </w:pPr>
            <w:r w:rsidRPr="006A6F0E">
              <w:object w:dxaOrig="1875" w:dyaOrig="1380" w14:anchorId="57F10C93">
                <v:shape id="_x0000_i1031" type="#_x0000_t75" style="width:69pt;height:54.75pt" o:ole="">
                  <v:imagedata r:id="rId16" o:title=""/>
                </v:shape>
                <o:OLEObject Type="Embed" ProgID="PBrush" ShapeID="_x0000_i1031" DrawAspect="Content" ObjectID="_1566284267" r:id="rId22"/>
              </w:object>
            </w:r>
          </w:p>
        </w:tc>
        <w:tc>
          <w:tcPr>
            <w:tcW w:w="1721" w:type="pct"/>
            <w:tcBorders>
              <w:top w:val="single" w:sz="24" w:space="0" w:color="auto"/>
              <w:left w:val="nil"/>
              <w:bottom w:val="nil"/>
              <w:right w:val="single" w:sz="24" w:space="0" w:color="auto"/>
            </w:tcBorders>
          </w:tcPr>
          <w:p w:rsidR="00BE48C3" w:rsidRPr="006A6F0E" w:rsidRDefault="00B47856" w:rsidP="00E45C96">
            <w:pPr>
              <w:jc w:val="center"/>
            </w:pPr>
            <w:r w:rsidRPr="006A6F0E">
              <w:rPr>
                <w:b/>
                <w:bCs/>
                <w:noProof/>
              </w:rPr>
              <w:drawing>
                <wp:inline distT="0" distB="0" distL="0" distR="0" wp14:anchorId="2CC71C38" wp14:editId="6D926E00">
                  <wp:extent cx="914400" cy="662940"/>
                  <wp:effectExtent l="0" t="0" r="0" b="3810"/>
                  <wp:docPr id="19" name="Picture 19"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tc>
      </w:tr>
      <w:tr w:rsidR="00BE48C3" w:rsidRPr="006A6F0E" w:rsidTr="00E45C96">
        <w:tc>
          <w:tcPr>
            <w:tcW w:w="1558" w:type="pct"/>
            <w:tcBorders>
              <w:top w:val="nil"/>
              <w:left w:val="single" w:sz="24" w:space="0" w:color="auto"/>
              <w:bottom w:val="single" w:sz="18" w:space="0" w:color="auto"/>
              <w:right w:val="nil"/>
            </w:tcBorders>
            <w:shd w:val="clear" w:color="auto" w:fill="D6E3BC" w:themeFill="accent3" w:themeFillTint="66"/>
          </w:tcPr>
          <w:p w:rsidR="00BE48C3" w:rsidRPr="00E45C96" w:rsidRDefault="00BE48C3" w:rsidP="008C5649">
            <w:pPr>
              <w:spacing w:line="360" w:lineRule="auto"/>
              <w:jc w:val="center"/>
              <w:rPr>
                <w:b/>
              </w:rPr>
            </w:pPr>
            <w:r w:rsidRPr="00E45C96">
              <w:rPr>
                <w:b/>
              </w:rPr>
              <w:t>CAP 5</w:t>
            </w:r>
          </w:p>
          <w:p w:rsidR="00BE48C3" w:rsidRPr="00E45C96" w:rsidRDefault="00E91608" w:rsidP="008C5649">
            <w:pPr>
              <w:spacing w:line="360" w:lineRule="auto"/>
              <w:jc w:val="center"/>
              <w:rPr>
                <w:b/>
              </w:rPr>
            </w:pPr>
            <w:r w:rsidRPr="00E45C96">
              <w:rPr>
                <w:b/>
              </w:rPr>
              <w:t>Entrance Requirements &amp; Application</w:t>
            </w:r>
          </w:p>
        </w:tc>
        <w:tc>
          <w:tcPr>
            <w:tcW w:w="1721" w:type="pct"/>
            <w:tcBorders>
              <w:top w:val="nil"/>
              <w:left w:val="nil"/>
              <w:bottom w:val="single" w:sz="18" w:space="0" w:color="auto"/>
              <w:right w:val="nil"/>
            </w:tcBorders>
            <w:shd w:val="clear" w:color="auto" w:fill="D6E3BC" w:themeFill="accent3" w:themeFillTint="66"/>
          </w:tcPr>
          <w:p w:rsidR="00BE48C3" w:rsidRPr="00E45C96" w:rsidRDefault="00BE48C3" w:rsidP="008C5649">
            <w:pPr>
              <w:spacing w:line="360" w:lineRule="auto"/>
              <w:jc w:val="center"/>
              <w:rPr>
                <w:b/>
              </w:rPr>
            </w:pPr>
            <w:r w:rsidRPr="00E45C96">
              <w:rPr>
                <w:b/>
              </w:rPr>
              <w:t>CAP 6</w:t>
            </w:r>
          </w:p>
          <w:p w:rsidR="00E91608" w:rsidRPr="00E45C96" w:rsidRDefault="00E91608" w:rsidP="008C5649">
            <w:pPr>
              <w:spacing w:line="360" w:lineRule="auto"/>
              <w:jc w:val="center"/>
              <w:rPr>
                <w:b/>
              </w:rPr>
            </w:pPr>
            <w:r w:rsidRPr="00E45C96">
              <w:rPr>
                <w:b/>
              </w:rPr>
              <w:t xml:space="preserve">Mid-Point </w:t>
            </w:r>
          </w:p>
          <w:p w:rsidR="00BE48C3" w:rsidRPr="00E45C96" w:rsidRDefault="00E91608" w:rsidP="008C5649">
            <w:pPr>
              <w:spacing w:line="360" w:lineRule="auto"/>
              <w:jc w:val="center"/>
              <w:rPr>
                <w:b/>
              </w:rPr>
            </w:pPr>
            <w:r w:rsidRPr="00E45C96">
              <w:rPr>
                <w:b/>
              </w:rPr>
              <w:t xml:space="preserve">Admission to </w:t>
            </w:r>
            <w:r w:rsidR="00BE48C3" w:rsidRPr="00E45C96">
              <w:rPr>
                <w:b/>
              </w:rPr>
              <w:t>Candidacy</w:t>
            </w:r>
          </w:p>
        </w:tc>
        <w:tc>
          <w:tcPr>
            <w:tcW w:w="1721" w:type="pct"/>
            <w:tcBorders>
              <w:top w:val="nil"/>
              <w:left w:val="nil"/>
              <w:bottom w:val="single" w:sz="18" w:space="0" w:color="auto"/>
              <w:right w:val="single" w:sz="24" w:space="0" w:color="auto"/>
            </w:tcBorders>
            <w:shd w:val="clear" w:color="auto" w:fill="D6E3BC" w:themeFill="accent3" w:themeFillTint="66"/>
          </w:tcPr>
          <w:p w:rsidR="00E91608" w:rsidRPr="00E45C96" w:rsidRDefault="00E91608" w:rsidP="00183081">
            <w:pPr>
              <w:rPr>
                <w:b/>
              </w:rPr>
            </w:pPr>
            <w:r w:rsidRPr="00E45C96">
              <w:rPr>
                <w:b/>
              </w:rPr>
              <w:t xml:space="preserve">                  </w:t>
            </w:r>
            <w:r w:rsidR="00BE48C3" w:rsidRPr="00E45C96">
              <w:rPr>
                <w:b/>
              </w:rPr>
              <w:t>CAP 7</w:t>
            </w:r>
            <w:r w:rsidRPr="00E45C96">
              <w:rPr>
                <w:b/>
              </w:rPr>
              <w:t xml:space="preserve"> </w:t>
            </w:r>
          </w:p>
          <w:p w:rsidR="00BE48C3" w:rsidRPr="00E45C96" w:rsidRDefault="00E91608" w:rsidP="00183081">
            <w:pPr>
              <w:pStyle w:val="Heading2"/>
              <w:spacing w:line="360" w:lineRule="auto"/>
              <w:rPr>
                <w:bCs/>
              </w:rPr>
            </w:pPr>
            <w:r w:rsidRPr="00E45C96">
              <w:rPr>
                <w:bCs/>
              </w:rPr>
              <w:t xml:space="preserve">          </w:t>
            </w:r>
            <w:r w:rsidR="00BE48C3" w:rsidRPr="00E45C96">
              <w:rPr>
                <w:bCs/>
              </w:rPr>
              <w:t>Completion/Exit</w:t>
            </w:r>
          </w:p>
          <w:p w:rsidR="00B56D19" w:rsidRPr="00E45C96" w:rsidRDefault="00E91608" w:rsidP="00183081">
            <w:pPr>
              <w:rPr>
                <w:b/>
              </w:rPr>
            </w:pPr>
            <w:r w:rsidRPr="00E45C96">
              <w:rPr>
                <w:b/>
              </w:rPr>
              <w:t xml:space="preserve">    To Be Completed in </w:t>
            </w:r>
          </w:p>
          <w:p w:rsidR="00B56D19" w:rsidRPr="00E45C96" w:rsidRDefault="00B56D19" w:rsidP="00183081">
            <w:pPr>
              <w:rPr>
                <w:b/>
              </w:rPr>
            </w:pPr>
            <w:r w:rsidRPr="00E45C96">
              <w:rPr>
                <w:b/>
              </w:rPr>
              <w:t xml:space="preserve">      </w:t>
            </w:r>
            <w:r w:rsidR="00E91608" w:rsidRPr="00E45C96">
              <w:rPr>
                <w:b/>
              </w:rPr>
              <w:t>ED 690</w:t>
            </w:r>
            <w:r w:rsidRPr="00E45C96">
              <w:rPr>
                <w:b/>
              </w:rPr>
              <w:t xml:space="preserve">, </w:t>
            </w:r>
            <w:r w:rsidR="00E91608" w:rsidRPr="00E45C96">
              <w:rPr>
                <w:b/>
              </w:rPr>
              <w:t xml:space="preserve"> Supervision of</w:t>
            </w:r>
          </w:p>
          <w:p w:rsidR="00E91608" w:rsidRPr="00E45C96" w:rsidRDefault="00B56D19" w:rsidP="00183081">
            <w:pPr>
              <w:rPr>
                <w:b/>
              </w:rPr>
            </w:pPr>
            <w:r w:rsidRPr="00E45C96">
              <w:rPr>
                <w:b/>
              </w:rPr>
              <w:t xml:space="preserve">     </w:t>
            </w:r>
            <w:r w:rsidR="00E91608" w:rsidRPr="00E45C96">
              <w:rPr>
                <w:b/>
              </w:rPr>
              <w:t xml:space="preserve"> Instruction</w:t>
            </w:r>
          </w:p>
        </w:tc>
      </w:tr>
      <w:tr w:rsidR="00BE48C3" w:rsidRPr="006A6F0E" w:rsidTr="00E45C96">
        <w:tc>
          <w:tcPr>
            <w:tcW w:w="1558" w:type="pct"/>
            <w:tcBorders>
              <w:top w:val="single" w:sz="18" w:space="0" w:color="auto"/>
              <w:left w:val="single" w:sz="18" w:space="0" w:color="auto"/>
              <w:bottom w:val="nil"/>
              <w:right w:val="nil"/>
            </w:tcBorders>
          </w:tcPr>
          <w:p w:rsidR="00E91608" w:rsidRPr="00051B12" w:rsidRDefault="00E91608" w:rsidP="008C5649">
            <w:pPr>
              <w:rPr>
                <w:b/>
                <w:bCs/>
                <w:sz w:val="20"/>
                <w:szCs w:val="20"/>
              </w:rPr>
            </w:pPr>
            <w:r w:rsidRPr="00051B12">
              <w:rPr>
                <w:b/>
                <w:bCs/>
                <w:sz w:val="20"/>
                <w:szCs w:val="20"/>
              </w:rPr>
              <w:t>Bachelor’s Degree from accredited institution</w:t>
            </w:r>
          </w:p>
          <w:p w:rsidR="00E91608" w:rsidRPr="00051B12" w:rsidRDefault="00E91608" w:rsidP="008C5649">
            <w:pPr>
              <w:rPr>
                <w:b/>
                <w:bCs/>
                <w:sz w:val="20"/>
                <w:szCs w:val="20"/>
              </w:rPr>
            </w:pPr>
            <w:r w:rsidRPr="00051B12">
              <w:rPr>
                <w:b/>
                <w:bCs/>
                <w:sz w:val="20"/>
                <w:szCs w:val="20"/>
              </w:rPr>
              <w:t>State, Institution</w:t>
            </w:r>
          </w:p>
          <w:p w:rsidR="00E91608" w:rsidRPr="00051B12" w:rsidRDefault="00E91608" w:rsidP="008C5649">
            <w:pPr>
              <w:rPr>
                <w:b/>
                <w:bCs/>
                <w:sz w:val="20"/>
                <w:szCs w:val="20"/>
              </w:rPr>
            </w:pPr>
          </w:p>
          <w:p w:rsidR="00E91608" w:rsidRPr="00051B12" w:rsidRDefault="00E91608" w:rsidP="00E91608">
            <w:pPr>
              <w:pStyle w:val="BodyText2"/>
              <w:rPr>
                <w:b/>
                <w:bCs/>
                <w:sz w:val="20"/>
                <w:szCs w:val="20"/>
              </w:rPr>
            </w:pPr>
            <w:r w:rsidRPr="00051B12">
              <w:rPr>
                <w:b/>
                <w:bCs/>
                <w:sz w:val="20"/>
                <w:szCs w:val="20"/>
              </w:rPr>
              <w:t>License</w:t>
            </w:r>
          </w:p>
          <w:p w:rsidR="00E91608" w:rsidRPr="00051B12" w:rsidRDefault="00E91608" w:rsidP="00E91608">
            <w:pPr>
              <w:rPr>
                <w:b/>
                <w:bCs/>
                <w:sz w:val="20"/>
                <w:szCs w:val="20"/>
              </w:rPr>
            </w:pPr>
            <w:r w:rsidRPr="00051B12">
              <w:rPr>
                <w:sz w:val="20"/>
                <w:szCs w:val="20"/>
              </w:rPr>
              <w:t xml:space="preserve">Teaching Certificate or Statement of Eligibility         </w:t>
            </w:r>
          </w:p>
          <w:p w:rsidR="00E91608" w:rsidRPr="00051B12" w:rsidRDefault="00E91608" w:rsidP="008C5649">
            <w:pPr>
              <w:rPr>
                <w:b/>
                <w:bCs/>
                <w:sz w:val="20"/>
                <w:szCs w:val="20"/>
              </w:rPr>
            </w:pPr>
          </w:p>
          <w:p w:rsidR="00E91608" w:rsidRPr="00051B12" w:rsidRDefault="00E91608" w:rsidP="008C5649">
            <w:pPr>
              <w:rPr>
                <w:b/>
                <w:bCs/>
                <w:sz w:val="20"/>
                <w:szCs w:val="20"/>
              </w:rPr>
            </w:pPr>
            <w:r w:rsidRPr="00051B12">
              <w:rPr>
                <w:b/>
                <w:bCs/>
                <w:sz w:val="20"/>
                <w:szCs w:val="20"/>
              </w:rPr>
              <w:t xml:space="preserve">Official </w:t>
            </w:r>
            <w:r w:rsidR="00BE48C3" w:rsidRPr="00051B12">
              <w:rPr>
                <w:b/>
                <w:bCs/>
                <w:sz w:val="20"/>
                <w:szCs w:val="20"/>
              </w:rPr>
              <w:t>Transcripts</w:t>
            </w:r>
          </w:p>
          <w:p w:rsidR="00E91608" w:rsidRPr="00051B12" w:rsidRDefault="00E91608" w:rsidP="008C5649">
            <w:pPr>
              <w:rPr>
                <w:b/>
                <w:bCs/>
                <w:sz w:val="20"/>
                <w:szCs w:val="20"/>
              </w:rPr>
            </w:pPr>
          </w:p>
          <w:p w:rsidR="00E91608" w:rsidRPr="00051B12" w:rsidRDefault="00E91608" w:rsidP="00E91608">
            <w:pPr>
              <w:rPr>
                <w:b/>
                <w:sz w:val="20"/>
                <w:szCs w:val="20"/>
              </w:rPr>
            </w:pPr>
            <w:r w:rsidRPr="00051B12">
              <w:rPr>
                <w:b/>
                <w:sz w:val="20"/>
                <w:szCs w:val="20"/>
              </w:rPr>
              <w:t>Cumulative GPA 2.75 or 3.0 on last 30 hours  ___Y ___N</w:t>
            </w:r>
          </w:p>
          <w:p w:rsidR="00E91608" w:rsidRPr="00051B12" w:rsidRDefault="00E91608" w:rsidP="00E91608">
            <w:pPr>
              <w:ind w:left="144"/>
              <w:rPr>
                <w:b/>
                <w:sz w:val="20"/>
                <w:szCs w:val="20"/>
              </w:rPr>
            </w:pPr>
            <w:r w:rsidRPr="00051B12">
              <w:rPr>
                <w:b/>
                <w:sz w:val="20"/>
                <w:szCs w:val="20"/>
              </w:rPr>
              <w:t xml:space="preserve">GPA_____     </w:t>
            </w:r>
          </w:p>
          <w:p w:rsidR="00E91608" w:rsidRPr="00051B12" w:rsidRDefault="00E91608" w:rsidP="00E91608">
            <w:pPr>
              <w:ind w:left="144"/>
              <w:rPr>
                <w:b/>
                <w:sz w:val="20"/>
                <w:szCs w:val="20"/>
              </w:rPr>
            </w:pPr>
            <w:r w:rsidRPr="00051B12">
              <w:rPr>
                <w:b/>
                <w:sz w:val="20"/>
                <w:szCs w:val="20"/>
              </w:rPr>
              <w:t>Review date: __/__/__</w:t>
            </w:r>
          </w:p>
          <w:p w:rsidR="00E91608" w:rsidRPr="00051B12" w:rsidRDefault="00E91608" w:rsidP="00183081">
            <w:pPr>
              <w:rPr>
                <w:b/>
                <w:sz w:val="20"/>
                <w:szCs w:val="20"/>
              </w:rPr>
            </w:pPr>
          </w:p>
          <w:p w:rsidR="00E91608" w:rsidRPr="00051B12" w:rsidRDefault="00E91608" w:rsidP="00E91608">
            <w:pPr>
              <w:rPr>
                <w:b/>
                <w:sz w:val="20"/>
                <w:szCs w:val="20"/>
              </w:rPr>
            </w:pPr>
            <w:r w:rsidRPr="00051B12">
              <w:rPr>
                <w:b/>
                <w:sz w:val="20"/>
                <w:szCs w:val="20"/>
              </w:rPr>
              <w:t>Professional Growth Plan (PGP); if teaching, submit the one on file with the district of employment</w:t>
            </w:r>
          </w:p>
          <w:p w:rsidR="00E91608" w:rsidRPr="00051B12" w:rsidRDefault="00E91608" w:rsidP="00183081">
            <w:pPr>
              <w:rPr>
                <w:b/>
                <w:sz w:val="20"/>
                <w:szCs w:val="20"/>
              </w:rPr>
            </w:pPr>
          </w:p>
          <w:p w:rsidR="00E91608" w:rsidRPr="00051B12" w:rsidRDefault="00E91608" w:rsidP="00183081">
            <w:pPr>
              <w:rPr>
                <w:b/>
                <w:sz w:val="20"/>
                <w:szCs w:val="20"/>
              </w:rPr>
            </w:pPr>
            <w:r w:rsidRPr="00051B12">
              <w:rPr>
                <w:b/>
                <w:sz w:val="20"/>
                <w:szCs w:val="20"/>
              </w:rPr>
              <w:t>Three (3) Disposition recommendations (recommended: immediate supervisor, colleague, self) (1)_____   (2) _____   (3)_____</w:t>
            </w:r>
          </w:p>
          <w:p w:rsidR="00BE48C3" w:rsidRPr="00051B12" w:rsidRDefault="00BE48C3" w:rsidP="00A83C9D">
            <w:pPr>
              <w:rPr>
                <w:b/>
                <w:sz w:val="20"/>
                <w:szCs w:val="20"/>
              </w:rPr>
            </w:pPr>
          </w:p>
        </w:tc>
        <w:tc>
          <w:tcPr>
            <w:tcW w:w="1721" w:type="pct"/>
            <w:tcBorders>
              <w:top w:val="single" w:sz="18" w:space="0" w:color="auto"/>
              <w:left w:val="nil"/>
              <w:bottom w:val="nil"/>
              <w:right w:val="nil"/>
            </w:tcBorders>
          </w:tcPr>
          <w:p w:rsidR="00BE48C3" w:rsidRPr="00051B12" w:rsidRDefault="00E91608" w:rsidP="008C5649">
            <w:pPr>
              <w:pStyle w:val="Heading4"/>
              <w:jc w:val="left"/>
              <w:rPr>
                <w:sz w:val="20"/>
                <w:szCs w:val="20"/>
              </w:rPr>
            </w:pPr>
            <w:r w:rsidRPr="00051B12">
              <w:rPr>
                <w:sz w:val="20"/>
                <w:szCs w:val="20"/>
              </w:rPr>
              <w:t xml:space="preserve">     Admission File Complete</w:t>
            </w:r>
          </w:p>
          <w:p w:rsidR="00BE48C3" w:rsidRPr="00051B12" w:rsidRDefault="00E91608" w:rsidP="008C5649">
            <w:pPr>
              <w:pStyle w:val="BalloonText"/>
              <w:rPr>
                <w:rFonts w:ascii="Times New Roman" w:hAnsi="Times New Roman" w:cs="Times New Roman"/>
                <w:sz w:val="20"/>
                <w:szCs w:val="20"/>
              </w:rPr>
            </w:pPr>
            <w:r w:rsidRPr="00051B12">
              <w:rPr>
                <w:rFonts w:ascii="Times New Roman" w:hAnsi="Times New Roman" w:cs="Times New Roman"/>
                <w:sz w:val="20"/>
                <w:szCs w:val="20"/>
              </w:rPr>
              <w:t xml:space="preserve">     </w:t>
            </w:r>
            <w:r w:rsidR="00BE48C3" w:rsidRPr="00051B12">
              <w:rPr>
                <w:rFonts w:ascii="Times New Roman" w:hAnsi="Times New Roman" w:cs="Times New Roman"/>
                <w:sz w:val="20"/>
                <w:szCs w:val="20"/>
              </w:rPr>
              <w:t xml:space="preserve">GPA: </w:t>
            </w:r>
            <w:r w:rsidRPr="00051B12">
              <w:rPr>
                <w:rFonts w:ascii="Times New Roman" w:hAnsi="Times New Roman" w:cs="Times New Roman"/>
                <w:sz w:val="20"/>
                <w:szCs w:val="20"/>
              </w:rPr>
              <w:t xml:space="preserve">minimum </w:t>
            </w:r>
            <w:r w:rsidR="00BE48C3" w:rsidRPr="00051B12">
              <w:rPr>
                <w:rFonts w:ascii="Times New Roman" w:hAnsi="Times New Roman" w:cs="Times New Roman"/>
                <w:sz w:val="20"/>
                <w:szCs w:val="20"/>
              </w:rPr>
              <w:t>3.0</w:t>
            </w:r>
          </w:p>
          <w:p w:rsidR="00051B12" w:rsidRDefault="00E91608" w:rsidP="008C5649">
            <w:pPr>
              <w:pStyle w:val="BalloonText"/>
              <w:rPr>
                <w:rFonts w:ascii="Times New Roman" w:hAnsi="Times New Roman" w:cs="Times New Roman"/>
                <w:sz w:val="20"/>
                <w:szCs w:val="20"/>
              </w:rPr>
            </w:pPr>
            <w:r w:rsidRPr="00051B12">
              <w:rPr>
                <w:rFonts w:ascii="Times New Roman" w:hAnsi="Times New Roman" w:cs="Times New Roman"/>
                <w:sz w:val="20"/>
                <w:szCs w:val="20"/>
              </w:rPr>
              <w:t xml:space="preserve">     Credit Hours Completed: </w:t>
            </w:r>
          </w:p>
          <w:p w:rsidR="00E91608" w:rsidRPr="00051B12" w:rsidRDefault="00051B12" w:rsidP="008C5649">
            <w:pPr>
              <w:pStyle w:val="BalloonText"/>
              <w:rPr>
                <w:rFonts w:ascii="Times New Roman" w:hAnsi="Times New Roman" w:cs="Times New Roman"/>
                <w:sz w:val="20"/>
                <w:szCs w:val="20"/>
              </w:rPr>
            </w:pPr>
            <w:r>
              <w:rPr>
                <w:rFonts w:ascii="Times New Roman" w:hAnsi="Times New Roman" w:cs="Times New Roman"/>
                <w:sz w:val="20"/>
                <w:szCs w:val="20"/>
              </w:rPr>
              <w:t xml:space="preserve">                </w:t>
            </w:r>
            <w:r w:rsidR="00E91608" w:rsidRPr="00051B12">
              <w:rPr>
                <w:rFonts w:ascii="Times New Roman" w:hAnsi="Times New Roman" w:cs="Times New Roman"/>
                <w:sz w:val="20"/>
                <w:szCs w:val="20"/>
              </w:rPr>
              <w:t>15 earned</w:t>
            </w:r>
          </w:p>
          <w:p w:rsidR="00BE48C3" w:rsidRPr="00051B12" w:rsidRDefault="00BE48C3"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p>
          <w:p w:rsidR="00E91608" w:rsidRPr="00051B12" w:rsidRDefault="00E91608" w:rsidP="008C5649">
            <w:pPr>
              <w:rPr>
                <w:sz w:val="20"/>
                <w:szCs w:val="20"/>
              </w:rPr>
            </w:pPr>
            <w:r w:rsidRPr="00051B12">
              <w:rPr>
                <w:b/>
                <w:sz w:val="20"/>
                <w:szCs w:val="20"/>
                <w:u w:val="single"/>
              </w:rPr>
              <w:t xml:space="preserve">PRAXIS Disclaimer: </w:t>
            </w:r>
            <w:r w:rsidRPr="00051B12">
              <w:rPr>
                <w:sz w:val="20"/>
                <w:szCs w:val="20"/>
              </w:rPr>
              <w:t>Teacher certification requirements are subject to change. Before registering for the test(s) please refer to the KY Education Professional Standards Board website at http:www.kyspsb.net for current requirements</w:t>
            </w:r>
            <w:r w:rsidRPr="00051B12">
              <w:rPr>
                <w:b/>
                <w:sz w:val="20"/>
                <w:szCs w:val="20"/>
                <w:u w:val="single"/>
              </w:rPr>
              <w:t xml:space="preserve"> </w:t>
            </w:r>
            <w:r w:rsidRPr="00051B12">
              <w:rPr>
                <w:sz w:val="20"/>
                <w:szCs w:val="20"/>
              </w:rPr>
              <w:t>or contact 502-564-4606 or toll free 888-598-7677</w:t>
            </w:r>
          </w:p>
        </w:tc>
        <w:tc>
          <w:tcPr>
            <w:tcW w:w="1721" w:type="pct"/>
            <w:tcBorders>
              <w:top w:val="single" w:sz="18" w:space="0" w:color="auto"/>
              <w:left w:val="nil"/>
              <w:bottom w:val="nil"/>
              <w:right w:val="single" w:sz="18" w:space="0" w:color="auto"/>
            </w:tcBorders>
          </w:tcPr>
          <w:p w:rsidR="00E91608" w:rsidRPr="00051B12" w:rsidRDefault="00E91608" w:rsidP="00E91608">
            <w:pPr>
              <w:rPr>
                <w:b/>
                <w:sz w:val="20"/>
                <w:szCs w:val="20"/>
              </w:rPr>
            </w:pPr>
            <w:r w:rsidRPr="00051B12">
              <w:rPr>
                <w:b/>
                <w:sz w:val="20"/>
                <w:szCs w:val="20"/>
              </w:rPr>
              <w:t>Transcript Review</w:t>
            </w:r>
          </w:p>
          <w:p w:rsidR="00E91608" w:rsidRPr="00051B12" w:rsidRDefault="00E91608" w:rsidP="00E91608">
            <w:pPr>
              <w:rPr>
                <w:b/>
                <w:sz w:val="20"/>
                <w:szCs w:val="20"/>
              </w:rPr>
            </w:pPr>
            <w:r w:rsidRPr="00051B12">
              <w:rPr>
                <w:b/>
                <w:sz w:val="20"/>
                <w:szCs w:val="20"/>
              </w:rPr>
              <w:t xml:space="preserve">     GPA (minimum 3.0)</w:t>
            </w:r>
          </w:p>
          <w:p w:rsidR="00E91608" w:rsidRPr="00051B12" w:rsidRDefault="00E91608" w:rsidP="00E91608">
            <w:pPr>
              <w:rPr>
                <w:b/>
                <w:sz w:val="20"/>
                <w:szCs w:val="20"/>
              </w:rPr>
            </w:pPr>
            <w:r w:rsidRPr="00051B12">
              <w:rPr>
                <w:b/>
                <w:sz w:val="20"/>
                <w:szCs w:val="20"/>
              </w:rPr>
              <w:t xml:space="preserve">     Transcript Attached</w:t>
            </w:r>
          </w:p>
          <w:p w:rsidR="00E91608" w:rsidRPr="00051B12" w:rsidRDefault="00E91608" w:rsidP="00E91608">
            <w:pPr>
              <w:rPr>
                <w:b/>
                <w:sz w:val="20"/>
                <w:szCs w:val="20"/>
              </w:rPr>
            </w:pPr>
          </w:p>
          <w:p w:rsidR="00E91608" w:rsidRPr="00051B12" w:rsidRDefault="00E91608" w:rsidP="00E91608">
            <w:pPr>
              <w:rPr>
                <w:b/>
                <w:sz w:val="20"/>
                <w:szCs w:val="20"/>
              </w:rPr>
            </w:pPr>
            <w:r w:rsidRPr="00051B12">
              <w:rPr>
                <w:b/>
                <w:sz w:val="20"/>
                <w:szCs w:val="20"/>
              </w:rPr>
              <w:t>Master Action Research Project Grade</w:t>
            </w:r>
          </w:p>
          <w:p w:rsidR="00E91608" w:rsidRPr="00051B12" w:rsidRDefault="00E91608" w:rsidP="00E91608">
            <w:pPr>
              <w:rPr>
                <w:b/>
                <w:sz w:val="20"/>
                <w:szCs w:val="20"/>
              </w:rPr>
            </w:pPr>
          </w:p>
          <w:p w:rsidR="00E91608" w:rsidRPr="00051B12" w:rsidRDefault="00E91608" w:rsidP="00E91608">
            <w:pPr>
              <w:rPr>
                <w:b/>
                <w:sz w:val="20"/>
                <w:szCs w:val="20"/>
              </w:rPr>
            </w:pPr>
            <w:r w:rsidRPr="00051B12">
              <w:rPr>
                <w:b/>
                <w:sz w:val="20"/>
                <w:szCs w:val="20"/>
              </w:rPr>
              <w:t>Oral Presentation on MARP</w:t>
            </w:r>
          </w:p>
          <w:p w:rsidR="00E91608" w:rsidRPr="00051B12" w:rsidRDefault="00E91608" w:rsidP="00E91608">
            <w:pPr>
              <w:rPr>
                <w:b/>
                <w:sz w:val="20"/>
                <w:szCs w:val="20"/>
              </w:rPr>
            </w:pPr>
          </w:p>
          <w:p w:rsidR="00E91608" w:rsidRPr="00051B12" w:rsidRDefault="00E91608" w:rsidP="00E91608">
            <w:pPr>
              <w:rPr>
                <w:b/>
                <w:sz w:val="20"/>
                <w:szCs w:val="20"/>
              </w:rPr>
            </w:pPr>
            <w:r w:rsidRPr="00051B12">
              <w:rPr>
                <w:b/>
                <w:sz w:val="20"/>
                <w:szCs w:val="20"/>
              </w:rPr>
              <w:t>Leadership Professional Growth Plan</w:t>
            </w:r>
          </w:p>
          <w:p w:rsidR="00E91608" w:rsidRPr="00051B12" w:rsidRDefault="00E91608" w:rsidP="00E91608">
            <w:pPr>
              <w:rPr>
                <w:b/>
                <w:sz w:val="20"/>
                <w:szCs w:val="20"/>
              </w:rPr>
            </w:pPr>
          </w:p>
          <w:p w:rsidR="00E91608" w:rsidRPr="00051B12" w:rsidRDefault="00E91608" w:rsidP="00E91608">
            <w:pPr>
              <w:rPr>
                <w:b/>
                <w:sz w:val="20"/>
                <w:szCs w:val="20"/>
              </w:rPr>
            </w:pPr>
            <w:r w:rsidRPr="00051B12">
              <w:rPr>
                <w:b/>
                <w:sz w:val="20"/>
                <w:szCs w:val="20"/>
              </w:rPr>
              <w:t>Assessment Design Project Grade</w:t>
            </w:r>
          </w:p>
          <w:p w:rsidR="00E91608" w:rsidRPr="00051B12" w:rsidRDefault="00E91608" w:rsidP="00E91608">
            <w:pPr>
              <w:rPr>
                <w:b/>
                <w:sz w:val="20"/>
                <w:szCs w:val="20"/>
              </w:rPr>
            </w:pPr>
          </w:p>
          <w:p w:rsidR="00E91608" w:rsidRPr="00051B12" w:rsidRDefault="00E91608" w:rsidP="00E91608">
            <w:pPr>
              <w:rPr>
                <w:b/>
                <w:sz w:val="20"/>
                <w:szCs w:val="20"/>
              </w:rPr>
            </w:pPr>
            <w:r w:rsidRPr="00051B12">
              <w:rPr>
                <w:b/>
                <w:sz w:val="20"/>
                <w:szCs w:val="20"/>
              </w:rPr>
              <w:t xml:space="preserve">Two Disposition Recommendations  </w:t>
            </w:r>
          </w:p>
          <w:p w:rsidR="00E91608" w:rsidRPr="00051B12" w:rsidRDefault="00E91608" w:rsidP="00E91608">
            <w:pPr>
              <w:pStyle w:val="NoSpacing"/>
              <w:rPr>
                <w:rFonts w:ascii="Times New Roman" w:hAnsi="Times New Roman"/>
                <w:b/>
                <w:sz w:val="20"/>
                <w:szCs w:val="20"/>
              </w:rPr>
            </w:pPr>
            <w:r w:rsidRPr="00051B12">
              <w:rPr>
                <w:rFonts w:ascii="Times New Roman" w:hAnsi="Times New Roman"/>
                <w:b/>
                <w:sz w:val="20"/>
                <w:szCs w:val="20"/>
              </w:rPr>
              <w:t xml:space="preserve">       (1)_____  (self)   (2) _____   (faculty)</w:t>
            </w:r>
          </w:p>
          <w:p w:rsidR="00E91608" w:rsidRPr="00051B12" w:rsidRDefault="00E91608" w:rsidP="00E91608">
            <w:pPr>
              <w:pStyle w:val="NoSpacing"/>
              <w:rPr>
                <w:rFonts w:ascii="Times New Roman" w:hAnsi="Times New Roman"/>
                <w:b/>
                <w:sz w:val="20"/>
                <w:szCs w:val="20"/>
              </w:rPr>
            </w:pPr>
          </w:p>
          <w:p w:rsidR="00E91608" w:rsidRPr="00051B12" w:rsidRDefault="00E91608" w:rsidP="00E91608">
            <w:pPr>
              <w:pStyle w:val="NoSpacing"/>
              <w:rPr>
                <w:rFonts w:ascii="Times New Roman" w:hAnsi="Times New Roman"/>
                <w:b/>
                <w:sz w:val="20"/>
                <w:szCs w:val="20"/>
              </w:rPr>
            </w:pPr>
            <w:r w:rsidRPr="00051B12">
              <w:rPr>
                <w:rFonts w:ascii="Times New Roman" w:hAnsi="Times New Roman"/>
                <w:b/>
                <w:sz w:val="20"/>
                <w:szCs w:val="20"/>
              </w:rPr>
              <w:t>CA-1 Form Completed and Attached</w:t>
            </w:r>
          </w:p>
          <w:p w:rsidR="00E91608" w:rsidRPr="00051B12" w:rsidRDefault="00E91608" w:rsidP="00E91608">
            <w:pPr>
              <w:pStyle w:val="NoSpacing"/>
              <w:rPr>
                <w:rFonts w:ascii="Times New Roman" w:hAnsi="Times New Roman"/>
                <w:b/>
                <w:sz w:val="20"/>
                <w:szCs w:val="20"/>
              </w:rPr>
            </w:pPr>
          </w:p>
          <w:p w:rsidR="00E91608" w:rsidRPr="00051B12" w:rsidRDefault="00E91608" w:rsidP="00E91608">
            <w:pPr>
              <w:pStyle w:val="NoSpacing"/>
              <w:rPr>
                <w:rFonts w:ascii="Times New Roman" w:hAnsi="Times New Roman"/>
                <w:b/>
                <w:sz w:val="20"/>
                <w:szCs w:val="20"/>
              </w:rPr>
            </w:pPr>
            <w:r w:rsidRPr="00051B12">
              <w:rPr>
                <w:rFonts w:ascii="Times New Roman" w:hAnsi="Times New Roman"/>
                <w:b/>
                <w:sz w:val="20"/>
                <w:szCs w:val="20"/>
              </w:rPr>
              <w:t>Application for Additional Credentials</w:t>
            </w:r>
          </w:p>
          <w:p w:rsidR="00E91608" w:rsidRPr="00051B12" w:rsidRDefault="00E91608" w:rsidP="00E91608">
            <w:pPr>
              <w:pStyle w:val="NoSpacing"/>
              <w:rPr>
                <w:rFonts w:ascii="Times New Roman" w:hAnsi="Times New Roman"/>
                <w:b/>
                <w:sz w:val="20"/>
                <w:szCs w:val="20"/>
              </w:rPr>
            </w:pPr>
          </w:p>
          <w:p w:rsidR="00E91608" w:rsidRPr="00051B12" w:rsidRDefault="00E91608" w:rsidP="00E91608">
            <w:pPr>
              <w:pStyle w:val="NoSpacing"/>
              <w:rPr>
                <w:rFonts w:ascii="Times New Roman" w:hAnsi="Times New Roman"/>
                <w:b/>
                <w:sz w:val="20"/>
                <w:szCs w:val="20"/>
              </w:rPr>
            </w:pPr>
            <w:r w:rsidRPr="00051B12">
              <w:rPr>
                <w:rFonts w:ascii="Times New Roman" w:hAnsi="Times New Roman"/>
                <w:b/>
                <w:sz w:val="20"/>
                <w:szCs w:val="20"/>
              </w:rPr>
              <w:t>Graduation Application</w:t>
            </w:r>
          </w:p>
          <w:p w:rsidR="00BE48C3" w:rsidRPr="00051B12" w:rsidRDefault="00BE48C3" w:rsidP="008C5649">
            <w:pPr>
              <w:rPr>
                <w:sz w:val="20"/>
                <w:szCs w:val="20"/>
              </w:rPr>
            </w:pPr>
          </w:p>
        </w:tc>
      </w:tr>
      <w:tr w:rsidR="00BE48C3" w:rsidRPr="006A6F0E" w:rsidTr="00E45C96">
        <w:tc>
          <w:tcPr>
            <w:tcW w:w="1558" w:type="pct"/>
            <w:tcBorders>
              <w:top w:val="nil"/>
              <w:left w:val="single" w:sz="18" w:space="0" w:color="auto"/>
              <w:bottom w:val="nil"/>
              <w:right w:val="nil"/>
            </w:tcBorders>
          </w:tcPr>
          <w:p w:rsidR="00BE48C3" w:rsidRPr="00051B12" w:rsidRDefault="00BE48C3" w:rsidP="008C5649">
            <w:pPr>
              <w:pStyle w:val="BodyText2"/>
              <w:rPr>
                <w:b/>
                <w:bCs/>
                <w:sz w:val="20"/>
                <w:szCs w:val="20"/>
              </w:rPr>
            </w:pPr>
            <w:r w:rsidRPr="00051B12">
              <w:rPr>
                <w:sz w:val="20"/>
                <w:szCs w:val="20"/>
              </w:rPr>
              <w:t xml:space="preserve"> </w:t>
            </w:r>
          </w:p>
        </w:tc>
        <w:tc>
          <w:tcPr>
            <w:tcW w:w="1721" w:type="pct"/>
            <w:tcBorders>
              <w:top w:val="nil"/>
              <w:left w:val="nil"/>
              <w:bottom w:val="nil"/>
              <w:right w:val="nil"/>
            </w:tcBorders>
          </w:tcPr>
          <w:p w:rsidR="00BE48C3" w:rsidRPr="00051B12" w:rsidRDefault="00BE48C3" w:rsidP="008C5649">
            <w:pPr>
              <w:rPr>
                <w:sz w:val="20"/>
                <w:szCs w:val="20"/>
              </w:rPr>
            </w:pPr>
          </w:p>
        </w:tc>
        <w:tc>
          <w:tcPr>
            <w:tcW w:w="1721" w:type="pct"/>
            <w:tcBorders>
              <w:top w:val="nil"/>
              <w:left w:val="nil"/>
              <w:bottom w:val="nil"/>
              <w:right w:val="single" w:sz="18" w:space="0" w:color="auto"/>
            </w:tcBorders>
          </w:tcPr>
          <w:p w:rsidR="00BE48C3" w:rsidRPr="00051B12" w:rsidRDefault="00BE48C3" w:rsidP="00183081">
            <w:pPr>
              <w:pStyle w:val="Heading2"/>
              <w:rPr>
                <w:i/>
                <w:iCs/>
                <w:sz w:val="20"/>
                <w:szCs w:val="20"/>
              </w:rPr>
            </w:pPr>
          </w:p>
        </w:tc>
      </w:tr>
      <w:tr w:rsidR="00BE48C3" w:rsidRPr="006A6F0E" w:rsidTr="00E45C96">
        <w:tc>
          <w:tcPr>
            <w:tcW w:w="1558" w:type="pct"/>
            <w:tcBorders>
              <w:top w:val="nil"/>
              <w:left w:val="single" w:sz="18" w:space="0" w:color="auto"/>
              <w:bottom w:val="nil"/>
              <w:right w:val="nil"/>
            </w:tcBorders>
          </w:tcPr>
          <w:p w:rsidR="00E91608" w:rsidRPr="00051B12" w:rsidRDefault="00E91608" w:rsidP="00E91608">
            <w:pPr>
              <w:rPr>
                <w:b/>
                <w:sz w:val="20"/>
                <w:szCs w:val="20"/>
              </w:rPr>
            </w:pPr>
            <w:r w:rsidRPr="00051B12">
              <w:rPr>
                <w:b/>
                <w:sz w:val="20"/>
                <w:szCs w:val="20"/>
              </w:rPr>
              <w:t>One –page essay on rationale for graduate study</w:t>
            </w:r>
          </w:p>
          <w:p w:rsidR="00E91608" w:rsidRPr="00051B12" w:rsidRDefault="00E91608" w:rsidP="00E91608">
            <w:pPr>
              <w:rPr>
                <w:b/>
                <w:sz w:val="20"/>
                <w:szCs w:val="20"/>
              </w:rPr>
            </w:pPr>
            <w:r w:rsidRPr="00051B12">
              <w:rPr>
                <w:b/>
                <w:sz w:val="20"/>
                <w:szCs w:val="20"/>
              </w:rPr>
              <w:t>KY Code of Ethics (signed)</w:t>
            </w:r>
          </w:p>
          <w:p w:rsidR="00E91608" w:rsidRPr="00051B12" w:rsidRDefault="00E91608" w:rsidP="00E91608">
            <w:pPr>
              <w:rPr>
                <w:b/>
                <w:sz w:val="20"/>
                <w:szCs w:val="20"/>
              </w:rPr>
            </w:pPr>
            <w:r w:rsidRPr="00051B12">
              <w:rPr>
                <w:b/>
                <w:sz w:val="20"/>
                <w:szCs w:val="20"/>
              </w:rPr>
              <w:t>Character &amp; Fitness(signed)</w:t>
            </w:r>
          </w:p>
          <w:p w:rsidR="00E91608" w:rsidRPr="00051B12" w:rsidRDefault="00E91608" w:rsidP="00E91608">
            <w:pPr>
              <w:rPr>
                <w:b/>
                <w:sz w:val="20"/>
                <w:szCs w:val="20"/>
              </w:rPr>
            </w:pPr>
            <w:r w:rsidRPr="00051B12">
              <w:rPr>
                <w:b/>
                <w:sz w:val="20"/>
                <w:szCs w:val="20"/>
              </w:rPr>
              <w:t>Diversity Survey Signed</w:t>
            </w:r>
          </w:p>
          <w:p w:rsidR="00E91608" w:rsidRPr="00051B12" w:rsidRDefault="00E91608" w:rsidP="00E91608">
            <w:pPr>
              <w:rPr>
                <w:b/>
                <w:sz w:val="20"/>
                <w:szCs w:val="20"/>
              </w:rPr>
            </w:pPr>
            <w:r w:rsidRPr="00051B12">
              <w:rPr>
                <w:b/>
                <w:sz w:val="20"/>
                <w:szCs w:val="20"/>
              </w:rPr>
              <w:t xml:space="preserve">State Criminal Background Check </w:t>
            </w:r>
          </w:p>
          <w:p w:rsidR="00E91608" w:rsidRPr="00051B12" w:rsidRDefault="00E91608" w:rsidP="00E91608">
            <w:pPr>
              <w:rPr>
                <w:b/>
                <w:sz w:val="20"/>
                <w:szCs w:val="20"/>
              </w:rPr>
            </w:pPr>
            <w:r w:rsidRPr="00051B12">
              <w:rPr>
                <w:b/>
                <w:sz w:val="20"/>
                <w:szCs w:val="20"/>
              </w:rPr>
              <w:t xml:space="preserve">                (if not teaching)</w:t>
            </w:r>
          </w:p>
          <w:p w:rsidR="00E91608" w:rsidRPr="00051B12" w:rsidRDefault="00E91608" w:rsidP="00E91608">
            <w:pPr>
              <w:rPr>
                <w:b/>
                <w:sz w:val="20"/>
                <w:szCs w:val="20"/>
              </w:rPr>
            </w:pPr>
            <w:r w:rsidRPr="00051B12">
              <w:rPr>
                <w:b/>
                <w:sz w:val="20"/>
                <w:szCs w:val="20"/>
              </w:rPr>
              <w:t>Statement of Acknowledgement/Commitment</w:t>
            </w:r>
          </w:p>
          <w:p w:rsidR="00E91608" w:rsidRPr="00051B12" w:rsidRDefault="00E91608" w:rsidP="00E91608">
            <w:pPr>
              <w:rPr>
                <w:b/>
                <w:sz w:val="20"/>
                <w:szCs w:val="20"/>
              </w:rPr>
            </w:pPr>
            <w:r w:rsidRPr="00051B12">
              <w:rPr>
                <w:b/>
                <w:sz w:val="20"/>
                <w:szCs w:val="20"/>
              </w:rPr>
              <w:t xml:space="preserve">               (signed)  (see back of form)</w:t>
            </w:r>
          </w:p>
          <w:p w:rsidR="00E91608" w:rsidRPr="00051B12" w:rsidRDefault="00E91608" w:rsidP="00E91608">
            <w:pPr>
              <w:rPr>
                <w:b/>
                <w:sz w:val="20"/>
                <w:szCs w:val="20"/>
              </w:rPr>
            </w:pPr>
            <w:r w:rsidRPr="00051B12">
              <w:rPr>
                <w:b/>
                <w:sz w:val="20"/>
                <w:szCs w:val="20"/>
              </w:rPr>
              <w:t>Curriculum Contract/Guide sheet (signed)</w:t>
            </w:r>
          </w:p>
          <w:p w:rsidR="00BE48C3" w:rsidRPr="00051B12" w:rsidRDefault="00BE48C3" w:rsidP="008C5649">
            <w:pPr>
              <w:rPr>
                <w:b/>
                <w:bCs/>
                <w:sz w:val="20"/>
                <w:szCs w:val="20"/>
              </w:rPr>
            </w:pPr>
          </w:p>
        </w:tc>
        <w:tc>
          <w:tcPr>
            <w:tcW w:w="1721" w:type="pct"/>
            <w:tcBorders>
              <w:top w:val="nil"/>
              <w:left w:val="nil"/>
              <w:bottom w:val="nil"/>
              <w:right w:val="nil"/>
            </w:tcBorders>
          </w:tcPr>
          <w:p w:rsidR="00BE48C3" w:rsidRPr="00051B12" w:rsidRDefault="00BE48C3" w:rsidP="008C5649">
            <w:pPr>
              <w:pStyle w:val="BalloonText"/>
              <w:rPr>
                <w:rFonts w:ascii="Times New Roman" w:hAnsi="Times New Roman" w:cs="Times New Roman"/>
                <w:sz w:val="20"/>
                <w:szCs w:val="20"/>
              </w:rPr>
            </w:pPr>
          </w:p>
        </w:tc>
        <w:tc>
          <w:tcPr>
            <w:tcW w:w="1721" w:type="pct"/>
            <w:tcBorders>
              <w:top w:val="nil"/>
              <w:left w:val="nil"/>
              <w:bottom w:val="nil"/>
              <w:right w:val="single" w:sz="18" w:space="0" w:color="auto"/>
            </w:tcBorders>
          </w:tcPr>
          <w:p w:rsidR="00BE48C3" w:rsidRPr="00051B12" w:rsidRDefault="00BE48C3" w:rsidP="00A83C9D">
            <w:pPr>
              <w:pStyle w:val="BalloonText"/>
              <w:rPr>
                <w:rFonts w:ascii="Times New Roman" w:hAnsi="Times New Roman" w:cs="Times New Roman"/>
                <w:sz w:val="20"/>
                <w:szCs w:val="20"/>
              </w:rPr>
            </w:pPr>
          </w:p>
        </w:tc>
      </w:tr>
      <w:tr w:rsidR="00BE48C3" w:rsidRPr="006A6F0E" w:rsidTr="00E45C96">
        <w:tc>
          <w:tcPr>
            <w:tcW w:w="1558" w:type="pct"/>
            <w:tcBorders>
              <w:top w:val="nil"/>
              <w:left w:val="single" w:sz="18" w:space="0" w:color="auto"/>
              <w:bottom w:val="single" w:sz="18" w:space="0" w:color="auto"/>
              <w:right w:val="nil"/>
            </w:tcBorders>
          </w:tcPr>
          <w:p w:rsidR="00E91608" w:rsidRPr="00051B12" w:rsidRDefault="00E91608" w:rsidP="00E91608">
            <w:pPr>
              <w:rPr>
                <w:b/>
                <w:sz w:val="20"/>
                <w:szCs w:val="20"/>
              </w:rPr>
            </w:pPr>
            <w:r w:rsidRPr="00051B12">
              <w:rPr>
                <w:b/>
                <w:sz w:val="20"/>
                <w:szCs w:val="20"/>
              </w:rPr>
              <w:t xml:space="preserve">Option Selected: </w:t>
            </w:r>
          </w:p>
          <w:p w:rsidR="00E91608" w:rsidRPr="00051B12" w:rsidRDefault="00E91608" w:rsidP="00E91608">
            <w:pPr>
              <w:rPr>
                <w:b/>
                <w:sz w:val="20"/>
                <w:szCs w:val="20"/>
              </w:rPr>
            </w:pPr>
            <w:r w:rsidRPr="00051B12">
              <w:rPr>
                <w:b/>
                <w:sz w:val="20"/>
                <w:szCs w:val="20"/>
              </w:rPr>
              <w:t xml:space="preserve">ESL Endorsement     </w:t>
            </w:r>
          </w:p>
          <w:p w:rsidR="00E91608" w:rsidRPr="00051B12" w:rsidRDefault="00E91608" w:rsidP="00E91608">
            <w:pPr>
              <w:rPr>
                <w:b/>
                <w:sz w:val="20"/>
                <w:szCs w:val="20"/>
              </w:rPr>
            </w:pPr>
            <w:r w:rsidRPr="00051B12">
              <w:rPr>
                <w:b/>
                <w:sz w:val="20"/>
                <w:szCs w:val="20"/>
              </w:rPr>
              <w:t>Gifted and Talented Endorsement</w:t>
            </w:r>
          </w:p>
          <w:p w:rsidR="00E91608" w:rsidRPr="00051B12" w:rsidRDefault="00E91608" w:rsidP="00E91608">
            <w:pPr>
              <w:rPr>
                <w:b/>
                <w:sz w:val="20"/>
                <w:szCs w:val="20"/>
              </w:rPr>
            </w:pPr>
            <w:r w:rsidRPr="00051B12">
              <w:rPr>
                <w:b/>
                <w:sz w:val="20"/>
                <w:szCs w:val="20"/>
              </w:rPr>
              <w:t xml:space="preserve">Environmental Education Endorsement    </w:t>
            </w:r>
          </w:p>
          <w:p w:rsidR="00E91608" w:rsidRPr="00051B12" w:rsidRDefault="00E91608" w:rsidP="00E91608">
            <w:pPr>
              <w:rPr>
                <w:b/>
                <w:sz w:val="20"/>
                <w:szCs w:val="20"/>
              </w:rPr>
            </w:pPr>
            <w:r w:rsidRPr="00051B12">
              <w:rPr>
                <w:b/>
                <w:sz w:val="20"/>
                <w:szCs w:val="20"/>
              </w:rPr>
              <w:t xml:space="preserve">Professional Specialty Option:  </w:t>
            </w:r>
          </w:p>
          <w:p w:rsidR="00E91608" w:rsidRPr="00051B12" w:rsidRDefault="00E91608" w:rsidP="00E91608">
            <w:pPr>
              <w:rPr>
                <w:b/>
                <w:sz w:val="20"/>
                <w:szCs w:val="20"/>
              </w:rPr>
            </w:pPr>
            <w:r w:rsidRPr="00051B12">
              <w:rPr>
                <w:b/>
                <w:sz w:val="20"/>
                <w:szCs w:val="20"/>
              </w:rPr>
              <w:t xml:space="preserve">  Specify area_____________</w:t>
            </w:r>
          </w:p>
          <w:p w:rsidR="00BE48C3" w:rsidRPr="00051B12" w:rsidRDefault="00BE48C3" w:rsidP="00A83C9D">
            <w:pPr>
              <w:pStyle w:val="BodyText2"/>
              <w:rPr>
                <w:b/>
                <w:bCs/>
                <w:sz w:val="20"/>
                <w:szCs w:val="20"/>
              </w:rPr>
            </w:pPr>
          </w:p>
        </w:tc>
        <w:tc>
          <w:tcPr>
            <w:tcW w:w="1721" w:type="pct"/>
            <w:tcBorders>
              <w:top w:val="nil"/>
              <w:left w:val="nil"/>
              <w:bottom w:val="single" w:sz="18" w:space="0" w:color="auto"/>
              <w:right w:val="nil"/>
            </w:tcBorders>
          </w:tcPr>
          <w:p w:rsidR="00BE48C3" w:rsidRPr="00051B12" w:rsidRDefault="00BE48C3" w:rsidP="008C5649">
            <w:pPr>
              <w:rPr>
                <w:b/>
                <w:bCs/>
                <w:sz w:val="20"/>
                <w:szCs w:val="20"/>
              </w:rPr>
            </w:pPr>
          </w:p>
          <w:p w:rsidR="00BE48C3" w:rsidRPr="00051B12" w:rsidRDefault="00BE48C3" w:rsidP="008C5649">
            <w:pPr>
              <w:rPr>
                <w:b/>
                <w:bCs/>
                <w:sz w:val="20"/>
                <w:szCs w:val="20"/>
              </w:rPr>
            </w:pPr>
          </w:p>
        </w:tc>
        <w:tc>
          <w:tcPr>
            <w:tcW w:w="1721" w:type="pct"/>
            <w:tcBorders>
              <w:top w:val="nil"/>
              <w:left w:val="nil"/>
              <w:bottom w:val="single" w:sz="18" w:space="0" w:color="auto"/>
              <w:right w:val="single" w:sz="18" w:space="0" w:color="auto"/>
            </w:tcBorders>
          </w:tcPr>
          <w:p w:rsidR="00BE48C3" w:rsidRPr="00051B12" w:rsidRDefault="00BE48C3" w:rsidP="008C5649">
            <w:pPr>
              <w:pStyle w:val="Heading2"/>
              <w:rPr>
                <w:sz w:val="20"/>
                <w:szCs w:val="20"/>
              </w:rPr>
            </w:pPr>
            <w:r w:rsidRPr="00051B12">
              <w:rPr>
                <w:sz w:val="20"/>
                <w:szCs w:val="20"/>
              </w:rPr>
              <w:t>Leadership Professional Growth Plan</w:t>
            </w:r>
          </w:p>
          <w:p w:rsidR="00BE48C3" w:rsidRPr="00051B12" w:rsidRDefault="00BE48C3" w:rsidP="008C5649">
            <w:pPr>
              <w:rPr>
                <w:b/>
                <w:sz w:val="20"/>
                <w:szCs w:val="20"/>
              </w:rPr>
            </w:pPr>
            <w:r w:rsidRPr="00051B12">
              <w:rPr>
                <w:b/>
                <w:sz w:val="20"/>
                <w:szCs w:val="20"/>
              </w:rPr>
              <w:t>Assessment Design Project</w:t>
            </w:r>
          </w:p>
          <w:p w:rsidR="00BE48C3" w:rsidRPr="00051B12" w:rsidRDefault="00BE48C3" w:rsidP="008C5649">
            <w:pPr>
              <w:pStyle w:val="Heading2"/>
              <w:rPr>
                <w:sz w:val="20"/>
                <w:szCs w:val="20"/>
              </w:rPr>
            </w:pPr>
            <w:r w:rsidRPr="00051B12">
              <w:rPr>
                <w:sz w:val="20"/>
                <w:szCs w:val="20"/>
              </w:rPr>
              <w:t xml:space="preserve">Master’s Action Research Project </w:t>
            </w:r>
          </w:p>
          <w:p w:rsidR="00BE48C3" w:rsidRPr="00051B12" w:rsidRDefault="00BE48C3" w:rsidP="008C5649">
            <w:pPr>
              <w:pStyle w:val="BalloonText"/>
              <w:rPr>
                <w:rFonts w:ascii="Times New Roman" w:hAnsi="Times New Roman" w:cs="Times New Roman"/>
                <w:sz w:val="20"/>
                <w:szCs w:val="20"/>
              </w:rPr>
            </w:pPr>
            <w:r w:rsidRPr="00051B12">
              <w:rPr>
                <w:rFonts w:ascii="Times New Roman" w:hAnsi="Times New Roman" w:cs="Times New Roman"/>
                <w:sz w:val="20"/>
                <w:szCs w:val="20"/>
              </w:rPr>
              <w:t xml:space="preserve">     Oral presentation of MARP/KTS Rubric</w:t>
            </w:r>
          </w:p>
          <w:p w:rsidR="00BE48C3" w:rsidRPr="00051B12" w:rsidRDefault="00BE48C3" w:rsidP="008C5649">
            <w:pPr>
              <w:pStyle w:val="BalloonText"/>
              <w:rPr>
                <w:rFonts w:ascii="Times New Roman" w:hAnsi="Times New Roman" w:cs="Times New Roman"/>
                <w:b/>
                <w:sz w:val="20"/>
                <w:szCs w:val="20"/>
              </w:rPr>
            </w:pPr>
            <w:r w:rsidRPr="00051B12">
              <w:rPr>
                <w:rFonts w:ascii="Times New Roman" w:hAnsi="Times New Roman" w:cs="Times New Roman"/>
                <w:b/>
                <w:sz w:val="20"/>
                <w:szCs w:val="20"/>
              </w:rPr>
              <w:t>2 Disposition Recommendations:</w:t>
            </w:r>
          </w:p>
          <w:p w:rsidR="00BE48C3" w:rsidRPr="00051B12" w:rsidRDefault="00BE48C3" w:rsidP="008C5649">
            <w:pPr>
              <w:pStyle w:val="BalloonText"/>
              <w:rPr>
                <w:rFonts w:ascii="Times New Roman" w:hAnsi="Times New Roman" w:cs="Times New Roman"/>
                <w:sz w:val="20"/>
                <w:szCs w:val="20"/>
              </w:rPr>
            </w:pPr>
            <w:r w:rsidRPr="00051B12">
              <w:rPr>
                <w:rFonts w:ascii="Times New Roman" w:hAnsi="Times New Roman" w:cs="Times New Roman"/>
                <w:b/>
                <w:sz w:val="20"/>
                <w:szCs w:val="20"/>
              </w:rPr>
              <w:t xml:space="preserve">     </w:t>
            </w:r>
            <w:r w:rsidRPr="00051B12">
              <w:rPr>
                <w:rFonts w:ascii="Times New Roman" w:hAnsi="Times New Roman" w:cs="Times New Roman"/>
                <w:sz w:val="20"/>
                <w:szCs w:val="20"/>
              </w:rPr>
              <w:t>Faculty &amp; Self</w:t>
            </w:r>
          </w:p>
          <w:p w:rsidR="00222086" w:rsidRPr="00051B12" w:rsidRDefault="00222086" w:rsidP="008C5649">
            <w:pPr>
              <w:pStyle w:val="BalloonText"/>
              <w:rPr>
                <w:rFonts w:ascii="Times New Roman" w:hAnsi="Times New Roman" w:cs="Times New Roman"/>
                <w:b/>
                <w:sz w:val="20"/>
                <w:szCs w:val="20"/>
              </w:rPr>
            </w:pPr>
          </w:p>
          <w:p w:rsidR="00BE48C3" w:rsidRPr="00051B12" w:rsidRDefault="00222086" w:rsidP="008C5649">
            <w:pPr>
              <w:pStyle w:val="BalloonText"/>
              <w:rPr>
                <w:rFonts w:ascii="Times New Roman" w:hAnsi="Times New Roman" w:cs="Times New Roman"/>
                <w:sz w:val="20"/>
                <w:szCs w:val="20"/>
              </w:rPr>
            </w:pPr>
            <w:r w:rsidRPr="00051B12">
              <w:rPr>
                <w:rFonts w:ascii="Times New Roman" w:hAnsi="Times New Roman" w:cs="Times New Roman"/>
                <w:b/>
                <w:sz w:val="20"/>
                <w:szCs w:val="20"/>
              </w:rPr>
              <w:t xml:space="preserve">CA-1 </w:t>
            </w:r>
            <w:r w:rsidR="00BE48C3" w:rsidRPr="00051B12">
              <w:rPr>
                <w:rFonts w:ascii="Times New Roman" w:hAnsi="Times New Roman" w:cs="Times New Roman"/>
                <w:b/>
                <w:sz w:val="20"/>
                <w:szCs w:val="20"/>
              </w:rPr>
              <w:t>Form Completed</w:t>
            </w:r>
          </w:p>
          <w:p w:rsidR="00BE48C3" w:rsidRPr="00051B12" w:rsidRDefault="00BE48C3" w:rsidP="008C5649">
            <w:pPr>
              <w:pStyle w:val="BalloonText"/>
              <w:rPr>
                <w:rFonts w:ascii="Times New Roman" w:hAnsi="Times New Roman" w:cs="Times New Roman"/>
                <w:b/>
                <w:sz w:val="20"/>
                <w:szCs w:val="20"/>
              </w:rPr>
            </w:pPr>
            <w:r w:rsidRPr="00051B12">
              <w:rPr>
                <w:rFonts w:ascii="Times New Roman" w:hAnsi="Times New Roman" w:cs="Times New Roman"/>
                <w:b/>
                <w:sz w:val="20"/>
                <w:szCs w:val="20"/>
              </w:rPr>
              <w:t>Graduation Application</w:t>
            </w:r>
          </w:p>
          <w:p w:rsidR="00BE48C3" w:rsidRPr="00051B12" w:rsidRDefault="00BE48C3" w:rsidP="008C5649">
            <w:pPr>
              <w:pStyle w:val="BalloonText"/>
              <w:rPr>
                <w:rFonts w:ascii="Times New Roman" w:hAnsi="Times New Roman" w:cs="Times New Roman"/>
                <w:color w:val="FF0000"/>
                <w:sz w:val="20"/>
                <w:szCs w:val="20"/>
              </w:rPr>
            </w:pPr>
          </w:p>
        </w:tc>
      </w:tr>
    </w:tbl>
    <w:p w:rsidR="00BE48C3" w:rsidRPr="006A6F0E" w:rsidRDefault="00BE48C3" w:rsidP="00BE48C3">
      <w:pPr>
        <w:pStyle w:val="Date"/>
        <w:rPr>
          <w:b/>
          <w:bCs/>
        </w:rPr>
      </w:pPr>
    </w:p>
    <w:p w:rsidR="00BE48C3" w:rsidRPr="006A6F0E" w:rsidRDefault="00575C97" w:rsidP="00BE48C3">
      <w:pPr>
        <w:pStyle w:val="Date"/>
      </w:pPr>
      <w:hyperlink w:anchor="_TEACHER_LEADER_MASTER" w:history="1">
        <w:r w:rsidR="00BE48C3" w:rsidRPr="006A6F0E">
          <w:rPr>
            <w:rStyle w:val="Hyperlink"/>
            <w:rFonts w:ascii="Times New Roman" w:hAnsi="Times New Roman" w:cs="Times New Roman"/>
            <w:b/>
            <w:bCs/>
          </w:rPr>
          <w:t>CAP 5,</w:t>
        </w:r>
      </w:hyperlink>
      <w:r w:rsidR="00BE48C3" w:rsidRPr="006A6F0E">
        <w:t xml:space="preserve"> admission to the program, requires the </w:t>
      </w:r>
      <w:r w:rsidR="00425045" w:rsidRPr="006A6F0E">
        <w:t>candidate</w:t>
      </w:r>
      <w:r w:rsidR="00BE48C3" w:rsidRPr="006A6F0E">
        <w:t xml:space="preserve"> to complete an application for admission to Campbellsville University graduate studies and meet entrance requirements for the Teacher Leader M.A.E. program (official transcripts, 2.75 grade point average; copy of valid teacher certification of letter of eligibility; passing Praxis </w:t>
      </w:r>
      <w:r w:rsidR="00510F06" w:rsidRPr="006A6F0E">
        <w:t>Subject Assessments</w:t>
      </w:r>
      <w:r w:rsidR="00BE48C3" w:rsidRPr="006A6F0E">
        <w:t xml:space="preserve"> or GRE scores; three disposition recommendations; one-page essay on the rationale for pursuing graduate studies, diversity survey, signed KY Code of Ethics, state criminal background check). Supporting documentation must be included with the application. Faculty reviews the applications, dispositions,</w:t>
      </w:r>
      <w:r w:rsidR="00BE48C3" w:rsidRPr="006A6F0E">
        <w:rPr>
          <w:color w:val="FF0000"/>
        </w:rPr>
        <w:t xml:space="preserve"> </w:t>
      </w:r>
      <w:r w:rsidR="00BE48C3" w:rsidRPr="006A6F0E">
        <w:t xml:space="preserve">and make recommendations for approval to the University Graduate Council. After approval from that body, the candidate is cleared for admission to the program. The candidate meets with the </w:t>
      </w:r>
      <w:r w:rsidR="002A135D">
        <w:t>graduate program</w:t>
      </w:r>
      <w:r w:rsidR="00BE48C3" w:rsidRPr="006A6F0E">
        <w:t xml:space="preserve"> coordinator to complete the curriculum guidesheet.</w:t>
      </w:r>
    </w:p>
    <w:p w:rsidR="00BE48C3" w:rsidRPr="006A6F0E" w:rsidRDefault="00BE48C3" w:rsidP="00BE48C3"/>
    <w:p w:rsidR="00BE48C3" w:rsidRPr="006A6F0E" w:rsidRDefault="00BE48C3" w:rsidP="00BE48C3">
      <w:r w:rsidRPr="006A6F0E">
        <w:rPr>
          <w:b/>
          <w:bCs/>
        </w:rPr>
        <w:t>CAP 6</w:t>
      </w:r>
      <w:r w:rsidRPr="006A6F0E">
        <w:t xml:space="preserve"> is a mid-point check in the program. It requires the completion of 15 hours of graduate level work and an academic standard of a 3.0 grade point average</w:t>
      </w:r>
      <w:r w:rsidR="00BB1C3C">
        <w:t xml:space="preserve"> and one faculty disposition evaluation</w:t>
      </w:r>
      <w:r w:rsidRPr="006A6F0E">
        <w:t>. Candidates’ transcripts are reviewed by the program coordinator to determine CAP 6 status. Those meeting the criteria receive a letter of candidacy for the Teacher Leader M.A.E. degree.</w:t>
      </w:r>
      <w:r w:rsidR="00051B12">
        <w:t xml:space="preserve"> </w:t>
      </w:r>
    </w:p>
    <w:p w:rsidR="00BE48C3" w:rsidRPr="006A6F0E" w:rsidRDefault="00BE48C3" w:rsidP="00BE48C3"/>
    <w:p w:rsidR="00BE48C3" w:rsidRPr="006A6F0E" w:rsidRDefault="00575C97" w:rsidP="00BE48C3">
      <w:hyperlink w:anchor="_TL-MAE:_CAP_7" w:history="1">
        <w:r w:rsidR="00BE48C3" w:rsidRPr="00051B12">
          <w:rPr>
            <w:rStyle w:val="Hyperlink"/>
            <w:rFonts w:ascii="Times New Roman" w:hAnsi="Times New Roman" w:cs="Times New Roman"/>
            <w:b/>
            <w:bCs/>
            <w:color w:val="auto"/>
          </w:rPr>
          <w:t>CAP 7</w:t>
        </w:r>
      </w:hyperlink>
      <w:r w:rsidR="00BE48C3" w:rsidRPr="00051B12">
        <w:t xml:space="preserve">, </w:t>
      </w:r>
      <w:r w:rsidR="00BE48C3" w:rsidRPr="006A6F0E">
        <w:t xml:space="preserve">program completion/exit, requires the </w:t>
      </w:r>
      <w:r w:rsidR="00425045" w:rsidRPr="006A6F0E">
        <w:t>candidate</w:t>
      </w:r>
      <w:r w:rsidR="00BE48C3" w:rsidRPr="006A6F0E">
        <w:t xml:space="preserve"> to complete an application form with appropriate supporting documentation. For program completion/ exit, candidates must have a minimum 3.0 grade point average, submit a Master’s Action Research Project that meets program standards, successfully present the project to </w:t>
      </w:r>
      <w:r w:rsidR="00BB1C3C">
        <w:t>their P-12</w:t>
      </w:r>
      <w:r w:rsidR="00BE48C3" w:rsidRPr="006A6F0E">
        <w:t xml:space="preserve"> peers</w:t>
      </w:r>
      <w:r w:rsidR="00BB1C3C">
        <w:t xml:space="preserve"> or graduate faculty</w:t>
      </w:r>
      <w:r w:rsidR="00BE48C3" w:rsidRPr="006A6F0E">
        <w:t>, complete a leadership professional growth plan and an assessment design project along with two disposition recommendations—a faculty member and a self</w:t>
      </w:r>
      <w:r w:rsidR="00510F06" w:rsidRPr="006A6F0E">
        <w:t>-</w:t>
      </w:r>
      <w:r w:rsidR="00BE48C3" w:rsidRPr="006A6F0E">
        <w:t xml:space="preserve"> evaluation. Candidates also submit a </w:t>
      </w:r>
      <w:r w:rsidR="00510F06" w:rsidRPr="006A6F0E">
        <w:t>CA-1</w:t>
      </w:r>
      <w:r w:rsidR="00BE48C3" w:rsidRPr="006A6F0E">
        <w:t xml:space="preserve"> application to the University Certification Officer for rank change.</w:t>
      </w:r>
    </w:p>
    <w:p w:rsidR="009A63ED" w:rsidRPr="006A6F0E" w:rsidRDefault="009A63ED" w:rsidP="00BE48C3"/>
    <w:p w:rsidR="009A63ED" w:rsidRPr="006A6F0E" w:rsidRDefault="009A63ED" w:rsidP="00BE48C3"/>
    <w:p w:rsidR="00BE48C3" w:rsidRPr="006A6F0E" w:rsidRDefault="00BE48C3" w:rsidP="00E45C96">
      <w:pPr>
        <w:pStyle w:val="Heading2"/>
        <w:shd w:val="clear" w:color="auto" w:fill="D6E3BC" w:themeFill="accent3" w:themeFillTint="66"/>
        <w:rPr>
          <w:bCs/>
        </w:rPr>
      </w:pPr>
      <w:r w:rsidRPr="006A6F0E">
        <w:rPr>
          <w:bCs/>
        </w:rPr>
        <w:t>Teacher Leader Masters in Special Education (</w:t>
      </w:r>
      <w:r w:rsidR="00E45C96">
        <w:rPr>
          <w:bCs/>
        </w:rPr>
        <w:t>TL-MASE</w:t>
      </w:r>
      <w:r w:rsidRPr="006A6F0E">
        <w:rPr>
          <w:bCs/>
        </w:rPr>
        <w:t>)</w:t>
      </w:r>
    </w:p>
    <w:p w:rsidR="00BE48C3" w:rsidRPr="006A6F0E" w:rsidRDefault="00BE48C3" w:rsidP="00BE48C3"/>
    <w:p w:rsidR="00BE48C3" w:rsidRPr="006A6F0E" w:rsidRDefault="00E45C96" w:rsidP="00BE48C3">
      <w:r>
        <w:t>The EPP</w:t>
      </w:r>
      <w:r w:rsidR="00C8192C">
        <w:t xml:space="preserve"> has two options for candidates in the Teacher Leaders Masters in Special Educatio</w:t>
      </w:r>
      <w:r w:rsidR="00146441">
        <w:t>n C</w:t>
      </w:r>
      <w:r w:rsidR="00BE48C3" w:rsidRPr="006A6F0E">
        <w:t xml:space="preserve">andidates already have current certification upon application to the program and are experienced teachers. </w:t>
      </w:r>
      <w:r w:rsidR="00146441">
        <w:t xml:space="preserve">For the first option, </w:t>
      </w:r>
      <w:r w:rsidR="00BE48C3" w:rsidRPr="006A6F0E">
        <w:t xml:space="preserve">candidates </w:t>
      </w:r>
      <w:r w:rsidR="00BE48C3" w:rsidRPr="006A6F0E">
        <w:rPr>
          <w:u w:val="single"/>
        </w:rPr>
        <w:t>do not</w:t>
      </w:r>
      <w:r w:rsidR="00BE48C3" w:rsidRPr="006A6F0E">
        <w:t xml:space="preserve"> have a current teaching</w:t>
      </w:r>
      <w:r w:rsidR="00146441">
        <w:t xml:space="preserve"> position in LBD, whereas for the second option, </w:t>
      </w:r>
      <w:r w:rsidR="00BE48C3" w:rsidRPr="006A6F0E">
        <w:t xml:space="preserve">candidates </w:t>
      </w:r>
      <w:r w:rsidR="00BE48C3" w:rsidRPr="006A6F0E">
        <w:rPr>
          <w:u w:val="single"/>
        </w:rPr>
        <w:t>do have</w:t>
      </w:r>
      <w:r w:rsidR="00BE48C3" w:rsidRPr="006A6F0E">
        <w:t xml:space="preserve"> teaching positions in LBD classrooms and are, therefore, considered as candidates in an alternative program (teaching on a temporary provisional certificate). The three candida</w:t>
      </w:r>
      <w:r w:rsidR="00146441">
        <w:t xml:space="preserve">te assessment points (CAPs) </w:t>
      </w:r>
      <w:r w:rsidR="00BE48C3" w:rsidRPr="006A6F0E">
        <w:t>are CAP 5:</w:t>
      </w:r>
      <w:r w:rsidR="00BE48C3" w:rsidRPr="006A6F0E">
        <w:tab/>
      </w:r>
      <w:r w:rsidR="00BE48C3" w:rsidRPr="006A6F0E">
        <w:tab/>
        <w:t>admission; CAP 6:</w:t>
      </w:r>
      <w:r w:rsidR="00BE48C3" w:rsidRPr="006A6F0E">
        <w:tab/>
      </w:r>
      <w:r w:rsidR="00BE48C3" w:rsidRPr="006A6F0E">
        <w:tab/>
        <w:t xml:space="preserve"> continuation in program; and, CAP 7:</w:t>
      </w:r>
      <w:r w:rsidR="00BE48C3" w:rsidRPr="006A6F0E">
        <w:tab/>
      </w:r>
      <w:r w:rsidR="00BE48C3" w:rsidRPr="006A6F0E">
        <w:tab/>
        <w:t xml:space="preserve">program completion/exit. CAP forms for </w:t>
      </w:r>
      <w:r w:rsidR="00146441">
        <w:t>the TL-MASE</w:t>
      </w:r>
      <w:r w:rsidR="00BE48C3" w:rsidRPr="006A6F0E">
        <w:t xml:space="preserve"> are available in Appendix G.</w:t>
      </w:r>
    </w:p>
    <w:p w:rsidR="00BE48C3" w:rsidRPr="006A6F0E" w:rsidRDefault="00BE48C3" w:rsidP="00BE48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3350"/>
        <w:gridCol w:w="3350"/>
      </w:tblGrid>
      <w:tr w:rsidR="00E45C96" w:rsidRPr="006A6F0E" w:rsidTr="00E45C96">
        <w:tc>
          <w:tcPr>
            <w:tcW w:w="5000" w:type="pct"/>
            <w:gridSpan w:val="3"/>
            <w:tcBorders>
              <w:top w:val="single" w:sz="24" w:space="0" w:color="auto"/>
              <w:left w:val="single" w:sz="24" w:space="0" w:color="auto"/>
              <w:bottom w:val="nil"/>
              <w:right w:val="single" w:sz="24" w:space="0" w:color="auto"/>
            </w:tcBorders>
            <w:shd w:val="clear" w:color="auto" w:fill="D6E3BC" w:themeFill="accent3" w:themeFillTint="66"/>
          </w:tcPr>
          <w:p w:rsidR="00E45C96" w:rsidRPr="006A6F0E" w:rsidRDefault="00E45C96" w:rsidP="008C5649">
            <w:pPr>
              <w:rPr>
                <w:b/>
                <w:bCs/>
              </w:rPr>
            </w:pPr>
            <w:r>
              <w:rPr>
                <w:b/>
                <w:bCs/>
              </w:rPr>
              <w:t>Table 5                                                    TL-MASE</w:t>
            </w:r>
          </w:p>
        </w:tc>
      </w:tr>
      <w:tr w:rsidR="00BE48C3" w:rsidRPr="006A6F0E" w:rsidTr="008C5649">
        <w:tc>
          <w:tcPr>
            <w:tcW w:w="1502" w:type="pct"/>
            <w:tcBorders>
              <w:top w:val="single" w:sz="24" w:space="0" w:color="auto"/>
              <w:left w:val="single" w:sz="24" w:space="0" w:color="auto"/>
              <w:bottom w:val="nil"/>
              <w:right w:val="nil"/>
            </w:tcBorders>
          </w:tcPr>
          <w:p w:rsidR="00BE48C3" w:rsidRPr="006A6F0E" w:rsidRDefault="00BE48C3" w:rsidP="008C5649"/>
          <w:p w:rsidR="00BE48C3" w:rsidRPr="006A6F0E" w:rsidRDefault="00BE48C3" w:rsidP="008C5649">
            <w:pPr>
              <w:jc w:val="center"/>
              <w:rPr>
                <w:b/>
              </w:rPr>
            </w:pPr>
            <w:r w:rsidRPr="006A6F0E">
              <w:object w:dxaOrig="1965" w:dyaOrig="1650" w14:anchorId="6AF6E180">
                <v:shape id="_x0000_i1032" type="#_x0000_t75" style="width:69pt;height:54.75pt" o:ole="">
                  <v:imagedata r:id="rId12" o:title=""/>
                </v:shape>
                <o:OLEObject Type="Embed" ProgID="PBrush" ShapeID="_x0000_i1032" DrawAspect="Content" ObjectID="_1566284268" r:id="rId23"/>
              </w:object>
            </w:r>
          </w:p>
        </w:tc>
        <w:tc>
          <w:tcPr>
            <w:tcW w:w="1749" w:type="pct"/>
            <w:tcBorders>
              <w:top w:val="single" w:sz="24" w:space="0" w:color="auto"/>
              <w:left w:val="nil"/>
              <w:bottom w:val="nil"/>
              <w:right w:val="nil"/>
            </w:tcBorders>
          </w:tcPr>
          <w:p w:rsidR="00BE48C3" w:rsidRPr="006A6F0E" w:rsidRDefault="00BE48C3" w:rsidP="008C5649">
            <w:pPr>
              <w:rPr>
                <w:b/>
              </w:rPr>
            </w:pPr>
          </w:p>
          <w:p w:rsidR="00BE48C3" w:rsidRPr="006A6F0E" w:rsidRDefault="00BE48C3" w:rsidP="008C5649">
            <w:pPr>
              <w:jc w:val="center"/>
              <w:rPr>
                <w:b/>
              </w:rPr>
            </w:pPr>
            <w:r w:rsidRPr="006A6F0E">
              <w:object w:dxaOrig="1875" w:dyaOrig="1380" w14:anchorId="1C35D766">
                <v:shape id="_x0000_i1033" type="#_x0000_t75" style="width:69pt;height:54.75pt" o:ole="">
                  <v:imagedata r:id="rId16" o:title=""/>
                </v:shape>
                <o:OLEObject Type="Embed" ProgID="PBrush" ShapeID="_x0000_i1033" DrawAspect="Content" ObjectID="_1566284269" r:id="rId24"/>
              </w:object>
            </w:r>
          </w:p>
        </w:tc>
        <w:tc>
          <w:tcPr>
            <w:tcW w:w="1749" w:type="pct"/>
            <w:tcBorders>
              <w:top w:val="single" w:sz="24" w:space="0" w:color="auto"/>
              <w:left w:val="nil"/>
              <w:bottom w:val="nil"/>
              <w:right w:val="single" w:sz="24" w:space="0" w:color="auto"/>
            </w:tcBorders>
          </w:tcPr>
          <w:p w:rsidR="00BE48C3" w:rsidRPr="006A6F0E" w:rsidRDefault="00BE48C3" w:rsidP="008C5649">
            <w:pPr>
              <w:rPr>
                <w:b/>
                <w:bCs/>
              </w:rPr>
            </w:pPr>
          </w:p>
          <w:p w:rsidR="00BE48C3" w:rsidRPr="006A6F0E" w:rsidRDefault="00B47856" w:rsidP="008C5649">
            <w:pPr>
              <w:jc w:val="center"/>
            </w:pPr>
            <w:r w:rsidRPr="006A6F0E">
              <w:rPr>
                <w:b/>
                <w:bCs/>
                <w:noProof/>
              </w:rPr>
              <w:drawing>
                <wp:inline distT="0" distB="0" distL="0" distR="0" wp14:anchorId="28AD7F82" wp14:editId="230176F2">
                  <wp:extent cx="914400" cy="662940"/>
                  <wp:effectExtent l="0" t="0" r="0" b="3810"/>
                  <wp:docPr id="22" name="Picture 22"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tc>
      </w:tr>
      <w:tr w:rsidR="00BE48C3" w:rsidRPr="006A6F0E" w:rsidTr="00E45C96">
        <w:tc>
          <w:tcPr>
            <w:tcW w:w="1502" w:type="pct"/>
            <w:tcBorders>
              <w:top w:val="nil"/>
              <w:left w:val="single" w:sz="24" w:space="0" w:color="auto"/>
              <w:bottom w:val="single" w:sz="18" w:space="0" w:color="auto"/>
              <w:right w:val="nil"/>
            </w:tcBorders>
            <w:shd w:val="clear" w:color="auto" w:fill="D6E3BC" w:themeFill="accent3" w:themeFillTint="66"/>
          </w:tcPr>
          <w:p w:rsidR="00BE48C3" w:rsidRPr="006A6F0E" w:rsidRDefault="00BE48C3" w:rsidP="008C5649">
            <w:pPr>
              <w:spacing w:line="360" w:lineRule="auto"/>
              <w:jc w:val="center"/>
              <w:rPr>
                <w:b/>
              </w:rPr>
            </w:pPr>
            <w:r w:rsidRPr="006A6F0E">
              <w:rPr>
                <w:b/>
              </w:rPr>
              <w:t>CAP 5</w:t>
            </w:r>
          </w:p>
          <w:p w:rsidR="00BE48C3" w:rsidRPr="006A6F0E" w:rsidRDefault="00BE48C3" w:rsidP="008C5649">
            <w:pPr>
              <w:spacing w:line="360" w:lineRule="auto"/>
              <w:jc w:val="center"/>
            </w:pPr>
            <w:r w:rsidRPr="006A6F0E">
              <w:rPr>
                <w:b/>
              </w:rPr>
              <w:t>Admission</w:t>
            </w:r>
          </w:p>
        </w:tc>
        <w:tc>
          <w:tcPr>
            <w:tcW w:w="1749" w:type="pct"/>
            <w:tcBorders>
              <w:top w:val="nil"/>
              <w:left w:val="nil"/>
              <w:bottom w:val="single" w:sz="18" w:space="0" w:color="auto"/>
              <w:right w:val="nil"/>
            </w:tcBorders>
            <w:shd w:val="clear" w:color="auto" w:fill="D6E3BC" w:themeFill="accent3" w:themeFillTint="66"/>
          </w:tcPr>
          <w:p w:rsidR="00BE48C3" w:rsidRPr="006A6F0E" w:rsidRDefault="00BE48C3" w:rsidP="008C5649">
            <w:pPr>
              <w:spacing w:line="360" w:lineRule="auto"/>
              <w:jc w:val="center"/>
              <w:rPr>
                <w:b/>
              </w:rPr>
            </w:pPr>
            <w:r w:rsidRPr="006A6F0E">
              <w:rPr>
                <w:b/>
              </w:rPr>
              <w:t>CAP 6</w:t>
            </w:r>
          </w:p>
          <w:p w:rsidR="00BE48C3" w:rsidRPr="006A6F0E" w:rsidRDefault="00BE48C3" w:rsidP="008C5649">
            <w:pPr>
              <w:spacing w:line="360" w:lineRule="auto"/>
              <w:jc w:val="center"/>
              <w:rPr>
                <w:b/>
              </w:rPr>
            </w:pPr>
            <w:r w:rsidRPr="006A6F0E">
              <w:rPr>
                <w:b/>
              </w:rPr>
              <w:t>Candidacy</w:t>
            </w:r>
          </w:p>
        </w:tc>
        <w:tc>
          <w:tcPr>
            <w:tcW w:w="1749" w:type="pct"/>
            <w:tcBorders>
              <w:top w:val="nil"/>
              <w:left w:val="nil"/>
              <w:bottom w:val="single" w:sz="18" w:space="0" w:color="auto"/>
              <w:right w:val="single" w:sz="24" w:space="0" w:color="auto"/>
            </w:tcBorders>
            <w:shd w:val="clear" w:color="auto" w:fill="D6E3BC" w:themeFill="accent3" w:themeFillTint="66"/>
          </w:tcPr>
          <w:p w:rsidR="00BE48C3" w:rsidRPr="006A6F0E" w:rsidRDefault="00BE48C3" w:rsidP="008C5649">
            <w:pPr>
              <w:pStyle w:val="Heading2"/>
              <w:spacing w:line="360" w:lineRule="auto"/>
              <w:jc w:val="center"/>
            </w:pPr>
            <w:r w:rsidRPr="006A6F0E">
              <w:t>CAP 7</w:t>
            </w:r>
          </w:p>
          <w:p w:rsidR="00BE48C3" w:rsidRPr="006A6F0E" w:rsidRDefault="00BE48C3" w:rsidP="008C5649">
            <w:pPr>
              <w:pStyle w:val="Heading2"/>
              <w:spacing w:line="360" w:lineRule="auto"/>
              <w:jc w:val="center"/>
            </w:pPr>
            <w:r w:rsidRPr="006A6F0E">
              <w:rPr>
                <w:bCs/>
              </w:rPr>
              <w:t>Completion/Exit</w:t>
            </w:r>
          </w:p>
        </w:tc>
      </w:tr>
      <w:tr w:rsidR="00BE48C3" w:rsidRPr="006A6F0E" w:rsidTr="008C5649">
        <w:tc>
          <w:tcPr>
            <w:tcW w:w="1502" w:type="pct"/>
            <w:tcBorders>
              <w:top w:val="single" w:sz="18" w:space="0" w:color="auto"/>
              <w:left w:val="single" w:sz="18" w:space="0" w:color="auto"/>
              <w:bottom w:val="nil"/>
              <w:right w:val="nil"/>
            </w:tcBorders>
          </w:tcPr>
          <w:p w:rsidR="00BE48C3" w:rsidRPr="00146441" w:rsidRDefault="00BE48C3" w:rsidP="008C5649">
            <w:pPr>
              <w:rPr>
                <w:b/>
                <w:bCs/>
                <w:sz w:val="20"/>
                <w:szCs w:val="20"/>
              </w:rPr>
            </w:pPr>
            <w:r w:rsidRPr="00146441">
              <w:rPr>
                <w:b/>
                <w:bCs/>
                <w:sz w:val="20"/>
                <w:szCs w:val="20"/>
              </w:rPr>
              <w:t>Application</w:t>
            </w:r>
          </w:p>
          <w:p w:rsidR="00BE48C3" w:rsidRPr="00146441" w:rsidRDefault="00BE48C3" w:rsidP="008C5649">
            <w:pPr>
              <w:rPr>
                <w:b/>
                <w:bCs/>
                <w:sz w:val="20"/>
                <w:szCs w:val="20"/>
              </w:rPr>
            </w:pPr>
            <w:r w:rsidRPr="00146441">
              <w:rPr>
                <w:b/>
                <w:bCs/>
                <w:sz w:val="20"/>
                <w:szCs w:val="20"/>
              </w:rPr>
              <w:t>Academic Competency</w:t>
            </w:r>
          </w:p>
          <w:p w:rsidR="00BE48C3" w:rsidRPr="00146441" w:rsidRDefault="00BE48C3" w:rsidP="008C5649">
            <w:pPr>
              <w:rPr>
                <w:sz w:val="20"/>
                <w:szCs w:val="20"/>
              </w:rPr>
            </w:pPr>
            <w:r w:rsidRPr="00146441">
              <w:rPr>
                <w:sz w:val="20"/>
                <w:szCs w:val="20"/>
              </w:rPr>
              <w:t xml:space="preserve">   Transcript: GPA:</w:t>
            </w:r>
            <w:r w:rsidRPr="00146441">
              <w:rPr>
                <w:b/>
                <w:bCs/>
                <w:sz w:val="20"/>
                <w:szCs w:val="20"/>
              </w:rPr>
              <w:t xml:space="preserve">  </w:t>
            </w:r>
            <w:r w:rsidRPr="00146441">
              <w:rPr>
                <w:sz w:val="20"/>
                <w:szCs w:val="20"/>
              </w:rPr>
              <w:t>2.75, cumulative</w:t>
            </w:r>
          </w:p>
          <w:p w:rsidR="00BE48C3" w:rsidRPr="00146441" w:rsidRDefault="00BE48C3" w:rsidP="008C5649">
            <w:pPr>
              <w:rPr>
                <w:sz w:val="20"/>
                <w:szCs w:val="20"/>
              </w:rPr>
            </w:pPr>
          </w:p>
          <w:p w:rsidR="00BE48C3" w:rsidRPr="00146441" w:rsidRDefault="00FF4248" w:rsidP="00FF4248">
            <w:pPr>
              <w:rPr>
                <w:b/>
                <w:sz w:val="20"/>
                <w:szCs w:val="20"/>
              </w:rPr>
            </w:pPr>
            <w:r w:rsidRPr="00146441">
              <w:rPr>
                <w:b/>
                <w:sz w:val="20"/>
                <w:szCs w:val="20"/>
              </w:rPr>
              <w:t xml:space="preserve">Passing </w:t>
            </w:r>
            <w:r w:rsidR="00BE48C3" w:rsidRPr="00146441">
              <w:rPr>
                <w:b/>
                <w:sz w:val="20"/>
                <w:szCs w:val="20"/>
              </w:rPr>
              <w:t>Praxis</w:t>
            </w:r>
            <w:r w:rsidRPr="00146441">
              <w:rPr>
                <w:b/>
                <w:sz w:val="20"/>
                <w:szCs w:val="20"/>
              </w:rPr>
              <w:t xml:space="preserve"> Subject Assessments </w:t>
            </w:r>
            <w:r w:rsidR="00BE48C3" w:rsidRPr="00146441">
              <w:rPr>
                <w:b/>
                <w:sz w:val="20"/>
                <w:szCs w:val="20"/>
              </w:rPr>
              <w:t>or GRE scores</w:t>
            </w:r>
          </w:p>
        </w:tc>
        <w:tc>
          <w:tcPr>
            <w:tcW w:w="1749" w:type="pct"/>
            <w:tcBorders>
              <w:top w:val="single" w:sz="18" w:space="0" w:color="auto"/>
              <w:left w:val="nil"/>
              <w:bottom w:val="nil"/>
              <w:right w:val="nil"/>
            </w:tcBorders>
          </w:tcPr>
          <w:p w:rsidR="00BE48C3" w:rsidRPr="00146441" w:rsidRDefault="00BE48C3" w:rsidP="008C5649">
            <w:pPr>
              <w:pStyle w:val="Heading4"/>
              <w:jc w:val="left"/>
              <w:rPr>
                <w:sz w:val="20"/>
                <w:szCs w:val="20"/>
              </w:rPr>
            </w:pPr>
            <w:r w:rsidRPr="00146441">
              <w:rPr>
                <w:sz w:val="20"/>
                <w:szCs w:val="20"/>
              </w:rPr>
              <w:t>Academic Competency</w:t>
            </w:r>
          </w:p>
          <w:p w:rsidR="00BE48C3" w:rsidRPr="00146441" w:rsidRDefault="00BE48C3" w:rsidP="008C5649">
            <w:pPr>
              <w:pStyle w:val="Heading4"/>
              <w:jc w:val="left"/>
              <w:rPr>
                <w:sz w:val="20"/>
                <w:szCs w:val="20"/>
              </w:rPr>
            </w:pPr>
            <w:r w:rsidRPr="00146441">
              <w:rPr>
                <w:sz w:val="20"/>
                <w:szCs w:val="20"/>
              </w:rPr>
              <w:t xml:space="preserve">    Transcript Evaluation: GPA: 3.0</w:t>
            </w:r>
          </w:p>
          <w:p w:rsidR="00BE48C3" w:rsidRPr="00146441" w:rsidRDefault="00BE48C3" w:rsidP="008C5649">
            <w:pPr>
              <w:pStyle w:val="BalloonText"/>
              <w:rPr>
                <w:rFonts w:ascii="Times New Roman" w:hAnsi="Times New Roman" w:cs="Times New Roman"/>
                <w:sz w:val="20"/>
                <w:szCs w:val="20"/>
              </w:rPr>
            </w:pPr>
          </w:p>
          <w:p w:rsidR="00BE48C3" w:rsidRPr="00146441" w:rsidRDefault="00BE48C3" w:rsidP="00146441">
            <w:pPr>
              <w:pStyle w:val="BalloonText"/>
              <w:rPr>
                <w:rFonts w:ascii="Times New Roman" w:hAnsi="Times New Roman" w:cs="Times New Roman"/>
                <w:sz w:val="20"/>
                <w:szCs w:val="20"/>
              </w:rPr>
            </w:pPr>
            <w:r w:rsidRPr="00146441">
              <w:rPr>
                <w:rFonts w:ascii="Times New Roman" w:hAnsi="Times New Roman" w:cs="Times New Roman"/>
                <w:b/>
                <w:sz w:val="20"/>
                <w:szCs w:val="20"/>
              </w:rPr>
              <w:t xml:space="preserve">Praxis </w:t>
            </w:r>
            <w:r w:rsidR="00FF4248" w:rsidRPr="00146441">
              <w:rPr>
                <w:rFonts w:ascii="Times New Roman" w:hAnsi="Times New Roman" w:cs="Times New Roman"/>
                <w:b/>
                <w:sz w:val="20"/>
                <w:szCs w:val="20"/>
              </w:rPr>
              <w:t>Subject Assessments</w:t>
            </w:r>
            <w:r w:rsidRPr="00146441">
              <w:rPr>
                <w:rFonts w:ascii="Times New Roman" w:hAnsi="Times New Roman" w:cs="Times New Roman"/>
                <w:sz w:val="20"/>
                <w:szCs w:val="20"/>
              </w:rPr>
              <w:t xml:space="preserve"> </w:t>
            </w:r>
            <w:r w:rsidRPr="00BB1C3C">
              <w:rPr>
                <w:rFonts w:ascii="Times New Roman" w:hAnsi="Times New Roman" w:cs="Times New Roman"/>
                <w:sz w:val="20"/>
                <w:szCs w:val="20"/>
              </w:rPr>
              <w:t>taken</w:t>
            </w:r>
            <w:r w:rsidR="00146441" w:rsidRPr="00BB1C3C">
              <w:rPr>
                <w:rFonts w:ascii="Times New Roman" w:hAnsi="Times New Roman" w:cs="Times New Roman"/>
                <w:sz w:val="20"/>
                <w:szCs w:val="20"/>
              </w:rPr>
              <w:t xml:space="preserve"> for</w:t>
            </w:r>
            <w:r w:rsidR="00FF4248" w:rsidRPr="00BB1C3C">
              <w:rPr>
                <w:rFonts w:ascii="Times New Roman" w:hAnsi="Times New Roman" w:cs="Times New Roman"/>
                <w:sz w:val="20"/>
                <w:szCs w:val="20"/>
              </w:rPr>
              <w:t xml:space="preserve"> certification.</w:t>
            </w:r>
            <w:r w:rsidR="00146441" w:rsidRPr="00BB1C3C">
              <w:rPr>
                <w:rFonts w:ascii="Times New Roman" w:hAnsi="Times New Roman" w:cs="Times New Roman"/>
                <w:sz w:val="20"/>
                <w:szCs w:val="20"/>
              </w:rPr>
              <w:t>in LBD.</w:t>
            </w:r>
          </w:p>
        </w:tc>
        <w:tc>
          <w:tcPr>
            <w:tcW w:w="1749" w:type="pct"/>
            <w:tcBorders>
              <w:top w:val="single" w:sz="18" w:space="0" w:color="auto"/>
              <w:left w:val="nil"/>
              <w:bottom w:val="nil"/>
              <w:right w:val="single" w:sz="18" w:space="0" w:color="auto"/>
            </w:tcBorders>
          </w:tcPr>
          <w:p w:rsidR="00BE48C3" w:rsidRPr="00146441" w:rsidRDefault="00BE48C3" w:rsidP="008C5649">
            <w:pPr>
              <w:pStyle w:val="Heading4"/>
              <w:jc w:val="left"/>
              <w:rPr>
                <w:sz w:val="20"/>
                <w:szCs w:val="20"/>
              </w:rPr>
            </w:pPr>
            <w:r w:rsidRPr="00146441">
              <w:rPr>
                <w:sz w:val="20"/>
                <w:szCs w:val="20"/>
              </w:rPr>
              <w:t xml:space="preserve">Academic Competency </w:t>
            </w:r>
          </w:p>
          <w:p w:rsidR="00BE48C3" w:rsidRPr="00146441" w:rsidRDefault="00BE48C3" w:rsidP="008C5649">
            <w:pPr>
              <w:pStyle w:val="Heading4"/>
              <w:jc w:val="left"/>
              <w:rPr>
                <w:b w:val="0"/>
                <w:bCs w:val="0"/>
                <w:sz w:val="20"/>
                <w:szCs w:val="20"/>
              </w:rPr>
            </w:pPr>
            <w:r w:rsidRPr="00146441">
              <w:rPr>
                <w:b w:val="0"/>
                <w:bCs w:val="0"/>
                <w:sz w:val="20"/>
                <w:szCs w:val="20"/>
              </w:rPr>
              <w:t xml:space="preserve">    Transcript Evaluation: GPA: 3.0</w:t>
            </w:r>
          </w:p>
          <w:p w:rsidR="00BE48C3" w:rsidRPr="00146441" w:rsidRDefault="00BE48C3" w:rsidP="008C5649">
            <w:pPr>
              <w:rPr>
                <w:sz w:val="20"/>
                <w:szCs w:val="20"/>
              </w:rPr>
            </w:pPr>
          </w:p>
          <w:p w:rsidR="00BE48C3" w:rsidRPr="00146441" w:rsidRDefault="00BE48C3" w:rsidP="008C5649">
            <w:pPr>
              <w:pStyle w:val="BalloonText"/>
              <w:rPr>
                <w:rFonts w:ascii="Times New Roman" w:hAnsi="Times New Roman" w:cs="Times New Roman"/>
                <w:sz w:val="20"/>
                <w:szCs w:val="20"/>
              </w:rPr>
            </w:pPr>
            <w:r w:rsidRPr="00146441">
              <w:rPr>
                <w:rFonts w:ascii="Times New Roman" w:hAnsi="Times New Roman" w:cs="Times New Roman"/>
                <w:b/>
                <w:sz w:val="20"/>
                <w:szCs w:val="20"/>
              </w:rPr>
              <w:t xml:space="preserve">PRAXIS </w:t>
            </w:r>
            <w:r w:rsidR="00FF4248" w:rsidRPr="00146441">
              <w:rPr>
                <w:rFonts w:ascii="Times New Roman" w:hAnsi="Times New Roman" w:cs="Times New Roman"/>
                <w:b/>
                <w:sz w:val="20"/>
                <w:szCs w:val="20"/>
              </w:rPr>
              <w:t>Subject Assessment</w:t>
            </w:r>
            <w:r w:rsidRPr="00146441">
              <w:rPr>
                <w:rFonts w:ascii="Times New Roman" w:hAnsi="Times New Roman" w:cs="Times New Roman"/>
                <w:sz w:val="20"/>
                <w:szCs w:val="20"/>
              </w:rPr>
              <w:t xml:space="preserve"> passed for LBD Certification </w:t>
            </w:r>
          </w:p>
          <w:p w:rsidR="00BE48C3" w:rsidRPr="00146441" w:rsidRDefault="00BE48C3" w:rsidP="008C5649">
            <w:pPr>
              <w:rPr>
                <w:sz w:val="20"/>
                <w:szCs w:val="20"/>
              </w:rPr>
            </w:pPr>
          </w:p>
        </w:tc>
      </w:tr>
      <w:tr w:rsidR="00BE48C3" w:rsidRPr="006A6F0E" w:rsidTr="008C5649">
        <w:tc>
          <w:tcPr>
            <w:tcW w:w="1502" w:type="pct"/>
            <w:tcBorders>
              <w:top w:val="nil"/>
              <w:left w:val="single" w:sz="18" w:space="0" w:color="auto"/>
              <w:bottom w:val="nil"/>
              <w:right w:val="nil"/>
            </w:tcBorders>
          </w:tcPr>
          <w:p w:rsidR="00BE48C3" w:rsidRPr="00146441" w:rsidRDefault="00BE48C3" w:rsidP="008C5649">
            <w:pPr>
              <w:pStyle w:val="BodyText2"/>
              <w:rPr>
                <w:b/>
                <w:bCs/>
                <w:sz w:val="20"/>
                <w:szCs w:val="20"/>
              </w:rPr>
            </w:pPr>
          </w:p>
          <w:p w:rsidR="00BE48C3" w:rsidRPr="00146441" w:rsidRDefault="00BE48C3" w:rsidP="008C5649">
            <w:pPr>
              <w:pStyle w:val="BodyText2"/>
              <w:rPr>
                <w:b/>
                <w:sz w:val="20"/>
                <w:szCs w:val="20"/>
              </w:rPr>
            </w:pPr>
            <w:r w:rsidRPr="00146441">
              <w:rPr>
                <w:b/>
                <w:sz w:val="20"/>
                <w:szCs w:val="20"/>
              </w:rPr>
              <w:t xml:space="preserve">Teaching Certificate or Statement of Eligibility         </w:t>
            </w:r>
          </w:p>
          <w:p w:rsidR="00BE48C3" w:rsidRPr="00146441" w:rsidRDefault="00BE48C3" w:rsidP="008C5649">
            <w:pPr>
              <w:rPr>
                <w:b/>
                <w:bCs/>
                <w:sz w:val="20"/>
                <w:szCs w:val="20"/>
              </w:rPr>
            </w:pPr>
          </w:p>
        </w:tc>
        <w:tc>
          <w:tcPr>
            <w:tcW w:w="1749" w:type="pct"/>
            <w:tcBorders>
              <w:top w:val="nil"/>
              <w:left w:val="nil"/>
              <w:bottom w:val="nil"/>
              <w:right w:val="nil"/>
            </w:tcBorders>
          </w:tcPr>
          <w:p w:rsidR="00BE48C3" w:rsidRPr="00146441" w:rsidRDefault="00BE48C3" w:rsidP="008C5649">
            <w:pPr>
              <w:pStyle w:val="Heading4"/>
              <w:jc w:val="left"/>
              <w:rPr>
                <w:sz w:val="20"/>
                <w:szCs w:val="20"/>
              </w:rPr>
            </w:pPr>
          </w:p>
        </w:tc>
        <w:tc>
          <w:tcPr>
            <w:tcW w:w="1749" w:type="pct"/>
            <w:tcBorders>
              <w:top w:val="nil"/>
              <w:left w:val="nil"/>
              <w:bottom w:val="nil"/>
              <w:right w:val="single" w:sz="18" w:space="0" w:color="auto"/>
            </w:tcBorders>
          </w:tcPr>
          <w:p w:rsidR="00BE48C3" w:rsidRPr="00146441" w:rsidRDefault="00BE48C3" w:rsidP="008C5649">
            <w:pPr>
              <w:pStyle w:val="Heading2"/>
              <w:rPr>
                <w:bCs/>
                <w:sz w:val="20"/>
                <w:szCs w:val="20"/>
              </w:rPr>
            </w:pPr>
            <w:r w:rsidRPr="00146441">
              <w:rPr>
                <w:bCs/>
                <w:sz w:val="20"/>
                <w:szCs w:val="20"/>
              </w:rPr>
              <w:t xml:space="preserve">Transcript Evaluation </w:t>
            </w:r>
          </w:p>
          <w:p w:rsidR="00BE48C3" w:rsidRPr="00146441" w:rsidRDefault="00BE48C3" w:rsidP="008C5649">
            <w:pPr>
              <w:pStyle w:val="BalloonText"/>
              <w:rPr>
                <w:rFonts w:ascii="Times New Roman" w:hAnsi="Times New Roman" w:cs="Times New Roman"/>
                <w:i/>
                <w:iCs/>
                <w:sz w:val="20"/>
                <w:szCs w:val="20"/>
              </w:rPr>
            </w:pPr>
          </w:p>
          <w:p w:rsidR="00BE48C3" w:rsidRPr="00146441" w:rsidRDefault="00BE48C3" w:rsidP="008C5649">
            <w:pPr>
              <w:pStyle w:val="BalloonText"/>
              <w:rPr>
                <w:rFonts w:ascii="Times New Roman" w:hAnsi="Times New Roman" w:cs="Times New Roman"/>
                <w:b/>
                <w:iCs/>
                <w:sz w:val="20"/>
                <w:szCs w:val="20"/>
              </w:rPr>
            </w:pPr>
            <w:r w:rsidRPr="00146441">
              <w:rPr>
                <w:rFonts w:ascii="Times New Roman" w:hAnsi="Times New Roman" w:cs="Times New Roman"/>
                <w:b/>
                <w:iCs/>
                <w:sz w:val="20"/>
                <w:szCs w:val="20"/>
              </w:rPr>
              <w:t>Leadership Growth Plan</w:t>
            </w:r>
          </w:p>
          <w:p w:rsidR="00BE48C3" w:rsidRPr="00146441" w:rsidRDefault="00BE48C3" w:rsidP="008C5649">
            <w:pPr>
              <w:pStyle w:val="BalloonText"/>
              <w:rPr>
                <w:rFonts w:ascii="Times New Roman" w:hAnsi="Times New Roman" w:cs="Times New Roman"/>
                <w:iCs/>
                <w:sz w:val="20"/>
                <w:szCs w:val="20"/>
              </w:rPr>
            </w:pPr>
            <w:r w:rsidRPr="00146441">
              <w:rPr>
                <w:rFonts w:ascii="Times New Roman" w:hAnsi="Times New Roman" w:cs="Times New Roman"/>
                <w:b/>
                <w:iCs/>
                <w:sz w:val="20"/>
                <w:szCs w:val="20"/>
              </w:rPr>
              <w:t xml:space="preserve">Teacher Leader </w:t>
            </w:r>
            <w:r w:rsidR="00FF4248" w:rsidRPr="00146441">
              <w:rPr>
                <w:rFonts w:ascii="Times New Roman" w:hAnsi="Times New Roman" w:cs="Times New Roman"/>
                <w:b/>
                <w:iCs/>
                <w:sz w:val="20"/>
                <w:szCs w:val="20"/>
              </w:rPr>
              <w:t xml:space="preserve">Masters </w:t>
            </w:r>
            <w:r w:rsidRPr="00146441">
              <w:rPr>
                <w:rFonts w:ascii="Times New Roman" w:hAnsi="Times New Roman" w:cs="Times New Roman"/>
                <w:b/>
                <w:iCs/>
                <w:sz w:val="20"/>
                <w:szCs w:val="20"/>
              </w:rPr>
              <w:t>Action Research Project</w:t>
            </w:r>
            <w:r w:rsidRPr="00146441">
              <w:rPr>
                <w:rFonts w:ascii="Times New Roman" w:hAnsi="Times New Roman" w:cs="Times New Roman"/>
                <w:iCs/>
                <w:sz w:val="20"/>
                <w:szCs w:val="20"/>
              </w:rPr>
              <w:t>/Oral Presentation/KTS Rubric</w:t>
            </w:r>
          </w:p>
          <w:p w:rsidR="00BE48C3" w:rsidRPr="00146441" w:rsidRDefault="00BE48C3" w:rsidP="008C5649">
            <w:pPr>
              <w:pStyle w:val="BalloonText"/>
              <w:rPr>
                <w:rFonts w:ascii="Times New Roman" w:hAnsi="Times New Roman" w:cs="Times New Roman"/>
                <w:iCs/>
                <w:sz w:val="20"/>
                <w:szCs w:val="20"/>
              </w:rPr>
            </w:pPr>
          </w:p>
          <w:p w:rsidR="00BE48C3" w:rsidRPr="00146441" w:rsidRDefault="00BE48C3" w:rsidP="008C5649">
            <w:pPr>
              <w:pStyle w:val="BalloonText"/>
              <w:rPr>
                <w:rFonts w:ascii="Times New Roman" w:hAnsi="Times New Roman" w:cs="Times New Roman"/>
                <w:b/>
                <w:iCs/>
                <w:sz w:val="20"/>
                <w:szCs w:val="20"/>
              </w:rPr>
            </w:pPr>
            <w:r w:rsidRPr="00146441">
              <w:rPr>
                <w:rFonts w:ascii="Times New Roman" w:hAnsi="Times New Roman" w:cs="Times New Roman"/>
                <w:b/>
                <w:iCs/>
                <w:sz w:val="20"/>
                <w:szCs w:val="20"/>
              </w:rPr>
              <w:t>Behavior Intervention Plan</w:t>
            </w:r>
          </w:p>
          <w:p w:rsidR="00BE48C3" w:rsidRPr="00146441" w:rsidRDefault="00BE48C3" w:rsidP="008C5649">
            <w:pPr>
              <w:pStyle w:val="BalloonText"/>
              <w:rPr>
                <w:rFonts w:ascii="Times New Roman" w:hAnsi="Times New Roman" w:cs="Times New Roman"/>
                <w:iCs/>
                <w:sz w:val="20"/>
                <w:szCs w:val="20"/>
              </w:rPr>
            </w:pPr>
          </w:p>
        </w:tc>
      </w:tr>
      <w:tr w:rsidR="00BE48C3" w:rsidRPr="006A6F0E" w:rsidTr="008C5649">
        <w:tc>
          <w:tcPr>
            <w:tcW w:w="1502" w:type="pct"/>
            <w:tcBorders>
              <w:top w:val="nil"/>
              <w:left w:val="single" w:sz="18" w:space="0" w:color="auto"/>
              <w:bottom w:val="nil"/>
              <w:right w:val="nil"/>
            </w:tcBorders>
          </w:tcPr>
          <w:p w:rsidR="00BE48C3" w:rsidRPr="00146441" w:rsidRDefault="00BE48C3" w:rsidP="008C5649">
            <w:pPr>
              <w:rPr>
                <w:b/>
                <w:bCs/>
                <w:sz w:val="20"/>
                <w:szCs w:val="20"/>
              </w:rPr>
            </w:pPr>
            <w:r w:rsidRPr="00146441">
              <w:rPr>
                <w:b/>
                <w:bCs/>
                <w:sz w:val="20"/>
                <w:szCs w:val="20"/>
              </w:rPr>
              <w:t>Oral/Written Communication</w:t>
            </w:r>
          </w:p>
          <w:p w:rsidR="00BE48C3" w:rsidRPr="00146441" w:rsidRDefault="00BE48C3" w:rsidP="008C5649">
            <w:pPr>
              <w:rPr>
                <w:sz w:val="20"/>
                <w:szCs w:val="20"/>
              </w:rPr>
            </w:pPr>
            <w:r w:rsidRPr="00146441">
              <w:rPr>
                <w:b/>
                <w:sz w:val="20"/>
                <w:szCs w:val="20"/>
              </w:rPr>
              <w:t>One-page essay</w:t>
            </w:r>
            <w:r w:rsidRPr="00146441">
              <w:rPr>
                <w:sz w:val="20"/>
                <w:szCs w:val="20"/>
              </w:rPr>
              <w:t xml:space="preserve"> on rationale for graduate study</w:t>
            </w:r>
          </w:p>
          <w:p w:rsidR="00BE48C3" w:rsidRPr="00146441" w:rsidRDefault="00BE48C3" w:rsidP="008C5649">
            <w:pPr>
              <w:rPr>
                <w:sz w:val="20"/>
                <w:szCs w:val="20"/>
              </w:rPr>
            </w:pPr>
          </w:p>
          <w:p w:rsidR="00BE48C3" w:rsidRPr="00146441" w:rsidRDefault="00BB1C3C" w:rsidP="00BB1C3C">
            <w:pPr>
              <w:rPr>
                <w:sz w:val="20"/>
                <w:szCs w:val="20"/>
              </w:rPr>
            </w:pPr>
            <w:r>
              <w:rPr>
                <w:b/>
                <w:sz w:val="20"/>
                <w:szCs w:val="20"/>
              </w:rPr>
              <w:t xml:space="preserve">Three Letters of Recommendation and one </w:t>
            </w:r>
            <w:r w:rsidR="00BE48C3" w:rsidRPr="00146441">
              <w:rPr>
                <w:b/>
                <w:sz w:val="20"/>
                <w:szCs w:val="20"/>
              </w:rPr>
              <w:t xml:space="preserve">Disposition </w:t>
            </w:r>
            <w:r>
              <w:rPr>
                <w:b/>
                <w:sz w:val="20"/>
                <w:szCs w:val="20"/>
              </w:rPr>
              <w:t>Self-</w:t>
            </w:r>
            <w:r w:rsidR="00BE48C3" w:rsidRPr="00146441">
              <w:rPr>
                <w:b/>
                <w:sz w:val="20"/>
                <w:szCs w:val="20"/>
              </w:rPr>
              <w:t>Evaluations:</w:t>
            </w:r>
            <w:r w:rsidR="00BE48C3" w:rsidRPr="00146441">
              <w:rPr>
                <w:sz w:val="20"/>
                <w:szCs w:val="20"/>
              </w:rPr>
              <w:t xml:space="preserve"> </w:t>
            </w:r>
          </w:p>
        </w:tc>
        <w:tc>
          <w:tcPr>
            <w:tcW w:w="1749" w:type="pct"/>
            <w:tcBorders>
              <w:top w:val="nil"/>
              <w:left w:val="nil"/>
              <w:bottom w:val="nil"/>
              <w:right w:val="nil"/>
            </w:tcBorders>
          </w:tcPr>
          <w:p w:rsidR="00BE48C3" w:rsidRPr="00146441" w:rsidRDefault="00BE48C3" w:rsidP="008C5649">
            <w:pPr>
              <w:rPr>
                <w:b/>
                <w:bCs/>
                <w:sz w:val="20"/>
                <w:szCs w:val="20"/>
              </w:rPr>
            </w:pPr>
            <w:r w:rsidRPr="00146441">
              <w:rPr>
                <w:b/>
                <w:bCs/>
                <w:sz w:val="20"/>
                <w:szCs w:val="20"/>
              </w:rPr>
              <w:t>Curriculum Guide sheet</w:t>
            </w:r>
          </w:p>
          <w:p w:rsidR="00BE48C3" w:rsidRPr="00146441" w:rsidRDefault="00BE48C3" w:rsidP="008C5649">
            <w:pPr>
              <w:pStyle w:val="BalloonText"/>
              <w:rPr>
                <w:rFonts w:ascii="Times New Roman" w:hAnsi="Times New Roman" w:cs="Times New Roman"/>
                <w:sz w:val="20"/>
                <w:szCs w:val="20"/>
              </w:rPr>
            </w:pPr>
            <w:r w:rsidRPr="00146441">
              <w:rPr>
                <w:rFonts w:ascii="Times New Roman" w:hAnsi="Times New Roman" w:cs="Times New Roman"/>
                <w:sz w:val="20"/>
                <w:szCs w:val="20"/>
              </w:rPr>
              <w:t>Updated</w:t>
            </w:r>
          </w:p>
          <w:p w:rsidR="00BE48C3" w:rsidRPr="00146441" w:rsidRDefault="00BE48C3" w:rsidP="008C5649">
            <w:pPr>
              <w:pStyle w:val="BalloonText"/>
              <w:rPr>
                <w:rFonts w:ascii="Times New Roman" w:hAnsi="Times New Roman" w:cs="Times New Roman"/>
                <w:sz w:val="20"/>
                <w:szCs w:val="20"/>
              </w:rPr>
            </w:pPr>
          </w:p>
          <w:p w:rsidR="00BE48C3" w:rsidRPr="00146441" w:rsidRDefault="00BE48C3" w:rsidP="008C5649">
            <w:pPr>
              <w:pStyle w:val="BalloonText"/>
              <w:rPr>
                <w:rFonts w:ascii="Times New Roman" w:hAnsi="Times New Roman" w:cs="Times New Roman"/>
                <w:sz w:val="20"/>
                <w:szCs w:val="20"/>
              </w:rPr>
            </w:pPr>
          </w:p>
          <w:p w:rsidR="00BE48C3" w:rsidRPr="00146441" w:rsidRDefault="00BE48C3" w:rsidP="008C5649">
            <w:pPr>
              <w:pStyle w:val="BalloonText"/>
              <w:rPr>
                <w:rFonts w:ascii="Times New Roman" w:hAnsi="Times New Roman" w:cs="Times New Roman"/>
                <w:sz w:val="20"/>
                <w:szCs w:val="20"/>
              </w:rPr>
            </w:pPr>
            <w:r w:rsidRPr="00146441">
              <w:rPr>
                <w:rFonts w:ascii="Times New Roman" w:hAnsi="Times New Roman" w:cs="Times New Roman"/>
                <w:b/>
                <w:sz w:val="20"/>
                <w:szCs w:val="20"/>
              </w:rPr>
              <w:t>Disposition Evaluations:</w:t>
            </w:r>
            <w:r w:rsidRPr="00146441">
              <w:rPr>
                <w:rFonts w:ascii="Times New Roman" w:hAnsi="Times New Roman" w:cs="Times New Roman"/>
                <w:sz w:val="20"/>
                <w:szCs w:val="20"/>
              </w:rPr>
              <w:t xml:space="preserve">  a professor and </w:t>
            </w:r>
            <w:r w:rsidR="00146441">
              <w:rPr>
                <w:rFonts w:ascii="Times New Roman" w:hAnsi="Times New Roman" w:cs="Times New Roman"/>
                <w:sz w:val="20"/>
                <w:szCs w:val="20"/>
              </w:rPr>
              <w:t>Self-</w:t>
            </w:r>
            <w:r w:rsidRPr="00146441">
              <w:rPr>
                <w:rFonts w:ascii="Times New Roman" w:hAnsi="Times New Roman" w:cs="Times New Roman"/>
                <w:sz w:val="20"/>
                <w:szCs w:val="20"/>
              </w:rPr>
              <w:t>Evaluation</w:t>
            </w:r>
          </w:p>
          <w:p w:rsidR="00BE48C3" w:rsidRPr="00146441" w:rsidRDefault="00BE48C3" w:rsidP="008C5649">
            <w:pPr>
              <w:pStyle w:val="BalloonText"/>
              <w:rPr>
                <w:rFonts w:ascii="Times New Roman" w:hAnsi="Times New Roman" w:cs="Times New Roman"/>
                <w:sz w:val="20"/>
                <w:szCs w:val="20"/>
              </w:rPr>
            </w:pPr>
          </w:p>
          <w:p w:rsidR="00FF4248" w:rsidRPr="00146441" w:rsidRDefault="00FF4248" w:rsidP="008C5649">
            <w:pPr>
              <w:pStyle w:val="BalloonText"/>
              <w:rPr>
                <w:rFonts w:ascii="Times New Roman" w:hAnsi="Times New Roman" w:cs="Times New Roman"/>
                <w:b/>
                <w:sz w:val="20"/>
                <w:szCs w:val="20"/>
              </w:rPr>
            </w:pPr>
          </w:p>
          <w:p w:rsidR="00BE48C3" w:rsidRPr="00146441" w:rsidRDefault="00BE48C3" w:rsidP="008C5649">
            <w:pPr>
              <w:pStyle w:val="BalloonText"/>
              <w:rPr>
                <w:rFonts w:ascii="Times New Roman" w:hAnsi="Times New Roman" w:cs="Times New Roman"/>
                <w:b/>
                <w:sz w:val="20"/>
                <w:szCs w:val="20"/>
              </w:rPr>
            </w:pPr>
            <w:r w:rsidRPr="00146441">
              <w:rPr>
                <w:rFonts w:ascii="Times New Roman" w:hAnsi="Times New Roman" w:cs="Times New Roman"/>
                <w:b/>
                <w:sz w:val="20"/>
                <w:szCs w:val="20"/>
              </w:rPr>
              <w:t>Review of Field Experience Hours</w:t>
            </w:r>
          </w:p>
          <w:p w:rsidR="00BE48C3" w:rsidRPr="00146441" w:rsidRDefault="00BE48C3" w:rsidP="008C5649">
            <w:pPr>
              <w:pStyle w:val="BalloonText"/>
              <w:rPr>
                <w:rFonts w:ascii="Times New Roman" w:hAnsi="Times New Roman" w:cs="Times New Roman"/>
                <w:sz w:val="20"/>
                <w:szCs w:val="20"/>
              </w:rPr>
            </w:pPr>
          </w:p>
          <w:p w:rsidR="00BE48C3" w:rsidRPr="00146441" w:rsidRDefault="00BE48C3" w:rsidP="008C5649">
            <w:pPr>
              <w:pStyle w:val="BalloonText"/>
              <w:rPr>
                <w:rFonts w:ascii="Times New Roman" w:hAnsi="Times New Roman" w:cs="Times New Roman"/>
                <w:color w:val="FF0000"/>
                <w:sz w:val="20"/>
                <w:szCs w:val="20"/>
              </w:rPr>
            </w:pPr>
          </w:p>
        </w:tc>
        <w:tc>
          <w:tcPr>
            <w:tcW w:w="1749" w:type="pct"/>
            <w:tcBorders>
              <w:top w:val="nil"/>
              <w:left w:val="nil"/>
              <w:bottom w:val="nil"/>
              <w:right w:val="single" w:sz="18" w:space="0" w:color="auto"/>
            </w:tcBorders>
          </w:tcPr>
          <w:p w:rsidR="00BE48C3" w:rsidRPr="00146441" w:rsidRDefault="00BE48C3" w:rsidP="008C5649">
            <w:pPr>
              <w:pStyle w:val="BalloonText"/>
              <w:rPr>
                <w:rFonts w:ascii="Times New Roman" w:hAnsi="Times New Roman" w:cs="Times New Roman"/>
                <w:b/>
                <w:bCs/>
                <w:sz w:val="20"/>
                <w:szCs w:val="20"/>
              </w:rPr>
            </w:pPr>
            <w:r w:rsidRPr="00146441">
              <w:rPr>
                <w:rFonts w:ascii="Times New Roman" w:hAnsi="Times New Roman" w:cs="Times New Roman"/>
                <w:b/>
                <w:bCs/>
                <w:sz w:val="20"/>
                <w:szCs w:val="20"/>
              </w:rPr>
              <w:t>Curriculum Guide sheet</w:t>
            </w:r>
          </w:p>
          <w:p w:rsidR="00BE48C3" w:rsidRPr="00146441" w:rsidRDefault="00BE48C3" w:rsidP="008C5649">
            <w:pPr>
              <w:pStyle w:val="BalloonText"/>
              <w:rPr>
                <w:rFonts w:ascii="Times New Roman" w:hAnsi="Times New Roman" w:cs="Times New Roman"/>
                <w:sz w:val="20"/>
                <w:szCs w:val="20"/>
              </w:rPr>
            </w:pPr>
            <w:r w:rsidRPr="00146441">
              <w:rPr>
                <w:rFonts w:ascii="Times New Roman" w:hAnsi="Times New Roman" w:cs="Times New Roman"/>
                <w:sz w:val="20"/>
                <w:szCs w:val="20"/>
              </w:rPr>
              <w:t>Updated</w:t>
            </w:r>
          </w:p>
          <w:p w:rsidR="00BE48C3" w:rsidRPr="00146441" w:rsidRDefault="00BE48C3" w:rsidP="008C5649">
            <w:pPr>
              <w:pStyle w:val="BalloonText"/>
              <w:rPr>
                <w:rFonts w:ascii="Times New Roman" w:hAnsi="Times New Roman" w:cs="Times New Roman"/>
                <w:sz w:val="20"/>
                <w:szCs w:val="20"/>
              </w:rPr>
            </w:pPr>
          </w:p>
          <w:p w:rsidR="00BE48C3" w:rsidRPr="00146441" w:rsidRDefault="00BE48C3" w:rsidP="008C5649">
            <w:pPr>
              <w:pStyle w:val="BalloonText"/>
              <w:rPr>
                <w:rFonts w:ascii="Times New Roman" w:hAnsi="Times New Roman" w:cs="Times New Roman"/>
                <w:sz w:val="20"/>
                <w:szCs w:val="20"/>
              </w:rPr>
            </w:pPr>
          </w:p>
          <w:p w:rsidR="00BE48C3" w:rsidRPr="00146441" w:rsidRDefault="00BB1C3C" w:rsidP="008C5649">
            <w:pPr>
              <w:pStyle w:val="BalloonText"/>
              <w:rPr>
                <w:rFonts w:ascii="Times New Roman" w:hAnsi="Times New Roman" w:cs="Times New Roman"/>
                <w:b/>
                <w:sz w:val="20"/>
                <w:szCs w:val="20"/>
              </w:rPr>
            </w:pPr>
            <w:r>
              <w:rPr>
                <w:rFonts w:ascii="Times New Roman" w:hAnsi="Times New Roman" w:cs="Times New Roman"/>
                <w:b/>
                <w:sz w:val="20"/>
                <w:szCs w:val="20"/>
              </w:rPr>
              <w:t xml:space="preserve">Three </w:t>
            </w:r>
            <w:r w:rsidR="00BE48C3" w:rsidRPr="00146441">
              <w:rPr>
                <w:rFonts w:ascii="Times New Roman" w:hAnsi="Times New Roman" w:cs="Times New Roman"/>
                <w:b/>
                <w:sz w:val="20"/>
                <w:szCs w:val="20"/>
              </w:rPr>
              <w:t xml:space="preserve">Disposition Evaluations: </w:t>
            </w:r>
            <w:r>
              <w:rPr>
                <w:rFonts w:ascii="Times New Roman" w:hAnsi="Times New Roman" w:cs="Times New Roman"/>
                <w:b/>
                <w:sz w:val="20"/>
                <w:szCs w:val="20"/>
              </w:rPr>
              <w:t xml:space="preserve">two </w:t>
            </w:r>
            <w:r w:rsidR="00BE48C3" w:rsidRPr="00146441">
              <w:rPr>
                <w:rFonts w:ascii="Times New Roman" w:hAnsi="Times New Roman" w:cs="Times New Roman"/>
                <w:sz w:val="20"/>
                <w:szCs w:val="20"/>
              </w:rPr>
              <w:t>professor and self</w:t>
            </w:r>
            <w:r w:rsidR="00FF4248" w:rsidRPr="00146441">
              <w:rPr>
                <w:rFonts w:ascii="Times New Roman" w:hAnsi="Times New Roman" w:cs="Times New Roman"/>
                <w:sz w:val="20"/>
                <w:szCs w:val="20"/>
              </w:rPr>
              <w:t>-evaluation</w:t>
            </w:r>
          </w:p>
          <w:p w:rsidR="00BE48C3" w:rsidRPr="00146441" w:rsidRDefault="00BE48C3" w:rsidP="008C5649">
            <w:pPr>
              <w:pStyle w:val="BalloonText"/>
              <w:rPr>
                <w:rFonts w:ascii="Times New Roman" w:hAnsi="Times New Roman" w:cs="Times New Roman"/>
                <w:b/>
                <w:bCs/>
                <w:sz w:val="20"/>
                <w:szCs w:val="20"/>
              </w:rPr>
            </w:pPr>
          </w:p>
          <w:p w:rsidR="00BE48C3" w:rsidRPr="00146441" w:rsidRDefault="00BE48C3" w:rsidP="008C5649">
            <w:pPr>
              <w:pStyle w:val="BalloonText"/>
              <w:rPr>
                <w:rFonts w:ascii="Times New Roman" w:hAnsi="Times New Roman" w:cs="Times New Roman"/>
                <w:sz w:val="20"/>
                <w:szCs w:val="20"/>
              </w:rPr>
            </w:pPr>
          </w:p>
        </w:tc>
      </w:tr>
      <w:tr w:rsidR="00BE48C3" w:rsidRPr="006A6F0E" w:rsidTr="008C5649">
        <w:tc>
          <w:tcPr>
            <w:tcW w:w="1502" w:type="pct"/>
            <w:tcBorders>
              <w:top w:val="nil"/>
              <w:left w:val="single" w:sz="18" w:space="0" w:color="auto"/>
              <w:bottom w:val="single" w:sz="18" w:space="0" w:color="auto"/>
              <w:right w:val="nil"/>
            </w:tcBorders>
          </w:tcPr>
          <w:p w:rsidR="00BE48C3" w:rsidRPr="00146441" w:rsidRDefault="00BE48C3" w:rsidP="008C5649">
            <w:pPr>
              <w:pStyle w:val="BodyText2"/>
              <w:rPr>
                <w:sz w:val="20"/>
                <w:szCs w:val="20"/>
              </w:rPr>
            </w:pPr>
            <w:r w:rsidRPr="00146441">
              <w:rPr>
                <w:b/>
                <w:bCs/>
                <w:sz w:val="20"/>
                <w:szCs w:val="20"/>
              </w:rPr>
              <w:t>Criminal Background Check</w:t>
            </w:r>
          </w:p>
          <w:p w:rsidR="00BE48C3" w:rsidRPr="00146441" w:rsidRDefault="00BE48C3" w:rsidP="008C5649">
            <w:pPr>
              <w:pStyle w:val="BodyText2"/>
              <w:rPr>
                <w:sz w:val="20"/>
                <w:szCs w:val="20"/>
              </w:rPr>
            </w:pPr>
          </w:p>
          <w:p w:rsidR="00BE48C3" w:rsidRPr="00146441" w:rsidRDefault="00BE48C3" w:rsidP="008C5649">
            <w:pPr>
              <w:pStyle w:val="BodyText2"/>
              <w:rPr>
                <w:b/>
                <w:sz w:val="20"/>
                <w:szCs w:val="20"/>
              </w:rPr>
            </w:pPr>
            <w:r w:rsidRPr="00146441">
              <w:rPr>
                <w:b/>
                <w:sz w:val="20"/>
                <w:szCs w:val="20"/>
              </w:rPr>
              <w:t>TB Skin Test/Wellness Check</w:t>
            </w:r>
          </w:p>
          <w:p w:rsidR="00BE48C3" w:rsidRPr="00146441" w:rsidRDefault="00BE48C3" w:rsidP="008C5649">
            <w:pPr>
              <w:pStyle w:val="BodyText2"/>
              <w:rPr>
                <w:bCs/>
                <w:sz w:val="20"/>
                <w:szCs w:val="20"/>
              </w:rPr>
            </w:pPr>
          </w:p>
        </w:tc>
        <w:tc>
          <w:tcPr>
            <w:tcW w:w="1749" w:type="pct"/>
            <w:tcBorders>
              <w:top w:val="nil"/>
              <w:left w:val="nil"/>
              <w:bottom w:val="single" w:sz="18" w:space="0" w:color="auto"/>
              <w:right w:val="nil"/>
            </w:tcBorders>
          </w:tcPr>
          <w:p w:rsidR="00BE48C3" w:rsidRPr="00146441" w:rsidRDefault="00BE48C3" w:rsidP="008C5649">
            <w:pPr>
              <w:rPr>
                <w:b/>
                <w:bCs/>
                <w:sz w:val="20"/>
                <w:szCs w:val="20"/>
              </w:rPr>
            </w:pPr>
          </w:p>
          <w:p w:rsidR="00BE48C3" w:rsidRPr="00146441" w:rsidRDefault="00BE48C3" w:rsidP="008C5649">
            <w:pPr>
              <w:rPr>
                <w:b/>
                <w:bCs/>
                <w:sz w:val="20"/>
                <w:szCs w:val="20"/>
              </w:rPr>
            </w:pPr>
          </w:p>
        </w:tc>
        <w:tc>
          <w:tcPr>
            <w:tcW w:w="1749" w:type="pct"/>
            <w:tcBorders>
              <w:top w:val="nil"/>
              <w:left w:val="nil"/>
              <w:bottom w:val="single" w:sz="18" w:space="0" w:color="auto"/>
              <w:right w:val="single" w:sz="18" w:space="0" w:color="auto"/>
            </w:tcBorders>
          </w:tcPr>
          <w:p w:rsidR="00BE48C3" w:rsidRPr="00146441" w:rsidRDefault="00BE48C3" w:rsidP="008C5649">
            <w:pPr>
              <w:pStyle w:val="Heading2"/>
              <w:rPr>
                <w:sz w:val="20"/>
                <w:szCs w:val="20"/>
              </w:rPr>
            </w:pPr>
          </w:p>
          <w:p w:rsidR="00BE48C3" w:rsidRPr="00146441" w:rsidRDefault="00BE48C3" w:rsidP="008C5649">
            <w:pPr>
              <w:pStyle w:val="Heading2"/>
              <w:rPr>
                <w:bCs/>
                <w:sz w:val="20"/>
                <w:szCs w:val="20"/>
              </w:rPr>
            </w:pPr>
          </w:p>
        </w:tc>
      </w:tr>
    </w:tbl>
    <w:p w:rsidR="00BE48C3" w:rsidRPr="006A6F0E" w:rsidRDefault="00BE48C3" w:rsidP="00BE48C3">
      <w:pPr>
        <w:rPr>
          <w:b/>
          <w:bCs/>
        </w:rPr>
      </w:pPr>
    </w:p>
    <w:p w:rsidR="00BE48C3" w:rsidRPr="006A6F0E" w:rsidRDefault="00BE48C3" w:rsidP="00BE48C3">
      <w:r w:rsidRPr="006A6F0E">
        <w:rPr>
          <w:b/>
          <w:bCs/>
        </w:rPr>
        <w:t>CAP 5:</w:t>
      </w:r>
      <w:r w:rsidRPr="006A6F0E">
        <w:t xml:space="preserve"> admission to the program, requires the </w:t>
      </w:r>
      <w:r w:rsidR="00425045" w:rsidRPr="006A6F0E">
        <w:t>candidate</w:t>
      </w:r>
      <w:r w:rsidRPr="006A6F0E">
        <w:t xml:space="preserve"> to complete an application for admission to Campbellsville University graduate studies and meet entrance requirements for the Teacher Leader M.A.S.E.  program (official transcripts, 2.75 grade point average; copy of valid teacher certification or letter of eligibility; passing Praxis scores or GRE; three </w:t>
      </w:r>
      <w:r w:rsidR="00BB1C3C">
        <w:t xml:space="preserve">letters of recommendation and one </w:t>
      </w:r>
      <w:r w:rsidRPr="006A6F0E">
        <w:t xml:space="preserve">disposition </w:t>
      </w:r>
      <w:r w:rsidR="00BB1C3C">
        <w:t>self-</w:t>
      </w:r>
      <w:r w:rsidRPr="006A6F0E">
        <w:t>evaluations; one-page essay on the rationale for pursuing graduate studies and commitment to the KY Code of Ethics). Candidates mus</w:t>
      </w:r>
      <w:r w:rsidR="0025138C">
        <w:t>t also include TB wellness check</w:t>
      </w:r>
      <w:r w:rsidRPr="006A6F0E">
        <w:t xml:space="preserve"> and a Criminal Background check.  Supporting documentation must be included with the application. Graduate faculty reviews the applicants, assess dispositions and make recommendations for approval to the University Graduate Council. After approval from that body, the candidate is cleared for admission to the program. The candidate advisor will complete the </w:t>
      </w:r>
      <w:r w:rsidR="0025138C">
        <w:t>TL-</w:t>
      </w:r>
      <w:r w:rsidRPr="006A6F0E">
        <w:t>M.A.S.E. curriculum guide</w:t>
      </w:r>
      <w:r w:rsidR="002E4226" w:rsidRPr="006A6F0E">
        <w:t>-</w:t>
      </w:r>
      <w:r w:rsidRPr="006A6F0E">
        <w:t>sheet.</w:t>
      </w:r>
    </w:p>
    <w:p w:rsidR="00BE48C3" w:rsidRPr="006A6F0E" w:rsidRDefault="00BE48C3" w:rsidP="00BE48C3"/>
    <w:p w:rsidR="00BE48C3" w:rsidRPr="006A6F0E" w:rsidRDefault="00BE48C3" w:rsidP="00BE48C3">
      <w:r w:rsidRPr="006A6F0E">
        <w:rPr>
          <w:b/>
          <w:bCs/>
        </w:rPr>
        <w:t xml:space="preserve">CAP 6: </w:t>
      </w:r>
      <w:r w:rsidRPr="006A6F0E">
        <w:t>is a mid-point check in the program. It requires the completion of at least 12 hours of graduate work. An academic standard of a 3.0 grade point average is required. This CAP requires a review of the curriculum guide</w:t>
      </w:r>
      <w:r w:rsidR="002E4226" w:rsidRPr="006A6F0E">
        <w:t>-</w:t>
      </w:r>
      <w:r w:rsidRPr="006A6F0E">
        <w:t>sheet, field hours and two disposition evaluations, one from graduate professor and a self</w:t>
      </w:r>
      <w:r w:rsidR="002E4226" w:rsidRPr="006A6F0E">
        <w:t>-</w:t>
      </w:r>
      <w:r w:rsidRPr="006A6F0E">
        <w:t xml:space="preserve">evaluation. </w:t>
      </w:r>
      <w:r w:rsidR="00BB1C3C">
        <w:t xml:space="preserve">They must also have taken the Praxis Subject Assessment-5543. </w:t>
      </w:r>
      <w:r w:rsidRPr="006A6F0E">
        <w:t xml:space="preserve">Candidates receive a letter </w:t>
      </w:r>
      <w:r w:rsidRPr="00BB1C3C">
        <w:t xml:space="preserve">declaring their candidacy for a </w:t>
      </w:r>
      <w:r w:rsidR="002E4226" w:rsidRPr="00BB1C3C">
        <w:t>M</w:t>
      </w:r>
      <w:r w:rsidRPr="00BB1C3C">
        <w:t>aster</w:t>
      </w:r>
      <w:r w:rsidR="002E4226" w:rsidRPr="00BB1C3C">
        <w:t>’</w:t>
      </w:r>
      <w:r w:rsidRPr="00BB1C3C">
        <w:t>s degree,</w:t>
      </w:r>
      <w:r w:rsidRPr="006A6F0E">
        <w:t xml:space="preserve"> if all CAP 6 requirements are met.</w:t>
      </w:r>
    </w:p>
    <w:p w:rsidR="00BE48C3" w:rsidRPr="006A6F0E" w:rsidRDefault="00BE48C3" w:rsidP="00BE48C3"/>
    <w:p w:rsidR="00BE48C3" w:rsidRDefault="00BE48C3" w:rsidP="00BE48C3">
      <w:r w:rsidRPr="006A6F0E">
        <w:rPr>
          <w:b/>
          <w:bCs/>
        </w:rPr>
        <w:t>CAP 7:</w:t>
      </w:r>
      <w:r w:rsidRPr="006A6F0E">
        <w:t xml:space="preserve"> program completion/exit, requires candidates to complete an application form with appropriate supporting documentation. For program completion/ exit, candidates must have a minimum 3.0 grade point average, submit dispositions i.e., two graduate professors’ evaluations and one self-evaluation, submit and present their Master Action Research project successfully, </w:t>
      </w:r>
      <w:r w:rsidR="002E4226" w:rsidRPr="006A6F0E">
        <w:t xml:space="preserve">submit </w:t>
      </w:r>
      <w:r w:rsidRPr="006A6F0E">
        <w:t xml:space="preserve">a Leadership professional growth plan and a behavior intervention plan. Candidates must submit all program specific field experience forms, and </w:t>
      </w:r>
      <w:r w:rsidR="002E4226" w:rsidRPr="006A6F0E">
        <w:t>CA-1</w:t>
      </w:r>
      <w:r w:rsidRPr="006A6F0E">
        <w:t xml:space="preserve"> application to the university certification office.</w:t>
      </w:r>
    </w:p>
    <w:p w:rsidR="00BE48C3" w:rsidRDefault="00BE48C3" w:rsidP="00BE48C3">
      <w:pPr>
        <w:rPr>
          <w:b/>
        </w:rPr>
      </w:pPr>
    </w:p>
    <w:p w:rsidR="00BB1C3C" w:rsidRPr="006A6F0E" w:rsidRDefault="00BB1C3C" w:rsidP="00BE48C3">
      <w:pPr>
        <w:rPr>
          <w:b/>
        </w:rPr>
      </w:pPr>
    </w:p>
    <w:p w:rsidR="00BE48C3" w:rsidRPr="006A6F0E" w:rsidRDefault="00BE48C3" w:rsidP="002735DD">
      <w:pPr>
        <w:shd w:val="clear" w:color="auto" w:fill="D6E3BC" w:themeFill="accent3" w:themeFillTint="66"/>
        <w:rPr>
          <w:b/>
        </w:rPr>
      </w:pPr>
      <w:r w:rsidRPr="006A6F0E">
        <w:rPr>
          <w:b/>
        </w:rPr>
        <w:t>Rank 1 Program</w:t>
      </w:r>
    </w:p>
    <w:p w:rsidR="00BE48C3" w:rsidRPr="006A6F0E" w:rsidRDefault="00BE48C3" w:rsidP="00BE48C3"/>
    <w:p w:rsidR="002E4226" w:rsidRDefault="00BE48C3" w:rsidP="00BE48C3">
      <w:pPr>
        <w:rPr>
          <w:rStyle w:val="Hyperlink"/>
          <w:rFonts w:ascii="Times New Roman" w:hAnsi="Times New Roman" w:cs="Times New Roman"/>
          <w:color w:val="auto"/>
        </w:rPr>
      </w:pPr>
      <w:r w:rsidRPr="006A6F0E">
        <w:t>The Quality Assurance System for the</w:t>
      </w:r>
      <w:r w:rsidRPr="0025138C">
        <w:t xml:space="preserve"> </w:t>
      </w:r>
      <w:hyperlink r:id="rId25" w:history="1">
        <w:r w:rsidRPr="0025138C">
          <w:rPr>
            <w:rStyle w:val="Hyperlink"/>
            <w:rFonts w:ascii="Times New Roman" w:hAnsi="Times New Roman" w:cs="Times New Roman"/>
            <w:color w:val="auto"/>
          </w:rPr>
          <w:t>Rank 1</w:t>
        </w:r>
      </w:hyperlink>
      <w:r w:rsidRPr="0025138C">
        <w:t xml:space="preserve"> program consists of three candidate assessment points (CAPs), CAP 5: admission; CAP 6:  Rank 1 candidacy; CAP 7: Program Completion/Exit. CAP forms are available in </w:t>
      </w:r>
      <w:hyperlink w:anchor="_MASTER_OF_ARTS" w:history="1">
        <w:r w:rsidR="006D46E8" w:rsidRPr="006D46E8">
          <w:rPr>
            <w:rStyle w:val="Hyperlink"/>
            <w:rFonts w:ascii="Times New Roman" w:hAnsi="Times New Roman" w:cs="Times New Roman"/>
            <w:color w:val="auto"/>
          </w:rPr>
          <w:t>the appendices</w:t>
        </w:r>
        <w:r w:rsidRPr="006D46E8">
          <w:rPr>
            <w:rStyle w:val="Hyperlink"/>
            <w:rFonts w:ascii="Times New Roman" w:hAnsi="Times New Roman" w:cs="Times New Roman"/>
            <w:color w:val="auto"/>
          </w:rPr>
          <w:t>.</w:t>
        </w:r>
      </w:hyperlink>
    </w:p>
    <w:p w:rsidR="002735DD" w:rsidRPr="006A6F0E" w:rsidRDefault="002735DD" w:rsidP="00BE48C3"/>
    <w:p w:rsidR="00BE48C3" w:rsidRDefault="00BE48C3" w:rsidP="00BE48C3"/>
    <w:p w:rsidR="002735DD" w:rsidRPr="006A6F0E" w:rsidRDefault="002735DD" w:rsidP="00BE48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3350"/>
        <w:gridCol w:w="3350"/>
      </w:tblGrid>
      <w:tr w:rsidR="002735DD" w:rsidRPr="006A6F0E" w:rsidTr="002735DD">
        <w:tc>
          <w:tcPr>
            <w:tcW w:w="5000" w:type="pct"/>
            <w:gridSpan w:val="3"/>
            <w:tcBorders>
              <w:top w:val="single" w:sz="24" w:space="0" w:color="auto"/>
              <w:left w:val="single" w:sz="24" w:space="0" w:color="auto"/>
              <w:bottom w:val="nil"/>
              <w:right w:val="single" w:sz="24" w:space="0" w:color="auto"/>
            </w:tcBorders>
            <w:shd w:val="clear" w:color="auto" w:fill="D6E3BC" w:themeFill="accent3" w:themeFillTint="66"/>
          </w:tcPr>
          <w:p w:rsidR="002735DD" w:rsidRPr="006A6F0E" w:rsidRDefault="002735DD" w:rsidP="002735DD">
            <w:pPr>
              <w:rPr>
                <w:b/>
                <w:bCs/>
              </w:rPr>
            </w:pPr>
            <w:r>
              <w:rPr>
                <w:b/>
              </w:rPr>
              <w:t xml:space="preserve">Table </w:t>
            </w:r>
            <w:r w:rsidRPr="002735DD">
              <w:rPr>
                <w:b/>
                <w:shd w:val="clear" w:color="auto" w:fill="D6E3BC" w:themeFill="accent3" w:themeFillTint="66"/>
              </w:rPr>
              <w:t>6                                                          Rank I</w:t>
            </w:r>
            <w:r>
              <w:rPr>
                <w:b/>
              </w:rPr>
              <w:t xml:space="preserve">                      </w:t>
            </w:r>
          </w:p>
        </w:tc>
      </w:tr>
      <w:tr w:rsidR="00BE48C3" w:rsidRPr="006A6F0E" w:rsidTr="008C5649">
        <w:tc>
          <w:tcPr>
            <w:tcW w:w="1502" w:type="pct"/>
            <w:tcBorders>
              <w:top w:val="single" w:sz="24" w:space="0" w:color="auto"/>
              <w:left w:val="single" w:sz="24" w:space="0" w:color="auto"/>
              <w:bottom w:val="nil"/>
              <w:right w:val="nil"/>
            </w:tcBorders>
          </w:tcPr>
          <w:p w:rsidR="00BE48C3" w:rsidRPr="006A6F0E" w:rsidRDefault="00BE48C3" w:rsidP="008C5649">
            <w:pPr>
              <w:spacing w:line="480" w:lineRule="auto"/>
              <w:jc w:val="center"/>
              <w:rPr>
                <w:b/>
              </w:rPr>
            </w:pPr>
            <w:r w:rsidRPr="006A6F0E">
              <w:object w:dxaOrig="1965" w:dyaOrig="1650" w14:anchorId="3AF28F2B">
                <v:shape id="_x0000_i1034" type="#_x0000_t75" style="width:69pt;height:54.75pt" o:ole="">
                  <v:imagedata r:id="rId12" o:title=""/>
                </v:shape>
                <o:OLEObject Type="Embed" ProgID="PBrush" ShapeID="_x0000_i1034" DrawAspect="Content" ObjectID="_1566284270" r:id="rId26"/>
              </w:object>
            </w:r>
          </w:p>
        </w:tc>
        <w:tc>
          <w:tcPr>
            <w:tcW w:w="1749" w:type="pct"/>
            <w:tcBorders>
              <w:top w:val="single" w:sz="24" w:space="0" w:color="auto"/>
              <w:left w:val="nil"/>
              <w:bottom w:val="nil"/>
              <w:right w:val="nil"/>
            </w:tcBorders>
          </w:tcPr>
          <w:p w:rsidR="00BE48C3" w:rsidRPr="006A6F0E" w:rsidRDefault="002735DD" w:rsidP="002735DD">
            <w:pPr>
              <w:spacing w:line="480" w:lineRule="auto"/>
            </w:pPr>
            <w:r>
              <w:rPr>
                <w:b/>
              </w:rPr>
              <w:t xml:space="preserve">              </w:t>
            </w:r>
            <w:r w:rsidR="00BE48C3" w:rsidRPr="006A6F0E">
              <w:object w:dxaOrig="1875" w:dyaOrig="1380" w14:anchorId="066B2BBB">
                <v:shape id="_x0000_i1035" type="#_x0000_t75" style="width:69pt;height:54.75pt" o:ole="">
                  <v:imagedata r:id="rId16" o:title=""/>
                </v:shape>
                <o:OLEObject Type="Embed" ProgID="PBrush" ShapeID="_x0000_i1035" DrawAspect="Content" ObjectID="_1566284271" r:id="rId27"/>
              </w:object>
            </w:r>
          </w:p>
        </w:tc>
        <w:tc>
          <w:tcPr>
            <w:tcW w:w="1749" w:type="pct"/>
            <w:tcBorders>
              <w:top w:val="single" w:sz="24" w:space="0" w:color="auto"/>
              <w:left w:val="nil"/>
              <w:bottom w:val="nil"/>
              <w:right w:val="single" w:sz="24" w:space="0" w:color="auto"/>
            </w:tcBorders>
          </w:tcPr>
          <w:p w:rsidR="00BE48C3" w:rsidRPr="006A6F0E" w:rsidRDefault="002735DD" w:rsidP="002735DD">
            <w:r>
              <w:rPr>
                <w:b/>
                <w:bCs/>
              </w:rPr>
              <w:t xml:space="preserve">                 </w:t>
            </w:r>
            <w:r w:rsidR="00B47856" w:rsidRPr="006A6F0E">
              <w:rPr>
                <w:b/>
                <w:bCs/>
                <w:noProof/>
              </w:rPr>
              <w:drawing>
                <wp:inline distT="0" distB="0" distL="0" distR="0" wp14:anchorId="744B402F" wp14:editId="05EA48BC">
                  <wp:extent cx="914400" cy="662940"/>
                  <wp:effectExtent l="0" t="0" r="0" b="3810"/>
                  <wp:docPr id="25" name="Picture 25"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tc>
      </w:tr>
      <w:tr w:rsidR="00BE48C3" w:rsidRPr="006A6F0E" w:rsidTr="002735DD">
        <w:tc>
          <w:tcPr>
            <w:tcW w:w="1502" w:type="pct"/>
            <w:tcBorders>
              <w:top w:val="nil"/>
              <w:left w:val="single" w:sz="24" w:space="0" w:color="auto"/>
              <w:bottom w:val="single" w:sz="18" w:space="0" w:color="auto"/>
              <w:right w:val="nil"/>
            </w:tcBorders>
            <w:shd w:val="clear" w:color="auto" w:fill="D6E3BC" w:themeFill="accent3" w:themeFillTint="66"/>
          </w:tcPr>
          <w:p w:rsidR="00BE48C3" w:rsidRPr="006A6F0E" w:rsidRDefault="00BE48C3" w:rsidP="008C5649">
            <w:pPr>
              <w:jc w:val="center"/>
              <w:rPr>
                <w:b/>
              </w:rPr>
            </w:pPr>
            <w:r w:rsidRPr="006A6F0E">
              <w:rPr>
                <w:b/>
              </w:rPr>
              <w:t>CAP 5</w:t>
            </w:r>
          </w:p>
          <w:p w:rsidR="00BE48C3" w:rsidRPr="006A6F0E" w:rsidRDefault="00BE48C3" w:rsidP="008C5649">
            <w:pPr>
              <w:jc w:val="center"/>
            </w:pPr>
            <w:r w:rsidRPr="006A6F0E">
              <w:rPr>
                <w:b/>
              </w:rPr>
              <w:t>Admission</w:t>
            </w:r>
          </w:p>
        </w:tc>
        <w:tc>
          <w:tcPr>
            <w:tcW w:w="1749" w:type="pct"/>
            <w:tcBorders>
              <w:top w:val="nil"/>
              <w:left w:val="nil"/>
              <w:bottom w:val="single" w:sz="18" w:space="0" w:color="auto"/>
              <w:right w:val="nil"/>
            </w:tcBorders>
            <w:shd w:val="clear" w:color="auto" w:fill="D6E3BC" w:themeFill="accent3" w:themeFillTint="66"/>
          </w:tcPr>
          <w:p w:rsidR="00BE48C3" w:rsidRPr="006A6F0E" w:rsidRDefault="00BE48C3" w:rsidP="008C5649">
            <w:pPr>
              <w:jc w:val="center"/>
              <w:rPr>
                <w:b/>
              </w:rPr>
            </w:pPr>
            <w:r w:rsidRPr="006A6F0E">
              <w:rPr>
                <w:b/>
              </w:rPr>
              <w:t>CAP 6</w:t>
            </w:r>
          </w:p>
          <w:p w:rsidR="00BE48C3" w:rsidRPr="006A6F0E" w:rsidRDefault="00BE48C3" w:rsidP="008C5649">
            <w:pPr>
              <w:jc w:val="center"/>
              <w:rPr>
                <w:b/>
              </w:rPr>
            </w:pPr>
            <w:r w:rsidRPr="006A6F0E">
              <w:rPr>
                <w:b/>
              </w:rPr>
              <w:t>Candidacy</w:t>
            </w:r>
          </w:p>
        </w:tc>
        <w:tc>
          <w:tcPr>
            <w:tcW w:w="1749" w:type="pct"/>
            <w:tcBorders>
              <w:top w:val="nil"/>
              <w:left w:val="nil"/>
              <w:bottom w:val="single" w:sz="18" w:space="0" w:color="auto"/>
              <w:right w:val="single" w:sz="24" w:space="0" w:color="auto"/>
            </w:tcBorders>
            <w:shd w:val="clear" w:color="auto" w:fill="D6E3BC" w:themeFill="accent3" w:themeFillTint="66"/>
          </w:tcPr>
          <w:p w:rsidR="00BE48C3" w:rsidRPr="006A6F0E" w:rsidRDefault="00BE48C3" w:rsidP="008C5649">
            <w:pPr>
              <w:pStyle w:val="Heading2"/>
              <w:rPr>
                <w:bCs/>
              </w:rPr>
            </w:pPr>
            <w:r w:rsidRPr="006A6F0E">
              <w:rPr>
                <w:bCs/>
              </w:rPr>
              <w:t xml:space="preserve">                          CAP 7</w:t>
            </w:r>
          </w:p>
          <w:p w:rsidR="00BE48C3" w:rsidRPr="006A6F0E" w:rsidRDefault="00BE48C3" w:rsidP="008C5649">
            <w:pPr>
              <w:pStyle w:val="Heading2"/>
            </w:pPr>
            <w:r w:rsidRPr="006A6F0E">
              <w:rPr>
                <w:bCs/>
              </w:rPr>
              <w:t xml:space="preserve">                  Completion/Exit</w:t>
            </w:r>
          </w:p>
        </w:tc>
      </w:tr>
      <w:tr w:rsidR="00BE48C3" w:rsidRPr="006A6F0E" w:rsidTr="008C5649">
        <w:tc>
          <w:tcPr>
            <w:tcW w:w="1502" w:type="pct"/>
            <w:tcBorders>
              <w:top w:val="single" w:sz="18" w:space="0" w:color="auto"/>
              <w:left w:val="single" w:sz="18" w:space="0" w:color="auto"/>
              <w:bottom w:val="nil"/>
              <w:right w:val="nil"/>
            </w:tcBorders>
          </w:tcPr>
          <w:p w:rsidR="00BE48C3" w:rsidRPr="0025138C" w:rsidRDefault="00BE48C3" w:rsidP="008C5649">
            <w:pPr>
              <w:rPr>
                <w:b/>
                <w:bCs/>
                <w:sz w:val="20"/>
                <w:szCs w:val="20"/>
              </w:rPr>
            </w:pPr>
            <w:r w:rsidRPr="0025138C">
              <w:rPr>
                <w:b/>
                <w:bCs/>
                <w:sz w:val="20"/>
                <w:szCs w:val="20"/>
              </w:rPr>
              <w:t>Application for Admission</w:t>
            </w:r>
          </w:p>
          <w:p w:rsidR="00BE48C3" w:rsidRPr="0025138C" w:rsidRDefault="00BE48C3" w:rsidP="008C5649">
            <w:pPr>
              <w:rPr>
                <w:b/>
                <w:bCs/>
                <w:sz w:val="20"/>
                <w:szCs w:val="20"/>
              </w:rPr>
            </w:pPr>
          </w:p>
          <w:p w:rsidR="00BE48C3" w:rsidRPr="0025138C" w:rsidRDefault="00BE48C3" w:rsidP="008C5649">
            <w:pPr>
              <w:rPr>
                <w:b/>
                <w:bCs/>
                <w:sz w:val="20"/>
                <w:szCs w:val="20"/>
              </w:rPr>
            </w:pPr>
            <w:r w:rsidRPr="0025138C">
              <w:rPr>
                <w:b/>
                <w:bCs/>
                <w:sz w:val="20"/>
                <w:szCs w:val="20"/>
              </w:rPr>
              <w:t>Valid Teacher Certificate</w:t>
            </w:r>
          </w:p>
          <w:p w:rsidR="00BE48C3" w:rsidRPr="0025138C" w:rsidRDefault="00BE48C3" w:rsidP="008C5649">
            <w:pPr>
              <w:rPr>
                <w:b/>
                <w:bCs/>
                <w:sz w:val="20"/>
                <w:szCs w:val="20"/>
              </w:rPr>
            </w:pPr>
          </w:p>
          <w:p w:rsidR="00BE48C3" w:rsidRPr="0025138C" w:rsidRDefault="00BE48C3" w:rsidP="008C5649">
            <w:pPr>
              <w:rPr>
                <w:b/>
                <w:bCs/>
                <w:sz w:val="20"/>
                <w:szCs w:val="20"/>
              </w:rPr>
            </w:pPr>
            <w:r w:rsidRPr="0025138C">
              <w:rPr>
                <w:b/>
                <w:bCs/>
                <w:sz w:val="20"/>
                <w:szCs w:val="20"/>
              </w:rPr>
              <w:t>Official Transcript</w:t>
            </w:r>
          </w:p>
          <w:p w:rsidR="00BE48C3" w:rsidRPr="0025138C" w:rsidRDefault="00BE48C3" w:rsidP="008C5649">
            <w:pPr>
              <w:rPr>
                <w:b/>
                <w:bCs/>
                <w:sz w:val="20"/>
                <w:szCs w:val="20"/>
              </w:rPr>
            </w:pPr>
            <w:r w:rsidRPr="0025138C">
              <w:rPr>
                <w:b/>
                <w:bCs/>
                <w:sz w:val="20"/>
                <w:szCs w:val="20"/>
              </w:rPr>
              <w:t xml:space="preserve">    Academic Competency</w:t>
            </w:r>
          </w:p>
          <w:p w:rsidR="00BE48C3" w:rsidRDefault="00BE48C3" w:rsidP="008C5649">
            <w:pPr>
              <w:rPr>
                <w:sz w:val="20"/>
                <w:szCs w:val="20"/>
              </w:rPr>
            </w:pPr>
            <w:r w:rsidRPr="0025138C">
              <w:rPr>
                <w:sz w:val="20"/>
                <w:szCs w:val="20"/>
              </w:rPr>
              <w:t xml:space="preserve">    GPA:</w:t>
            </w:r>
            <w:r w:rsidRPr="0025138C">
              <w:rPr>
                <w:b/>
                <w:bCs/>
                <w:sz w:val="20"/>
                <w:szCs w:val="20"/>
              </w:rPr>
              <w:t xml:space="preserve">  </w:t>
            </w:r>
            <w:r w:rsidRPr="0025138C">
              <w:rPr>
                <w:sz w:val="20"/>
                <w:szCs w:val="20"/>
              </w:rPr>
              <w:t>2.75, cumulative</w:t>
            </w:r>
          </w:p>
          <w:p w:rsidR="00695F70" w:rsidRPr="0025138C" w:rsidRDefault="00695F70" w:rsidP="008C5649">
            <w:pPr>
              <w:rPr>
                <w:sz w:val="20"/>
                <w:szCs w:val="20"/>
              </w:rPr>
            </w:pPr>
            <w:r>
              <w:rPr>
                <w:sz w:val="20"/>
                <w:szCs w:val="20"/>
              </w:rPr>
              <w:t xml:space="preserve">    Or 3.0 on the last 30 hours.</w:t>
            </w:r>
          </w:p>
          <w:p w:rsidR="00BE48C3" w:rsidRPr="0025138C" w:rsidRDefault="00BE48C3" w:rsidP="008C5649">
            <w:pPr>
              <w:rPr>
                <w:sz w:val="20"/>
                <w:szCs w:val="20"/>
              </w:rPr>
            </w:pPr>
            <w:r w:rsidRPr="0025138C">
              <w:rPr>
                <w:b/>
                <w:bCs/>
                <w:sz w:val="20"/>
                <w:szCs w:val="20"/>
              </w:rPr>
              <w:t>Code of Ethics, Signed</w:t>
            </w:r>
          </w:p>
        </w:tc>
        <w:tc>
          <w:tcPr>
            <w:tcW w:w="1749" w:type="pct"/>
            <w:tcBorders>
              <w:top w:val="single" w:sz="18" w:space="0" w:color="auto"/>
              <w:left w:val="nil"/>
              <w:bottom w:val="nil"/>
              <w:right w:val="nil"/>
            </w:tcBorders>
          </w:tcPr>
          <w:p w:rsidR="00BE48C3" w:rsidRPr="0025138C" w:rsidRDefault="00BE48C3" w:rsidP="008C5649">
            <w:pPr>
              <w:pStyle w:val="Heading4"/>
              <w:jc w:val="left"/>
              <w:rPr>
                <w:sz w:val="20"/>
                <w:szCs w:val="20"/>
              </w:rPr>
            </w:pPr>
            <w:r w:rsidRPr="0025138C">
              <w:rPr>
                <w:sz w:val="20"/>
                <w:szCs w:val="20"/>
              </w:rPr>
              <w:t>Academic Competency</w:t>
            </w:r>
          </w:p>
          <w:p w:rsidR="00BE48C3" w:rsidRDefault="00BE48C3" w:rsidP="008C5649">
            <w:pPr>
              <w:pStyle w:val="BalloonText"/>
              <w:rPr>
                <w:rFonts w:ascii="Times New Roman" w:hAnsi="Times New Roman" w:cs="Times New Roman"/>
                <w:sz w:val="20"/>
                <w:szCs w:val="20"/>
              </w:rPr>
            </w:pPr>
            <w:r w:rsidRPr="0025138C">
              <w:rPr>
                <w:rFonts w:ascii="Times New Roman" w:hAnsi="Times New Roman" w:cs="Times New Roman"/>
                <w:sz w:val="20"/>
                <w:szCs w:val="20"/>
              </w:rPr>
              <w:t>GPA: 3.0</w:t>
            </w:r>
          </w:p>
          <w:p w:rsidR="00695F70" w:rsidRDefault="00695F70" w:rsidP="008C5649">
            <w:pPr>
              <w:pStyle w:val="BalloonText"/>
              <w:rPr>
                <w:rFonts w:ascii="Times New Roman" w:hAnsi="Times New Roman" w:cs="Times New Roman"/>
                <w:sz w:val="20"/>
                <w:szCs w:val="20"/>
              </w:rPr>
            </w:pPr>
          </w:p>
          <w:p w:rsidR="00695F70" w:rsidRPr="0025138C" w:rsidRDefault="00695F70" w:rsidP="008C5649">
            <w:pPr>
              <w:pStyle w:val="BalloonText"/>
              <w:rPr>
                <w:rFonts w:ascii="Times New Roman" w:hAnsi="Times New Roman" w:cs="Times New Roman"/>
                <w:sz w:val="20"/>
                <w:szCs w:val="20"/>
              </w:rPr>
            </w:pPr>
            <w:r>
              <w:rPr>
                <w:rFonts w:ascii="Times New Roman" w:hAnsi="Times New Roman" w:cs="Times New Roman"/>
                <w:sz w:val="20"/>
                <w:szCs w:val="20"/>
              </w:rPr>
              <w:t>Disposition Evaluation: One faculty member</w:t>
            </w:r>
          </w:p>
          <w:p w:rsidR="00BE48C3" w:rsidRPr="0025138C" w:rsidRDefault="00BE48C3" w:rsidP="008C5649">
            <w:pPr>
              <w:rPr>
                <w:sz w:val="20"/>
                <w:szCs w:val="20"/>
              </w:rPr>
            </w:pPr>
          </w:p>
        </w:tc>
        <w:tc>
          <w:tcPr>
            <w:tcW w:w="1749" w:type="pct"/>
            <w:tcBorders>
              <w:top w:val="single" w:sz="18" w:space="0" w:color="auto"/>
              <w:left w:val="nil"/>
              <w:bottom w:val="nil"/>
              <w:right w:val="single" w:sz="18" w:space="0" w:color="auto"/>
            </w:tcBorders>
          </w:tcPr>
          <w:p w:rsidR="00BE48C3" w:rsidRPr="0025138C" w:rsidRDefault="00BE48C3" w:rsidP="008C5649">
            <w:pPr>
              <w:pStyle w:val="Heading4"/>
              <w:jc w:val="left"/>
              <w:rPr>
                <w:sz w:val="20"/>
                <w:szCs w:val="20"/>
              </w:rPr>
            </w:pPr>
            <w:r w:rsidRPr="0025138C">
              <w:rPr>
                <w:sz w:val="20"/>
                <w:szCs w:val="20"/>
              </w:rPr>
              <w:t>CAP 7 Application</w:t>
            </w:r>
          </w:p>
          <w:p w:rsidR="00BE48C3" w:rsidRPr="0025138C" w:rsidRDefault="00BE48C3" w:rsidP="008C5649">
            <w:pPr>
              <w:pStyle w:val="Heading4"/>
              <w:jc w:val="left"/>
              <w:rPr>
                <w:sz w:val="20"/>
                <w:szCs w:val="20"/>
              </w:rPr>
            </w:pPr>
          </w:p>
          <w:p w:rsidR="00BE48C3" w:rsidRPr="0025138C" w:rsidRDefault="00BE48C3" w:rsidP="008C5649">
            <w:pPr>
              <w:pStyle w:val="Heading4"/>
              <w:jc w:val="left"/>
              <w:rPr>
                <w:sz w:val="20"/>
                <w:szCs w:val="20"/>
              </w:rPr>
            </w:pPr>
            <w:r w:rsidRPr="0025138C">
              <w:rPr>
                <w:sz w:val="20"/>
                <w:szCs w:val="20"/>
              </w:rPr>
              <w:t xml:space="preserve">Academic Competency </w:t>
            </w:r>
          </w:p>
          <w:p w:rsidR="00BE48C3" w:rsidRPr="0025138C" w:rsidRDefault="00BE48C3" w:rsidP="008C5649">
            <w:pPr>
              <w:pStyle w:val="Heading4"/>
              <w:jc w:val="left"/>
              <w:rPr>
                <w:b w:val="0"/>
                <w:bCs w:val="0"/>
                <w:sz w:val="20"/>
                <w:szCs w:val="20"/>
              </w:rPr>
            </w:pPr>
            <w:r w:rsidRPr="0025138C">
              <w:rPr>
                <w:b w:val="0"/>
                <w:bCs w:val="0"/>
                <w:sz w:val="20"/>
                <w:szCs w:val="20"/>
              </w:rPr>
              <w:t>GPA: 3.0</w:t>
            </w:r>
          </w:p>
          <w:p w:rsidR="00BE48C3" w:rsidRPr="0025138C" w:rsidRDefault="002E4226" w:rsidP="008C5649">
            <w:pPr>
              <w:pStyle w:val="BalloonText"/>
              <w:rPr>
                <w:rFonts w:ascii="Times New Roman" w:hAnsi="Times New Roman" w:cs="Times New Roman"/>
                <w:b/>
                <w:bCs/>
                <w:sz w:val="20"/>
                <w:szCs w:val="20"/>
              </w:rPr>
            </w:pPr>
            <w:r w:rsidRPr="0025138C">
              <w:rPr>
                <w:rFonts w:ascii="Times New Roman" w:hAnsi="Times New Roman" w:cs="Times New Roman"/>
                <w:b/>
                <w:bCs/>
                <w:sz w:val="20"/>
                <w:szCs w:val="20"/>
              </w:rPr>
              <w:t>CA-1</w:t>
            </w:r>
            <w:r w:rsidR="00BE48C3" w:rsidRPr="0025138C">
              <w:rPr>
                <w:rFonts w:ascii="Times New Roman" w:hAnsi="Times New Roman" w:cs="Times New Roman"/>
                <w:b/>
                <w:bCs/>
                <w:sz w:val="20"/>
                <w:szCs w:val="20"/>
              </w:rPr>
              <w:t xml:space="preserve"> Form Completed</w:t>
            </w:r>
          </w:p>
          <w:p w:rsidR="00BE48C3" w:rsidRPr="0025138C" w:rsidRDefault="00BE48C3" w:rsidP="008C5649">
            <w:pPr>
              <w:rPr>
                <w:sz w:val="20"/>
                <w:szCs w:val="20"/>
              </w:rPr>
            </w:pPr>
          </w:p>
        </w:tc>
      </w:tr>
      <w:tr w:rsidR="00BE48C3" w:rsidRPr="006A6F0E" w:rsidTr="008C5649">
        <w:tc>
          <w:tcPr>
            <w:tcW w:w="1502" w:type="pct"/>
            <w:tcBorders>
              <w:top w:val="nil"/>
              <w:left w:val="single" w:sz="18" w:space="0" w:color="auto"/>
              <w:bottom w:val="nil"/>
              <w:right w:val="nil"/>
            </w:tcBorders>
          </w:tcPr>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Current, professional growth plan</w:t>
            </w:r>
          </w:p>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Disposition Self-Assessment</w:t>
            </w:r>
          </w:p>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Diversity Survey</w:t>
            </w:r>
          </w:p>
          <w:p w:rsidR="00BE48C3" w:rsidRPr="0025138C" w:rsidRDefault="00BE48C3" w:rsidP="008C5649">
            <w:pPr>
              <w:pStyle w:val="BodyText2"/>
              <w:rPr>
                <w:b/>
                <w:bCs/>
                <w:sz w:val="20"/>
                <w:szCs w:val="20"/>
              </w:rPr>
            </w:pPr>
          </w:p>
        </w:tc>
        <w:tc>
          <w:tcPr>
            <w:tcW w:w="1749" w:type="pct"/>
            <w:tcBorders>
              <w:top w:val="nil"/>
              <w:left w:val="nil"/>
              <w:bottom w:val="nil"/>
              <w:right w:val="nil"/>
            </w:tcBorders>
          </w:tcPr>
          <w:p w:rsidR="00BE48C3" w:rsidRPr="0025138C" w:rsidRDefault="00BE48C3" w:rsidP="008C5649">
            <w:pPr>
              <w:pStyle w:val="Heading4"/>
              <w:jc w:val="left"/>
              <w:rPr>
                <w:sz w:val="20"/>
                <w:szCs w:val="20"/>
              </w:rPr>
            </w:pPr>
            <w:r w:rsidRPr="0025138C">
              <w:rPr>
                <w:sz w:val="20"/>
                <w:szCs w:val="20"/>
              </w:rPr>
              <w:t>Transcript</w:t>
            </w:r>
          </w:p>
          <w:p w:rsidR="00BE48C3" w:rsidRPr="0025138C" w:rsidRDefault="00BE48C3" w:rsidP="008C5649">
            <w:pPr>
              <w:rPr>
                <w:sz w:val="20"/>
                <w:szCs w:val="20"/>
              </w:rPr>
            </w:pPr>
          </w:p>
          <w:p w:rsidR="00BE48C3" w:rsidRPr="0025138C" w:rsidRDefault="00BE48C3" w:rsidP="008C5649">
            <w:pPr>
              <w:rPr>
                <w:sz w:val="20"/>
                <w:szCs w:val="20"/>
              </w:rPr>
            </w:pPr>
            <w:r w:rsidRPr="0025138C">
              <w:rPr>
                <w:sz w:val="20"/>
                <w:szCs w:val="20"/>
              </w:rPr>
              <w:t>15 hours completed</w:t>
            </w:r>
          </w:p>
        </w:tc>
        <w:tc>
          <w:tcPr>
            <w:tcW w:w="1749" w:type="pct"/>
            <w:tcBorders>
              <w:top w:val="nil"/>
              <w:left w:val="nil"/>
              <w:bottom w:val="nil"/>
              <w:right w:val="single" w:sz="18" w:space="0" w:color="auto"/>
            </w:tcBorders>
          </w:tcPr>
          <w:p w:rsidR="00BE48C3" w:rsidRPr="0025138C" w:rsidRDefault="00BE48C3" w:rsidP="008C5649">
            <w:pPr>
              <w:pStyle w:val="Heading2"/>
              <w:rPr>
                <w:bCs/>
                <w:sz w:val="20"/>
                <w:szCs w:val="20"/>
              </w:rPr>
            </w:pPr>
            <w:r w:rsidRPr="0025138C">
              <w:rPr>
                <w:bCs/>
                <w:sz w:val="20"/>
                <w:szCs w:val="20"/>
              </w:rPr>
              <w:t>Transcript</w:t>
            </w:r>
          </w:p>
          <w:p w:rsidR="00BE48C3" w:rsidRPr="0025138C" w:rsidRDefault="00BE48C3" w:rsidP="008C5649">
            <w:pPr>
              <w:pStyle w:val="Heading2"/>
              <w:rPr>
                <w:b w:val="0"/>
                <w:sz w:val="20"/>
                <w:szCs w:val="20"/>
              </w:rPr>
            </w:pPr>
            <w:r w:rsidRPr="0025138C">
              <w:rPr>
                <w:b w:val="0"/>
                <w:sz w:val="20"/>
                <w:szCs w:val="20"/>
              </w:rPr>
              <w:t>30 hours completed</w:t>
            </w:r>
          </w:p>
          <w:p w:rsidR="00BE48C3" w:rsidRPr="0025138C" w:rsidRDefault="00BE48C3" w:rsidP="008C5649">
            <w:pPr>
              <w:pStyle w:val="Heading3"/>
              <w:rPr>
                <w:i w:val="0"/>
                <w:iCs w:val="0"/>
                <w:sz w:val="20"/>
                <w:szCs w:val="20"/>
              </w:rPr>
            </w:pPr>
          </w:p>
          <w:p w:rsidR="00695F70" w:rsidRPr="0025138C" w:rsidRDefault="00695F70" w:rsidP="00695F70">
            <w:pPr>
              <w:pStyle w:val="Heading2"/>
              <w:rPr>
                <w:sz w:val="20"/>
                <w:szCs w:val="20"/>
              </w:rPr>
            </w:pPr>
            <w:r w:rsidRPr="0025138C">
              <w:rPr>
                <w:sz w:val="20"/>
                <w:szCs w:val="20"/>
              </w:rPr>
              <w:t>Self-Disposition Assessment</w:t>
            </w:r>
          </w:p>
          <w:p w:rsidR="00695F70" w:rsidRPr="0025138C" w:rsidRDefault="00695F70" w:rsidP="00695F70">
            <w:pPr>
              <w:rPr>
                <w:sz w:val="20"/>
                <w:szCs w:val="20"/>
              </w:rPr>
            </w:pPr>
            <w:r w:rsidRPr="0025138C">
              <w:rPr>
                <w:b/>
                <w:sz w:val="20"/>
                <w:szCs w:val="20"/>
              </w:rPr>
              <w:t>Faculty Disposition Assessment</w:t>
            </w:r>
          </w:p>
          <w:p w:rsidR="00695F70" w:rsidRDefault="00695F70" w:rsidP="008C5649">
            <w:pPr>
              <w:rPr>
                <w:b/>
                <w:sz w:val="20"/>
                <w:szCs w:val="20"/>
              </w:rPr>
            </w:pPr>
          </w:p>
          <w:p w:rsidR="00695F70" w:rsidRDefault="00695F70" w:rsidP="008C5649">
            <w:pPr>
              <w:rPr>
                <w:b/>
                <w:sz w:val="20"/>
                <w:szCs w:val="20"/>
              </w:rPr>
            </w:pPr>
          </w:p>
          <w:p w:rsidR="0025138C" w:rsidRDefault="0025138C" w:rsidP="008C5649">
            <w:pPr>
              <w:rPr>
                <w:b/>
                <w:sz w:val="20"/>
                <w:szCs w:val="20"/>
              </w:rPr>
            </w:pPr>
            <w:r>
              <w:rPr>
                <w:b/>
                <w:sz w:val="20"/>
                <w:szCs w:val="20"/>
              </w:rPr>
              <w:t>Culminating Project/</w:t>
            </w:r>
          </w:p>
          <w:p w:rsidR="00BE48C3" w:rsidRPr="0025138C" w:rsidRDefault="0025138C" w:rsidP="008C5649">
            <w:pPr>
              <w:rPr>
                <w:b/>
                <w:sz w:val="20"/>
                <w:szCs w:val="20"/>
              </w:rPr>
            </w:pPr>
            <w:r>
              <w:rPr>
                <w:b/>
                <w:sz w:val="20"/>
                <w:szCs w:val="20"/>
              </w:rPr>
              <w:t>P</w:t>
            </w:r>
            <w:r w:rsidR="00BE48C3" w:rsidRPr="0025138C">
              <w:rPr>
                <w:b/>
                <w:sz w:val="20"/>
                <w:szCs w:val="20"/>
              </w:rPr>
              <w:t>resentation/KTS Rubric</w:t>
            </w:r>
          </w:p>
          <w:p w:rsidR="00BE48C3" w:rsidRPr="0025138C" w:rsidRDefault="00BE48C3" w:rsidP="00695F70">
            <w:pPr>
              <w:rPr>
                <w:b/>
                <w:sz w:val="20"/>
                <w:szCs w:val="20"/>
              </w:rPr>
            </w:pPr>
          </w:p>
        </w:tc>
      </w:tr>
      <w:tr w:rsidR="00BE48C3" w:rsidRPr="006A6F0E" w:rsidTr="008C5649">
        <w:tc>
          <w:tcPr>
            <w:tcW w:w="1502" w:type="pct"/>
            <w:tcBorders>
              <w:top w:val="nil"/>
              <w:left w:val="single" w:sz="18" w:space="0" w:color="auto"/>
              <w:bottom w:val="single" w:sz="18" w:space="0" w:color="auto"/>
              <w:right w:val="nil"/>
            </w:tcBorders>
          </w:tcPr>
          <w:p w:rsidR="00BE48C3" w:rsidRPr="006A6F0E" w:rsidRDefault="00BE48C3" w:rsidP="008C5649">
            <w:pPr>
              <w:pStyle w:val="BodyText2"/>
              <w:rPr>
                <w:b/>
                <w:bCs/>
                <w:color w:val="FF0000"/>
                <w:sz w:val="24"/>
              </w:rPr>
            </w:pPr>
          </w:p>
        </w:tc>
        <w:tc>
          <w:tcPr>
            <w:tcW w:w="1749" w:type="pct"/>
            <w:tcBorders>
              <w:top w:val="nil"/>
              <w:left w:val="nil"/>
              <w:bottom w:val="single" w:sz="18" w:space="0" w:color="auto"/>
              <w:right w:val="nil"/>
            </w:tcBorders>
          </w:tcPr>
          <w:p w:rsidR="00BE48C3" w:rsidRPr="006A6F0E" w:rsidRDefault="00BE48C3" w:rsidP="008C5649">
            <w:pPr>
              <w:rPr>
                <w:b/>
                <w:bCs/>
              </w:rPr>
            </w:pPr>
          </w:p>
        </w:tc>
        <w:tc>
          <w:tcPr>
            <w:tcW w:w="1749" w:type="pct"/>
            <w:tcBorders>
              <w:top w:val="nil"/>
              <w:left w:val="nil"/>
              <w:bottom w:val="single" w:sz="18" w:space="0" w:color="auto"/>
              <w:right w:val="single" w:sz="18" w:space="0" w:color="auto"/>
            </w:tcBorders>
          </w:tcPr>
          <w:p w:rsidR="00BE48C3" w:rsidRPr="006A6F0E" w:rsidRDefault="00BE48C3" w:rsidP="008C5649">
            <w:pPr>
              <w:rPr>
                <w:b/>
              </w:rPr>
            </w:pPr>
          </w:p>
        </w:tc>
      </w:tr>
    </w:tbl>
    <w:p w:rsidR="00BE48C3" w:rsidRPr="006A6F0E" w:rsidRDefault="00BE48C3" w:rsidP="00BE48C3"/>
    <w:p w:rsidR="00BE48C3" w:rsidRPr="006A6F0E" w:rsidRDefault="00BE48C3" w:rsidP="00BE48C3">
      <w:r w:rsidRPr="006A6F0E">
        <w:t xml:space="preserve">CAP 5, admission to the program, requires the </w:t>
      </w:r>
      <w:r w:rsidR="00425045" w:rsidRPr="006A6F0E">
        <w:t>candidate</w:t>
      </w:r>
      <w:r w:rsidRPr="006A6F0E">
        <w:t xml:space="preserve"> to submit three documents to the Campbellsville University Graduate Office - an application of admission; a valid teacher certificate; and, official transcript with a required 2.75 grade point average</w:t>
      </w:r>
      <w:r w:rsidR="00695F70">
        <w:t xml:space="preserve"> or a 3.0 on the last 30 hours</w:t>
      </w:r>
      <w:r w:rsidRPr="006A6F0E">
        <w:t xml:space="preserve">. After the Graduate Office has accepted the </w:t>
      </w:r>
      <w:r w:rsidR="00425045" w:rsidRPr="006A6F0E">
        <w:t>candidate</w:t>
      </w:r>
      <w:r w:rsidRPr="006A6F0E">
        <w:t xml:space="preserve"> into the Graduate School, those documents are forwarded to the </w:t>
      </w:r>
      <w:r w:rsidR="006D46E8">
        <w:t>graduate chair</w:t>
      </w:r>
      <w:r w:rsidRPr="006A6F0E">
        <w:t xml:space="preserve">. In addition to the above mentioned documents the following is required:  a copy of the candidate’s current professional growth plan, the disposition self-assessment form, a completed diversity survey, the signed Code of Ethics and a selected specialty option. Faculty members review the complete application and make recommendations for approval to the Campbellsville University Graduate Council. After approval from that body, the candidate is cleared for admission to the program.  The candidate and the </w:t>
      </w:r>
      <w:r w:rsidR="00CF03C2">
        <w:t>graduate chair</w:t>
      </w:r>
      <w:r w:rsidRPr="006A6F0E">
        <w:t xml:space="preserve"> prepare a curriculum guide</w:t>
      </w:r>
      <w:r w:rsidR="000C048C" w:rsidRPr="006A6F0E">
        <w:t>-</w:t>
      </w:r>
      <w:r w:rsidRPr="006A6F0E">
        <w:t xml:space="preserve">sheet. </w:t>
      </w:r>
    </w:p>
    <w:p w:rsidR="00BE48C3" w:rsidRPr="006A6F0E" w:rsidRDefault="00BE48C3" w:rsidP="00BE48C3"/>
    <w:p w:rsidR="00BE48C3" w:rsidRPr="006A6F0E" w:rsidRDefault="00BE48C3" w:rsidP="00BE48C3">
      <w:r w:rsidRPr="006A6F0E">
        <w:t>CAP 6, a mid-point check in the program. It requires the completion of 15 hours of graduate level work and an academic standard of a 3.0 grade point average</w:t>
      </w:r>
      <w:r w:rsidR="00695F70">
        <w:t xml:space="preserve"> and a faculty disposition recommendation</w:t>
      </w:r>
      <w:r w:rsidRPr="006A6F0E">
        <w:t>. Candidates’ transcripts are reviewed by the program coordinator to determine CAP 6 status. Those meeting the criteria receive a letter of admission to candidacy for the Rank 1.</w:t>
      </w:r>
    </w:p>
    <w:p w:rsidR="00BE48C3" w:rsidRPr="006A6F0E" w:rsidRDefault="00BE48C3" w:rsidP="00BE48C3"/>
    <w:p w:rsidR="00BE48C3" w:rsidRPr="006A6F0E" w:rsidRDefault="00BE48C3" w:rsidP="00BE48C3">
      <w:r w:rsidRPr="006A6F0E">
        <w:t xml:space="preserve">CAP 7, program completion/exit, requires the </w:t>
      </w:r>
      <w:r w:rsidR="00425045" w:rsidRPr="006A6F0E">
        <w:t>candidate</w:t>
      </w:r>
      <w:r w:rsidRPr="006A6F0E">
        <w:t xml:space="preserve"> to complete a CAP 7 application form with appropriate supporting documentation. For program completion/exit, candidates must have a minimum 3.0 grade point average; submit a Culminating Project that meets program standards; make an oral presentation of the project to graduate faculty and peers; complete a disposition </w:t>
      </w:r>
      <w:r w:rsidR="00425045" w:rsidRPr="006A6F0E">
        <w:t>self-evaluation</w:t>
      </w:r>
      <w:r w:rsidRPr="006A6F0E">
        <w:t xml:space="preserve">; have a disposition </w:t>
      </w:r>
      <w:r w:rsidR="00425045" w:rsidRPr="006A6F0E">
        <w:t>evaluation</w:t>
      </w:r>
      <w:r w:rsidRPr="006A6F0E">
        <w:t xml:space="preserve"> submitted by a faculty member, and a </w:t>
      </w:r>
      <w:r w:rsidR="00425045" w:rsidRPr="006A6F0E">
        <w:t>CA-1</w:t>
      </w:r>
      <w:r w:rsidRPr="006A6F0E">
        <w:t xml:space="preserve"> form ready to be sent to the University’s Certification Officer.</w:t>
      </w:r>
      <w:r w:rsidR="00695F70">
        <w:t xml:space="preserve"> Those in the ESL and Environmental Education emphases will need additional field hours and exit interviews.</w:t>
      </w:r>
    </w:p>
    <w:p w:rsidR="00BE48C3" w:rsidRPr="006A6F0E" w:rsidRDefault="00BE48C3" w:rsidP="00BE48C3"/>
    <w:p w:rsidR="00BE48C3" w:rsidRDefault="00BE48C3" w:rsidP="00BE48C3">
      <w:r w:rsidRPr="0025138C">
        <w:t xml:space="preserve">Candidates in the Rank 1 program may select an endorsement in </w:t>
      </w:r>
      <w:hyperlink w:anchor="_GIFTED_AND_TALENTED" w:history="1">
        <w:r w:rsidRPr="0025138C">
          <w:rPr>
            <w:rStyle w:val="Hyperlink"/>
            <w:rFonts w:ascii="Times New Roman" w:hAnsi="Times New Roman" w:cs="Times New Roman"/>
            <w:color w:val="auto"/>
          </w:rPr>
          <w:t>Gifted/Talented Education</w:t>
        </w:r>
      </w:hyperlink>
      <w:r w:rsidRPr="0025138C">
        <w:t xml:space="preserve"> (</w:t>
      </w:r>
      <w:hyperlink w:anchor="_GIFTED_AND_TALENTED" w:history="1">
        <w:r w:rsidRPr="0025138C">
          <w:rPr>
            <w:rStyle w:val="Hyperlink"/>
            <w:rFonts w:ascii="Times New Roman" w:hAnsi="Times New Roman" w:cs="Times New Roman"/>
            <w:color w:val="auto"/>
          </w:rPr>
          <w:t>Appendix I</w:t>
        </w:r>
      </w:hyperlink>
      <w:r w:rsidRPr="0025138C">
        <w:t xml:space="preserve">), English as a Second Language, Environmental Education, or a certificate as Director of Special Education, </w:t>
      </w:r>
      <w:r w:rsidR="00CF03C2">
        <w:t xml:space="preserve">Options in Reading or Early Childhood, </w:t>
      </w:r>
      <w:r w:rsidRPr="0025138C">
        <w:t>or an individualized selection of content courses. The Quality Assurance System for these specialties is infused with CAPs 5-7 for the Rank 1. If candidates seek these endorsements or certificate independently of the Rank 1, then there are some basic CAP forms for those specialties. Following is a table illustrating the assessment plan for candidates who are seeking a DOSE independently of a Rank I.  The appendices include the plan for the gifted/talented endorsement.</w:t>
      </w:r>
    </w:p>
    <w:p w:rsidR="006D46E8" w:rsidRPr="0025138C" w:rsidRDefault="006D46E8" w:rsidP="00BE48C3"/>
    <w:p w:rsidR="005B2C97" w:rsidRDefault="005B2C97" w:rsidP="00BE48C3">
      <w:pPr>
        <w:rPr>
          <w:b/>
        </w:rPr>
      </w:pPr>
    </w:p>
    <w:p w:rsidR="00BE48C3" w:rsidRPr="006A6F0E" w:rsidRDefault="00575C97" w:rsidP="001D1603">
      <w:pPr>
        <w:shd w:val="clear" w:color="auto" w:fill="D6E3BC" w:themeFill="accent3" w:themeFillTint="66"/>
        <w:rPr>
          <w:b/>
        </w:rPr>
      </w:pPr>
      <w:hyperlink r:id="rId28" w:history="1">
        <w:r w:rsidR="00BE48C3" w:rsidRPr="006A6F0E">
          <w:rPr>
            <w:rStyle w:val="Hyperlink"/>
            <w:rFonts w:ascii="Times New Roman" w:hAnsi="Times New Roman" w:cs="Times New Roman"/>
            <w:b/>
            <w:color w:val="auto"/>
          </w:rPr>
          <w:t>Director of Special Education</w:t>
        </w:r>
      </w:hyperlink>
      <w:r w:rsidR="00BE48C3" w:rsidRPr="006A6F0E">
        <w:rPr>
          <w:b/>
        </w:rPr>
        <w:t xml:space="preserve"> (DOSE)</w:t>
      </w:r>
    </w:p>
    <w:p w:rsidR="00BE48C3" w:rsidRPr="006A6F0E" w:rsidRDefault="00BE48C3" w:rsidP="00BE48C3">
      <w:pPr>
        <w:rPr>
          <w:b/>
        </w:rPr>
      </w:pPr>
    </w:p>
    <w:p w:rsidR="00BE48C3" w:rsidRPr="006A6F0E" w:rsidRDefault="00BE48C3" w:rsidP="00BE48C3">
      <w:r w:rsidRPr="006A6F0E">
        <w:t xml:space="preserve">CAP forms for the Director of Special Education are available in </w:t>
      </w:r>
      <w:hyperlink w:anchor="_DOSE_CERTIFICATION_ONLY" w:history="1">
        <w:r w:rsidR="00CF03C2">
          <w:rPr>
            <w:rStyle w:val="Hyperlink"/>
            <w:rFonts w:ascii="Times New Roman" w:hAnsi="Times New Roman" w:cs="Times New Roman"/>
            <w:color w:val="auto"/>
          </w:rPr>
          <w:t>the appendices</w:t>
        </w:r>
        <w:r w:rsidRPr="006A6F0E">
          <w:rPr>
            <w:rStyle w:val="Hyperlink"/>
            <w:rFonts w:ascii="Times New Roman" w:hAnsi="Times New Roman" w:cs="Times New Roman"/>
          </w:rPr>
          <w:t>.</w:t>
        </w:r>
      </w:hyperlink>
    </w:p>
    <w:p w:rsidR="00BE48C3" w:rsidRPr="006A6F0E" w:rsidRDefault="00BE48C3" w:rsidP="00BE48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3350"/>
        <w:gridCol w:w="3350"/>
      </w:tblGrid>
      <w:tr w:rsidR="001D1603" w:rsidRPr="006A6F0E" w:rsidTr="001D1603">
        <w:tc>
          <w:tcPr>
            <w:tcW w:w="5000" w:type="pct"/>
            <w:gridSpan w:val="3"/>
            <w:tcBorders>
              <w:top w:val="single" w:sz="24" w:space="0" w:color="auto"/>
              <w:left w:val="single" w:sz="24" w:space="0" w:color="auto"/>
              <w:bottom w:val="nil"/>
              <w:right w:val="single" w:sz="24" w:space="0" w:color="auto"/>
            </w:tcBorders>
            <w:shd w:val="clear" w:color="auto" w:fill="D6E3BC" w:themeFill="accent3" w:themeFillTint="66"/>
          </w:tcPr>
          <w:p w:rsidR="001D1603" w:rsidRPr="006A6F0E" w:rsidRDefault="001D1603" w:rsidP="001D1603">
            <w:pPr>
              <w:rPr>
                <w:b/>
                <w:bCs/>
              </w:rPr>
            </w:pPr>
            <w:r>
              <w:rPr>
                <w:b/>
                <w:bCs/>
              </w:rPr>
              <w:t xml:space="preserve">Table </w:t>
            </w:r>
            <w:r w:rsidRPr="001D1603">
              <w:rPr>
                <w:b/>
                <w:bCs/>
                <w:shd w:val="clear" w:color="auto" w:fill="D6E3BC" w:themeFill="accent3" w:themeFillTint="66"/>
              </w:rPr>
              <w:t>7                                                         DOSE</w:t>
            </w:r>
          </w:p>
        </w:tc>
      </w:tr>
      <w:tr w:rsidR="00BE48C3" w:rsidRPr="006A6F0E" w:rsidTr="008C5649">
        <w:tc>
          <w:tcPr>
            <w:tcW w:w="1502" w:type="pct"/>
            <w:tcBorders>
              <w:top w:val="single" w:sz="24" w:space="0" w:color="auto"/>
              <w:left w:val="single" w:sz="24" w:space="0" w:color="auto"/>
              <w:bottom w:val="nil"/>
              <w:right w:val="nil"/>
            </w:tcBorders>
          </w:tcPr>
          <w:p w:rsidR="00BE48C3" w:rsidRPr="006A6F0E" w:rsidRDefault="00BE48C3" w:rsidP="008C5649">
            <w:pPr>
              <w:spacing w:line="480" w:lineRule="auto"/>
              <w:jc w:val="center"/>
              <w:rPr>
                <w:b/>
              </w:rPr>
            </w:pPr>
            <w:r w:rsidRPr="006A6F0E">
              <w:object w:dxaOrig="1965" w:dyaOrig="1650" w14:anchorId="09CD5138">
                <v:shape id="_x0000_i1036" type="#_x0000_t75" style="width:69pt;height:54.75pt" o:ole="">
                  <v:imagedata r:id="rId12" o:title=""/>
                </v:shape>
                <o:OLEObject Type="Embed" ProgID="PBrush" ShapeID="_x0000_i1036" DrawAspect="Content" ObjectID="_1566284272" r:id="rId29"/>
              </w:object>
            </w:r>
          </w:p>
        </w:tc>
        <w:tc>
          <w:tcPr>
            <w:tcW w:w="1749" w:type="pct"/>
            <w:tcBorders>
              <w:top w:val="single" w:sz="24" w:space="0" w:color="auto"/>
              <w:left w:val="nil"/>
              <w:bottom w:val="nil"/>
              <w:right w:val="nil"/>
            </w:tcBorders>
          </w:tcPr>
          <w:p w:rsidR="00BE48C3" w:rsidRPr="006A6F0E" w:rsidRDefault="00BE48C3" w:rsidP="008C5649">
            <w:pPr>
              <w:spacing w:line="480" w:lineRule="auto"/>
              <w:jc w:val="center"/>
            </w:pPr>
            <w:r w:rsidRPr="006A6F0E">
              <w:object w:dxaOrig="1875" w:dyaOrig="1380" w14:anchorId="24B174C9">
                <v:shape id="_x0000_i1037" type="#_x0000_t75" style="width:69pt;height:54.75pt" o:ole="">
                  <v:imagedata r:id="rId16" o:title=""/>
                </v:shape>
                <o:OLEObject Type="Embed" ProgID="PBrush" ShapeID="_x0000_i1037" DrawAspect="Content" ObjectID="_1566284273" r:id="rId30"/>
              </w:object>
            </w:r>
          </w:p>
        </w:tc>
        <w:tc>
          <w:tcPr>
            <w:tcW w:w="1749" w:type="pct"/>
            <w:tcBorders>
              <w:top w:val="single" w:sz="24" w:space="0" w:color="auto"/>
              <w:left w:val="nil"/>
              <w:bottom w:val="nil"/>
              <w:right w:val="single" w:sz="24" w:space="0" w:color="auto"/>
            </w:tcBorders>
          </w:tcPr>
          <w:p w:rsidR="00BE48C3" w:rsidRPr="006A6F0E" w:rsidRDefault="001D1603" w:rsidP="001D1603">
            <w:r>
              <w:rPr>
                <w:b/>
                <w:bCs/>
              </w:rPr>
              <w:t xml:space="preserve">                 </w:t>
            </w:r>
            <w:r w:rsidR="00B47856" w:rsidRPr="006A6F0E">
              <w:rPr>
                <w:b/>
                <w:bCs/>
                <w:noProof/>
              </w:rPr>
              <w:drawing>
                <wp:inline distT="0" distB="0" distL="0" distR="0" wp14:anchorId="2E29D57B" wp14:editId="15EF9D89">
                  <wp:extent cx="914400" cy="662940"/>
                  <wp:effectExtent l="0" t="0" r="0" b="3810"/>
                  <wp:docPr id="28" name="Picture 28" descr="bs010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s0108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p>
        </w:tc>
      </w:tr>
      <w:tr w:rsidR="00BE48C3" w:rsidRPr="006A6F0E" w:rsidTr="001D1603">
        <w:tc>
          <w:tcPr>
            <w:tcW w:w="1502" w:type="pct"/>
            <w:tcBorders>
              <w:top w:val="nil"/>
              <w:left w:val="single" w:sz="24" w:space="0" w:color="auto"/>
              <w:bottom w:val="single" w:sz="18" w:space="0" w:color="auto"/>
              <w:right w:val="nil"/>
            </w:tcBorders>
            <w:shd w:val="clear" w:color="auto" w:fill="D6E3BC" w:themeFill="accent3" w:themeFillTint="66"/>
          </w:tcPr>
          <w:p w:rsidR="00BE48C3" w:rsidRPr="006A6F0E" w:rsidRDefault="00BE48C3" w:rsidP="008C5649">
            <w:pPr>
              <w:jc w:val="center"/>
              <w:rPr>
                <w:b/>
              </w:rPr>
            </w:pPr>
            <w:r w:rsidRPr="006A6F0E">
              <w:rPr>
                <w:b/>
              </w:rPr>
              <w:t>CAP 5</w:t>
            </w:r>
          </w:p>
          <w:p w:rsidR="00BE48C3" w:rsidRPr="006A6F0E" w:rsidRDefault="00BE48C3" w:rsidP="008C5649">
            <w:pPr>
              <w:jc w:val="center"/>
            </w:pPr>
            <w:r w:rsidRPr="006A6F0E">
              <w:rPr>
                <w:b/>
              </w:rPr>
              <w:t>Admission</w:t>
            </w:r>
          </w:p>
        </w:tc>
        <w:tc>
          <w:tcPr>
            <w:tcW w:w="1749" w:type="pct"/>
            <w:tcBorders>
              <w:top w:val="nil"/>
              <w:left w:val="nil"/>
              <w:bottom w:val="single" w:sz="18" w:space="0" w:color="auto"/>
              <w:right w:val="nil"/>
            </w:tcBorders>
            <w:shd w:val="clear" w:color="auto" w:fill="D6E3BC" w:themeFill="accent3" w:themeFillTint="66"/>
          </w:tcPr>
          <w:p w:rsidR="00BE48C3" w:rsidRPr="006A6F0E" w:rsidRDefault="00BE48C3" w:rsidP="008C5649">
            <w:pPr>
              <w:jc w:val="center"/>
              <w:rPr>
                <w:b/>
              </w:rPr>
            </w:pPr>
            <w:r w:rsidRPr="006A6F0E">
              <w:rPr>
                <w:b/>
              </w:rPr>
              <w:t>CAP 6</w:t>
            </w:r>
          </w:p>
          <w:p w:rsidR="00BE48C3" w:rsidRPr="006A6F0E" w:rsidRDefault="00BE48C3" w:rsidP="008C5649">
            <w:pPr>
              <w:jc w:val="center"/>
              <w:rPr>
                <w:b/>
              </w:rPr>
            </w:pPr>
            <w:r w:rsidRPr="006A6F0E">
              <w:rPr>
                <w:b/>
              </w:rPr>
              <w:t>Continuation</w:t>
            </w:r>
          </w:p>
        </w:tc>
        <w:tc>
          <w:tcPr>
            <w:tcW w:w="1749" w:type="pct"/>
            <w:tcBorders>
              <w:top w:val="nil"/>
              <w:left w:val="nil"/>
              <w:bottom w:val="single" w:sz="18" w:space="0" w:color="auto"/>
              <w:right w:val="single" w:sz="24" w:space="0" w:color="auto"/>
            </w:tcBorders>
            <w:shd w:val="clear" w:color="auto" w:fill="D6E3BC" w:themeFill="accent3" w:themeFillTint="66"/>
          </w:tcPr>
          <w:p w:rsidR="00BE48C3" w:rsidRPr="006A6F0E" w:rsidRDefault="00BE48C3" w:rsidP="008C5649">
            <w:pPr>
              <w:pStyle w:val="Heading2"/>
              <w:rPr>
                <w:bCs/>
              </w:rPr>
            </w:pPr>
            <w:r w:rsidRPr="006A6F0E">
              <w:rPr>
                <w:bCs/>
              </w:rPr>
              <w:t xml:space="preserve">                          CAP 7</w:t>
            </w:r>
          </w:p>
          <w:p w:rsidR="00BE48C3" w:rsidRPr="006A6F0E" w:rsidRDefault="00BE48C3" w:rsidP="008C5649">
            <w:pPr>
              <w:pStyle w:val="Heading2"/>
            </w:pPr>
            <w:r w:rsidRPr="006A6F0E">
              <w:rPr>
                <w:bCs/>
              </w:rPr>
              <w:t xml:space="preserve">                  Completion/Exit</w:t>
            </w:r>
          </w:p>
        </w:tc>
      </w:tr>
      <w:tr w:rsidR="00BE48C3" w:rsidRPr="006A6F0E" w:rsidTr="008C5649">
        <w:tc>
          <w:tcPr>
            <w:tcW w:w="1502" w:type="pct"/>
            <w:tcBorders>
              <w:top w:val="single" w:sz="18" w:space="0" w:color="auto"/>
              <w:left w:val="single" w:sz="18" w:space="0" w:color="auto"/>
              <w:bottom w:val="nil"/>
              <w:right w:val="nil"/>
            </w:tcBorders>
          </w:tcPr>
          <w:p w:rsidR="00BE48C3" w:rsidRPr="0025138C" w:rsidRDefault="00BE48C3" w:rsidP="008C5649">
            <w:pPr>
              <w:rPr>
                <w:b/>
                <w:bCs/>
                <w:sz w:val="20"/>
                <w:szCs w:val="20"/>
              </w:rPr>
            </w:pPr>
            <w:r w:rsidRPr="0025138C">
              <w:rPr>
                <w:b/>
                <w:bCs/>
                <w:sz w:val="20"/>
                <w:szCs w:val="20"/>
              </w:rPr>
              <w:t>Application for Admission</w:t>
            </w:r>
          </w:p>
          <w:p w:rsidR="00BE48C3" w:rsidRPr="0025138C" w:rsidRDefault="00BE48C3" w:rsidP="008C5649">
            <w:pPr>
              <w:rPr>
                <w:b/>
                <w:bCs/>
                <w:sz w:val="20"/>
                <w:szCs w:val="20"/>
              </w:rPr>
            </w:pPr>
          </w:p>
          <w:p w:rsidR="00BE48C3" w:rsidRPr="0025138C" w:rsidRDefault="00BE48C3" w:rsidP="008C5649">
            <w:pPr>
              <w:rPr>
                <w:b/>
                <w:bCs/>
                <w:sz w:val="20"/>
                <w:szCs w:val="20"/>
              </w:rPr>
            </w:pPr>
            <w:r w:rsidRPr="0025138C">
              <w:rPr>
                <w:b/>
                <w:bCs/>
                <w:sz w:val="20"/>
                <w:szCs w:val="20"/>
              </w:rPr>
              <w:t>Valid Teacher Certificate</w:t>
            </w:r>
          </w:p>
          <w:p w:rsidR="00BE48C3" w:rsidRPr="0025138C" w:rsidRDefault="00BE48C3" w:rsidP="008C5649">
            <w:pPr>
              <w:rPr>
                <w:b/>
                <w:bCs/>
                <w:sz w:val="20"/>
                <w:szCs w:val="20"/>
              </w:rPr>
            </w:pPr>
          </w:p>
          <w:p w:rsidR="00BE48C3" w:rsidRPr="0025138C" w:rsidRDefault="00BE48C3" w:rsidP="008C5649">
            <w:pPr>
              <w:rPr>
                <w:b/>
                <w:bCs/>
                <w:sz w:val="20"/>
                <w:szCs w:val="20"/>
              </w:rPr>
            </w:pPr>
            <w:r w:rsidRPr="0025138C">
              <w:rPr>
                <w:b/>
                <w:bCs/>
                <w:sz w:val="20"/>
                <w:szCs w:val="20"/>
              </w:rPr>
              <w:t>Official Transcript</w:t>
            </w:r>
          </w:p>
          <w:p w:rsidR="00BE48C3" w:rsidRPr="0025138C" w:rsidRDefault="00BE48C3" w:rsidP="008C5649">
            <w:pPr>
              <w:rPr>
                <w:b/>
                <w:bCs/>
                <w:sz w:val="20"/>
                <w:szCs w:val="20"/>
              </w:rPr>
            </w:pPr>
            <w:r w:rsidRPr="0025138C">
              <w:rPr>
                <w:b/>
                <w:bCs/>
                <w:sz w:val="20"/>
                <w:szCs w:val="20"/>
              </w:rPr>
              <w:t xml:space="preserve">    Academic Competency</w:t>
            </w:r>
          </w:p>
          <w:p w:rsidR="00DF21EF" w:rsidRDefault="00BE48C3" w:rsidP="008C5649">
            <w:pPr>
              <w:rPr>
                <w:sz w:val="20"/>
                <w:szCs w:val="20"/>
              </w:rPr>
            </w:pPr>
            <w:r w:rsidRPr="0025138C">
              <w:rPr>
                <w:sz w:val="20"/>
                <w:szCs w:val="20"/>
              </w:rPr>
              <w:t xml:space="preserve">    GPA:</w:t>
            </w:r>
            <w:r w:rsidRPr="0025138C">
              <w:rPr>
                <w:b/>
                <w:bCs/>
                <w:sz w:val="20"/>
                <w:szCs w:val="20"/>
              </w:rPr>
              <w:t xml:space="preserve">  </w:t>
            </w:r>
            <w:r w:rsidRPr="0025138C">
              <w:rPr>
                <w:sz w:val="20"/>
                <w:szCs w:val="20"/>
              </w:rPr>
              <w:t>2.75, cumulative</w:t>
            </w:r>
            <w:r w:rsidR="00DF21EF">
              <w:rPr>
                <w:sz w:val="20"/>
                <w:szCs w:val="20"/>
              </w:rPr>
              <w:t xml:space="preserve"> or </w:t>
            </w:r>
          </w:p>
          <w:p w:rsidR="00BE48C3" w:rsidRPr="0025138C" w:rsidRDefault="00DF21EF" w:rsidP="008C5649">
            <w:pPr>
              <w:rPr>
                <w:sz w:val="20"/>
                <w:szCs w:val="20"/>
              </w:rPr>
            </w:pPr>
            <w:r>
              <w:rPr>
                <w:sz w:val="20"/>
                <w:szCs w:val="20"/>
              </w:rPr>
              <w:t xml:space="preserve">    3.0 on the last 30 hours.</w:t>
            </w:r>
          </w:p>
          <w:p w:rsidR="00BE48C3" w:rsidRPr="0025138C" w:rsidRDefault="00BE48C3" w:rsidP="008C5649">
            <w:pPr>
              <w:rPr>
                <w:sz w:val="20"/>
                <w:szCs w:val="20"/>
              </w:rPr>
            </w:pPr>
          </w:p>
          <w:p w:rsidR="00BE48C3" w:rsidRPr="0025138C" w:rsidRDefault="00BE48C3" w:rsidP="008C5649">
            <w:pPr>
              <w:rPr>
                <w:sz w:val="20"/>
                <w:szCs w:val="20"/>
              </w:rPr>
            </w:pPr>
            <w:r w:rsidRPr="0025138C">
              <w:rPr>
                <w:sz w:val="20"/>
                <w:szCs w:val="20"/>
              </w:rPr>
              <w:t>Masters Degree or Planned 5</w:t>
            </w:r>
            <w:r w:rsidRPr="0025138C">
              <w:rPr>
                <w:sz w:val="20"/>
                <w:szCs w:val="20"/>
                <w:vertAlign w:val="superscript"/>
              </w:rPr>
              <w:t>th</w:t>
            </w:r>
            <w:r w:rsidRPr="0025138C">
              <w:rPr>
                <w:sz w:val="20"/>
                <w:szCs w:val="20"/>
              </w:rPr>
              <w:t xml:space="preserve"> Year</w:t>
            </w:r>
          </w:p>
          <w:p w:rsidR="00BE48C3" w:rsidRPr="0025138C" w:rsidRDefault="00BE48C3" w:rsidP="008C5649">
            <w:pPr>
              <w:rPr>
                <w:sz w:val="20"/>
                <w:szCs w:val="20"/>
              </w:rPr>
            </w:pPr>
          </w:p>
        </w:tc>
        <w:tc>
          <w:tcPr>
            <w:tcW w:w="1749" w:type="pct"/>
            <w:tcBorders>
              <w:top w:val="single" w:sz="18" w:space="0" w:color="auto"/>
              <w:left w:val="nil"/>
              <w:bottom w:val="nil"/>
              <w:right w:val="nil"/>
            </w:tcBorders>
          </w:tcPr>
          <w:p w:rsidR="00BE48C3" w:rsidRPr="0025138C" w:rsidRDefault="00425045" w:rsidP="008C5649">
            <w:pPr>
              <w:pStyle w:val="Heading4"/>
              <w:jc w:val="left"/>
              <w:rPr>
                <w:sz w:val="20"/>
                <w:szCs w:val="20"/>
              </w:rPr>
            </w:pPr>
            <w:r w:rsidRPr="0025138C">
              <w:rPr>
                <w:sz w:val="20"/>
                <w:szCs w:val="20"/>
              </w:rPr>
              <w:t xml:space="preserve">               </w:t>
            </w:r>
            <w:r w:rsidR="00BE48C3" w:rsidRPr="0025138C">
              <w:rPr>
                <w:sz w:val="20"/>
                <w:szCs w:val="20"/>
              </w:rPr>
              <w:t>Academic Competency</w:t>
            </w:r>
          </w:p>
          <w:p w:rsidR="00BE48C3" w:rsidRDefault="00425045" w:rsidP="008C5649">
            <w:pPr>
              <w:pStyle w:val="BalloonText"/>
              <w:rPr>
                <w:rFonts w:ascii="Times New Roman" w:hAnsi="Times New Roman" w:cs="Times New Roman"/>
                <w:sz w:val="20"/>
                <w:szCs w:val="20"/>
              </w:rPr>
            </w:pPr>
            <w:r w:rsidRPr="0025138C">
              <w:rPr>
                <w:rFonts w:ascii="Times New Roman" w:hAnsi="Times New Roman" w:cs="Times New Roman"/>
                <w:sz w:val="20"/>
                <w:szCs w:val="20"/>
              </w:rPr>
              <w:t xml:space="preserve">                          </w:t>
            </w:r>
            <w:r w:rsidR="00BE48C3" w:rsidRPr="0025138C">
              <w:rPr>
                <w:rFonts w:ascii="Times New Roman" w:hAnsi="Times New Roman" w:cs="Times New Roman"/>
                <w:sz w:val="20"/>
                <w:szCs w:val="20"/>
              </w:rPr>
              <w:t>GPA: 3.0</w:t>
            </w:r>
          </w:p>
          <w:p w:rsidR="00DF21EF" w:rsidRDefault="00DF21EF" w:rsidP="008C5649">
            <w:pPr>
              <w:pStyle w:val="BalloonText"/>
              <w:rPr>
                <w:rFonts w:ascii="Times New Roman" w:hAnsi="Times New Roman" w:cs="Times New Roman"/>
                <w:sz w:val="20"/>
                <w:szCs w:val="20"/>
              </w:rPr>
            </w:pPr>
          </w:p>
          <w:p w:rsidR="00DF21EF" w:rsidRDefault="00DF21EF" w:rsidP="008C5649">
            <w:pPr>
              <w:pStyle w:val="BalloonText"/>
              <w:rPr>
                <w:rFonts w:ascii="Times New Roman" w:hAnsi="Times New Roman" w:cs="Times New Roman"/>
                <w:sz w:val="20"/>
                <w:szCs w:val="20"/>
              </w:rPr>
            </w:pPr>
          </w:p>
          <w:p w:rsidR="00DF21EF" w:rsidRPr="00DF21EF" w:rsidRDefault="00DF21EF" w:rsidP="008C5649">
            <w:pPr>
              <w:pStyle w:val="BalloonText"/>
              <w:rPr>
                <w:rFonts w:ascii="Times New Roman" w:hAnsi="Times New Roman" w:cs="Times New Roman"/>
                <w:b/>
                <w:sz w:val="20"/>
                <w:szCs w:val="20"/>
              </w:rPr>
            </w:pPr>
            <w:r w:rsidRPr="00DF21EF">
              <w:rPr>
                <w:rFonts w:ascii="Times New Roman" w:hAnsi="Times New Roman" w:cs="Times New Roman"/>
                <w:b/>
                <w:sz w:val="20"/>
                <w:szCs w:val="20"/>
              </w:rPr>
              <w:t xml:space="preserve">                        Disposition  </w:t>
            </w:r>
          </w:p>
          <w:p w:rsidR="00DF21EF" w:rsidRPr="00DF21EF" w:rsidRDefault="00DF21EF" w:rsidP="008C5649">
            <w:pPr>
              <w:pStyle w:val="BalloonText"/>
              <w:rPr>
                <w:rFonts w:ascii="Times New Roman" w:hAnsi="Times New Roman" w:cs="Times New Roman"/>
                <w:b/>
                <w:sz w:val="20"/>
                <w:szCs w:val="20"/>
              </w:rPr>
            </w:pPr>
            <w:r w:rsidRPr="00DF21EF">
              <w:rPr>
                <w:rFonts w:ascii="Times New Roman" w:hAnsi="Times New Roman" w:cs="Times New Roman"/>
                <w:b/>
                <w:sz w:val="20"/>
                <w:szCs w:val="20"/>
              </w:rPr>
              <w:t xml:space="preserve">                    Recommendation </w:t>
            </w:r>
          </w:p>
          <w:p w:rsidR="00DF21EF" w:rsidRPr="00DF21EF" w:rsidRDefault="00DF21EF" w:rsidP="008C5649">
            <w:pPr>
              <w:pStyle w:val="BalloonText"/>
              <w:rPr>
                <w:rFonts w:ascii="Times New Roman" w:hAnsi="Times New Roman" w:cs="Times New Roman"/>
                <w:b/>
                <w:sz w:val="20"/>
                <w:szCs w:val="20"/>
              </w:rPr>
            </w:pPr>
            <w:r w:rsidRPr="00DF21EF">
              <w:rPr>
                <w:rFonts w:ascii="Times New Roman" w:hAnsi="Times New Roman" w:cs="Times New Roman"/>
                <w:b/>
                <w:sz w:val="20"/>
                <w:szCs w:val="20"/>
              </w:rPr>
              <w:t xml:space="preserve">                   (1 faculty member)</w:t>
            </w:r>
          </w:p>
          <w:p w:rsidR="00BE48C3" w:rsidRPr="0025138C" w:rsidRDefault="00BE48C3" w:rsidP="008C5649">
            <w:pPr>
              <w:rPr>
                <w:color w:val="C00000"/>
                <w:sz w:val="20"/>
                <w:szCs w:val="20"/>
              </w:rPr>
            </w:pPr>
          </w:p>
          <w:p w:rsidR="00BE48C3" w:rsidRPr="0025138C" w:rsidRDefault="00BE48C3" w:rsidP="008C5649">
            <w:pPr>
              <w:rPr>
                <w:color w:val="C00000"/>
                <w:sz w:val="20"/>
                <w:szCs w:val="20"/>
              </w:rPr>
            </w:pPr>
          </w:p>
          <w:p w:rsidR="00BE48C3" w:rsidRPr="00DF21EF" w:rsidRDefault="00425045" w:rsidP="008C5649">
            <w:pPr>
              <w:rPr>
                <w:b/>
                <w:sz w:val="20"/>
                <w:szCs w:val="20"/>
              </w:rPr>
            </w:pPr>
            <w:r w:rsidRPr="0025138C">
              <w:rPr>
                <w:sz w:val="20"/>
                <w:szCs w:val="20"/>
              </w:rPr>
              <w:t xml:space="preserve">                     </w:t>
            </w:r>
            <w:r w:rsidR="00BE48C3" w:rsidRPr="00DF21EF">
              <w:rPr>
                <w:b/>
                <w:sz w:val="20"/>
                <w:szCs w:val="20"/>
              </w:rPr>
              <w:t>Transcript</w:t>
            </w:r>
            <w:r w:rsidR="00DF21EF">
              <w:rPr>
                <w:b/>
                <w:sz w:val="20"/>
                <w:szCs w:val="20"/>
              </w:rPr>
              <w:t xml:space="preserve"> Review</w:t>
            </w:r>
          </w:p>
        </w:tc>
        <w:tc>
          <w:tcPr>
            <w:tcW w:w="1749" w:type="pct"/>
            <w:tcBorders>
              <w:top w:val="single" w:sz="18" w:space="0" w:color="auto"/>
              <w:left w:val="nil"/>
              <w:bottom w:val="nil"/>
              <w:right w:val="single" w:sz="18" w:space="0" w:color="auto"/>
            </w:tcBorders>
          </w:tcPr>
          <w:p w:rsidR="00BE48C3" w:rsidRPr="0025138C" w:rsidRDefault="00425045" w:rsidP="008C5649">
            <w:pPr>
              <w:pStyle w:val="Heading4"/>
              <w:jc w:val="left"/>
              <w:rPr>
                <w:sz w:val="20"/>
                <w:szCs w:val="20"/>
              </w:rPr>
            </w:pPr>
            <w:r w:rsidRPr="0025138C">
              <w:rPr>
                <w:sz w:val="20"/>
                <w:szCs w:val="20"/>
              </w:rPr>
              <w:t xml:space="preserve">              </w:t>
            </w:r>
            <w:r w:rsidR="00BE48C3" w:rsidRPr="0025138C">
              <w:rPr>
                <w:sz w:val="20"/>
                <w:szCs w:val="20"/>
              </w:rPr>
              <w:t>CAP 7 Application</w:t>
            </w:r>
          </w:p>
          <w:p w:rsidR="00BE48C3" w:rsidRPr="0025138C" w:rsidRDefault="00BE48C3" w:rsidP="008C5649">
            <w:pPr>
              <w:pStyle w:val="Heading4"/>
              <w:jc w:val="left"/>
              <w:rPr>
                <w:sz w:val="20"/>
                <w:szCs w:val="20"/>
              </w:rPr>
            </w:pPr>
          </w:p>
          <w:p w:rsidR="0025138C" w:rsidRDefault="00425045" w:rsidP="008C5649">
            <w:pPr>
              <w:pStyle w:val="Heading4"/>
              <w:jc w:val="left"/>
              <w:rPr>
                <w:sz w:val="20"/>
                <w:szCs w:val="20"/>
              </w:rPr>
            </w:pPr>
            <w:r w:rsidRPr="0025138C">
              <w:rPr>
                <w:sz w:val="20"/>
                <w:szCs w:val="20"/>
              </w:rPr>
              <w:t xml:space="preserve">             </w:t>
            </w:r>
            <w:r w:rsidR="00BE48C3" w:rsidRPr="0025138C">
              <w:rPr>
                <w:sz w:val="20"/>
                <w:szCs w:val="20"/>
              </w:rPr>
              <w:t xml:space="preserve">Transcript verifying 18 </w:t>
            </w:r>
          </w:p>
          <w:p w:rsidR="00BE48C3" w:rsidRPr="0025138C" w:rsidRDefault="0025138C" w:rsidP="008C5649">
            <w:pPr>
              <w:pStyle w:val="Heading4"/>
              <w:jc w:val="left"/>
              <w:rPr>
                <w:sz w:val="20"/>
                <w:szCs w:val="20"/>
              </w:rPr>
            </w:pPr>
            <w:r>
              <w:rPr>
                <w:sz w:val="20"/>
                <w:szCs w:val="20"/>
              </w:rPr>
              <w:t xml:space="preserve">                   </w:t>
            </w:r>
            <w:r w:rsidR="00DF21EF">
              <w:rPr>
                <w:sz w:val="20"/>
                <w:szCs w:val="20"/>
              </w:rPr>
              <w:t xml:space="preserve">       </w:t>
            </w:r>
            <w:r w:rsidR="00BE48C3" w:rsidRPr="0025138C">
              <w:rPr>
                <w:sz w:val="20"/>
                <w:szCs w:val="20"/>
              </w:rPr>
              <w:t>hours</w:t>
            </w:r>
          </w:p>
          <w:p w:rsidR="00BE48C3" w:rsidRPr="0025138C" w:rsidRDefault="00BE48C3" w:rsidP="008C5649">
            <w:pPr>
              <w:pStyle w:val="Heading4"/>
              <w:jc w:val="left"/>
              <w:rPr>
                <w:sz w:val="20"/>
                <w:szCs w:val="20"/>
              </w:rPr>
            </w:pPr>
            <w:r w:rsidRPr="0025138C">
              <w:rPr>
                <w:sz w:val="20"/>
                <w:szCs w:val="20"/>
              </w:rPr>
              <w:t xml:space="preserve">  </w:t>
            </w:r>
            <w:r w:rsidR="00425045" w:rsidRPr="0025138C">
              <w:rPr>
                <w:sz w:val="20"/>
                <w:szCs w:val="20"/>
              </w:rPr>
              <w:t xml:space="preserve">           </w:t>
            </w:r>
            <w:r w:rsidRPr="0025138C">
              <w:rPr>
                <w:sz w:val="20"/>
                <w:szCs w:val="20"/>
              </w:rPr>
              <w:t xml:space="preserve">Academic Competency </w:t>
            </w:r>
          </w:p>
          <w:p w:rsidR="00BE48C3" w:rsidRPr="0025138C" w:rsidRDefault="00BE48C3" w:rsidP="008C5649">
            <w:pPr>
              <w:pStyle w:val="Heading4"/>
              <w:jc w:val="left"/>
              <w:rPr>
                <w:b w:val="0"/>
                <w:bCs w:val="0"/>
                <w:sz w:val="20"/>
                <w:szCs w:val="20"/>
              </w:rPr>
            </w:pPr>
            <w:r w:rsidRPr="0025138C">
              <w:rPr>
                <w:b w:val="0"/>
                <w:bCs w:val="0"/>
                <w:sz w:val="20"/>
                <w:szCs w:val="20"/>
              </w:rPr>
              <w:t xml:space="preserve">    </w:t>
            </w:r>
            <w:r w:rsidR="00425045" w:rsidRPr="0025138C">
              <w:rPr>
                <w:b w:val="0"/>
                <w:bCs w:val="0"/>
                <w:sz w:val="20"/>
                <w:szCs w:val="20"/>
              </w:rPr>
              <w:t xml:space="preserve">                </w:t>
            </w:r>
            <w:r w:rsidRPr="0025138C">
              <w:rPr>
                <w:b w:val="0"/>
                <w:bCs w:val="0"/>
                <w:sz w:val="20"/>
                <w:szCs w:val="20"/>
              </w:rPr>
              <w:t>GPA: 3.0</w:t>
            </w:r>
          </w:p>
          <w:p w:rsidR="00BE48C3" w:rsidRPr="0025138C" w:rsidRDefault="00BE48C3" w:rsidP="008C5649">
            <w:pPr>
              <w:rPr>
                <w:sz w:val="20"/>
                <w:szCs w:val="20"/>
              </w:rPr>
            </w:pPr>
          </w:p>
          <w:p w:rsidR="00BE48C3" w:rsidRPr="0025138C" w:rsidRDefault="00425045" w:rsidP="008C5649">
            <w:pPr>
              <w:rPr>
                <w:b/>
                <w:sz w:val="20"/>
                <w:szCs w:val="20"/>
              </w:rPr>
            </w:pPr>
            <w:r w:rsidRPr="0025138C">
              <w:rPr>
                <w:b/>
                <w:sz w:val="20"/>
                <w:szCs w:val="20"/>
              </w:rPr>
              <w:t xml:space="preserve">              </w:t>
            </w:r>
            <w:r w:rsidR="00BE48C3" w:rsidRPr="0025138C">
              <w:rPr>
                <w:b/>
                <w:sz w:val="20"/>
                <w:szCs w:val="20"/>
              </w:rPr>
              <w:t>DOSE Portfolio</w:t>
            </w:r>
          </w:p>
          <w:p w:rsidR="00BE48C3" w:rsidRPr="0025138C" w:rsidRDefault="00425045" w:rsidP="008C5649">
            <w:pPr>
              <w:pStyle w:val="BalloonText"/>
              <w:rPr>
                <w:rFonts w:ascii="Times New Roman" w:hAnsi="Times New Roman" w:cs="Times New Roman"/>
                <w:b/>
                <w:bCs/>
                <w:sz w:val="20"/>
                <w:szCs w:val="20"/>
              </w:rPr>
            </w:pPr>
            <w:r w:rsidRPr="0025138C">
              <w:rPr>
                <w:rFonts w:ascii="Times New Roman" w:hAnsi="Times New Roman" w:cs="Times New Roman"/>
                <w:b/>
                <w:bCs/>
                <w:sz w:val="20"/>
                <w:szCs w:val="20"/>
              </w:rPr>
              <w:t xml:space="preserve">              CA-1</w:t>
            </w:r>
            <w:r w:rsidR="00BE48C3" w:rsidRPr="0025138C">
              <w:rPr>
                <w:rFonts w:ascii="Times New Roman" w:hAnsi="Times New Roman" w:cs="Times New Roman"/>
                <w:b/>
                <w:bCs/>
                <w:sz w:val="20"/>
                <w:szCs w:val="20"/>
              </w:rPr>
              <w:t xml:space="preserve"> Form Completed</w:t>
            </w:r>
          </w:p>
          <w:p w:rsidR="0025138C" w:rsidRDefault="00425045" w:rsidP="008C5649">
            <w:pPr>
              <w:pStyle w:val="Heading2"/>
              <w:rPr>
                <w:sz w:val="20"/>
                <w:szCs w:val="20"/>
              </w:rPr>
            </w:pPr>
            <w:r w:rsidRPr="0025138C">
              <w:rPr>
                <w:sz w:val="20"/>
                <w:szCs w:val="20"/>
              </w:rPr>
              <w:t xml:space="preserve">              Disposition Self-</w:t>
            </w:r>
          </w:p>
          <w:p w:rsidR="00BE48C3" w:rsidRPr="0025138C" w:rsidRDefault="0025138C" w:rsidP="008C5649">
            <w:pPr>
              <w:pStyle w:val="Heading2"/>
              <w:rPr>
                <w:sz w:val="20"/>
                <w:szCs w:val="20"/>
              </w:rPr>
            </w:pPr>
            <w:r>
              <w:rPr>
                <w:sz w:val="20"/>
                <w:szCs w:val="20"/>
              </w:rPr>
              <w:t xml:space="preserve">                   </w:t>
            </w:r>
            <w:r w:rsidR="00425045" w:rsidRPr="0025138C">
              <w:rPr>
                <w:sz w:val="20"/>
                <w:szCs w:val="20"/>
              </w:rPr>
              <w:t>Evaluation</w:t>
            </w:r>
          </w:p>
          <w:p w:rsidR="0025138C" w:rsidRDefault="00425045" w:rsidP="008C5649">
            <w:pPr>
              <w:rPr>
                <w:b/>
                <w:sz w:val="20"/>
                <w:szCs w:val="20"/>
              </w:rPr>
            </w:pPr>
            <w:r w:rsidRPr="0025138C">
              <w:rPr>
                <w:b/>
                <w:sz w:val="20"/>
                <w:szCs w:val="20"/>
              </w:rPr>
              <w:t xml:space="preserve">               </w:t>
            </w:r>
            <w:r w:rsidR="00BE48C3" w:rsidRPr="0025138C">
              <w:rPr>
                <w:b/>
                <w:sz w:val="20"/>
                <w:szCs w:val="20"/>
              </w:rPr>
              <w:t xml:space="preserve">Faculty Disposition </w:t>
            </w:r>
          </w:p>
          <w:p w:rsidR="00BE48C3" w:rsidRPr="0025138C" w:rsidRDefault="0025138C" w:rsidP="008C5649">
            <w:pPr>
              <w:rPr>
                <w:sz w:val="20"/>
                <w:szCs w:val="20"/>
              </w:rPr>
            </w:pPr>
            <w:r>
              <w:rPr>
                <w:b/>
                <w:sz w:val="20"/>
                <w:szCs w:val="20"/>
              </w:rPr>
              <w:t xml:space="preserve">              </w:t>
            </w:r>
            <w:r w:rsidR="00BE48C3" w:rsidRPr="0025138C">
              <w:rPr>
                <w:b/>
                <w:sz w:val="20"/>
                <w:szCs w:val="20"/>
              </w:rPr>
              <w:t>Assessment</w:t>
            </w:r>
          </w:p>
        </w:tc>
      </w:tr>
      <w:tr w:rsidR="00BE48C3" w:rsidRPr="006A6F0E" w:rsidTr="008C5649">
        <w:tc>
          <w:tcPr>
            <w:tcW w:w="1502" w:type="pct"/>
            <w:tcBorders>
              <w:top w:val="nil"/>
              <w:left w:val="single" w:sz="18" w:space="0" w:color="auto"/>
              <w:bottom w:val="nil"/>
              <w:right w:val="nil"/>
            </w:tcBorders>
          </w:tcPr>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Current, professional growth plan</w:t>
            </w:r>
          </w:p>
          <w:p w:rsidR="00BE48C3" w:rsidRPr="006A6F0E" w:rsidRDefault="00BE48C3" w:rsidP="008C5649">
            <w:pPr>
              <w:pStyle w:val="BodyText2"/>
              <w:rPr>
                <w:b/>
                <w:bCs/>
                <w:sz w:val="24"/>
              </w:rPr>
            </w:pPr>
          </w:p>
          <w:p w:rsidR="00BE48C3" w:rsidRPr="0025138C" w:rsidRDefault="00BE48C3" w:rsidP="008C5649">
            <w:pPr>
              <w:pStyle w:val="BodyText2"/>
              <w:rPr>
                <w:b/>
                <w:bCs/>
                <w:sz w:val="20"/>
                <w:szCs w:val="20"/>
              </w:rPr>
            </w:pPr>
            <w:r w:rsidRPr="0025138C">
              <w:rPr>
                <w:b/>
                <w:bCs/>
                <w:sz w:val="20"/>
                <w:szCs w:val="20"/>
              </w:rPr>
              <w:t>Disposition Self-Assessment</w:t>
            </w:r>
          </w:p>
          <w:p w:rsidR="00BE48C3" w:rsidRPr="0025138C" w:rsidRDefault="00BE48C3" w:rsidP="008C5649">
            <w:pPr>
              <w:pStyle w:val="BodyText2"/>
              <w:rPr>
                <w:b/>
                <w:bCs/>
                <w:sz w:val="20"/>
                <w:szCs w:val="20"/>
              </w:rPr>
            </w:pPr>
            <w:r w:rsidRPr="0025138C">
              <w:rPr>
                <w:b/>
                <w:bCs/>
                <w:sz w:val="20"/>
                <w:szCs w:val="20"/>
              </w:rPr>
              <w:t>One letter of recommendation</w:t>
            </w:r>
          </w:p>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Documentation of 3 years experience as a Special Education teacher OR</w:t>
            </w:r>
          </w:p>
          <w:p w:rsidR="00BE48C3" w:rsidRPr="0025138C" w:rsidRDefault="00BE48C3" w:rsidP="008C5649">
            <w:pPr>
              <w:pStyle w:val="BodyText2"/>
              <w:rPr>
                <w:b/>
                <w:bCs/>
                <w:sz w:val="20"/>
                <w:szCs w:val="20"/>
              </w:rPr>
            </w:pPr>
            <w:r w:rsidRPr="0025138C">
              <w:rPr>
                <w:b/>
                <w:bCs/>
                <w:sz w:val="20"/>
                <w:szCs w:val="20"/>
              </w:rPr>
              <w:t>one year as a special educator and two as a school psychologist OR</w:t>
            </w:r>
          </w:p>
          <w:p w:rsidR="00BE48C3" w:rsidRPr="0025138C" w:rsidRDefault="00BE48C3" w:rsidP="008C5649">
            <w:pPr>
              <w:pStyle w:val="BodyText2"/>
              <w:rPr>
                <w:b/>
                <w:bCs/>
                <w:sz w:val="20"/>
                <w:szCs w:val="20"/>
              </w:rPr>
            </w:pPr>
            <w:r w:rsidRPr="0025138C">
              <w:rPr>
                <w:b/>
                <w:bCs/>
                <w:sz w:val="20"/>
                <w:szCs w:val="20"/>
              </w:rPr>
              <w:t>3 years experience as a master’s level speech language pathologist</w:t>
            </w:r>
          </w:p>
          <w:p w:rsidR="00BE48C3" w:rsidRPr="0025138C" w:rsidRDefault="00BE48C3" w:rsidP="008C5649">
            <w:pPr>
              <w:pStyle w:val="BodyText2"/>
              <w:rPr>
                <w:b/>
                <w:bCs/>
                <w:sz w:val="20"/>
                <w:szCs w:val="20"/>
              </w:rPr>
            </w:pPr>
          </w:p>
          <w:p w:rsidR="00BE48C3" w:rsidRPr="0025138C" w:rsidRDefault="00BE48C3" w:rsidP="008C5649">
            <w:pPr>
              <w:pStyle w:val="BodyText2"/>
              <w:rPr>
                <w:b/>
                <w:bCs/>
                <w:sz w:val="20"/>
                <w:szCs w:val="20"/>
              </w:rPr>
            </w:pPr>
            <w:r w:rsidRPr="0025138C">
              <w:rPr>
                <w:b/>
                <w:bCs/>
                <w:sz w:val="20"/>
                <w:szCs w:val="20"/>
              </w:rPr>
              <w:t>Diversity Survey</w:t>
            </w:r>
          </w:p>
          <w:p w:rsidR="00BE48C3" w:rsidRPr="0025138C" w:rsidRDefault="00BE48C3" w:rsidP="008C5649">
            <w:pPr>
              <w:pStyle w:val="BodyText2"/>
              <w:rPr>
                <w:b/>
                <w:bCs/>
                <w:sz w:val="20"/>
                <w:szCs w:val="20"/>
              </w:rPr>
            </w:pPr>
          </w:p>
          <w:p w:rsidR="00BE48C3" w:rsidRPr="006A6F0E" w:rsidRDefault="00BE48C3" w:rsidP="008C5649">
            <w:pPr>
              <w:pStyle w:val="BodyText2"/>
              <w:rPr>
                <w:b/>
                <w:bCs/>
                <w:sz w:val="24"/>
              </w:rPr>
            </w:pPr>
            <w:r w:rsidRPr="0025138C">
              <w:rPr>
                <w:b/>
                <w:bCs/>
                <w:sz w:val="20"/>
                <w:szCs w:val="20"/>
              </w:rPr>
              <w:t>Code of Ethics, Signed</w:t>
            </w:r>
          </w:p>
        </w:tc>
        <w:tc>
          <w:tcPr>
            <w:tcW w:w="1749" w:type="pct"/>
            <w:tcBorders>
              <w:top w:val="nil"/>
              <w:left w:val="nil"/>
              <w:bottom w:val="nil"/>
              <w:right w:val="nil"/>
            </w:tcBorders>
          </w:tcPr>
          <w:p w:rsidR="00BE48C3" w:rsidRPr="006A6F0E" w:rsidRDefault="00BE48C3" w:rsidP="008C5649">
            <w:pPr>
              <w:rPr>
                <w:color w:val="C00000"/>
              </w:rPr>
            </w:pPr>
          </w:p>
        </w:tc>
        <w:tc>
          <w:tcPr>
            <w:tcW w:w="1749" w:type="pct"/>
            <w:tcBorders>
              <w:top w:val="nil"/>
              <w:left w:val="nil"/>
              <w:bottom w:val="nil"/>
              <w:right w:val="single" w:sz="18" w:space="0" w:color="auto"/>
            </w:tcBorders>
          </w:tcPr>
          <w:p w:rsidR="00BE48C3" w:rsidRPr="006A6F0E" w:rsidRDefault="00BE48C3" w:rsidP="008C5649">
            <w:pPr>
              <w:pStyle w:val="Heading3"/>
              <w:rPr>
                <w:i w:val="0"/>
                <w:iCs w:val="0"/>
              </w:rPr>
            </w:pPr>
          </w:p>
          <w:p w:rsidR="00BE48C3" w:rsidRPr="006A6F0E" w:rsidRDefault="00BE48C3" w:rsidP="008C5649">
            <w:pPr>
              <w:rPr>
                <w:b/>
              </w:rPr>
            </w:pPr>
          </w:p>
        </w:tc>
      </w:tr>
      <w:tr w:rsidR="00BE48C3" w:rsidRPr="006A6F0E" w:rsidTr="008C5649">
        <w:tc>
          <w:tcPr>
            <w:tcW w:w="1502" w:type="pct"/>
            <w:tcBorders>
              <w:top w:val="nil"/>
              <w:left w:val="single" w:sz="18" w:space="0" w:color="auto"/>
              <w:bottom w:val="nil"/>
              <w:right w:val="nil"/>
            </w:tcBorders>
          </w:tcPr>
          <w:p w:rsidR="00BE48C3" w:rsidRPr="006A6F0E" w:rsidRDefault="00BE48C3" w:rsidP="008C5649">
            <w:pPr>
              <w:rPr>
                <w:b/>
                <w:bCs/>
              </w:rPr>
            </w:pPr>
          </w:p>
        </w:tc>
        <w:tc>
          <w:tcPr>
            <w:tcW w:w="1749" w:type="pct"/>
            <w:tcBorders>
              <w:top w:val="nil"/>
              <w:left w:val="nil"/>
              <w:bottom w:val="nil"/>
              <w:right w:val="nil"/>
            </w:tcBorders>
          </w:tcPr>
          <w:p w:rsidR="00BE48C3" w:rsidRPr="006A6F0E" w:rsidRDefault="00BE48C3" w:rsidP="008C5649">
            <w:pPr>
              <w:pStyle w:val="BalloonText"/>
              <w:rPr>
                <w:rFonts w:ascii="Times New Roman" w:hAnsi="Times New Roman" w:cs="Times New Roman"/>
                <w:sz w:val="24"/>
                <w:szCs w:val="24"/>
              </w:rPr>
            </w:pPr>
          </w:p>
        </w:tc>
        <w:tc>
          <w:tcPr>
            <w:tcW w:w="1749" w:type="pct"/>
            <w:tcBorders>
              <w:top w:val="nil"/>
              <w:left w:val="nil"/>
              <w:bottom w:val="nil"/>
              <w:right w:val="single" w:sz="18" w:space="0" w:color="auto"/>
            </w:tcBorders>
          </w:tcPr>
          <w:p w:rsidR="00BE48C3" w:rsidRPr="006A6F0E" w:rsidRDefault="00BE48C3" w:rsidP="008C5649">
            <w:pPr>
              <w:pStyle w:val="BalloonText"/>
              <w:rPr>
                <w:rFonts w:ascii="Times New Roman" w:hAnsi="Times New Roman" w:cs="Times New Roman"/>
                <w:sz w:val="24"/>
                <w:szCs w:val="24"/>
              </w:rPr>
            </w:pPr>
          </w:p>
        </w:tc>
      </w:tr>
      <w:tr w:rsidR="00BE48C3" w:rsidRPr="006A6F0E" w:rsidTr="008C5649">
        <w:tc>
          <w:tcPr>
            <w:tcW w:w="1502" w:type="pct"/>
            <w:tcBorders>
              <w:top w:val="nil"/>
              <w:left w:val="single" w:sz="18" w:space="0" w:color="auto"/>
              <w:bottom w:val="single" w:sz="18" w:space="0" w:color="auto"/>
              <w:right w:val="nil"/>
            </w:tcBorders>
          </w:tcPr>
          <w:p w:rsidR="00BE48C3" w:rsidRPr="006A6F0E" w:rsidRDefault="00BE48C3" w:rsidP="008C5649">
            <w:pPr>
              <w:pStyle w:val="BodyText2"/>
              <w:rPr>
                <w:b/>
                <w:bCs/>
                <w:color w:val="FF0000"/>
                <w:sz w:val="24"/>
              </w:rPr>
            </w:pPr>
          </w:p>
        </w:tc>
        <w:tc>
          <w:tcPr>
            <w:tcW w:w="1749" w:type="pct"/>
            <w:tcBorders>
              <w:top w:val="nil"/>
              <w:left w:val="nil"/>
              <w:bottom w:val="single" w:sz="18" w:space="0" w:color="auto"/>
              <w:right w:val="nil"/>
            </w:tcBorders>
          </w:tcPr>
          <w:p w:rsidR="00BE48C3" w:rsidRPr="006A6F0E" w:rsidRDefault="00BE48C3" w:rsidP="008C5649">
            <w:pPr>
              <w:rPr>
                <w:b/>
                <w:bCs/>
              </w:rPr>
            </w:pPr>
          </w:p>
        </w:tc>
        <w:tc>
          <w:tcPr>
            <w:tcW w:w="1749" w:type="pct"/>
            <w:tcBorders>
              <w:top w:val="nil"/>
              <w:left w:val="nil"/>
              <w:bottom w:val="single" w:sz="18" w:space="0" w:color="auto"/>
              <w:right w:val="single" w:sz="18" w:space="0" w:color="auto"/>
            </w:tcBorders>
          </w:tcPr>
          <w:p w:rsidR="00BE48C3" w:rsidRPr="006A6F0E" w:rsidRDefault="00BE48C3" w:rsidP="008C5649">
            <w:pPr>
              <w:rPr>
                <w:b/>
              </w:rPr>
            </w:pPr>
          </w:p>
        </w:tc>
      </w:tr>
    </w:tbl>
    <w:p w:rsidR="00DF21EF" w:rsidRDefault="00DF21EF" w:rsidP="00BE48C3"/>
    <w:p w:rsidR="005E4478" w:rsidRDefault="00BE48C3" w:rsidP="00872B1E">
      <w:r w:rsidRPr="006A6F0E">
        <w:t xml:space="preserve"> </w:t>
      </w:r>
    </w:p>
    <w:p w:rsidR="00872B1E" w:rsidRDefault="00872B1E" w:rsidP="00872B1E">
      <w:pPr>
        <w:rPr>
          <w:b/>
        </w:rPr>
      </w:pPr>
      <w:r w:rsidRPr="00872B1E">
        <w:rPr>
          <w:b/>
        </w:rPr>
        <w:t>Master of Arts in Education in Guidance Counseling</w:t>
      </w:r>
    </w:p>
    <w:p w:rsidR="005E4478" w:rsidRDefault="005E4478" w:rsidP="00872B1E">
      <w:pPr>
        <w:rPr>
          <w:b/>
        </w:rPr>
      </w:pPr>
    </w:p>
    <w:p w:rsidR="005E4478" w:rsidRDefault="005E4478" w:rsidP="00872B1E">
      <w:r>
        <w:t>The guidance counseling program also has three CAPs with specific requirements.</w:t>
      </w:r>
    </w:p>
    <w:p w:rsidR="005E4478" w:rsidRPr="005E4478" w:rsidRDefault="005E4478" w:rsidP="00872B1E"/>
    <w:tbl>
      <w:tblPr>
        <w:tblStyle w:val="TableGrid"/>
        <w:tblpPr w:leftFromText="180" w:rightFromText="180" w:vertAnchor="page" w:horzAnchor="margin" w:tblpY="6223"/>
        <w:tblW w:w="5000" w:type="pct"/>
        <w:tblLook w:val="04A0" w:firstRow="1" w:lastRow="0" w:firstColumn="1" w:lastColumn="0" w:noHBand="0" w:noVBand="1"/>
      </w:tblPr>
      <w:tblGrid>
        <w:gridCol w:w="4363"/>
        <w:gridCol w:w="2371"/>
        <w:gridCol w:w="2842"/>
      </w:tblGrid>
      <w:tr w:rsidR="005E4478" w:rsidRPr="00162056" w:rsidTr="00672007">
        <w:trPr>
          <w:trHeight w:val="5955"/>
        </w:trPr>
        <w:tc>
          <w:tcPr>
            <w:tcW w:w="2278" w:type="pct"/>
          </w:tcPr>
          <w:p w:rsidR="005E4478" w:rsidRDefault="005E4478" w:rsidP="00672007">
            <w:pPr>
              <w:shd w:val="clear" w:color="auto" w:fill="D6E3BC" w:themeFill="accent3" w:themeFillTint="66"/>
              <w:rPr>
                <w:b/>
                <w:sz w:val="20"/>
                <w:szCs w:val="20"/>
              </w:rPr>
            </w:pPr>
            <w:r>
              <w:rPr>
                <w:b/>
                <w:sz w:val="20"/>
                <w:szCs w:val="20"/>
              </w:rPr>
              <w:t>GUIDANCE COUNSELING PROGRAM</w:t>
            </w:r>
          </w:p>
          <w:p w:rsidR="005E4478" w:rsidRDefault="005E4478" w:rsidP="00672007">
            <w:pPr>
              <w:shd w:val="clear" w:color="auto" w:fill="D6E3BC" w:themeFill="accent3" w:themeFillTint="66"/>
              <w:rPr>
                <w:b/>
                <w:sz w:val="20"/>
                <w:szCs w:val="20"/>
              </w:rPr>
            </w:pPr>
          </w:p>
          <w:p w:rsidR="005E4478" w:rsidRDefault="005E4478" w:rsidP="00672007">
            <w:pPr>
              <w:shd w:val="clear" w:color="auto" w:fill="D6E3BC" w:themeFill="accent3" w:themeFillTint="66"/>
              <w:rPr>
                <w:b/>
                <w:sz w:val="20"/>
                <w:szCs w:val="20"/>
              </w:rPr>
            </w:pPr>
            <w:r w:rsidRPr="005F329E">
              <w:rPr>
                <w:b/>
                <w:sz w:val="20"/>
                <w:szCs w:val="20"/>
              </w:rPr>
              <w:t>CAP 5 -  Entrance Requirements</w:t>
            </w:r>
            <w:r>
              <w:rPr>
                <w:b/>
                <w:sz w:val="20"/>
                <w:szCs w:val="20"/>
              </w:rPr>
              <w:t xml:space="preserve"> Application</w:t>
            </w:r>
          </w:p>
          <w:p w:rsidR="005E4478" w:rsidRPr="005E4478" w:rsidRDefault="005E4478" w:rsidP="00672007">
            <w:pPr>
              <w:shd w:val="clear" w:color="auto" w:fill="D6E3BC" w:themeFill="accent3" w:themeFillTint="66"/>
              <w:rPr>
                <w:b/>
                <w:sz w:val="20"/>
                <w:szCs w:val="20"/>
              </w:rPr>
            </w:pPr>
          </w:p>
          <w:p w:rsidR="005E4478" w:rsidRDefault="005E4478" w:rsidP="00672007">
            <w:pPr>
              <w:rPr>
                <w:sz w:val="16"/>
                <w:szCs w:val="16"/>
              </w:rPr>
            </w:pPr>
          </w:p>
          <w:p w:rsidR="005E4478" w:rsidRDefault="005E4478" w:rsidP="00672007">
            <w:pPr>
              <w:rPr>
                <w:sz w:val="16"/>
                <w:szCs w:val="16"/>
              </w:rPr>
            </w:pPr>
          </w:p>
          <w:p w:rsidR="005E4478" w:rsidRDefault="005E4478" w:rsidP="00672007">
            <w:pPr>
              <w:rPr>
                <w:sz w:val="16"/>
                <w:szCs w:val="16"/>
              </w:rPr>
            </w:pPr>
            <w:r>
              <w:rPr>
                <w:sz w:val="16"/>
                <w:szCs w:val="16"/>
              </w:rPr>
              <w:t>_____ Application to Graduate Studies and MAEd in School Guidance Counseling Program</w:t>
            </w:r>
          </w:p>
          <w:p w:rsidR="005E4478" w:rsidRDefault="005E4478" w:rsidP="00672007">
            <w:pPr>
              <w:rPr>
                <w:sz w:val="16"/>
                <w:szCs w:val="16"/>
              </w:rPr>
            </w:pPr>
          </w:p>
          <w:p w:rsidR="005E4478" w:rsidRDefault="005E4478" w:rsidP="00672007">
            <w:pPr>
              <w:rPr>
                <w:sz w:val="16"/>
                <w:szCs w:val="16"/>
              </w:rPr>
            </w:pPr>
            <w:r>
              <w:rPr>
                <w:sz w:val="16"/>
                <w:szCs w:val="16"/>
              </w:rPr>
              <w:t>_____Copy of valid Teacher’s Certificate (Required only for those applying for Rank I)</w:t>
            </w:r>
          </w:p>
          <w:p w:rsidR="005E4478" w:rsidRPr="00162056" w:rsidRDefault="005E4478" w:rsidP="00672007">
            <w:pPr>
              <w:rPr>
                <w:sz w:val="16"/>
                <w:szCs w:val="16"/>
              </w:rPr>
            </w:pPr>
          </w:p>
          <w:p w:rsidR="005E4478" w:rsidRPr="00162056" w:rsidRDefault="005E4478" w:rsidP="00672007">
            <w:pPr>
              <w:rPr>
                <w:sz w:val="16"/>
                <w:szCs w:val="16"/>
              </w:rPr>
            </w:pPr>
            <w:r w:rsidRPr="00162056">
              <w:rPr>
                <w:sz w:val="16"/>
                <w:szCs w:val="16"/>
              </w:rPr>
              <w:t>Official Transcript</w:t>
            </w:r>
            <w:r>
              <w:rPr>
                <w:sz w:val="16"/>
                <w:szCs w:val="16"/>
              </w:rPr>
              <w:t xml:space="preserve">   _____Y _____N</w:t>
            </w:r>
          </w:p>
          <w:p w:rsidR="005E4478" w:rsidRPr="00162056" w:rsidRDefault="005E4478" w:rsidP="00672007">
            <w:pPr>
              <w:ind w:left="144"/>
              <w:rPr>
                <w:sz w:val="16"/>
                <w:szCs w:val="16"/>
              </w:rPr>
            </w:pPr>
          </w:p>
          <w:p w:rsidR="005E4478" w:rsidRDefault="005E4478" w:rsidP="00672007">
            <w:pPr>
              <w:rPr>
                <w:sz w:val="16"/>
                <w:szCs w:val="16"/>
              </w:rPr>
            </w:pPr>
            <w:r w:rsidRPr="00162056">
              <w:rPr>
                <w:sz w:val="16"/>
                <w:szCs w:val="16"/>
              </w:rPr>
              <w:t xml:space="preserve">Cumulative GPA 2.75 </w:t>
            </w:r>
            <w:r>
              <w:rPr>
                <w:sz w:val="16"/>
                <w:szCs w:val="16"/>
              </w:rPr>
              <w:t>___Y ___N GPA_____     Review date: __/__/__</w:t>
            </w:r>
          </w:p>
          <w:p w:rsidR="005E4478" w:rsidRDefault="005E4478" w:rsidP="00672007">
            <w:pPr>
              <w:rPr>
                <w:sz w:val="16"/>
                <w:szCs w:val="16"/>
              </w:rPr>
            </w:pPr>
          </w:p>
          <w:p w:rsidR="005E4478" w:rsidRDefault="005E4478" w:rsidP="00672007">
            <w:pPr>
              <w:rPr>
                <w:sz w:val="16"/>
                <w:szCs w:val="16"/>
              </w:rPr>
            </w:pPr>
            <w:r>
              <w:rPr>
                <w:sz w:val="16"/>
                <w:szCs w:val="16"/>
              </w:rPr>
              <w:t xml:space="preserve">_____GRE Scores (V=144; Q=144)  </w:t>
            </w:r>
          </w:p>
          <w:p w:rsidR="005E4478" w:rsidRPr="00162056" w:rsidRDefault="005E4478" w:rsidP="00672007">
            <w:pPr>
              <w:ind w:left="144"/>
              <w:rPr>
                <w:sz w:val="16"/>
                <w:szCs w:val="16"/>
              </w:rPr>
            </w:pPr>
          </w:p>
          <w:p w:rsidR="005E4478" w:rsidRPr="00162056" w:rsidRDefault="005E4478" w:rsidP="00672007">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5E4478" w:rsidRDefault="005E4478" w:rsidP="00672007">
            <w:pPr>
              <w:ind w:left="144"/>
              <w:rPr>
                <w:sz w:val="16"/>
                <w:szCs w:val="16"/>
              </w:rPr>
            </w:pPr>
            <w:r w:rsidRPr="00162056">
              <w:rPr>
                <w:sz w:val="16"/>
                <w:szCs w:val="16"/>
              </w:rPr>
              <w:t>(1)_____   (2) _____   (3</w:t>
            </w:r>
            <w:r>
              <w:rPr>
                <w:sz w:val="16"/>
                <w:szCs w:val="16"/>
              </w:rPr>
              <w:t>)</w:t>
            </w:r>
            <w:r w:rsidRPr="00162056">
              <w:rPr>
                <w:sz w:val="16"/>
                <w:szCs w:val="16"/>
              </w:rPr>
              <w:t>_____</w:t>
            </w:r>
          </w:p>
          <w:p w:rsidR="005E4478" w:rsidRDefault="005E4478" w:rsidP="00672007">
            <w:pPr>
              <w:ind w:left="144"/>
              <w:rPr>
                <w:sz w:val="16"/>
                <w:szCs w:val="16"/>
              </w:rPr>
            </w:pPr>
          </w:p>
          <w:p w:rsidR="005E4478" w:rsidRDefault="005E4478" w:rsidP="00672007">
            <w:pPr>
              <w:rPr>
                <w:sz w:val="16"/>
                <w:szCs w:val="16"/>
              </w:rPr>
            </w:pPr>
            <w:r>
              <w:rPr>
                <w:sz w:val="16"/>
                <w:szCs w:val="16"/>
              </w:rPr>
              <w:t>_____One –page essay on rationale for graduate study</w:t>
            </w:r>
          </w:p>
          <w:p w:rsidR="005E4478" w:rsidRDefault="005E4478" w:rsidP="00672007">
            <w:pPr>
              <w:rPr>
                <w:sz w:val="16"/>
                <w:szCs w:val="16"/>
              </w:rPr>
            </w:pPr>
            <w:r>
              <w:rPr>
                <w:sz w:val="16"/>
                <w:szCs w:val="16"/>
              </w:rPr>
              <w:t>_____KY Code of Ethics (signed)</w:t>
            </w:r>
          </w:p>
          <w:p w:rsidR="005E4478" w:rsidRDefault="005E4478" w:rsidP="00672007">
            <w:pPr>
              <w:rPr>
                <w:sz w:val="16"/>
                <w:szCs w:val="16"/>
              </w:rPr>
            </w:pPr>
            <w:r>
              <w:rPr>
                <w:sz w:val="16"/>
                <w:szCs w:val="16"/>
              </w:rPr>
              <w:t>_____ASCA Ethical Standards for School Counselors Commitment (signed)</w:t>
            </w:r>
          </w:p>
          <w:p w:rsidR="005E4478" w:rsidRDefault="005E4478" w:rsidP="00672007">
            <w:pPr>
              <w:rPr>
                <w:sz w:val="16"/>
                <w:szCs w:val="16"/>
              </w:rPr>
            </w:pPr>
            <w:r>
              <w:rPr>
                <w:sz w:val="16"/>
                <w:szCs w:val="16"/>
              </w:rPr>
              <w:t>_____Character &amp; Fitness(signed)</w:t>
            </w:r>
          </w:p>
          <w:p w:rsidR="005E4478" w:rsidRDefault="005E4478" w:rsidP="00672007">
            <w:pPr>
              <w:rPr>
                <w:sz w:val="16"/>
                <w:szCs w:val="16"/>
              </w:rPr>
            </w:pPr>
            <w:r w:rsidRPr="0037004F">
              <w:rPr>
                <w:sz w:val="16"/>
                <w:szCs w:val="16"/>
              </w:rPr>
              <w:t>_____Diversity Survey Signed</w:t>
            </w:r>
          </w:p>
          <w:p w:rsidR="005E4478" w:rsidRDefault="005E4478" w:rsidP="00672007">
            <w:pPr>
              <w:rPr>
                <w:sz w:val="16"/>
                <w:szCs w:val="16"/>
              </w:rPr>
            </w:pPr>
            <w:r>
              <w:rPr>
                <w:sz w:val="16"/>
                <w:szCs w:val="16"/>
              </w:rPr>
              <w:t xml:space="preserve">_____State Criminal Background Check </w:t>
            </w:r>
          </w:p>
          <w:p w:rsidR="005E4478" w:rsidRDefault="005E4478" w:rsidP="00672007">
            <w:pPr>
              <w:rPr>
                <w:sz w:val="16"/>
                <w:szCs w:val="16"/>
              </w:rPr>
            </w:pPr>
            <w:r>
              <w:rPr>
                <w:sz w:val="16"/>
                <w:szCs w:val="16"/>
              </w:rPr>
              <w:t xml:space="preserve">                (if not teaching)</w:t>
            </w:r>
          </w:p>
          <w:p w:rsidR="005E4478" w:rsidRDefault="005E4478" w:rsidP="00672007">
            <w:pPr>
              <w:rPr>
                <w:sz w:val="16"/>
                <w:szCs w:val="16"/>
              </w:rPr>
            </w:pPr>
            <w:r>
              <w:rPr>
                <w:sz w:val="16"/>
                <w:szCs w:val="16"/>
              </w:rPr>
              <w:t>_____Statement of Acknowledgement/Commitment</w:t>
            </w:r>
          </w:p>
          <w:p w:rsidR="005E4478" w:rsidRPr="005F329E" w:rsidRDefault="005E4478" w:rsidP="00672007">
            <w:pPr>
              <w:rPr>
                <w:sz w:val="16"/>
                <w:szCs w:val="16"/>
              </w:rPr>
            </w:pPr>
            <w:r>
              <w:rPr>
                <w:sz w:val="16"/>
                <w:szCs w:val="16"/>
              </w:rPr>
              <w:t xml:space="preserve">               (signed)  (see back of form)</w:t>
            </w:r>
          </w:p>
          <w:p w:rsidR="005E4478" w:rsidRDefault="005E4478" w:rsidP="00672007">
            <w:pPr>
              <w:rPr>
                <w:sz w:val="16"/>
                <w:szCs w:val="16"/>
              </w:rPr>
            </w:pPr>
            <w:r>
              <w:rPr>
                <w:sz w:val="16"/>
                <w:szCs w:val="16"/>
              </w:rPr>
              <w:t>_____Curriculum Contract/Guide sheet (signed)</w:t>
            </w:r>
          </w:p>
          <w:p w:rsidR="005E4478" w:rsidRDefault="005E4478" w:rsidP="00672007">
            <w:pPr>
              <w:rPr>
                <w:sz w:val="16"/>
                <w:szCs w:val="16"/>
              </w:rPr>
            </w:pPr>
          </w:p>
          <w:p w:rsidR="005E4478" w:rsidRPr="00162056" w:rsidRDefault="005E4478" w:rsidP="00672007">
            <w:pPr>
              <w:rPr>
                <w:sz w:val="16"/>
                <w:szCs w:val="16"/>
              </w:rPr>
            </w:pPr>
          </w:p>
        </w:tc>
        <w:tc>
          <w:tcPr>
            <w:tcW w:w="1238" w:type="pct"/>
          </w:tcPr>
          <w:p w:rsidR="005E4478" w:rsidRDefault="005E4478" w:rsidP="00672007">
            <w:pPr>
              <w:shd w:val="clear" w:color="auto" w:fill="D6E3BC" w:themeFill="accent3" w:themeFillTint="66"/>
              <w:rPr>
                <w:b/>
                <w:sz w:val="20"/>
                <w:szCs w:val="20"/>
              </w:rPr>
            </w:pPr>
          </w:p>
          <w:p w:rsidR="005E4478" w:rsidRDefault="005E4478" w:rsidP="00672007">
            <w:pPr>
              <w:shd w:val="clear" w:color="auto" w:fill="D6E3BC" w:themeFill="accent3" w:themeFillTint="66"/>
              <w:rPr>
                <w:b/>
                <w:sz w:val="20"/>
                <w:szCs w:val="20"/>
              </w:rPr>
            </w:pPr>
          </w:p>
          <w:p w:rsidR="005E4478" w:rsidRPr="005F329E" w:rsidRDefault="005E4478" w:rsidP="00672007">
            <w:pPr>
              <w:shd w:val="clear" w:color="auto" w:fill="D6E3BC" w:themeFill="accent3" w:themeFillTint="66"/>
              <w:rPr>
                <w:b/>
                <w:sz w:val="20"/>
                <w:szCs w:val="20"/>
              </w:rPr>
            </w:pPr>
            <w:r w:rsidRPr="005F329E">
              <w:rPr>
                <w:b/>
                <w:sz w:val="20"/>
                <w:szCs w:val="20"/>
              </w:rPr>
              <w:t>CAP 6 – Mid-</w:t>
            </w:r>
            <w:r>
              <w:rPr>
                <w:b/>
                <w:sz w:val="20"/>
                <w:szCs w:val="20"/>
              </w:rPr>
              <w:t>P</w:t>
            </w:r>
            <w:r w:rsidRPr="005F329E">
              <w:rPr>
                <w:b/>
                <w:sz w:val="20"/>
                <w:szCs w:val="20"/>
              </w:rPr>
              <w:t xml:space="preserve">oint </w:t>
            </w:r>
          </w:p>
          <w:p w:rsidR="005E4478" w:rsidRDefault="005E4478" w:rsidP="00672007">
            <w:pPr>
              <w:shd w:val="clear" w:color="auto" w:fill="D6E3BC" w:themeFill="accent3" w:themeFillTint="66"/>
              <w:rPr>
                <w:sz w:val="16"/>
                <w:szCs w:val="16"/>
              </w:rPr>
            </w:pPr>
            <w:r w:rsidRPr="005F329E">
              <w:rPr>
                <w:b/>
                <w:sz w:val="20"/>
                <w:szCs w:val="20"/>
              </w:rPr>
              <w:t xml:space="preserve"> </w:t>
            </w:r>
            <w:r>
              <w:rPr>
                <w:b/>
                <w:sz w:val="20"/>
                <w:szCs w:val="20"/>
              </w:rPr>
              <w:t>Admission to Candidacy</w:t>
            </w:r>
          </w:p>
          <w:p w:rsidR="005E4478" w:rsidRDefault="005E4478" w:rsidP="00672007">
            <w:pPr>
              <w:rPr>
                <w:sz w:val="16"/>
                <w:szCs w:val="16"/>
              </w:rPr>
            </w:pPr>
          </w:p>
          <w:p w:rsidR="005E4478" w:rsidRDefault="005E4478" w:rsidP="00672007">
            <w:pPr>
              <w:rPr>
                <w:sz w:val="16"/>
                <w:szCs w:val="16"/>
              </w:rPr>
            </w:pPr>
          </w:p>
          <w:p w:rsidR="005E4478" w:rsidRDefault="005E4478" w:rsidP="00672007">
            <w:pPr>
              <w:rPr>
                <w:sz w:val="16"/>
                <w:szCs w:val="16"/>
              </w:rPr>
            </w:pPr>
            <w:r>
              <w:rPr>
                <w:sz w:val="16"/>
                <w:szCs w:val="16"/>
              </w:rPr>
              <w:t>_____Transcript Review</w:t>
            </w:r>
          </w:p>
          <w:p w:rsidR="005E4478" w:rsidRDefault="005E4478" w:rsidP="00672007">
            <w:pPr>
              <w:rPr>
                <w:sz w:val="16"/>
                <w:szCs w:val="16"/>
              </w:rPr>
            </w:pPr>
          </w:p>
          <w:p w:rsidR="005E4478" w:rsidRDefault="005E4478" w:rsidP="00672007">
            <w:pPr>
              <w:rPr>
                <w:sz w:val="16"/>
                <w:szCs w:val="16"/>
              </w:rPr>
            </w:pPr>
            <w:r>
              <w:rPr>
                <w:sz w:val="16"/>
                <w:szCs w:val="16"/>
              </w:rPr>
              <w:t>_____GPA (minimum 3.0)</w:t>
            </w:r>
          </w:p>
          <w:p w:rsidR="005E4478" w:rsidRDefault="005E4478" w:rsidP="00672007">
            <w:pPr>
              <w:ind w:left="144"/>
              <w:rPr>
                <w:sz w:val="16"/>
                <w:szCs w:val="16"/>
              </w:rPr>
            </w:pPr>
          </w:p>
          <w:p w:rsidR="005E4478" w:rsidRDefault="005E4478" w:rsidP="00672007">
            <w:pPr>
              <w:rPr>
                <w:sz w:val="16"/>
                <w:szCs w:val="16"/>
              </w:rPr>
            </w:pPr>
            <w:r>
              <w:rPr>
                <w:sz w:val="16"/>
                <w:szCs w:val="16"/>
              </w:rPr>
              <w:t xml:space="preserve">_____ Credit Hours Completed </w:t>
            </w:r>
          </w:p>
          <w:p w:rsidR="005E4478" w:rsidRDefault="005E4478" w:rsidP="00672007">
            <w:pPr>
              <w:ind w:left="144"/>
              <w:rPr>
                <w:sz w:val="16"/>
                <w:szCs w:val="16"/>
              </w:rPr>
            </w:pPr>
            <w:r>
              <w:rPr>
                <w:sz w:val="16"/>
                <w:szCs w:val="16"/>
              </w:rPr>
              <w:t xml:space="preserve">            (15 earned hours)</w:t>
            </w:r>
          </w:p>
          <w:p w:rsidR="005E4478" w:rsidRDefault="005E4478" w:rsidP="00672007">
            <w:pPr>
              <w:rPr>
                <w:sz w:val="16"/>
                <w:szCs w:val="16"/>
              </w:rPr>
            </w:pPr>
          </w:p>
          <w:p w:rsidR="005E4478" w:rsidRDefault="005E4478" w:rsidP="00672007">
            <w:pPr>
              <w:rPr>
                <w:sz w:val="16"/>
                <w:szCs w:val="16"/>
              </w:rPr>
            </w:pPr>
            <w:r>
              <w:rPr>
                <w:sz w:val="16"/>
                <w:szCs w:val="16"/>
              </w:rPr>
              <w:t xml:space="preserve">_____ Disposition Recommendation </w:t>
            </w:r>
          </w:p>
          <w:p w:rsidR="005E4478" w:rsidRDefault="005E4478" w:rsidP="00672007">
            <w:pPr>
              <w:rPr>
                <w:sz w:val="16"/>
                <w:szCs w:val="16"/>
              </w:rPr>
            </w:pPr>
            <w:r>
              <w:rPr>
                <w:sz w:val="16"/>
                <w:szCs w:val="16"/>
              </w:rPr>
              <w:t xml:space="preserve">            (Faculty)</w:t>
            </w:r>
          </w:p>
          <w:p w:rsidR="005E4478" w:rsidRDefault="005E4478" w:rsidP="00672007">
            <w:pPr>
              <w:rPr>
                <w:sz w:val="16"/>
                <w:szCs w:val="16"/>
              </w:rPr>
            </w:pPr>
          </w:p>
          <w:p w:rsidR="005E4478" w:rsidRPr="00162056" w:rsidRDefault="005E4478" w:rsidP="00672007">
            <w:pPr>
              <w:rPr>
                <w:sz w:val="16"/>
                <w:szCs w:val="16"/>
              </w:rPr>
            </w:pPr>
          </w:p>
        </w:tc>
        <w:tc>
          <w:tcPr>
            <w:tcW w:w="1484" w:type="pct"/>
          </w:tcPr>
          <w:p w:rsidR="005E4478" w:rsidRDefault="005E4478" w:rsidP="00672007">
            <w:pPr>
              <w:shd w:val="clear" w:color="auto" w:fill="D6E3BC" w:themeFill="accent3" w:themeFillTint="66"/>
              <w:rPr>
                <w:b/>
                <w:sz w:val="20"/>
                <w:szCs w:val="20"/>
              </w:rPr>
            </w:pPr>
          </w:p>
          <w:p w:rsidR="005E4478" w:rsidRDefault="005E4478" w:rsidP="00672007">
            <w:pPr>
              <w:shd w:val="clear" w:color="auto" w:fill="D6E3BC" w:themeFill="accent3" w:themeFillTint="66"/>
              <w:rPr>
                <w:b/>
                <w:sz w:val="20"/>
                <w:szCs w:val="20"/>
              </w:rPr>
            </w:pPr>
          </w:p>
          <w:p w:rsidR="005E4478" w:rsidRDefault="005E4478" w:rsidP="00672007">
            <w:pPr>
              <w:shd w:val="clear" w:color="auto" w:fill="D6E3BC" w:themeFill="accent3" w:themeFillTint="66"/>
              <w:rPr>
                <w:b/>
                <w:sz w:val="20"/>
                <w:szCs w:val="20"/>
              </w:rPr>
            </w:pPr>
            <w:r w:rsidRPr="005F329E">
              <w:rPr>
                <w:b/>
                <w:sz w:val="20"/>
                <w:szCs w:val="20"/>
              </w:rPr>
              <w:t>CAP 7 – Exit Requirements</w:t>
            </w:r>
          </w:p>
          <w:p w:rsidR="005E4478" w:rsidRDefault="005E4478" w:rsidP="00672007">
            <w:pPr>
              <w:shd w:val="clear" w:color="auto" w:fill="D6E3BC" w:themeFill="accent3" w:themeFillTint="66"/>
              <w:rPr>
                <w:b/>
                <w:sz w:val="20"/>
                <w:szCs w:val="20"/>
              </w:rPr>
            </w:pPr>
          </w:p>
          <w:p w:rsidR="005E4478" w:rsidRDefault="005E4478" w:rsidP="00672007">
            <w:pPr>
              <w:rPr>
                <w:sz w:val="16"/>
                <w:szCs w:val="16"/>
              </w:rPr>
            </w:pPr>
          </w:p>
          <w:p w:rsidR="005E4478" w:rsidRDefault="005E4478" w:rsidP="00672007">
            <w:pPr>
              <w:rPr>
                <w:sz w:val="16"/>
                <w:szCs w:val="16"/>
              </w:rPr>
            </w:pPr>
          </w:p>
          <w:p w:rsidR="005E4478" w:rsidRDefault="005E4478" w:rsidP="00672007">
            <w:pPr>
              <w:rPr>
                <w:sz w:val="16"/>
                <w:szCs w:val="16"/>
              </w:rPr>
            </w:pPr>
          </w:p>
          <w:p w:rsidR="005E4478" w:rsidRDefault="005E4478" w:rsidP="00672007">
            <w:pPr>
              <w:rPr>
                <w:sz w:val="16"/>
                <w:szCs w:val="16"/>
              </w:rPr>
            </w:pPr>
            <w:r>
              <w:rPr>
                <w:sz w:val="16"/>
                <w:szCs w:val="16"/>
              </w:rPr>
              <w:t>Transcript Review</w:t>
            </w:r>
          </w:p>
          <w:p w:rsidR="005E4478" w:rsidRDefault="005E4478" w:rsidP="00672007">
            <w:pPr>
              <w:rPr>
                <w:sz w:val="16"/>
                <w:szCs w:val="16"/>
              </w:rPr>
            </w:pPr>
            <w:r>
              <w:rPr>
                <w:sz w:val="16"/>
                <w:szCs w:val="16"/>
              </w:rPr>
              <w:t xml:space="preserve">     _____GPA (minimum 3.0)</w:t>
            </w:r>
          </w:p>
          <w:p w:rsidR="005E4478" w:rsidRDefault="005E4478" w:rsidP="00672007">
            <w:pPr>
              <w:rPr>
                <w:sz w:val="16"/>
                <w:szCs w:val="16"/>
              </w:rPr>
            </w:pPr>
            <w:r>
              <w:rPr>
                <w:sz w:val="16"/>
                <w:szCs w:val="16"/>
              </w:rPr>
              <w:t xml:space="preserve">     _____Transcript Attached</w:t>
            </w:r>
          </w:p>
          <w:p w:rsidR="005E4478" w:rsidRDefault="005E4478" w:rsidP="00672007">
            <w:pPr>
              <w:rPr>
                <w:sz w:val="16"/>
                <w:szCs w:val="16"/>
              </w:rPr>
            </w:pPr>
          </w:p>
          <w:p w:rsidR="005E4478" w:rsidRDefault="005E4478" w:rsidP="00672007">
            <w:pPr>
              <w:rPr>
                <w:sz w:val="16"/>
                <w:szCs w:val="16"/>
              </w:rPr>
            </w:pPr>
            <w:r>
              <w:rPr>
                <w:sz w:val="16"/>
                <w:szCs w:val="16"/>
              </w:rPr>
              <w:t>_____School Counselor Action Research Project (ARP)</w:t>
            </w:r>
          </w:p>
          <w:p w:rsidR="005E4478" w:rsidRDefault="005E4478" w:rsidP="00672007">
            <w:pPr>
              <w:rPr>
                <w:sz w:val="16"/>
                <w:szCs w:val="16"/>
              </w:rPr>
            </w:pPr>
          </w:p>
          <w:p w:rsidR="005E4478" w:rsidRDefault="005E4478" w:rsidP="00672007">
            <w:pPr>
              <w:rPr>
                <w:sz w:val="16"/>
                <w:szCs w:val="16"/>
              </w:rPr>
            </w:pPr>
            <w:r>
              <w:rPr>
                <w:sz w:val="16"/>
                <w:szCs w:val="16"/>
              </w:rPr>
              <w:t>_____Oral Presentation ARP</w:t>
            </w:r>
          </w:p>
          <w:p w:rsidR="005E4478" w:rsidRDefault="005E4478" w:rsidP="00672007">
            <w:pPr>
              <w:rPr>
                <w:sz w:val="16"/>
                <w:szCs w:val="16"/>
              </w:rPr>
            </w:pPr>
          </w:p>
          <w:p w:rsidR="005E4478" w:rsidRDefault="005E4478" w:rsidP="00672007">
            <w:pPr>
              <w:rPr>
                <w:sz w:val="16"/>
                <w:szCs w:val="16"/>
              </w:rPr>
            </w:pPr>
            <w:r>
              <w:rPr>
                <w:sz w:val="16"/>
                <w:szCs w:val="16"/>
              </w:rPr>
              <w:t>_____Comprehensive Developmental Elementary School Guidance Program</w:t>
            </w:r>
          </w:p>
          <w:p w:rsidR="005E4478" w:rsidRDefault="005E4478" w:rsidP="00672007">
            <w:pPr>
              <w:rPr>
                <w:sz w:val="16"/>
                <w:szCs w:val="16"/>
              </w:rPr>
            </w:pPr>
          </w:p>
          <w:p w:rsidR="005E4478" w:rsidRDefault="005E4478" w:rsidP="00672007">
            <w:pPr>
              <w:rPr>
                <w:sz w:val="16"/>
                <w:szCs w:val="16"/>
              </w:rPr>
            </w:pPr>
            <w:r>
              <w:rPr>
                <w:sz w:val="16"/>
                <w:szCs w:val="16"/>
              </w:rPr>
              <w:t>_____Comprehensive Developmental Middle/High School Guidance Program</w:t>
            </w:r>
          </w:p>
          <w:p w:rsidR="005E4478" w:rsidRDefault="005E4478" w:rsidP="00672007">
            <w:pPr>
              <w:rPr>
                <w:sz w:val="16"/>
                <w:szCs w:val="16"/>
              </w:rPr>
            </w:pPr>
          </w:p>
          <w:p w:rsidR="005E4478" w:rsidRDefault="005E4478" w:rsidP="00672007">
            <w:pPr>
              <w:rPr>
                <w:sz w:val="16"/>
                <w:szCs w:val="16"/>
              </w:rPr>
            </w:pPr>
            <w:r>
              <w:rPr>
                <w:sz w:val="16"/>
                <w:szCs w:val="16"/>
              </w:rPr>
              <w:t>_____Performance Evaluation Checklist of Internship Experiences</w:t>
            </w:r>
          </w:p>
          <w:p w:rsidR="005E4478" w:rsidRDefault="005E4478" w:rsidP="00672007">
            <w:pPr>
              <w:rPr>
                <w:sz w:val="16"/>
                <w:szCs w:val="16"/>
              </w:rPr>
            </w:pPr>
          </w:p>
          <w:p w:rsidR="005E4478" w:rsidRPr="0037004F" w:rsidRDefault="005E4478" w:rsidP="00672007">
            <w:pPr>
              <w:rPr>
                <w:sz w:val="16"/>
                <w:szCs w:val="16"/>
              </w:rPr>
            </w:pPr>
            <w:r>
              <w:rPr>
                <w:sz w:val="16"/>
                <w:szCs w:val="16"/>
              </w:rPr>
              <w:t>_____Two Disposition Recommendations</w:t>
            </w:r>
            <w:r>
              <w:t xml:space="preserve">  </w:t>
            </w:r>
          </w:p>
          <w:p w:rsidR="005E4478" w:rsidRDefault="005E4478" w:rsidP="00672007">
            <w:pPr>
              <w:pStyle w:val="NoSpacing"/>
              <w:rPr>
                <w:sz w:val="16"/>
                <w:szCs w:val="16"/>
              </w:rPr>
            </w:pPr>
            <w:r w:rsidRPr="0037004F">
              <w:rPr>
                <w:sz w:val="16"/>
                <w:szCs w:val="16"/>
              </w:rPr>
              <w:t xml:space="preserve">       (1)_____  (self)   (2) _____   (faculty)</w:t>
            </w:r>
          </w:p>
          <w:p w:rsidR="005E4478" w:rsidRDefault="005E4478" w:rsidP="00672007">
            <w:pPr>
              <w:pStyle w:val="NoSpacing"/>
              <w:rPr>
                <w:sz w:val="16"/>
                <w:szCs w:val="16"/>
              </w:rPr>
            </w:pPr>
          </w:p>
          <w:p w:rsidR="005E4478" w:rsidRDefault="005E4478" w:rsidP="00672007">
            <w:pPr>
              <w:pStyle w:val="NoSpacing"/>
              <w:rPr>
                <w:sz w:val="16"/>
                <w:szCs w:val="16"/>
              </w:rPr>
            </w:pPr>
            <w:r>
              <w:rPr>
                <w:sz w:val="16"/>
                <w:szCs w:val="16"/>
              </w:rPr>
              <w:t>_____CA-1 Form Completed and Attached</w:t>
            </w:r>
          </w:p>
          <w:p w:rsidR="005E4478" w:rsidRDefault="005E4478" w:rsidP="00672007">
            <w:pPr>
              <w:pStyle w:val="NoSpacing"/>
              <w:rPr>
                <w:sz w:val="16"/>
                <w:szCs w:val="16"/>
              </w:rPr>
            </w:pPr>
          </w:p>
          <w:p w:rsidR="005E4478" w:rsidRDefault="005E4478" w:rsidP="00672007">
            <w:pPr>
              <w:pStyle w:val="NoSpacing"/>
              <w:rPr>
                <w:sz w:val="16"/>
                <w:szCs w:val="16"/>
              </w:rPr>
            </w:pPr>
            <w:r>
              <w:rPr>
                <w:sz w:val="16"/>
                <w:szCs w:val="16"/>
              </w:rPr>
              <w:t>_____Application for Additional Credentials</w:t>
            </w:r>
          </w:p>
          <w:p w:rsidR="005E4478" w:rsidRDefault="005E4478" w:rsidP="00672007">
            <w:pPr>
              <w:pStyle w:val="NoSpacing"/>
              <w:rPr>
                <w:sz w:val="16"/>
                <w:szCs w:val="16"/>
              </w:rPr>
            </w:pPr>
          </w:p>
          <w:p w:rsidR="005E4478" w:rsidRDefault="005E4478" w:rsidP="00672007">
            <w:pPr>
              <w:pStyle w:val="NoSpacing"/>
              <w:rPr>
                <w:sz w:val="16"/>
                <w:szCs w:val="16"/>
              </w:rPr>
            </w:pPr>
            <w:r>
              <w:rPr>
                <w:sz w:val="16"/>
                <w:szCs w:val="16"/>
              </w:rPr>
              <w:t>_____Graduation Application</w:t>
            </w:r>
          </w:p>
          <w:p w:rsidR="005E4478" w:rsidRDefault="005E4478" w:rsidP="00672007">
            <w:pPr>
              <w:pStyle w:val="NoSpacing"/>
              <w:rPr>
                <w:sz w:val="16"/>
                <w:szCs w:val="16"/>
              </w:rPr>
            </w:pPr>
          </w:p>
          <w:p w:rsidR="005E4478" w:rsidRPr="00162056" w:rsidRDefault="005E4478" w:rsidP="00672007">
            <w:pPr>
              <w:pStyle w:val="NoSpacing"/>
            </w:pPr>
          </w:p>
        </w:tc>
      </w:tr>
    </w:tbl>
    <w:p w:rsidR="00BE48C3" w:rsidRPr="006A6F0E" w:rsidRDefault="005E4478" w:rsidP="00BE48C3">
      <w:r>
        <w:t>As illustrated by these CAP tables, t</w:t>
      </w:r>
      <w:r w:rsidR="00BE48C3" w:rsidRPr="006A6F0E">
        <w:t xml:space="preserve">he Quality Assurance System involves multiple assessments </w:t>
      </w:r>
      <w:r>
        <w:t>t</w:t>
      </w:r>
      <w:r w:rsidR="00BE48C3" w:rsidRPr="006A6F0E">
        <w:t>o</w:t>
      </w:r>
      <w:r>
        <w:t xml:space="preserve"> monitor </w:t>
      </w:r>
      <w:r w:rsidR="00BE48C3" w:rsidRPr="006A6F0E">
        <w:t>effectiveness and consistent improvement in the quality of experiences designed for candidates at Cam</w:t>
      </w:r>
      <w:r>
        <w:t>pbellsville University.  T</w:t>
      </w:r>
      <w:r w:rsidR="00F72D44">
        <w:t>he EPP</w:t>
      </w:r>
      <w:r w:rsidR="00BE48C3" w:rsidRPr="006A6F0E">
        <w:t xml:space="preserve"> has designed an extensive plan for on-going assessment.  The plan includes collection of data related to </w:t>
      </w:r>
      <w:r w:rsidR="00425045" w:rsidRPr="006A6F0E">
        <w:t>candidate</w:t>
      </w:r>
      <w:r w:rsidR="00BE48C3" w:rsidRPr="006A6F0E">
        <w:t xml:space="preserve"> growth, adherence and success in implementing the Kentucky Teacher Standards (</w:t>
      </w:r>
      <w:r w:rsidR="00F72D44">
        <w:t>InTASC and/</w:t>
      </w:r>
      <w:r w:rsidR="00BE48C3" w:rsidRPr="006A6F0E">
        <w:t xml:space="preserve">or KTS/IECE), faculty development and improvement and programmatic assessment.  </w:t>
      </w:r>
    </w:p>
    <w:p w:rsidR="00BE48C3" w:rsidRPr="006A6F0E" w:rsidRDefault="00BE48C3" w:rsidP="00BE48C3"/>
    <w:p w:rsidR="00BE48C3" w:rsidRPr="006A6F0E" w:rsidRDefault="00BE48C3" w:rsidP="00BE48C3">
      <w:r w:rsidRPr="006A6F0E">
        <w:t>Throughout their coursework</w:t>
      </w:r>
      <w:r w:rsidR="005E4478">
        <w:t xml:space="preserve"> and CAP criteria</w:t>
      </w:r>
      <w:r w:rsidRPr="006A6F0E">
        <w:t xml:space="preserve">, candidates’ knowledge, skills and dispositions are evaluated through a wide variety of assessments including traditional and nontraditional, performance-based measures. The educator preparation programs include assessment of candidates through exams, research papers, traditional and electronic presentations, peer instruction, lessons taught during field experiences, overall field experiences, unit and lesson plan design and delivery and projects related to coursework, among others. In addition, candidates’ knowledge, skills and dispositions are monitored through the candidate assessment points. </w:t>
      </w:r>
    </w:p>
    <w:p w:rsidR="00BE48C3" w:rsidRPr="006A6F0E" w:rsidRDefault="00BE48C3" w:rsidP="00BE48C3">
      <w:pPr>
        <w:pStyle w:val="BodyTextIndent"/>
        <w:spacing w:line="240" w:lineRule="auto"/>
        <w:ind w:firstLine="0"/>
      </w:pPr>
    </w:p>
    <w:p w:rsidR="00BE48C3" w:rsidRPr="006A6F0E" w:rsidRDefault="00BE48C3" w:rsidP="00BE48C3">
      <w:pPr>
        <w:pStyle w:val="BodyTextIndent"/>
        <w:spacing w:line="240" w:lineRule="auto"/>
        <w:ind w:firstLine="0"/>
        <w:rPr>
          <w:color w:val="C00000"/>
        </w:rPr>
      </w:pPr>
      <w:r w:rsidRPr="006A6F0E">
        <w:t xml:space="preserve">Especially noteworthy is the early implementation of the portfolio development process. </w:t>
      </w:r>
      <w:r w:rsidR="00425045" w:rsidRPr="006A6F0E">
        <w:t>Candidate</w:t>
      </w:r>
      <w:r w:rsidRPr="006A6F0E">
        <w:t>s are introduced to the portfolio in their first education cours</w:t>
      </w:r>
      <w:r w:rsidRPr="00872B1E">
        <w:t xml:space="preserve">e, </w:t>
      </w:r>
      <w:r w:rsidRPr="006A6F0E">
        <w:t xml:space="preserve">ED </w:t>
      </w:r>
      <w:r w:rsidR="00B32ED8" w:rsidRPr="006A6F0E">
        <w:t>220</w:t>
      </w:r>
      <w:r w:rsidRPr="006A6F0E">
        <w:t xml:space="preserve">, Introduction to </w:t>
      </w:r>
      <w:r w:rsidR="00B32ED8" w:rsidRPr="006A6F0E">
        <w:t>Teaching</w:t>
      </w:r>
      <w:r w:rsidRPr="006A6F0E">
        <w:t xml:space="preserve">, </w:t>
      </w:r>
      <w:r w:rsidR="00872B1E">
        <w:t>and to the 10</w:t>
      </w:r>
      <w:r w:rsidRPr="006A6F0E">
        <w:t xml:space="preserve"> Kentucky Teacher Standards (or KTS/IECE)</w:t>
      </w:r>
      <w:r w:rsidR="00B32ED8" w:rsidRPr="006A6F0E">
        <w:t xml:space="preserve"> and the InTASC standards</w:t>
      </w:r>
      <w:r w:rsidRPr="006A6F0E">
        <w:t>. Throughout their program</w:t>
      </w:r>
      <w:r w:rsidR="00B32ED8" w:rsidRPr="006A6F0E">
        <w:t>s</w:t>
      </w:r>
      <w:r w:rsidRPr="006A6F0E">
        <w:t xml:space="preserve">, </w:t>
      </w:r>
      <w:r w:rsidR="00425045" w:rsidRPr="006A6F0E">
        <w:t>candidate</w:t>
      </w:r>
      <w:r w:rsidRPr="006A6F0E">
        <w:t xml:space="preserve">s add artifacts to their portfolio that they maintain and continually revise. The portfolio is formally evaluated at CAPs 3 and 4 for the undergraduate candidates and at CAP 7 for graduate level candidates seeking initial certification.  Portfolio tasks are specified for each course, providing the </w:t>
      </w:r>
      <w:r w:rsidR="00425045" w:rsidRPr="006A6F0E">
        <w:t>candidate</w:t>
      </w:r>
      <w:r w:rsidRPr="006A6F0E">
        <w:t xml:space="preserve"> a </w:t>
      </w:r>
      <w:r w:rsidR="00B32ED8" w:rsidRPr="006A6F0E">
        <w:t>variety</w:t>
      </w:r>
      <w:r w:rsidRPr="006A6F0E">
        <w:t xml:space="preserve"> of tasks and opportunities from which to choose and form a rationale for having met the standards.  The portfolio opportunities and tasks are tied to the Kentucky Teacher Standards </w:t>
      </w:r>
      <w:r w:rsidR="00F72D44">
        <w:t xml:space="preserve">(InTASC) </w:t>
      </w:r>
      <w:r w:rsidRPr="006A6F0E">
        <w:t xml:space="preserve">or KTS/IECE and are performance based, providing feedback on growth and development in the teaching profession.  </w:t>
      </w:r>
      <w:r w:rsidR="00B32ED8" w:rsidRPr="006A6F0E">
        <w:t>Currently, the students submit their po</w:t>
      </w:r>
      <w:r w:rsidR="00F72D44">
        <w:t>rtfolios electronically via flash</w:t>
      </w:r>
      <w:r w:rsidR="00B32ED8" w:rsidRPr="006A6F0E">
        <w:t xml:space="preserve"> drives at CAP 4 and through Google for CAP 4. </w:t>
      </w:r>
      <w:r w:rsidR="005E4478">
        <w:t>Some programs at the graduate level also require portfolios.</w:t>
      </w:r>
    </w:p>
    <w:p w:rsidR="00BE48C3" w:rsidRPr="006A6F0E" w:rsidRDefault="00BE48C3" w:rsidP="00BE48C3">
      <w:pPr>
        <w:rPr>
          <w:color w:val="FF0000"/>
        </w:rPr>
      </w:pPr>
    </w:p>
    <w:p w:rsidR="00F72D44" w:rsidRPr="00F72D44" w:rsidRDefault="00F72D44" w:rsidP="00BE48C3">
      <w:pPr>
        <w:pStyle w:val="Heading2"/>
        <w:rPr>
          <w:bCs/>
        </w:rPr>
      </w:pPr>
      <w:r w:rsidRPr="00F72D44">
        <w:rPr>
          <w:bCs/>
        </w:rPr>
        <w:t>Dispositions</w:t>
      </w:r>
    </w:p>
    <w:p w:rsidR="00BE48C3" w:rsidRPr="00430948" w:rsidRDefault="00BE48C3" w:rsidP="00430948">
      <w:pPr>
        <w:pStyle w:val="Heading2"/>
        <w:rPr>
          <w:b w:val="0"/>
          <w:bCs/>
        </w:rPr>
      </w:pPr>
      <w:r w:rsidRPr="006A6F0E">
        <w:rPr>
          <w:b w:val="0"/>
          <w:bCs/>
        </w:rPr>
        <w:t xml:space="preserve">One of the critical elements of empowerment is </w:t>
      </w:r>
      <w:r w:rsidRPr="006A6F0E">
        <w:rPr>
          <w:b w:val="0"/>
          <w:bCs/>
          <w:u w:val="single"/>
        </w:rPr>
        <w:t>self-efficacy</w:t>
      </w:r>
      <w:r w:rsidRPr="006A6F0E">
        <w:rPr>
          <w:b w:val="0"/>
          <w:bCs/>
        </w:rPr>
        <w:t>; therefore, one of the</w:t>
      </w:r>
      <w:r w:rsidR="00553ED9">
        <w:rPr>
          <w:b w:val="0"/>
          <w:bCs/>
        </w:rPr>
        <w:t xml:space="preserve"> EPP’s</w:t>
      </w:r>
      <w:r w:rsidRPr="006A6F0E">
        <w:rPr>
          <w:b w:val="0"/>
          <w:bCs/>
        </w:rPr>
        <w:t xml:space="preserve"> goals is the preparation of candidates with the knowledge, skills and dispositions necessary to positively impact learning of diverse </w:t>
      </w:r>
      <w:r w:rsidR="00425045" w:rsidRPr="006A6F0E">
        <w:rPr>
          <w:b w:val="0"/>
          <w:bCs/>
        </w:rPr>
        <w:t>candidate</w:t>
      </w:r>
      <w:r w:rsidRPr="006A6F0E">
        <w:rPr>
          <w:b w:val="0"/>
          <w:bCs/>
        </w:rPr>
        <w:t xml:space="preserve"> populations. </w:t>
      </w:r>
      <w:r w:rsidR="00430948">
        <w:rPr>
          <w:b w:val="0"/>
          <w:bCs/>
        </w:rPr>
        <w:t xml:space="preserve"> </w:t>
      </w:r>
      <w:r w:rsidRPr="00430948">
        <w:rPr>
          <w:b w:val="0"/>
          <w:bCs/>
        </w:rPr>
        <w:t xml:space="preserve">After introduction to the disposition policy in the first education course, </w:t>
      </w:r>
      <w:r w:rsidR="0040517B">
        <w:rPr>
          <w:b w:val="0"/>
          <w:bCs/>
        </w:rPr>
        <w:t xml:space="preserve">ED 220, </w:t>
      </w:r>
      <w:r w:rsidRPr="00430948">
        <w:rPr>
          <w:b w:val="0"/>
          <w:bCs/>
        </w:rPr>
        <w:t>dispositions are formally assessed at three checkpoints (2, 3, 4) at the u</w:t>
      </w:r>
      <w:r w:rsidR="00430948" w:rsidRPr="00430948">
        <w:rPr>
          <w:b w:val="0"/>
          <w:bCs/>
        </w:rPr>
        <w:t xml:space="preserve">ndergraduate level and also at </w:t>
      </w:r>
      <w:r w:rsidRPr="00430948">
        <w:rPr>
          <w:b w:val="0"/>
          <w:bCs/>
        </w:rPr>
        <w:t>checkpoints at the graduate level for thos</w:t>
      </w:r>
      <w:r w:rsidR="00430948" w:rsidRPr="00430948">
        <w:rPr>
          <w:b w:val="0"/>
          <w:bCs/>
        </w:rPr>
        <w:t xml:space="preserve">e seeking initial certification and in advanced programs. </w:t>
      </w:r>
      <w:r w:rsidRPr="00430948">
        <w:rPr>
          <w:b w:val="0"/>
          <w:bCs/>
        </w:rPr>
        <w:t xml:space="preserve">Additionally, all education faculty complete disposition recommendation forms for </w:t>
      </w:r>
      <w:r w:rsidR="00425045" w:rsidRPr="00430948">
        <w:rPr>
          <w:b w:val="0"/>
          <w:bCs/>
        </w:rPr>
        <w:t>candidate</w:t>
      </w:r>
      <w:r w:rsidRPr="00430948">
        <w:rPr>
          <w:b w:val="0"/>
          <w:bCs/>
        </w:rPr>
        <w:t xml:space="preserve">s in their classes </w:t>
      </w:r>
      <w:r w:rsidR="00430948">
        <w:rPr>
          <w:b w:val="0"/>
          <w:bCs/>
        </w:rPr>
        <w:t>when there are concerns</w:t>
      </w:r>
      <w:r w:rsidRPr="00430948">
        <w:rPr>
          <w:b w:val="0"/>
          <w:bCs/>
        </w:rPr>
        <w:t xml:space="preserve">. </w:t>
      </w:r>
    </w:p>
    <w:p w:rsidR="00BE48C3" w:rsidRPr="006A6F0E" w:rsidRDefault="00BE48C3" w:rsidP="00BE48C3">
      <w:pPr>
        <w:rPr>
          <w:bCs/>
        </w:rPr>
      </w:pPr>
    </w:p>
    <w:p w:rsidR="00BE48C3" w:rsidRPr="006A6F0E" w:rsidRDefault="00BE48C3" w:rsidP="00BE48C3">
      <w:pPr>
        <w:rPr>
          <w:b/>
        </w:rPr>
      </w:pPr>
      <w:r w:rsidRPr="006A6F0E">
        <w:rPr>
          <w:bCs/>
        </w:rPr>
        <w:t>Also, when CAP applications require a Pre-Professional Growth Plan, candidates are asked to evaluate their performance on the Kentucky Teacher Standards (or KTS/IECE) and their dispositions. Their action plans then involve both the standards and expected dispositions.</w:t>
      </w:r>
      <w:r w:rsidR="00B32ED8" w:rsidRPr="006A6F0E">
        <w:rPr>
          <w:bCs/>
        </w:rPr>
        <w:t xml:space="preserve"> </w:t>
      </w:r>
      <w:r w:rsidRPr="006A6F0E">
        <w:rPr>
          <w:bCs/>
        </w:rPr>
        <w:t xml:space="preserve">When candidates review the disposition policy in the first education course, ED </w:t>
      </w:r>
      <w:r w:rsidR="00B32ED8" w:rsidRPr="006A6F0E">
        <w:rPr>
          <w:bCs/>
        </w:rPr>
        <w:t>220</w:t>
      </w:r>
      <w:r w:rsidRPr="006A6F0E">
        <w:rPr>
          <w:bCs/>
        </w:rPr>
        <w:t>, they are asked to sign off on a form to document their review and understanding of the process. Included in the new disposition policy is a ‘Due</w:t>
      </w:r>
      <w:r w:rsidRPr="006A6F0E">
        <w:rPr>
          <w:b/>
        </w:rPr>
        <w:t xml:space="preserve"> </w:t>
      </w:r>
      <w:r w:rsidRPr="006A6F0E">
        <w:t>Process’ explanation and description of ‘Incident Reports’.</w:t>
      </w:r>
    </w:p>
    <w:p w:rsidR="00BE48C3" w:rsidRPr="006A6F0E" w:rsidRDefault="00BE48C3" w:rsidP="00BE48C3">
      <w:pPr>
        <w:jc w:val="center"/>
        <w:rPr>
          <w:b/>
        </w:rPr>
      </w:pPr>
    </w:p>
    <w:p w:rsidR="00BE48C3" w:rsidRPr="006A6F0E" w:rsidRDefault="00BE48C3" w:rsidP="00BE48C3">
      <w:r w:rsidRPr="006A6F0E">
        <w:t xml:space="preserve">Once candidates are admitted they will be continuously assessed on dispositions in their respective courses, field placements and interactions with </w:t>
      </w:r>
      <w:r w:rsidR="00425045" w:rsidRPr="006A6F0E">
        <w:t>candidate</w:t>
      </w:r>
      <w:r w:rsidRPr="006A6F0E">
        <w:t xml:space="preserve">s, teachers, parents and community members.  </w:t>
      </w:r>
    </w:p>
    <w:p w:rsidR="00BE48C3" w:rsidRPr="006A6F0E" w:rsidRDefault="00BE48C3" w:rsidP="00BE48C3">
      <w:pPr>
        <w:pStyle w:val="NormalWeb"/>
        <w:rPr>
          <w:rFonts w:ascii="Times New Roman" w:hAnsi="Times New Roman" w:cs="Times New Roman"/>
          <w:color w:val="auto"/>
          <w:sz w:val="24"/>
          <w:szCs w:val="24"/>
        </w:rPr>
      </w:pPr>
      <w:r w:rsidRPr="006A6F0E">
        <w:rPr>
          <w:rFonts w:ascii="Times New Roman" w:hAnsi="Times New Roman" w:cs="Times New Roman"/>
          <w:color w:val="auto"/>
          <w:sz w:val="24"/>
          <w:szCs w:val="24"/>
        </w:rPr>
        <w:t xml:space="preserve">In addition to evaluation of teacher dispositions as described above, the program requires candidates, at several CAPs, to commit to the Kentucky Code of Ethics for Professional Educators which delineates dispositions for teachers related to </w:t>
      </w:r>
      <w:r w:rsidR="00425045" w:rsidRPr="006A6F0E">
        <w:rPr>
          <w:rFonts w:ascii="Times New Roman" w:hAnsi="Times New Roman" w:cs="Times New Roman"/>
          <w:color w:val="auto"/>
          <w:sz w:val="24"/>
          <w:szCs w:val="24"/>
        </w:rPr>
        <w:t>candidate</w:t>
      </w:r>
      <w:r w:rsidRPr="006A6F0E">
        <w:rPr>
          <w:rFonts w:ascii="Times New Roman" w:hAnsi="Times New Roman" w:cs="Times New Roman"/>
          <w:color w:val="auto"/>
          <w:sz w:val="24"/>
          <w:szCs w:val="24"/>
        </w:rPr>
        <w:t>s, parents and colleagues. Although the unit has adopted a “Disposition Recommendation” form for general use, it is understood that dispositions</w:t>
      </w:r>
      <w:r w:rsidRPr="006A6F0E">
        <w:rPr>
          <w:rFonts w:ascii="Times New Roman" w:hAnsi="Times New Roman" w:cs="Times New Roman"/>
          <w:color w:val="FF0000"/>
          <w:sz w:val="24"/>
          <w:szCs w:val="24"/>
        </w:rPr>
        <w:t xml:space="preserve"> </w:t>
      </w:r>
      <w:r w:rsidRPr="006A6F0E">
        <w:rPr>
          <w:rFonts w:ascii="Times New Roman" w:hAnsi="Times New Roman" w:cs="Times New Roman"/>
          <w:color w:val="auto"/>
          <w:sz w:val="24"/>
          <w:szCs w:val="24"/>
        </w:rPr>
        <w:t xml:space="preserve">are also evaluated during instructional opportunities </w:t>
      </w:r>
      <w:r w:rsidR="00227764" w:rsidRPr="006A6F0E">
        <w:rPr>
          <w:rFonts w:ascii="Times New Roman" w:hAnsi="Times New Roman" w:cs="Times New Roman"/>
          <w:color w:val="auto"/>
          <w:sz w:val="24"/>
          <w:szCs w:val="24"/>
        </w:rPr>
        <w:t>within clinical</w:t>
      </w:r>
      <w:r w:rsidRPr="006A6F0E">
        <w:rPr>
          <w:rFonts w:ascii="Times New Roman" w:hAnsi="Times New Roman" w:cs="Times New Roman"/>
          <w:color w:val="auto"/>
          <w:sz w:val="24"/>
          <w:szCs w:val="24"/>
        </w:rPr>
        <w:t xml:space="preserve"> experiences and during regular course opportunities during peer lessons and other experiences. Dispositions impacting </w:t>
      </w:r>
      <w:r w:rsidR="00425045" w:rsidRPr="006A6F0E">
        <w:rPr>
          <w:rFonts w:ascii="Times New Roman" w:hAnsi="Times New Roman" w:cs="Times New Roman"/>
          <w:color w:val="auto"/>
          <w:sz w:val="24"/>
          <w:szCs w:val="24"/>
        </w:rPr>
        <w:t>candidate</w:t>
      </w:r>
      <w:r w:rsidRPr="006A6F0E">
        <w:rPr>
          <w:rFonts w:ascii="Times New Roman" w:hAnsi="Times New Roman" w:cs="Times New Roman"/>
          <w:color w:val="auto"/>
          <w:sz w:val="24"/>
          <w:szCs w:val="24"/>
        </w:rPr>
        <w:t xml:space="preserve"> learning are evaluated during observations of </w:t>
      </w:r>
      <w:r w:rsidR="00425045" w:rsidRPr="006A6F0E">
        <w:rPr>
          <w:rFonts w:ascii="Times New Roman" w:hAnsi="Times New Roman" w:cs="Times New Roman"/>
          <w:color w:val="auto"/>
          <w:sz w:val="24"/>
          <w:szCs w:val="24"/>
        </w:rPr>
        <w:t>candidate</w:t>
      </w:r>
      <w:r w:rsidRPr="006A6F0E">
        <w:rPr>
          <w:rFonts w:ascii="Times New Roman" w:hAnsi="Times New Roman" w:cs="Times New Roman"/>
          <w:color w:val="auto"/>
          <w:sz w:val="24"/>
          <w:szCs w:val="24"/>
        </w:rPr>
        <w:t xml:space="preserve"> teaching conducted by cooperating and supervising teachers through use of evaluation forms of instruction.</w:t>
      </w:r>
    </w:p>
    <w:p w:rsidR="00B86FDD" w:rsidRPr="006A6F0E" w:rsidRDefault="00B86FDD" w:rsidP="00B86FDD">
      <w:pPr>
        <w:rPr>
          <w:b/>
          <w:color w:val="00B050"/>
        </w:rPr>
      </w:pPr>
    </w:p>
    <w:p w:rsidR="00B86FDD" w:rsidRDefault="00B86FDD" w:rsidP="006051B8">
      <w:pPr>
        <w:pStyle w:val="Heading2"/>
        <w:shd w:val="clear" w:color="auto" w:fill="D6E3BC" w:themeFill="accent3" w:themeFillTint="66"/>
        <w:tabs>
          <w:tab w:val="left" w:leader="dot" w:pos="9072"/>
        </w:tabs>
        <w:rPr>
          <w:bCs/>
        </w:rPr>
      </w:pPr>
      <w:r w:rsidRPr="006051B8">
        <w:rPr>
          <w:bCs/>
        </w:rPr>
        <w:t xml:space="preserve">  5.1.b. </w:t>
      </w:r>
      <w:r w:rsidR="006051B8">
        <w:rPr>
          <w:bCs/>
        </w:rPr>
        <w:t xml:space="preserve">The </w:t>
      </w:r>
      <w:r w:rsidR="00646760">
        <w:rPr>
          <w:bCs/>
        </w:rPr>
        <w:t xml:space="preserve">Use of Multiple Measures to </w:t>
      </w:r>
      <w:r w:rsidRPr="006051B8">
        <w:rPr>
          <w:bCs/>
        </w:rPr>
        <w:t>Monitor Completer Achievements</w:t>
      </w:r>
    </w:p>
    <w:p w:rsidR="006051B8" w:rsidRDefault="006051B8" w:rsidP="006051B8">
      <w:pPr>
        <w:rPr>
          <w:b/>
          <w:color w:val="00B050"/>
        </w:rPr>
      </w:pPr>
    </w:p>
    <w:p w:rsidR="00646760" w:rsidRDefault="0040517B" w:rsidP="006051B8">
      <w:r>
        <w:t xml:space="preserve">The QAS </w:t>
      </w:r>
      <w:r w:rsidR="00646760">
        <w:t xml:space="preserve">of the EPP </w:t>
      </w:r>
      <w:r w:rsidR="00393F4F">
        <w:t xml:space="preserve">includes </w:t>
      </w:r>
      <w:r w:rsidR="00646760">
        <w:t xml:space="preserve">has, for many years, tracked completers concerning their </w:t>
      </w:r>
    </w:p>
    <w:p w:rsidR="0040517B" w:rsidRDefault="00646760" w:rsidP="006051B8">
      <w:r w:rsidRPr="0005683C">
        <w:rPr>
          <w:b/>
        </w:rPr>
        <w:t>1)</w:t>
      </w:r>
      <w:r w:rsidR="00CE58A9">
        <w:t xml:space="preserve"> </w:t>
      </w:r>
      <w:r w:rsidR="00251568">
        <w:t xml:space="preserve">employment and </w:t>
      </w:r>
      <w:r w:rsidR="00E76F15" w:rsidRPr="0005683C">
        <w:rPr>
          <w:b/>
        </w:rPr>
        <w:t>2)</w:t>
      </w:r>
      <w:r w:rsidR="00E76F15">
        <w:t xml:space="preserve"> </w:t>
      </w:r>
      <w:r>
        <w:t xml:space="preserve">perspectives about  their preparation through </w:t>
      </w:r>
      <w:r w:rsidR="00393F4F">
        <w:t xml:space="preserve">follow-up surveys at the first and third years out. </w:t>
      </w:r>
      <w:r w:rsidR="00E76F15">
        <w:t xml:space="preserve">The EPP has </w:t>
      </w:r>
      <w:r>
        <w:t xml:space="preserve">been </w:t>
      </w:r>
      <w:r w:rsidR="00E76F15">
        <w:t>c</w:t>
      </w:r>
      <w:r>
        <w:t>ollecting</w:t>
      </w:r>
      <w:r w:rsidR="00E76F15">
        <w:t xml:space="preserve"> employment information on graduates </w:t>
      </w:r>
      <w:r>
        <w:t xml:space="preserve">five years out </w:t>
      </w:r>
      <w:r w:rsidR="00E76F15">
        <w:t xml:space="preserve">for SACs </w:t>
      </w:r>
      <w:r>
        <w:t xml:space="preserve">reports annually but plans. </w:t>
      </w:r>
      <w:r w:rsidR="00393F4F">
        <w:t>The latest edition of the follow-up surveys focus</w:t>
      </w:r>
      <w:r>
        <w:t>es</w:t>
      </w:r>
      <w:r w:rsidR="00393F4F">
        <w:t xml:space="preserve"> on employment and evaluation of the teacher preparation program. Data on the success of graduates during their first year of teaching, through the </w:t>
      </w:r>
      <w:r w:rsidR="00E76F15" w:rsidRPr="0005683C">
        <w:rPr>
          <w:b/>
        </w:rPr>
        <w:t>3)</w:t>
      </w:r>
      <w:r w:rsidR="00E76F15">
        <w:t xml:space="preserve"> </w:t>
      </w:r>
      <w:r w:rsidR="00393F4F">
        <w:t xml:space="preserve">Kentucky Teacher Internship Program, have been forthcoming from the state as well. </w:t>
      </w:r>
    </w:p>
    <w:p w:rsidR="00CE58A9" w:rsidRDefault="00CE58A9" w:rsidP="006051B8"/>
    <w:p w:rsidR="00816976" w:rsidRDefault="00CE58A9" w:rsidP="006051B8">
      <w:r>
        <w:t>Within the last year, the university institutional researcher has begun collaborating with the School of Education to conduct exit and employment and follow-u</w:t>
      </w:r>
      <w:r w:rsidR="00816976">
        <w:t>p surveys at graduation and after the first year out. Items from the EPP surveys conducted have been added to the institutional surveys in an effort to streamline follow-up efforts.</w:t>
      </w:r>
    </w:p>
    <w:p w:rsidR="00393F4F" w:rsidRDefault="00393F4F" w:rsidP="006051B8"/>
    <w:p w:rsidR="00E76F15" w:rsidRDefault="00816976" w:rsidP="006051B8">
      <w:r>
        <w:t xml:space="preserve">In addition to employment and follow-up surveys, the </w:t>
      </w:r>
      <w:r w:rsidR="00393F4F">
        <w:t xml:space="preserve">School of Education currently </w:t>
      </w:r>
      <w:r w:rsidR="00E76F15" w:rsidRPr="0005683C">
        <w:rPr>
          <w:b/>
        </w:rPr>
        <w:t>4)</w:t>
      </w:r>
      <w:r w:rsidR="00E76F15">
        <w:t xml:space="preserve"> </w:t>
      </w:r>
      <w:r w:rsidR="00393F4F">
        <w:t>publishe</w:t>
      </w:r>
      <w:r>
        <w:t xml:space="preserve">s a regular newsletter which </w:t>
      </w:r>
      <w:r w:rsidR="00393F4F">
        <w:t>highlights successes of current stud</w:t>
      </w:r>
      <w:r>
        <w:t>ents and graduates. A recent newsletter</w:t>
      </w:r>
      <w:r w:rsidR="00393F4F">
        <w:t xml:space="preserve"> has included information about one of our graduates from several years a</w:t>
      </w:r>
      <w:r>
        <w:t>go who is a third-grade teacher</w:t>
      </w:r>
      <w:r w:rsidR="00393F4F">
        <w:t xml:space="preserve"> recognized as the ExCEL </w:t>
      </w:r>
      <w:r w:rsidR="00393F4F" w:rsidRPr="00F77B9A">
        <w:t>Award winner for the Elizabethtown Independent Schools district.</w:t>
      </w:r>
      <w:r w:rsidR="00393F4F">
        <w:t xml:space="preserve"> </w:t>
      </w:r>
      <w:r w:rsidR="00393F4F" w:rsidRPr="00C76FF3">
        <w:t xml:space="preserve">Another one of our graduates is </w:t>
      </w:r>
      <w:r w:rsidR="00C76FF3" w:rsidRPr="00C76FF3">
        <w:rPr>
          <w:color w:val="000000"/>
        </w:rPr>
        <w:t>associate commissioner of Kentucky's Office of Assessment and Accountability.</w:t>
      </w:r>
      <w:r w:rsidR="00C76FF3" w:rsidRPr="006E0877">
        <w:rPr>
          <w:rFonts w:ascii="Arial" w:hAnsi="Arial" w:cs="Arial"/>
          <w:color w:val="000000"/>
          <w:sz w:val="20"/>
          <w:szCs w:val="20"/>
        </w:rPr>
        <w:t xml:space="preserve">  </w:t>
      </w:r>
    </w:p>
    <w:p w:rsidR="00A923C5" w:rsidRDefault="00A923C5" w:rsidP="006051B8"/>
    <w:p w:rsidR="00A923C5" w:rsidRDefault="00A923C5" w:rsidP="006051B8">
      <w:r>
        <w:t>Currently, the EPSB conducted bi-annual surveys of new teachers, their resource teachers and principals through the New Teacher Survey. The feedback to the EPP from all three perspectives for our first year teachers is invaluable for tracking the success of our graduates.</w:t>
      </w:r>
    </w:p>
    <w:p w:rsidR="00393F4F" w:rsidRDefault="00393F4F" w:rsidP="006051B8"/>
    <w:p w:rsidR="0005683C" w:rsidRDefault="0005683C" w:rsidP="006051B8">
      <w:r>
        <w:t xml:space="preserve">When completers enter advanced programs at the university, faculty members are able to glean additional information about candidates’ career successes since graduation. </w:t>
      </w:r>
    </w:p>
    <w:p w:rsidR="0005683C" w:rsidRDefault="0005683C" w:rsidP="006051B8"/>
    <w:p w:rsidR="00A923C5" w:rsidRDefault="00A923C5" w:rsidP="006051B8">
      <w:pPr>
        <w:rPr>
          <w:b/>
        </w:rPr>
      </w:pPr>
    </w:p>
    <w:p w:rsidR="00C76FF3" w:rsidRDefault="00C76FF3" w:rsidP="006051B8">
      <w:pPr>
        <w:rPr>
          <w:b/>
        </w:rPr>
      </w:pPr>
    </w:p>
    <w:p w:rsidR="00A923C5" w:rsidRDefault="00A923C5" w:rsidP="006051B8">
      <w:pPr>
        <w:rPr>
          <w:b/>
        </w:rPr>
      </w:pPr>
    </w:p>
    <w:p w:rsidR="00393F4F" w:rsidRDefault="00393F4F" w:rsidP="006051B8">
      <w:pPr>
        <w:rPr>
          <w:b/>
        </w:rPr>
      </w:pPr>
      <w:r w:rsidRPr="00872B1E">
        <w:rPr>
          <w:b/>
        </w:rPr>
        <w:t>Plan for Additional Data Collection</w:t>
      </w:r>
      <w:r w:rsidR="0005683C">
        <w:rPr>
          <w:b/>
        </w:rPr>
        <w:t xml:space="preserve"> Protocols</w:t>
      </w:r>
      <w:r w:rsidRPr="00872B1E">
        <w:rPr>
          <w:b/>
        </w:rPr>
        <w:t>:</w:t>
      </w:r>
    </w:p>
    <w:p w:rsidR="0005683C" w:rsidRPr="00872B1E" w:rsidRDefault="0005683C" w:rsidP="006051B8">
      <w:pPr>
        <w:rPr>
          <w:b/>
        </w:rPr>
      </w:pPr>
    </w:p>
    <w:p w:rsidR="00251568" w:rsidRPr="00872B1E" w:rsidRDefault="00393F4F" w:rsidP="00B86FDD">
      <w:r w:rsidRPr="00872B1E">
        <w:t xml:space="preserve">The EPP tentatively plans to </w:t>
      </w:r>
    </w:p>
    <w:p w:rsidR="00251568" w:rsidRPr="00872B1E" w:rsidRDefault="00251568" w:rsidP="00E11276">
      <w:pPr>
        <w:pStyle w:val="ListParagraph"/>
        <w:numPr>
          <w:ilvl w:val="0"/>
          <w:numId w:val="13"/>
        </w:numPr>
      </w:pPr>
      <w:r w:rsidRPr="00872B1E">
        <w:t xml:space="preserve">conduct follow-up surveys each of the first three years out </w:t>
      </w:r>
      <w:r w:rsidR="00816976">
        <w:t xml:space="preserve">rather than the first and third years </w:t>
      </w:r>
      <w:r w:rsidRPr="00872B1E">
        <w:t xml:space="preserve">and </w:t>
      </w:r>
    </w:p>
    <w:p w:rsidR="00251568" w:rsidRPr="00872B1E" w:rsidRDefault="00251568" w:rsidP="00E11276">
      <w:pPr>
        <w:pStyle w:val="ListParagraph"/>
        <w:numPr>
          <w:ilvl w:val="0"/>
          <w:numId w:val="13"/>
        </w:numPr>
      </w:pPr>
      <w:r w:rsidRPr="00872B1E">
        <w:t xml:space="preserve">also </w:t>
      </w:r>
      <w:r w:rsidR="00393F4F" w:rsidRPr="00872B1E">
        <w:t>add questions to the follow-up surveys to collect additional data on any special</w:t>
      </w:r>
      <w:r w:rsidRPr="00872B1E">
        <w:t>,</w:t>
      </w:r>
      <w:r w:rsidR="00393F4F" w:rsidRPr="00872B1E">
        <w:t xml:space="preserve"> promotions</w:t>
      </w:r>
      <w:r w:rsidR="00816976">
        <w:t xml:space="preserve">, leadership positions </w:t>
      </w:r>
      <w:r w:rsidR="00393F4F" w:rsidRPr="00872B1E">
        <w:t xml:space="preserve"> or recognitions that graduates have had/received</w:t>
      </w:r>
      <w:r w:rsidR="00816976">
        <w:t xml:space="preserve">; </w:t>
      </w:r>
    </w:p>
    <w:p w:rsidR="00251568" w:rsidRPr="00872B1E" w:rsidRDefault="00816976" w:rsidP="00E11276">
      <w:pPr>
        <w:pStyle w:val="ListParagraph"/>
        <w:numPr>
          <w:ilvl w:val="0"/>
          <w:numId w:val="13"/>
        </w:numPr>
      </w:pPr>
      <w:r>
        <w:t xml:space="preserve">add a question concerning whether </w:t>
      </w:r>
      <w:r w:rsidR="00872B1E">
        <w:t>graduates</w:t>
      </w:r>
      <w:r w:rsidR="00393F4F" w:rsidRPr="00872B1E">
        <w:t xml:space="preserve"> have or plan to purs</w:t>
      </w:r>
      <w:r w:rsidR="00251568" w:rsidRPr="00872B1E">
        <w:t xml:space="preserve">ue National Board Certification, </w:t>
      </w:r>
      <w:r w:rsidR="00393F4F" w:rsidRPr="00872B1E">
        <w:t xml:space="preserve"> </w:t>
      </w:r>
    </w:p>
    <w:p w:rsidR="00B86FDD" w:rsidRDefault="00251568" w:rsidP="00E11276">
      <w:pPr>
        <w:pStyle w:val="ListParagraph"/>
        <w:numPr>
          <w:ilvl w:val="0"/>
          <w:numId w:val="13"/>
        </w:numPr>
      </w:pPr>
      <w:r w:rsidRPr="00872B1E">
        <w:t>be more intentional about collecting information about successes of the graduates from undergradu</w:t>
      </w:r>
      <w:r w:rsidR="0005683C">
        <w:t>ate and graduate level programs;</w:t>
      </w:r>
    </w:p>
    <w:p w:rsidR="0005683C" w:rsidRDefault="0005683C" w:rsidP="00E11276">
      <w:pPr>
        <w:pStyle w:val="ListParagraph"/>
        <w:numPr>
          <w:ilvl w:val="0"/>
          <w:numId w:val="13"/>
        </w:numPr>
      </w:pPr>
      <w:r>
        <w:t>check with the Alumni Office to identify collaborative measures to share information on completers;</w:t>
      </w:r>
    </w:p>
    <w:p w:rsidR="0005683C" w:rsidRDefault="0005683C" w:rsidP="00E11276">
      <w:pPr>
        <w:pStyle w:val="ListParagraph"/>
        <w:numPr>
          <w:ilvl w:val="0"/>
          <w:numId w:val="13"/>
        </w:numPr>
      </w:pPr>
      <w:r>
        <w:t>during homecoming, set up a table outside the cafeteria to collect feedback from graduates who attend. This fall, the tentative goal is to ask alumna to provide feedback on some assessment instruments.</w:t>
      </w:r>
    </w:p>
    <w:p w:rsidR="0005683C" w:rsidRDefault="0005683C" w:rsidP="00E11276">
      <w:pPr>
        <w:pStyle w:val="ListParagraph"/>
        <w:numPr>
          <w:ilvl w:val="0"/>
          <w:numId w:val="13"/>
        </w:numPr>
      </w:pPr>
      <w:r>
        <w:t>Regularly check the Kentucky School Directory for any updated information on our graduates.</w:t>
      </w:r>
    </w:p>
    <w:p w:rsidR="0005683C" w:rsidRDefault="0005683C" w:rsidP="00E11276">
      <w:pPr>
        <w:pStyle w:val="ListParagraph"/>
        <w:numPr>
          <w:ilvl w:val="0"/>
          <w:numId w:val="13"/>
        </w:numPr>
      </w:pPr>
      <w:r>
        <w:t>Explore how to increase sharing of information on the School of Education social media networks.</w:t>
      </w:r>
    </w:p>
    <w:p w:rsidR="006051B8" w:rsidRPr="0005683C" w:rsidRDefault="0005683C" w:rsidP="00B86FDD">
      <w:pPr>
        <w:pStyle w:val="ListParagraph"/>
        <w:numPr>
          <w:ilvl w:val="0"/>
          <w:numId w:val="13"/>
        </w:numPr>
      </w:pPr>
      <w:r>
        <w:t>Include the completers from advanced programs in follow-up surveys.</w:t>
      </w:r>
    </w:p>
    <w:p w:rsidR="00B86FDD" w:rsidRPr="006A6F0E" w:rsidRDefault="00B86FDD" w:rsidP="00B86FDD">
      <w:pPr>
        <w:rPr>
          <w:b/>
          <w:color w:val="00B050"/>
        </w:rPr>
      </w:pPr>
    </w:p>
    <w:p w:rsidR="00B86FDD" w:rsidRPr="006051B8" w:rsidRDefault="00B86FDD" w:rsidP="006051B8">
      <w:pPr>
        <w:shd w:val="clear" w:color="auto" w:fill="D6E3BC" w:themeFill="accent3" w:themeFillTint="66"/>
        <w:rPr>
          <w:b/>
        </w:rPr>
      </w:pPr>
      <w:r w:rsidRPr="006051B8">
        <w:rPr>
          <w:b/>
        </w:rPr>
        <w:t xml:space="preserve"> 5.1.c. </w:t>
      </w:r>
      <w:r w:rsidR="006051B8" w:rsidRPr="006051B8">
        <w:rPr>
          <w:b/>
        </w:rPr>
        <w:t xml:space="preserve">The </w:t>
      </w:r>
      <w:r w:rsidR="007D5B86">
        <w:rPr>
          <w:b/>
        </w:rPr>
        <w:t xml:space="preserve">Use of Multiple Measures to </w:t>
      </w:r>
      <w:r w:rsidRPr="006051B8">
        <w:rPr>
          <w:b/>
        </w:rPr>
        <w:t>Monitor Operational Effectiveness</w:t>
      </w:r>
    </w:p>
    <w:p w:rsidR="00314BE0" w:rsidRDefault="00314BE0" w:rsidP="00F83629">
      <w:pPr>
        <w:rPr>
          <w:rStyle w:val="Strong"/>
          <w:b w:val="0"/>
        </w:rPr>
      </w:pPr>
    </w:p>
    <w:p w:rsidR="00F906DC" w:rsidRDefault="00F906DC" w:rsidP="00F83629">
      <w:r w:rsidRPr="00F906DC">
        <w:rPr>
          <w:rStyle w:val="Strong"/>
          <w:b w:val="0"/>
        </w:rPr>
        <w:t>One of the underlying goals of the Quality Assurance System in the School of Education, other than producing effective teachers, is to continuous</w:t>
      </w:r>
      <w:r>
        <w:rPr>
          <w:rStyle w:val="Strong"/>
          <w:b w:val="0"/>
        </w:rPr>
        <w:t>ly</w:t>
      </w:r>
      <w:r w:rsidR="00872B1E">
        <w:rPr>
          <w:rStyle w:val="Strong"/>
          <w:b w:val="0"/>
        </w:rPr>
        <w:t xml:space="preserve"> improve the</w:t>
      </w:r>
      <w:r w:rsidRPr="00F906DC">
        <w:rPr>
          <w:rStyle w:val="Strong"/>
          <w:b w:val="0"/>
        </w:rPr>
        <w:t xml:space="preserve"> preparation process.</w:t>
      </w:r>
      <w:r>
        <w:rPr>
          <w:rStyle w:val="Strong"/>
        </w:rPr>
        <w:t xml:space="preserve"> </w:t>
      </w:r>
      <w:r>
        <w:t xml:space="preserve">The concept of continuous assessment is an </w:t>
      </w:r>
      <w:r w:rsidR="00D0671B">
        <w:t>organizational process through which data are collected on all aspects of a provider’s activities; analyzed to determine patterns, trends, and progress; and used to define changes for the purpose of improving the quality of programs, faculty, candidates, policies, procedures, and practices of educator preparation.</w:t>
      </w:r>
      <w:r>
        <w:t xml:space="preserve"> </w:t>
      </w:r>
    </w:p>
    <w:p w:rsidR="00285FAA" w:rsidRDefault="00285FAA" w:rsidP="00F83629"/>
    <w:p w:rsidR="00285FAA" w:rsidRDefault="00285FAA" w:rsidP="00285FAA">
      <w:pPr>
        <w:autoSpaceDE w:val="0"/>
        <w:autoSpaceDN w:val="0"/>
        <w:adjustRightInd w:val="0"/>
      </w:pPr>
      <w:r w:rsidRPr="006E41F0">
        <w:t>The leadership and management of the Campbellsville University School of Education uses the quality assurance system (QAS) to support continuous improvement</w:t>
      </w:r>
      <w:r w:rsidR="00CD77A4">
        <w:t xml:space="preserve"> or quality control</w:t>
      </w:r>
      <w:r w:rsidRPr="006E41F0">
        <w:t xml:space="preserve">.  It incorporates principles stated in the </w:t>
      </w:r>
      <w:r w:rsidR="00CD77A4">
        <w:t xml:space="preserve">CAEP criteria that are supported by the </w:t>
      </w:r>
      <w:r w:rsidRPr="006E41F0">
        <w:t xml:space="preserve">Baldrige Education Criteria that successful education organizations follow (Baldridge, 2015). Those </w:t>
      </w:r>
      <w:r>
        <w:t xml:space="preserve">CAEP </w:t>
      </w:r>
      <w:r w:rsidRPr="006E41F0">
        <w:t xml:space="preserve">principles </w:t>
      </w:r>
      <w:r>
        <w:t xml:space="preserve">for the QAS </w:t>
      </w:r>
      <w:r w:rsidRPr="006E41F0">
        <w:t>give particular weight to the maintenance of a quality assurance system and to the use of the output from that system for purpose</w:t>
      </w:r>
      <w:r>
        <w:t>s of continuous improvement.</w:t>
      </w:r>
    </w:p>
    <w:p w:rsidR="00F906DC" w:rsidRDefault="00F906DC" w:rsidP="00F83629"/>
    <w:p w:rsidR="00F83629" w:rsidRPr="006A6F0E" w:rsidRDefault="00F83629" w:rsidP="00F83629">
      <w:r w:rsidRPr="006A6F0E">
        <w:t>Around the world and in a variety of venues such as businesses, there has been a variety of procedures implemented to check for quality control. Among them are:</w:t>
      </w:r>
    </w:p>
    <w:p w:rsidR="00F83629" w:rsidRPr="006A6F0E" w:rsidRDefault="00F83629" w:rsidP="00F83629"/>
    <w:p w:rsidR="00F83629" w:rsidRPr="006A6F0E" w:rsidRDefault="00F83629" w:rsidP="00E11276">
      <w:pPr>
        <w:numPr>
          <w:ilvl w:val="0"/>
          <w:numId w:val="8"/>
        </w:numPr>
        <w:rPr>
          <w:lang w:val="en"/>
        </w:rPr>
      </w:pPr>
      <w:r w:rsidRPr="006A6F0E">
        <w:rPr>
          <w:b/>
        </w:rPr>
        <w:t>Kaizen</w:t>
      </w:r>
      <w:r w:rsidRPr="006A6F0E">
        <w:t>, a Japanese term for ‘continuous improvement’ that has been applied to a host of endeavors since World War II, to ensure total quality management. As noted in the diagram, it involves Planning, Doing, Checking and Acting. Edward Deming taught the process to the Japanese after World War II, to assist with redevelopment. It is also called the Deming cycle.</w:t>
      </w:r>
    </w:p>
    <w:p w:rsidR="00F83629" w:rsidRPr="006A6F0E" w:rsidRDefault="00F83629" w:rsidP="00E11276">
      <w:pPr>
        <w:numPr>
          <w:ilvl w:val="0"/>
          <w:numId w:val="8"/>
        </w:numPr>
        <w:rPr>
          <w:lang w:val="en"/>
        </w:rPr>
      </w:pPr>
      <w:r w:rsidRPr="006A6F0E">
        <w:rPr>
          <w:b/>
          <w:bCs/>
          <w:lang w:val="en"/>
        </w:rPr>
        <w:t>PDCA</w:t>
      </w:r>
      <w:r w:rsidRPr="006A6F0E">
        <w:rPr>
          <w:lang w:val="en"/>
        </w:rPr>
        <w:t xml:space="preserve"> (</w:t>
      </w:r>
      <w:r w:rsidRPr="006A6F0E">
        <w:rPr>
          <w:b/>
          <w:bCs/>
          <w:lang w:val="en"/>
        </w:rPr>
        <w:t>Plan–Do–Check–Act</w:t>
      </w:r>
      <w:r w:rsidRPr="006A6F0E">
        <w:rPr>
          <w:lang w:val="en"/>
        </w:rPr>
        <w:t xml:space="preserve">), very similar to Kaizen, PDCA is a four-step management process often used in business. Also referred to as the ‘Shewhart cycle’, it was named for </w:t>
      </w:r>
      <w:r w:rsidRPr="006A6F0E">
        <w:rPr>
          <w:bCs/>
          <w:lang w:val="en"/>
        </w:rPr>
        <w:t xml:space="preserve">Walter Shewhart, who developed it in the 1920s and incorporates </w:t>
      </w:r>
      <w:r w:rsidRPr="006A6F0E">
        <w:rPr>
          <w:lang w:val="en"/>
        </w:rPr>
        <w:t>statistical methods to monitor and control a process to ensure quality control.</w:t>
      </w:r>
    </w:p>
    <w:p w:rsidR="00F83629" w:rsidRPr="006A6F0E" w:rsidRDefault="00F83629" w:rsidP="00E11276">
      <w:pPr>
        <w:numPr>
          <w:ilvl w:val="0"/>
          <w:numId w:val="8"/>
        </w:numPr>
        <w:rPr>
          <w:lang w:val="en"/>
        </w:rPr>
      </w:pPr>
      <w:r w:rsidRPr="006A6F0E">
        <w:rPr>
          <w:b/>
          <w:bCs/>
          <w:lang w:val="en"/>
        </w:rPr>
        <w:t>PDSA (Plan–Do–Study–Act</w:t>
      </w:r>
      <w:r w:rsidRPr="006A6F0E">
        <w:rPr>
          <w:lang w:val="en"/>
        </w:rPr>
        <w:t xml:space="preserve">): a variation of the PDCA model, used by the Institute for Healtcare Improvement to accelerate improvement and document a test of change. </w:t>
      </w:r>
    </w:p>
    <w:p w:rsidR="00F83629" w:rsidRPr="006A6F0E" w:rsidRDefault="00F83629" w:rsidP="0075301F"/>
    <w:p w:rsidR="0075301F" w:rsidRPr="006A6F0E" w:rsidRDefault="00B47856" w:rsidP="0075301F">
      <w:pPr>
        <w:jc w:val="center"/>
        <w:rPr>
          <w:lang w:val="en"/>
        </w:rPr>
      </w:pPr>
      <w:r w:rsidRPr="006A6F0E">
        <w:rPr>
          <w:noProof/>
          <w:color w:val="0000FF"/>
        </w:rPr>
        <w:drawing>
          <wp:inline distT="0" distB="0" distL="0" distR="0" wp14:anchorId="7F3A23BE" wp14:editId="747A2339">
            <wp:extent cx="4678680" cy="1981200"/>
            <wp:effectExtent l="0" t="0" r="7620" b="0"/>
            <wp:docPr id="29" name="Picture 29" descr="File:PDCA-Two-Cycles.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PDCA-Two-Cycles.sv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8680" cy="1981200"/>
                    </a:xfrm>
                    <a:prstGeom prst="rect">
                      <a:avLst/>
                    </a:prstGeom>
                    <a:noFill/>
                    <a:ln>
                      <a:noFill/>
                    </a:ln>
                  </pic:spPr>
                </pic:pic>
              </a:graphicData>
            </a:graphic>
          </wp:inline>
        </w:drawing>
      </w:r>
    </w:p>
    <w:p w:rsidR="0075301F" w:rsidRPr="006A6F0E" w:rsidRDefault="0075301F" w:rsidP="0075301F">
      <w:pPr>
        <w:jc w:val="center"/>
      </w:pPr>
      <w:r w:rsidRPr="006A6F0E">
        <w:rPr>
          <w:bCs/>
        </w:rPr>
        <w:t>(Diagram by Karn G. Bulsuk (</w:t>
      </w:r>
      <w:hyperlink r:id="rId33" w:history="1">
        <w:r w:rsidRPr="006A6F0E">
          <w:rPr>
            <w:rStyle w:val="Hyperlink"/>
            <w:rFonts w:ascii="Times New Roman" w:hAnsi="Times New Roman" w:cs="Times New Roman"/>
            <w:bCs/>
          </w:rPr>
          <w:t>http://blog.bulsuk.com</w:t>
        </w:r>
      </w:hyperlink>
      <w:r w:rsidRPr="006A6F0E">
        <w:rPr>
          <w:bCs/>
        </w:rPr>
        <w:t>)</w:t>
      </w:r>
    </w:p>
    <w:p w:rsidR="0075301F" w:rsidRPr="006A6F0E" w:rsidRDefault="0075301F" w:rsidP="0075301F"/>
    <w:p w:rsidR="0075301F" w:rsidRPr="006A6F0E" w:rsidRDefault="0075301F" w:rsidP="0075301F">
      <w:pPr>
        <w:rPr>
          <w:color w:val="333333"/>
        </w:rPr>
      </w:pPr>
    </w:p>
    <w:p w:rsidR="0075301F" w:rsidRPr="006A6F0E" w:rsidRDefault="0075301F" w:rsidP="0075301F">
      <w:r w:rsidRPr="006A6F0E">
        <w:t xml:space="preserve">All of these models involve specific, built in opportunities to review progress and make changes to improve the outcome. How do these quality control models relate to school systems? </w:t>
      </w:r>
    </w:p>
    <w:p w:rsidR="0075301F" w:rsidRPr="006A6F0E" w:rsidRDefault="0075301F" w:rsidP="0075301F"/>
    <w:p w:rsidR="0075301F" w:rsidRPr="006A6F0E" w:rsidRDefault="0075301F" w:rsidP="0075301F">
      <w:r w:rsidRPr="006A6F0E">
        <w:t xml:space="preserve">In </w:t>
      </w:r>
      <w:r w:rsidRPr="006A6F0E">
        <w:rPr>
          <w:b/>
          <w:i/>
        </w:rPr>
        <w:t xml:space="preserve">Changing the Odds for Student Success:  What Matters Most, </w:t>
      </w:r>
      <w:r w:rsidRPr="006A6F0E">
        <w:t>a special issue of Changing Schools Brian Goodwin says ‘to be a high-reliability organization, school systems must adopt data and diagnostic systems that identify error patterns as soon as they occur, putting in place processes for responding to them and learning from failure in the spirit of Kaizen or continuous improvement” (p. 63).  He lists three touchstones of effective school systems:</w:t>
      </w:r>
    </w:p>
    <w:p w:rsidR="0075301F" w:rsidRPr="006A6F0E" w:rsidRDefault="0075301F" w:rsidP="0075301F"/>
    <w:p w:rsidR="0075301F" w:rsidRPr="006A6F0E" w:rsidRDefault="0075301F" w:rsidP="00E11276">
      <w:pPr>
        <w:numPr>
          <w:ilvl w:val="0"/>
          <w:numId w:val="9"/>
        </w:numPr>
      </w:pPr>
      <w:r w:rsidRPr="006A6F0E">
        <w:t>Clear, no excuse goals for teaching and learning</w:t>
      </w:r>
    </w:p>
    <w:p w:rsidR="0075301F" w:rsidRPr="006A6F0E" w:rsidRDefault="0075301F" w:rsidP="00E11276">
      <w:pPr>
        <w:numPr>
          <w:ilvl w:val="0"/>
          <w:numId w:val="9"/>
        </w:numPr>
      </w:pPr>
      <w:r w:rsidRPr="006A6F0E">
        <w:t>Attention to the core business of schooling-great teachers and teaching</w:t>
      </w:r>
    </w:p>
    <w:p w:rsidR="0075301F" w:rsidRPr="006A6F0E" w:rsidRDefault="0075301F" w:rsidP="00E11276">
      <w:pPr>
        <w:numPr>
          <w:ilvl w:val="0"/>
          <w:numId w:val="9"/>
        </w:numPr>
      </w:pPr>
      <w:r w:rsidRPr="006A6F0E">
        <w:t>Development of a healthy preoccupation with failure, prevention and intervention.</w:t>
      </w:r>
    </w:p>
    <w:p w:rsidR="0075301F" w:rsidRPr="006A6F0E" w:rsidRDefault="0075301F" w:rsidP="0075301F">
      <w:r w:rsidRPr="006A6F0E">
        <w:t xml:space="preserve">              (</w:t>
      </w:r>
      <w:hyperlink r:id="rId34" w:history="1">
        <w:r w:rsidRPr="006A6F0E">
          <w:rPr>
            <w:rStyle w:val="Hyperlink"/>
            <w:rFonts w:ascii="Times New Roman" w:hAnsi="Times New Roman" w:cs="Times New Roman"/>
          </w:rPr>
          <w:t>http://www.changetheodds.org/pdf/0125MM_CTOPub_sml.pdf</w:t>
        </w:r>
      </w:hyperlink>
      <w:r w:rsidRPr="006A6F0E">
        <w:t xml:space="preserve">) </w:t>
      </w:r>
    </w:p>
    <w:p w:rsidR="0075301F" w:rsidRPr="006A6F0E" w:rsidRDefault="0075301F" w:rsidP="0075301F"/>
    <w:p w:rsidR="0075301F" w:rsidRPr="006A6F0E" w:rsidRDefault="0075301F" w:rsidP="0075301F">
      <w:r w:rsidRPr="006A6F0E">
        <w:t>A major task then for school systems desiring to continuously improve student performance is to collect and analyze data, on both student learning and teacher effectiveness, especially in relation to the core beliefs, vision and mission of the school.  Once patterns in the data analysis emerge and gaps between the data and the mission are apparent, then the staff can design specific professional development and instructional innovation that can target the areas of most concern.</w:t>
      </w:r>
    </w:p>
    <w:p w:rsidR="0075301F" w:rsidRPr="006A6F0E" w:rsidRDefault="0075301F" w:rsidP="0075301F"/>
    <w:p w:rsidR="0075301F" w:rsidRPr="006A6F0E" w:rsidRDefault="0075301F" w:rsidP="0075301F">
      <w:r w:rsidRPr="006A6F0E">
        <w:t>Data provide insight into how well instruction is progressing and, therefore, students are learning. If issues arise, they can be identified quickly and action taken to avert major ramifications.</w:t>
      </w:r>
    </w:p>
    <w:p w:rsidR="0075301F" w:rsidRPr="006A6F0E" w:rsidRDefault="0075301F" w:rsidP="0075301F"/>
    <w:p w:rsidR="0075301F" w:rsidRPr="006A6F0E" w:rsidRDefault="0075301F" w:rsidP="00183081">
      <w:r w:rsidRPr="006A6F0E">
        <w:t>Goodwin (2010), also says that in a high reliability school, there are multiple ways to detect issues, similar to the Swiss cheese model. Any slice of Swiss cheese has holes through which problems might slip; however, with added layers, it becomes more difficult for the issues to go undetected (p. 61). In essence, school systems need to have multiple processes in place to detect issues, so they can be addr</w:t>
      </w:r>
      <w:r w:rsidR="0001107F" w:rsidRPr="006A6F0E">
        <w:t>essed before they become major.</w:t>
      </w:r>
    </w:p>
    <w:p w:rsidR="000A0C4B" w:rsidRPr="006A6F0E" w:rsidRDefault="000A0C4B" w:rsidP="000A0C4B">
      <w:pPr>
        <w:spacing w:before="100" w:beforeAutospacing="1" w:after="100" w:afterAutospacing="1"/>
        <w:rPr>
          <w:bCs/>
        </w:rPr>
      </w:pPr>
      <w:r w:rsidRPr="006A6F0E">
        <w:rPr>
          <w:bCs/>
        </w:rPr>
        <w:t>Michael Porter considers ‘operational effectiveness’ as involving any number of practices t</w:t>
      </w:r>
      <w:r w:rsidR="00CD77A4">
        <w:rPr>
          <w:bCs/>
        </w:rPr>
        <w:t>hat enable an organization to (1</w:t>
      </w:r>
      <w:r w:rsidRPr="006A6F0E">
        <w:rPr>
          <w:bCs/>
        </w:rPr>
        <w:t>) b</w:t>
      </w:r>
      <w:r w:rsidR="00CD77A4">
        <w:rPr>
          <w:bCs/>
        </w:rPr>
        <w:t>etter utilize its resources, (2</w:t>
      </w:r>
      <w:r w:rsidRPr="006A6F0E">
        <w:rPr>
          <w:bCs/>
        </w:rPr>
        <w:t>) better implement its process</w:t>
      </w:r>
      <w:r w:rsidR="00CD77A4">
        <w:rPr>
          <w:bCs/>
        </w:rPr>
        <w:t>es, and (3</w:t>
      </w:r>
      <w:r w:rsidRPr="006A6F0E">
        <w:rPr>
          <w:bCs/>
        </w:rPr>
        <w:t>) achieve its mission and goals. </w:t>
      </w:r>
    </w:p>
    <w:p w:rsidR="00AD2A76" w:rsidRPr="008C515F" w:rsidRDefault="000103A8" w:rsidP="008C515F">
      <w:pPr>
        <w:spacing w:before="100" w:beforeAutospacing="1" w:after="100" w:afterAutospacing="1"/>
        <w:rPr>
          <w:bCs/>
        </w:rPr>
      </w:pPr>
      <w:r w:rsidRPr="006A6F0E">
        <w:rPr>
          <w:bCs/>
        </w:rPr>
        <w:t>Porter maintains that the operational agenda is the proper place for continual improvement, flexibility, and relentless efforts to achieve best practice. On the other hand, the strategic agenda is the right place for defining a unique position, good direction, and meaningful purpose. Therefore, strategy and operational effectiveness mutually complement each other as equal partners in the pursuit of organizational success.</w:t>
      </w:r>
    </w:p>
    <w:p w:rsidR="00AD2A76" w:rsidRPr="006A6F0E" w:rsidRDefault="00AD2A76" w:rsidP="00AD2A76">
      <w:r w:rsidRPr="006A6F0E">
        <w:t>Program/unit accountability oc</w:t>
      </w:r>
      <w:r w:rsidR="00872B1E">
        <w:t xml:space="preserve">curs through multiple venues.  </w:t>
      </w:r>
      <w:r w:rsidR="009B5D2C">
        <w:t>Disa</w:t>
      </w:r>
      <w:r w:rsidR="00872B1E">
        <w:t>ggregated d</w:t>
      </w:r>
      <w:r w:rsidRPr="006A6F0E">
        <w:t xml:space="preserve">ata </w:t>
      </w:r>
      <w:r w:rsidR="009B5D2C">
        <w:t xml:space="preserve">and aggregated data </w:t>
      </w:r>
      <w:r w:rsidRPr="006A6F0E">
        <w:t>on candidate performance on internal</w:t>
      </w:r>
      <w:r w:rsidR="009B5D2C">
        <w:t xml:space="preserve"> and external assessments serve</w:t>
      </w:r>
      <w:r w:rsidRPr="006A6F0E">
        <w:t xml:space="preserve"> as primary evaluations of the teacher preparation program. Several sources of data on candidate performance serve as accountability measures providing considerable longitudinal feedback regarding assessment of the program.  Performance data, from e</w:t>
      </w:r>
      <w:r w:rsidR="008C515F">
        <w:t>xternal sources (e.g., PRAXIS</w:t>
      </w:r>
      <w:r w:rsidRPr="006A6F0E">
        <w:t xml:space="preserve"> scores) are used to assess overall program effectiveness and to address identified weaknesses.  A second major source of external data is derived from the follow-up of graduates, interns and 3</w:t>
      </w:r>
      <w:r w:rsidRPr="006A6F0E">
        <w:rPr>
          <w:vertAlign w:val="superscript"/>
        </w:rPr>
        <w:t>rd</w:t>
      </w:r>
      <w:r w:rsidRPr="006A6F0E">
        <w:t xml:space="preserve"> year graduates available through the EPSB database. Additional offerings in the pre-professional development workshops with an emphasis on Praxis examinations are examples of the use of the data obtained.</w:t>
      </w:r>
      <w:r w:rsidRPr="006A6F0E">
        <w:tab/>
      </w:r>
    </w:p>
    <w:p w:rsidR="0046699F" w:rsidRPr="006A6F0E" w:rsidRDefault="0046699F" w:rsidP="00AD2A76"/>
    <w:p w:rsidR="0046699F" w:rsidRPr="006A6F0E" w:rsidRDefault="0046699F" w:rsidP="0046699F">
      <w:pPr>
        <w:rPr>
          <w:color w:val="000000"/>
        </w:rPr>
      </w:pPr>
      <w:r w:rsidRPr="006A6F0E">
        <w:t>Candidates</w:t>
      </w:r>
      <w:r w:rsidRPr="006A6F0E">
        <w:rPr>
          <w:color w:val="FF0000"/>
        </w:rPr>
        <w:t xml:space="preserve"> </w:t>
      </w:r>
      <w:r w:rsidRPr="006A6F0E">
        <w:rPr>
          <w:color w:val="000000"/>
        </w:rPr>
        <w:t xml:space="preserve">provide additional data on the performance of the unit. During regular coursework, candidates evaluate courses on an annual basis through an electronic instrument provided by the Vice-president for Academic Affairs. Evaluations are also included in the final lesson for online classes. These evaluations are compiled and provided to individual faculty and the Dean as they consider revisions of courses and teaching practices. Mid-term </w:t>
      </w:r>
      <w:r w:rsidR="00425045" w:rsidRPr="006A6F0E">
        <w:rPr>
          <w:color w:val="000000"/>
        </w:rPr>
        <w:t>candidate</w:t>
      </w:r>
      <w:r w:rsidRPr="006A6F0E">
        <w:rPr>
          <w:color w:val="000000"/>
        </w:rPr>
        <w:t xml:space="preserve"> evaluations of courses are used for revision of instructional goals and approaches. This feedback also provides information for determining </w:t>
      </w:r>
      <w:r w:rsidR="00425045" w:rsidRPr="006A6F0E">
        <w:rPr>
          <w:color w:val="000000"/>
        </w:rPr>
        <w:t>candidate</w:t>
      </w:r>
      <w:r w:rsidRPr="006A6F0E">
        <w:rPr>
          <w:color w:val="000000"/>
        </w:rPr>
        <w:t xml:space="preserve">s’ understanding of the courses.  </w:t>
      </w:r>
    </w:p>
    <w:p w:rsidR="0046699F" w:rsidRPr="006A6F0E" w:rsidRDefault="0046699F" w:rsidP="0046699F"/>
    <w:p w:rsidR="00A923C5" w:rsidRPr="006A6F0E" w:rsidRDefault="0046699F" w:rsidP="0046699F">
      <w:pPr>
        <w:rPr>
          <w:color w:val="000000"/>
        </w:rPr>
      </w:pPr>
      <w:r w:rsidRPr="006A6F0E">
        <w:t>After completing the</w:t>
      </w:r>
      <w:r w:rsidR="008C515F">
        <w:rPr>
          <w:color w:val="000000"/>
        </w:rPr>
        <w:t xml:space="preserve"> student</w:t>
      </w:r>
      <w:r w:rsidRPr="006A6F0E">
        <w:rPr>
          <w:color w:val="000000"/>
        </w:rPr>
        <w:t xml:space="preserve"> teaching experience each semester, candidates participate in an on-going practice of completing an anonymous exit </w:t>
      </w:r>
      <w:r w:rsidR="008C515F">
        <w:rPr>
          <w:color w:val="000000"/>
        </w:rPr>
        <w:t>survey.</w:t>
      </w:r>
      <w:r w:rsidRPr="006A6F0E">
        <w:rPr>
          <w:color w:val="000000"/>
        </w:rPr>
        <w:t xml:space="preserve"> It contains a combina</w:t>
      </w:r>
      <w:r w:rsidR="008C515F">
        <w:rPr>
          <w:color w:val="000000"/>
        </w:rPr>
        <w:t>tion of open-ended questions with</w:t>
      </w:r>
      <w:r w:rsidRPr="006A6F0E">
        <w:rPr>
          <w:color w:val="000000"/>
        </w:rPr>
        <w:t xml:space="preserve"> Likert-type scales regarding their experiences and their perceived strengths and shortcomings after completing the educator preparation program at Campbellsville University.  This information is compiled as a summary of responses to each question and given to the unit faculty to utilize in planning, designing, modifying, or reinforcing the program.  This information has been entered into the database and analyzed as well.</w:t>
      </w:r>
    </w:p>
    <w:p w:rsidR="00101DDF" w:rsidRPr="006A6F0E" w:rsidRDefault="00101DDF" w:rsidP="0046699F">
      <w:pPr>
        <w:rPr>
          <w:color w:val="000000"/>
        </w:rPr>
      </w:pPr>
    </w:p>
    <w:p w:rsidR="00101DDF" w:rsidRPr="00A923C5" w:rsidRDefault="00A923C5" w:rsidP="00101DDF">
      <w:r w:rsidRPr="00A923C5">
        <w:t>Unit performance and operations are determined during each retreat when summary data are analyzed.  Typically, the faculty identifies a growth plan for the upcoming year based on unit data. In previous years, the growth plans focused on 1-3 different identified needs, such as technology or assessment. This results in a Program Improvement Plan (PIP) for the upcoming year/s.</w:t>
      </w:r>
    </w:p>
    <w:p w:rsidR="00101DDF" w:rsidRPr="006A6F0E" w:rsidRDefault="00101DDF" w:rsidP="00101DDF">
      <w:pPr>
        <w:pStyle w:val="Default"/>
        <w:autoSpaceDE/>
        <w:autoSpaceDN/>
        <w:adjustRightInd/>
      </w:pPr>
    </w:p>
    <w:p w:rsidR="00101DDF" w:rsidRPr="006A6F0E" w:rsidRDefault="00101DDF" w:rsidP="00101DDF">
      <w:r w:rsidRPr="006A6F0E">
        <w:rPr>
          <w:color w:val="000000"/>
        </w:rPr>
        <w:t xml:space="preserve">The School of Education’s Data Entry Specialist enters the data from all CAP forms, field experience and pre-professional development forms, results of major assessments, as well as other supporting documents. Those data are then used to generate </w:t>
      </w:r>
      <w:r w:rsidR="00872B1E">
        <w:rPr>
          <w:color w:val="000000"/>
        </w:rPr>
        <w:t xml:space="preserve">summary </w:t>
      </w:r>
      <w:r w:rsidRPr="006A6F0E">
        <w:rPr>
          <w:color w:val="000000"/>
        </w:rPr>
        <w:t xml:space="preserve">reports which are in turn analyzed during retreats. Currently, the data analysis at annual retreats involves the previous calendar year’s data. </w:t>
      </w:r>
      <w:r w:rsidRPr="006A6F0E">
        <w:t>F</w:t>
      </w:r>
      <w:r w:rsidR="008C515F">
        <w:t>or instance, during the May 2016</w:t>
      </w:r>
      <w:r w:rsidRPr="006A6F0E">
        <w:t xml:space="preserve"> retreat, the data reports spa</w:t>
      </w:r>
      <w:r w:rsidR="008C515F">
        <w:t>nned the spring and fall of 2015</w:t>
      </w:r>
      <w:r w:rsidRPr="006A6F0E">
        <w:t xml:space="preserve">. Since most of the CAP forms are submitted late each term, it is not feasible to enter all those data in a timely fashion to allow generation of data reports for the May retreats. </w:t>
      </w:r>
    </w:p>
    <w:p w:rsidR="00101DDF" w:rsidRPr="006A6F0E" w:rsidRDefault="00101DDF" w:rsidP="00101DDF"/>
    <w:p w:rsidR="00101DDF" w:rsidRPr="006A6F0E" w:rsidRDefault="00101DDF" w:rsidP="00101DDF">
      <w:r w:rsidRPr="006A6F0E">
        <w:t xml:space="preserve">The analyses of data are used in a holistic manner to make continual improvements or modifications in the total educator preparation program.  Faculty meets regularly to address issues relating directly to formative analysis of the program.  During annual spring retreats, more formal summative analysis of data regarding candidates and the overall program are evaluated, resulting in revisions and action plans for the upcoming academic year.  </w:t>
      </w:r>
      <w:r w:rsidR="008C515F" w:rsidRPr="00872B1E">
        <w:t>As a result of regular analysis of data, the EPP develops a Program Improvement Plan (PIP) annually for focus during the next or succeeding academic years. The PIPs and the assessment reports and goals required for SACS result in not only EPP but programmatic goals and data analyses annually.</w:t>
      </w:r>
    </w:p>
    <w:p w:rsidR="00101DDF" w:rsidRPr="006A6F0E" w:rsidRDefault="00101DDF" w:rsidP="00101DDF">
      <w:pPr>
        <w:ind w:firstLine="720"/>
      </w:pPr>
    </w:p>
    <w:p w:rsidR="00101DDF" w:rsidRPr="006A6F0E" w:rsidRDefault="00101DDF" w:rsidP="00101DDF">
      <w:r w:rsidRPr="006A6F0E">
        <w:t xml:space="preserve">Approximately seven years ago, through resources provided through a Teacher Quality Grant, the unit’s webmaster and the Director of Program Development and Effectiveness worked with the university’s information services personnel to develop a more efficient mode of data entry. As part of that grant, they were able to evaluate the current data systems that the unit uses to track </w:t>
      </w:r>
      <w:r w:rsidR="00425045" w:rsidRPr="006A6F0E">
        <w:t>candidate</w:t>
      </w:r>
      <w:r w:rsidRPr="006A6F0E">
        <w:t xml:space="preserve"> achievement, and recommend and implement some changes to these systems.  In addition to changes to data tracking mechanisms, they linked the unit’s database system to the University's central database system (Jenzabar EX) to prevent duplicate data entry.  Many items of biographical and demographic information were being tracked separately in two different places.  Now many of these items are being tracked consistently in one place. New forms were developed in the unit’s database to speed data entry and eliminate errors in the data entry processes, using lookup tables and field constraints to eliminate possible errors.  They were able to acquire valuable information from an analysis of the data by creating reports and charts from existing data that had already been collected.  Members of the team received training on extracting data into reporting tools and using Microsoft Excel to generate cross-tabulation reports (pivot tables) for data analysis. </w:t>
      </w:r>
    </w:p>
    <w:p w:rsidR="00101DDF" w:rsidRPr="008C515F" w:rsidRDefault="008C515F" w:rsidP="008C515F">
      <w:r>
        <w:t> </w:t>
      </w:r>
    </w:p>
    <w:p w:rsidR="00101DDF" w:rsidRPr="006A6F0E" w:rsidRDefault="00101DDF" w:rsidP="0046699F">
      <w:r w:rsidRPr="006A6F0E">
        <w:t>T</w:t>
      </w:r>
      <w:r w:rsidR="008C515F">
        <w:t xml:space="preserve">he EPP, the </w:t>
      </w:r>
      <w:r w:rsidRPr="006A6F0E">
        <w:t xml:space="preserve">Teacher Education Committee </w:t>
      </w:r>
      <w:r w:rsidR="008C515F">
        <w:t xml:space="preserve">(TEC) and the Teacher Education Advisory Council (TEAC) </w:t>
      </w:r>
      <w:r w:rsidRPr="006A6F0E">
        <w:t>and other professional committees at the advanced level serve as a filtering medium through which data from internal and external sources are shared with representatives in all certifiable disciplines.</w:t>
      </w:r>
      <w:r w:rsidRPr="006A6F0E">
        <w:rPr>
          <w:color w:val="000000"/>
        </w:rPr>
        <w:t xml:space="preserve">  That body also represents an important element of the professional community as faculty across disciplines and </w:t>
      </w:r>
      <w:r w:rsidR="00425045" w:rsidRPr="006A6F0E">
        <w:rPr>
          <w:color w:val="000000"/>
        </w:rPr>
        <w:t>candidate</w:t>
      </w:r>
      <w:r w:rsidRPr="006A6F0E">
        <w:rPr>
          <w:color w:val="000000"/>
        </w:rPr>
        <w:t xml:space="preserve"> representatives from each of the four certifiable levels provide valuable input into program effectiveness.  </w:t>
      </w:r>
    </w:p>
    <w:p w:rsidR="008C515F" w:rsidRDefault="008C515F" w:rsidP="0046699F">
      <w:pPr>
        <w:pStyle w:val="BodyTextIndent2"/>
        <w:spacing w:line="240" w:lineRule="auto"/>
        <w:ind w:firstLine="0"/>
        <w:rPr>
          <w:color w:val="000000"/>
        </w:rPr>
      </w:pPr>
    </w:p>
    <w:p w:rsidR="00A923C5" w:rsidRDefault="00A923C5" w:rsidP="0046699F">
      <w:pPr>
        <w:pStyle w:val="BodyTextIndent2"/>
        <w:spacing w:line="240" w:lineRule="auto"/>
        <w:ind w:firstLine="0"/>
        <w:rPr>
          <w:color w:val="000000"/>
        </w:rPr>
      </w:pPr>
    </w:p>
    <w:p w:rsidR="00A923C5" w:rsidRDefault="00A923C5" w:rsidP="0046699F">
      <w:pPr>
        <w:pStyle w:val="BodyTextIndent2"/>
        <w:spacing w:line="240" w:lineRule="auto"/>
        <w:ind w:firstLine="0"/>
        <w:rPr>
          <w:bCs/>
        </w:rPr>
      </w:pPr>
    </w:p>
    <w:p w:rsidR="008C515F" w:rsidRPr="00FB0EE1" w:rsidRDefault="008C515F" w:rsidP="0046699F">
      <w:pPr>
        <w:pStyle w:val="BodyTextIndent2"/>
        <w:spacing w:line="240" w:lineRule="auto"/>
        <w:ind w:firstLine="0"/>
        <w:rPr>
          <w:b/>
          <w:bCs/>
        </w:rPr>
      </w:pPr>
      <w:r w:rsidRPr="00FB0EE1">
        <w:rPr>
          <w:b/>
          <w:bCs/>
        </w:rPr>
        <w:t xml:space="preserve">Tentative Plan: </w:t>
      </w:r>
    </w:p>
    <w:p w:rsidR="008C515F" w:rsidRPr="00FB0EE1" w:rsidRDefault="008C515F" w:rsidP="0046699F">
      <w:pPr>
        <w:pStyle w:val="BodyTextIndent2"/>
        <w:spacing w:line="240" w:lineRule="auto"/>
        <w:ind w:firstLine="0"/>
        <w:rPr>
          <w:bCs/>
        </w:rPr>
      </w:pPr>
      <w:r w:rsidRPr="00FB0EE1">
        <w:rPr>
          <w:bCs/>
        </w:rPr>
        <w:t xml:space="preserve">Based on the Baldridge criteria for performance excellence (described in CAEP materials), the EPP tentatively plans to conduct regular self-evaluations through use of the  ‘Self-Analysis Worksheet’ for education which includes seven categories: </w:t>
      </w:r>
    </w:p>
    <w:p w:rsidR="008C515F" w:rsidRPr="00FB0EE1" w:rsidRDefault="008C515F" w:rsidP="00E11276">
      <w:pPr>
        <w:pStyle w:val="BodyTextIndent2"/>
        <w:numPr>
          <w:ilvl w:val="0"/>
          <w:numId w:val="14"/>
        </w:numPr>
        <w:spacing w:line="240" w:lineRule="auto"/>
        <w:rPr>
          <w:bCs/>
        </w:rPr>
      </w:pPr>
      <w:r w:rsidRPr="00FB0EE1">
        <w:rPr>
          <w:bCs/>
        </w:rPr>
        <w:t>Leadership</w:t>
      </w:r>
    </w:p>
    <w:p w:rsidR="008C515F" w:rsidRPr="00FB0EE1" w:rsidRDefault="008C515F" w:rsidP="00E11276">
      <w:pPr>
        <w:pStyle w:val="BodyTextIndent2"/>
        <w:numPr>
          <w:ilvl w:val="0"/>
          <w:numId w:val="14"/>
        </w:numPr>
        <w:spacing w:line="240" w:lineRule="auto"/>
        <w:rPr>
          <w:bCs/>
        </w:rPr>
      </w:pPr>
      <w:r w:rsidRPr="00FB0EE1">
        <w:rPr>
          <w:bCs/>
        </w:rPr>
        <w:t>Strategy</w:t>
      </w:r>
    </w:p>
    <w:p w:rsidR="008C515F" w:rsidRPr="00FB0EE1" w:rsidRDefault="008C515F" w:rsidP="00E11276">
      <w:pPr>
        <w:pStyle w:val="BodyTextIndent2"/>
        <w:numPr>
          <w:ilvl w:val="0"/>
          <w:numId w:val="14"/>
        </w:numPr>
        <w:spacing w:line="240" w:lineRule="auto"/>
        <w:rPr>
          <w:bCs/>
        </w:rPr>
      </w:pPr>
      <w:r w:rsidRPr="00FB0EE1">
        <w:rPr>
          <w:bCs/>
        </w:rPr>
        <w:t>Customers</w:t>
      </w:r>
    </w:p>
    <w:p w:rsidR="008C515F" w:rsidRPr="00FB0EE1" w:rsidRDefault="008C515F" w:rsidP="00E11276">
      <w:pPr>
        <w:pStyle w:val="BodyTextIndent2"/>
        <w:numPr>
          <w:ilvl w:val="0"/>
          <w:numId w:val="14"/>
        </w:numPr>
        <w:spacing w:line="240" w:lineRule="auto"/>
        <w:rPr>
          <w:bCs/>
        </w:rPr>
      </w:pPr>
      <w:r w:rsidRPr="00FB0EE1">
        <w:rPr>
          <w:bCs/>
        </w:rPr>
        <w:t>Measurement, Analysis, and Knowledge Management</w:t>
      </w:r>
    </w:p>
    <w:p w:rsidR="008C515F" w:rsidRPr="00FB0EE1" w:rsidRDefault="008C515F" w:rsidP="00E11276">
      <w:pPr>
        <w:pStyle w:val="BodyTextIndent2"/>
        <w:numPr>
          <w:ilvl w:val="0"/>
          <w:numId w:val="14"/>
        </w:numPr>
        <w:spacing w:line="240" w:lineRule="auto"/>
        <w:rPr>
          <w:bCs/>
        </w:rPr>
      </w:pPr>
      <w:r w:rsidRPr="00FB0EE1">
        <w:rPr>
          <w:bCs/>
        </w:rPr>
        <w:t>Workforce</w:t>
      </w:r>
    </w:p>
    <w:p w:rsidR="008C515F" w:rsidRPr="00FB0EE1" w:rsidRDefault="008C515F" w:rsidP="00E11276">
      <w:pPr>
        <w:pStyle w:val="BodyTextIndent2"/>
        <w:numPr>
          <w:ilvl w:val="0"/>
          <w:numId w:val="14"/>
        </w:numPr>
        <w:spacing w:line="240" w:lineRule="auto"/>
        <w:rPr>
          <w:bCs/>
        </w:rPr>
      </w:pPr>
      <w:r w:rsidRPr="00FB0EE1">
        <w:rPr>
          <w:bCs/>
        </w:rPr>
        <w:t>Operations</w:t>
      </w:r>
    </w:p>
    <w:p w:rsidR="008C515F" w:rsidRDefault="008C515F" w:rsidP="00E11276">
      <w:pPr>
        <w:pStyle w:val="BodyTextIndent2"/>
        <w:numPr>
          <w:ilvl w:val="0"/>
          <w:numId w:val="14"/>
        </w:numPr>
        <w:spacing w:line="240" w:lineRule="auto"/>
        <w:rPr>
          <w:bCs/>
        </w:rPr>
      </w:pPr>
      <w:r w:rsidRPr="00FB0EE1">
        <w:rPr>
          <w:bCs/>
        </w:rPr>
        <w:t>Results</w:t>
      </w:r>
    </w:p>
    <w:p w:rsidR="00FB0EE1" w:rsidRDefault="00FB0EE1" w:rsidP="00FB0EE1">
      <w:pPr>
        <w:pStyle w:val="BodyTextIndent2"/>
        <w:spacing w:line="240" w:lineRule="auto"/>
        <w:ind w:firstLine="0"/>
        <w:rPr>
          <w:bCs/>
        </w:rPr>
      </w:pPr>
    </w:p>
    <w:p w:rsidR="00FB0EE1" w:rsidRPr="00FB0EE1" w:rsidRDefault="00FB0EE1" w:rsidP="00FB0EE1">
      <w:pPr>
        <w:pStyle w:val="BodyTextIndent2"/>
        <w:spacing w:line="240" w:lineRule="auto"/>
        <w:ind w:firstLine="0"/>
        <w:rPr>
          <w:bCs/>
        </w:rPr>
      </w:pPr>
      <w:r>
        <w:rPr>
          <w:bCs/>
        </w:rPr>
        <w:t>The EPP has recently begun collaborating with the Institutional Researcher to conduct exit surveys of graduates each term and to conduct follow-up studies at six months and one year. The assessment coordinator shared questions from previous surveys so that those could be added to the institutional surveys.</w:t>
      </w:r>
    </w:p>
    <w:p w:rsidR="00B86FDD" w:rsidRPr="006A6F0E" w:rsidRDefault="00B86FDD" w:rsidP="00B86FDD">
      <w:pPr>
        <w:rPr>
          <w:b/>
          <w:color w:val="00B050"/>
        </w:rPr>
      </w:pPr>
    </w:p>
    <w:p w:rsidR="00B86FDD" w:rsidRPr="006A6F0E" w:rsidRDefault="00B86FDD" w:rsidP="00B86FDD">
      <w:pPr>
        <w:rPr>
          <w:b/>
          <w:color w:val="00B050"/>
        </w:rPr>
      </w:pPr>
    </w:p>
    <w:p w:rsidR="00B86FDD" w:rsidRPr="00214743" w:rsidRDefault="00B86FDD" w:rsidP="00214743">
      <w:pPr>
        <w:shd w:val="clear" w:color="auto" w:fill="D6E3BC" w:themeFill="accent3" w:themeFillTint="66"/>
        <w:rPr>
          <w:b/>
        </w:rPr>
      </w:pPr>
      <w:r w:rsidRPr="00214743">
        <w:rPr>
          <w:b/>
        </w:rPr>
        <w:t xml:space="preserve"> 5.1.d. </w:t>
      </w:r>
      <w:r w:rsidR="00214743">
        <w:rPr>
          <w:b/>
        </w:rPr>
        <w:t xml:space="preserve">The </w:t>
      </w:r>
      <w:r w:rsidR="00213008">
        <w:rPr>
          <w:b/>
        </w:rPr>
        <w:t xml:space="preserve">Use of Multiple Measures to </w:t>
      </w:r>
      <w:r w:rsidR="00214743">
        <w:rPr>
          <w:b/>
        </w:rPr>
        <w:t>Satisfy</w:t>
      </w:r>
      <w:r w:rsidRPr="00214743">
        <w:rPr>
          <w:b/>
        </w:rPr>
        <w:t xml:space="preserve"> all CAEP Standards</w:t>
      </w:r>
      <w:r w:rsidR="009A63ED" w:rsidRPr="00214743">
        <w:rPr>
          <w:b/>
        </w:rPr>
        <w:t xml:space="preserve">    </w:t>
      </w:r>
    </w:p>
    <w:p w:rsidR="00B86FDD" w:rsidRDefault="00B86FDD" w:rsidP="00B86FDD"/>
    <w:p w:rsidR="00066AFC" w:rsidRPr="00931FFF" w:rsidRDefault="00066AFC" w:rsidP="00254D64">
      <w:r w:rsidRPr="00931FFF">
        <w:t>Table 9 illustrates</w:t>
      </w:r>
      <w:r w:rsidR="00213008">
        <w:t xml:space="preserve"> a preliminary plan for </w:t>
      </w:r>
      <w:r w:rsidRPr="00931FFF">
        <w:t xml:space="preserve">how the School of Education QAS provides or </w:t>
      </w:r>
      <w:r w:rsidR="00213008">
        <w:t xml:space="preserve">will </w:t>
      </w:r>
      <w:r w:rsidRPr="00931FFF">
        <w:t xml:space="preserve">provide the necessary data to satisfy the other four CAEP standards.  The plans listed in the </w:t>
      </w:r>
      <w:r w:rsidR="00931FFF">
        <w:t>table represent</w:t>
      </w:r>
      <w:r w:rsidR="00931FFF" w:rsidRPr="00FB0EE1">
        <w:t xml:space="preserve"> a tentative plan</w:t>
      </w:r>
      <w:r w:rsidRPr="00FB0EE1">
        <w:t xml:space="preserve"> </w:t>
      </w:r>
      <w:r w:rsidRPr="00931FFF">
        <w:t xml:space="preserve">of how the QAS will provide data for each component of those four standards. </w:t>
      </w:r>
    </w:p>
    <w:p w:rsidR="00066AFC" w:rsidRPr="00931FFF" w:rsidRDefault="00066AFC" w:rsidP="00254D64"/>
    <w:p w:rsidR="00254D64" w:rsidRDefault="00213008" w:rsidP="00254D64">
      <w:r>
        <w:t>D</w:t>
      </w:r>
      <w:r w:rsidR="00066AFC" w:rsidRPr="00931FFF">
        <w:t xml:space="preserve">uring the 2016-2017 academic year, the </w:t>
      </w:r>
      <w:r w:rsidR="00947842">
        <w:t xml:space="preserve">five </w:t>
      </w:r>
      <w:r w:rsidR="00066AFC" w:rsidRPr="00931FFF">
        <w:t>CAEP standard committees will be conducting GAP analyses of how well the QAS satisfies these standards and will, as a result, develop action plans to either refine current data collection protocols or develop new protocols to provide the data nee</w:t>
      </w:r>
      <w:r w:rsidR="00931FFF">
        <w:t xml:space="preserve">ded to support each component. </w:t>
      </w:r>
      <w:r w:rsidR="00066AFC" w:rsidRPr="00931FFF">
        <w:t>Additionally, through feedback from CAEP’s early review of assessments, the committees will also be refining the key assessments identified for these purposes.</w:t>
      </w:r>
      <w:r w:rsidR="00931FFF">
        <w:t xml:space="preserve"> They may also be developing new key assessments for some components.</w:t>
      </w:r>
      <w:r w:rsidR="00A13FC2">
        <w:t xml:space="preserve"> Table 9 illustrates current responses of the EPP to the four CAEP standards and also lists some tentative, additional data needed to complete the evidence for the four standards and the eight Annual Reporting Measures for CAEP.</w:t>
      </w:r>
    </w:p>
    <w:p w:rsidR="00A13FC2" w:rsidRDefault="00A13FC2" w:rsidP="00254D64"/>
    <w:p w:rsidR="00A13FC2" w:rsidRDefault="00A13FC2" w:rsidP="00254D64">
      <w:r>
        <w:t>Also, during the 2016-17 academic year, the EPP will be revising all assessment rubrics, align them with In</w:t>
      </w:r>
      <w:r w:rsidR="00213008">
        <w:t>TASC standards, and conduct Lawsh</w:t>
      </w:r>
      <w:r>
        <w:t>e’s validity studies. For reliability, they will also begin a protocol where each candidate’s work is evaluated by two assessors aiming for an agreement rate of 80%.</w:t>
      </w:r>
    </w:p>
    <w:p w:rsidR="00A13FC2" w:rsidRDefault="00A13FC2" w:rsidP="00254D64"/>
    <w:p w:rsidR="00A13FC2" w:rsidRDefault="00A13FC2" w:rsidP="00254D64"/>
    <w:p w:rsidR="00A13FC2" w:rsidRDefault="00A13FC2" w:rsidP="00254D64"/>
    <w:p w:rsidR="00A13FC2" w:rsidRDefault="00A13FC2" w:rsidP="00254D64"/>
    <w:p w:rsidR="00A13FC2" w:rsidRDefault="00A13FC2" w:rsidP="00254D64"/>
    <w:p w:rsidR="00A13FC2" w:rsidRDefault="00A13FC2" w:rsidP="00254D64"/>
    <w:p w:rsidR="00213008" w:rsidRPr="00C34FDA" w:rsidRDefault="00213008" w:rsidP="00254D64">
      <w:pPr>
        <w:rPr>
          <w:rFonts w:asciiTheme="majorHAnsi" w:hAnsiTheme="majorHAnsi"/>
          <w:b/>
        </w:rPr>
      </w:pPr>
    </w:p>
    <w:p w:rsidR="00254D64" w:rsidRPr="00E64A6F" w:rsidRDefault="00254D64" w:rsidP="00254D64">
      <w:pPr>
        <w:jc w:val="center"/>
        <w:rPr>
          <w:rFonts w:asciiTheme="majorHAnsi" w:hAnsiTheme="majorHAnsi"/>
          <w:b/>
          <w:sz w:val="18"/>
          <w:szCs w:val="18"/>
        </w:rPr>
      </w:pPr>
    </w:p>
    <w:tbl>
      <w:tblPr>
        <w:tblStyle w:val="TableGrid"/>
        <w:tblW w:w="5000" w:type="pct"/>
        <w:tblLayout w:type="fixed"/>
        <w:tblLook w:val="04A0" w:firstRow="1" w:lastRow="0" w:firstColumn="1" w:lastColumn="0" w:noHBand="0" w:noVBand="1"/>
      </w:tblPr>
      <w:tblGrid>
        <w:gridCol w:w="2268"/>
        <w:gridCol w:w="90"/>
        <w:gridCol w:w="2700"/>
        <w:gridCol w:w="90"/>
        <w:gridCol w:w="88"/>
        <w:gridCol w:w="1390"/>
        <w:gridCol w:w="960"/>
        <w:gridCol w:w="804"/>
        <w:gridCol w:w="1186"/>
      </w:tblGrid>
      <w:tr w:rsidR="00254D64" w:rsidRPr="00E64A6F" w:rsidTr="009B3A79">
        <w:tc>
          <w:tcPr>
            <w:tcW w:w="5000" w:type="pct"/>
            <w:gridSpan w:val="9"/>
            <w:shd w:val="clear" w:color="auto" w:fill="D6E3BC" w:themeFill="accent3" w:themeFillTint="66"/>
          </w:tcPr>
          <w:p w:rsidR="00254D64" w:rsidRPr="00C34FDA" w:rsidRDefault="00254D64" w:rsidP="00254D64">
            <w:pPr>
              <w:jc w:val="center"/>
              <w:rPr>
                <w:rFonts w:asciiTheme="majorHAnsi" w:hAnsiTheme="majorHAnsi"/>
                <w:b/>
              </w:rPr>
            </w:pPr>
            <w:r>
              <w:rPr>
                <w:rFonts w:asciiTheme="majorHAnsi" w:hAnsiTheme="majorHAnsi"/>
                <w:b/>
              </w:rPr>
              <w:t>Table</w:t>
            </w:r>
            <w:r w:rsidR="00066AFC">
              <w:rPr>
                <w:rFonts w:asciiTheme="majorHAnsi" w:hAnsiTheme="majorHAnsi"/>
                <w:b/>
              </w:rPr>
              <w:t xml:space="preserve"> 9</w:t>
            </w:r>
            <w:r>
              <w:rPr>
                <w:rFonts w:asciiTheme="majorHAnsi" w:hAnsiTheme="majorHAnsi"/>
                <w:b/>
              </w:rPr>
              <w:t xml:space="preserve">: </w:t>
            </w:r>
            <w:r w:rsidRPr="00C34FDA">
              <w:rPr>
                <w:rFonts w:asciiTheme="majorHAnsi" w:hAnsiTheme="majorHAnsi"/>
                <w:b/>
              </w:rPr>
              <w:t xml:space="preserve">How the QAS </w:t>
            </w:r>
            <w:r w:rsidRPr="00C34FDA">
              <w:rPr>
                <w:rFonts w:asciiTheme="majorHAnsi" w:hAnsiTheme="majorHAnsi"/>
                <w:b/>
                <w:u w:val="single"/>
              </w:rPr>
              <w:t>Provides or Will Provide</w:t>
            </w:r>
            <w:r w:rsidRPr="00C34FDA">
              <w:rPr>
                <w:rFonts w:asciiTheme="majorHAnsi" w:hAnsiTheme="majorHAnsi"/>
                <w:b/>
              </w:rPr>
              <w:t xml:space="preserve"> Data for CAEP Standards 1-4</w:t>
            </w:r>
          </w:p>
          <w:p w:rsidR="00254D64" w:rsidRPr="00E64A6F" w:rsidRDefault="00254D64" w:rsidP="00273DF6">
            <w:pPr>
              <w:jc w:val="center"/>
              <w:rPr>
                <w:rFonts w:asciiTheme="majorHAnsi" w:hAnsiTheme="majorHAnsi"/>
                <w:b/>
                <w:sz w:val="18"/>
                <w:szCs w:val="18"/>
              </w:rPr>
            </w:pPr>
          </w:p>
        </w:tc>
      </w:tr>
      <w:tr w:rsidR="00254D64" w:rsidRPr="00E64A6F" w:rsidTr="00B61B46">
        <w:tc>
          <w:tcPr>
            <w:tcW w:w="1184" w:type="pct"/>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CAEP Standard/</w:t>
            </w:r>
          </w:p>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Component</w:t>
            </w:r>
          </w:p>
        </w:tc>
        <w:tc>
          <w:tcPr>
            <w:tcW w:w="1457" w:type="pct"/>
            <w:gridSpan w:val="2"/>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 xml:space="preserve">QAS  </w:t>
            </w:r>
          </w:p>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Evidence/Assessment</w:t>
            </w:r>
          </w:p>
        </w:tc>
        <w:tc>
          <w:tcPr>
            <w:tcW w:w="819" w:type="pct"/>
            <w:gridSpan w:val="3"/>
            <w:shd w:val="clear" w:color="auto" w:fill="D6E3BC" w:themeFill="accent3" w:themeFillTint="66"/>
          </w:tcPr>
          <w:p w:rsidR="00254D64" w:rsidRPr="00E64A6F" w:rsidRDefault="00254D64" w:rsidP="00273DF6">
            <w:pPr>
              <w:rPr>
                <w:rFonts w:asciiTheme="majorHAnsi" w:hAnsiTheme="majorHAnsi"/>
                <w:b/>
                <w:sz w:val="18"/>
                <w:szCs w:val="18"/>
              </w:rPr>
            </w:pPr>
            <w:r w:rsidRPr="00E64A6F">
              <w:rPr>
                <w:rFonts w:asciiTheme="majorHAnsi" w:hAnsiTheme="majorHAnsi"/>
                <w:b/>
                <w:sz w:val="18"/>
                <w:szCs w:val="18"/>
              </w:rPr>
              <w:t xml:space="preserve">    Type:</w:t>
            </w:r>
          </w:p>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EPP Created/</w:t>
            </w:r>
          </w:p>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Proprietary Assessment</w:t>
            </w:r>
          </w:p>
        </w:tc>
        <w:tc>
          <w:tcPr>
            <w:tcW w:w="501" w:type="pct"/>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Continuous Assessment Point (CAP)</w:t>
            </w:r>
          </w:p>
        </w:tc>
        <w:tc>
          <w:tcPr>
            <w:tcW w:w="420" w:type="pct"/>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Scoring Criteria</w:t>
            </w:r>
          </w:p>
        </w:tc>
        <w:tc>
          <w:tcPr>
            <w:tcW w:w="619" w:type="pct"/>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Person Responsible/</w:t>
            </w:r>
          </w:p>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Reporting</w:t>
            </w:r>
          </w:p>
        </w:tc>
      </w:tr>
      <w:tr w:rsidR="00254D64" w:rsidRPr="00E64A6F" w:rsidTr="00B61B46">
        <w:tc>
          <w:tcPr>
            <w:tcW w:w="1184" w:type="pct"/>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CAEP</w:t>
            </w:r>
          </w:p>
          <w:p w:rsidR="00254D64"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 xml:space="preserve"> Eight Annual Reporting Measures</w:t>
            </w:r>
          </w:p>
          <w:p w:rsidR="00254D64" w:rsidRPr="00E64A6F" w:rsidRDefault="00254D64" w:rsidP="00273DF6">
            <w:pPr>
              <w:jc w:val="center"/>
              <w:rPr>
                <w:rFonts w:asciiTheme="majorHAnsi" w:hAnsiTheme="majorHAnsi" w:cs="Arial"/>
                <w:b/>
                <w:sz w:val="18"/>
                <w:szCs w:val="18"/>
              </w:rPr>
            </w:pPr>
            <w:r>
              <w:rPr>
                <w:rFonts w:asciiTheme="majorHAnsi" w:hAnsiTheme="majorHAnsi" w:cs="Arial"/>
                <w:b/>
                <w:sz w:val="18"/>
                <w:szCs w:val="18"/>
              </w:rPr>
              <w:t>(With CAEP Standard 4)</w:t>
            </w:r>
          </w:p>
        </w:tc>
        <w:tc>
          <w:tcPr>
            <w:tcW w:w="1457" w:type="pct"/>
            <w:gridSpan w:val="2"/>
          </w:tcPr>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Program Impact</w:t>
            </w:r>
          </w:p>
          <w:p w:rsidR="00254D64" w:rsidRPr="00E64A6F" w:rsidRDefault="00254D64" w:rsidP="00273DF6">
            <w:pPr>
              <w:rPr>
                <w:rFonts w:asciiTheme="majorHAnsi" w:hAnsiTheme="majorHAnsi" w:cs="Arial"/>
                <w:b/>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1.  Impact of completers on P-12</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learning</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2. Indicators of teaching</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Effectiveness</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3. Results of employer surveys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(retention and employment)</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4. Results of completer surveys</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Program Outcome &amp; Consumer Information</w:t>
            </w:r>
          </w:p>
          <w:p w:rsidR="00254D64" w:rsidRPr="00E64A6F" w:rsidRDefault="00254D64" w:rsidP="00273DF6">
            <w:pPr>
              <w:rPr>
                <w:rFonts w:asciiTheme="majorHAnsi" w:hAnsiTheme="majorHAnsi" w:cs="Arial"/>
                <w:b/>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5. Graduation Rates</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6. Ability of completers to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meeting licensing requirements</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7. Ability of completers to be</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hired in positions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8. Student loan default rates and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    other consumer information</w:t>
            </w:r>
          </w:p>
          <w:p w:rsidR="00254D64" w:rsidRPr="00E64A6F" w:rsidRDefault="00254D64" w:rsidP="00273DF6">
            <w:pPr>
              <w:rPr>
                <w:rFonts w:asciiTheme="majorHAnsi" w:hAnsiTheme="majorHAnsi" w:cs="Arial"/>
                <w:sz w:val="18"/>
                <w:szCs w:val="18"/>
              </w:rPr>
            </w:pPr>
          </w:p>
        </w:tc>
        <w:tc>
          <w:tcPr>
            <w:tcW w:w="819" w:type="pct"/>
            <w:gridSpan w:val="3"/>
          </w:tcPr>
          <w:p w:rsidR="00B61B46" w:rsidRDefault="00B61B46" w:rsidP="00273DF6">
            <w:pPr>
              <w:jc w:val="center"/>
              <w:rPr>
                <w:rFonts w:asciiTheme="majorHAnsi" w:hAnsiTheme="majorHAnsi" w:cs="Arial"/>
                <w:sz w:val="16"/>
                <w:szCs w:val="16"/>
              </w:rPr>
            </w:pPr>
          </w:p>
          <w:p w:rsidR="00B61B46" w:rsidRDefault="00B61B46" w:rsidP="00B61B46">
            <w:pPr>
              <w:rPr>
                <w:rFonts w:asciiTheme="majorHAnsi" w:hAnsiTheme="majorHAnsi" w:cs="Arial"/>
                <w:sz w:val="16"/>
                <w:szCs w:val="16"/>
              </w:rPr>
            </w:pPr>
          </w:p>
          <w:p w:rsidR="00254D64" w:rsidRPr="00B61B46" w:rsidRDefault="00254D64" w:rsidP="00B61B46">
            <w:pPr>
              <w:rPr>
                <w:rFonts w:asciiTheme="majorHAnsi" w:hAnsiTheme="majorHAnsi" w:cs="Arial"/>
                <w:sz w:val="16"/>
                <w:szCs w:val="16"/>
              </w:rPr>
            </w:pPr>
            <w:r w:rsidRPr="00B61B46">
              <w:rPr>
                <w:rFonts w:asciiTheme="majorHAnsi" w:hAnsiTheme="majorHAnsi" w:cs="Arial"/>
                <w:sz w:val="16"/>
                <w:szCs w:val="16"/>
              </w:rPr>
              <w:t>EPP Created and Proprietary</w:t>
            </w:r>
          </w:p>
          <w:p w:rsidR="00B61B46" w:rsidRDefault="00B61B46" w:rsidP="00B61B46">
            <w:pPr>
              <w:rPr>
                <w:rFonts w:asciiTheme="majorHAnsi" w:hAnsiTheme="majorHAnsi" w:cs="Arial"/>
                <w:sz w:val="16"/>
                <w:szCs w:val="16"/>
              </w:rPr>
            </w:pPr>
          </w:p>
          <w:p w:rsidR="00254D64" w:rsidRDefault="00254D64" w:rsidP="00B61B46">
            <w:pPr>
              <w:rPr>
                <w:rFonts w:asciiTheme="majorHAnsi" w:hAnsiTheme="majorHAnsi" w:cs="Arial"/>
                <w:sz w:val="16"/>
                <w:szCs w:val="16"/>
              </w:rPr>
            </w:pPr>
            <w:r w:rsidRPr="00B61B46">
              <w:rPr>
                <w:rFonts w:asciiTheme="majorHAnsi" w:hAnsiTheme="majorHAnsi" w:cs="Arial"/>
                <w:sz w:val="16"/>
                <w:szCs w:val="16"/>
              </w:rPr>
              <w:t>EPSB Dashboard</w:t>
            </w: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r>
              <w:rPr>
                <w:rFonts w:asciiTheme="majorHAnsi" w:hAnsiTheme="majorHAnsi" w:cs="Arial"/>
                <w:sz w:val="16"/>
                <w:szCs w:val="16"/>
              </w:rPr>
              <w:t>Continue surveys</w:t>
            </w: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r>
              <w:rPr>
                <w:rFonts w:asciiTheme="majorHAnsi" w:hAnsiTheme="majorHAnsi" w:cs="Arial"/>
                <w:sz w:val="16"/>
                <w:szCs w:val="16"/>
              </w:rPr>
              <w:t>Continue surveys</w:t>
            </w: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r>
              <w:rPr>
                <w:rFonts w:asciiTheme="majorHAnsi" w:hAnsiTheme="majorHAnsi" w:cs="Arial"/>
                <w:sz w:val="16"/>
                <w:szCs w:val="16"/>
              </w:rPr>
              <w:t>KCEWS</w:t>
            </w: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Default="00B61B46" w:rsidP="00B61B46">
            <w:pPr>
              <w:rPr>
                <w:rFonts w:asciiTheme="majorHAnsi" w:hAnsiTheme="majorHAnsi" w:cs="Arial"/>
                <w:sz w:val="16"/>
                <w:szCs w:val="16"/>
              </w:rPr>
            </w:pPr>
          </w:p>
          <w:p w:rsidR="00B61B46" w:rsidRPr="00B61B46" w:rsidRDefault="00B61B46" w:rsidP="00B61B46">
            <w:pPr>
              <w:rPr>
                <w:rFonts w:asciiTheme="majorHAnsi" w:hAnsiTheme="majorHAnsi" w:cs="Arial"/>
                <w:sz w:val="16"/>
                <w:szCs w:val="16"/>
              </w:rPr>
            </w:pPr>
            <w:r>
              <w:rPr>
                <w:rFonts w:asciiTheme="majorHAnsi" w:hAnsiTheme="majorHAnsi" w:cs="Arial"/>
                <w:sz w:val="16"/>
                <w:szCs w:val="16"/>
              </w:rPr>
              <w:t>Explore with Financial Aid</w:t>
            </w:r>
          </w:p>
        </w:tc>
        <w:tc>
          <w:tcPr>
            <w:tcW w:w="501" w:type="pct"/>
          </w:tcPr>
          <w:p w:rsidR="00254D64" w:rsidRPr="00B61B46" w:rsidRDefault="00254D64" w:rsidP="00273DF6">
            <w:pPr>
              <w:jc w:val="center"/>
              <w:rPr>
                <w:rFonts w:asciiTheme="majorHAnsi" w:hAnsiTheme="majorHAnsi" w:cs="Arial"/>
                <w:sz w:val="16"/>
                <w:szCs w:val="16"/>
              </w:rPr>
            </w:pPr>
            <w:r w:rsidRPr="00B61B46">
              <w:rPr>
                <w:rFonts w:asciiTheme="majorHAnsi" w:hAnsiTheme="majorHAnsi" w:cs="Arial"/>
                <w:sz w:val="16"/>
                <w:szCs w:val="16"/>
              </w:rPr>
              <w:t>All CAPs and Follow-Up Surveys</w:t>
            </w:r>
          </w:p>
        </w:tc>
        <w:tc>
          <w:tcPr>
            <w:tcW w:w="420" w:type="pct"/>
          </w:tcPr>
          <w:p w:rsidR="00254D64" w:rsidRPr="00B61B46" w:rsidRDefault="00254D64" w:rsidP="00273DF6">
            <w:pPr>
              <w:jc w:val="center"/>
              <w:rPr>
                <w:rFonts w:asciiTheme="majorHAnsi" w:hAnsiTheme="majorHAnsi" w:cs="Arial"/>
                <w:sz w:val="16"/>
                <w:szCs w:val="16"/>
              </w:rPr>
            </w:pPr>
            <w:r w:rsidRPr="00B61B46">
              <w:rPr>
                <w:rFonts w:asciiTheme="majorHAnsi" w:hAnsiTheme="majorHAnsi" w:cs="Arial"/>
                <w:sz w:val="16"/>
                <w:szCs w:val="16"/>
              </w:rPr>
              <w:t>Varied, integrated throughout the CAEP standards</w:t>
            </w:r>
          </w:p>
        </w:tc>
        <w:tc>
          <w:tcPr>
            <w:tcW w:w="619" w:type="pct"/>
          </w:tcPr>
          <w:p w:rsidR="00254D64" w:rsidRPr="00B61B46" w:rsidRDefault="00254D64" w:rsidP="00273DF6">
            <w:pPr>
              <w:jc w:val="center"/>
              <w:rPr>
                <w:rFonts w:asciiTheme="majorHAnsi" w:hAnsiTheme="majorHAnsi" w:cs="Arial"/>
                <w:sz w:val="16"/>
                <w:szCs w:val="16"/>
              </w:rPr>
            </w:pPr>
            <w:r w:rsidRPr="00B61B46">
              <w:rPr>
                <w:rFonts w:asciiTheme="majorHAnsi" w:hAnsiTheme="majorHAnsi" w:cs="Arial"/>
                <w:sz w:val="16"/>
                <w:szCs w:val="16"/>
              </w:rPr>
              <w:t>Dean,</w:t>
            </w:r>
          </w:p>
          <w:p w:rsidR="00254D64" w:rsidRPr="00B61B46" w:rsidRDefault="00254D64" w:rsidP="00273DF6">
            <w:pPr>
              <w:jc w:val="center"/>
              <w:rPr>
                <w:rFonts w:asciiTheme="majorHAnsi" w:hAnsiTheme="majorHAnsi" w:cs="Arial"/>
                <w:sz w:val="16"/>
                <w:szCs w:val="16"/>
              </w:rPr>
            </w:pPr>
            <w:r w:rsidRPr="00B61B46">
              <w:rPr>
                <w:rFonts w:asciiTheme="majorHAnsi" w:hAnsiTheme="majorHAnsi" w:cs="Arial"/>
                <w:sz w:val="16"/>
                <w:szCs w:val="16"/>
              </w:rPr>
              <w:t>CAEP Coordinators and Assessment Coordinator</w:t>
            </w:r>
          </w:p>
        </w:tc>
      </w:tr>
      <w:tr w:rsidR="00254D64" w:rsidRPr="00E64A6F" w:rsidTr="009B3A79">
        <w:tc>
          <w:tcPr>
            <w:tcW w:w="5000" w:type="pct"/>
            <w:gridSpan w:val="9"/>
            <w:shd w:val="clear" w:color="auto" w:fill="D6E3BC" w:themeFill="accent3" w:themeFillTint="66"/>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Standard 1 Content and Pedagogical Knowledge</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All data disaggregated by specialty licensure area! Three consecutive cycles of data.</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*Supports continuous improvement in Standard 5</w:t>
            </w:r>
          </w:p>
        </w:tc>
      </w:tr>
      <w:tr w:rsidR="00254D64" w:rsidRPr="00E64A6F" w:rsidTr="00672007">
        <w:tc>
          <w:tcPr>
            <w:tcW w:w="1184" w:type="pct"/>
          </w:tcPr>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1.1 Demonstrate understanding of the 10 InTASC standards</w:t>
            </w:r>
          </w:p>
        </w:tc>
        <w:tc>
          <w:tcPr>
            <w:tcW w:w="1457" w:type="pct"/>
            <w:gridSpan w:val="2"/>
          </w:tcPr>
          <w:p w:rsidR="00040C03" w:rsidRDefault="00040C03" w:rsidP="00273DF6">
            <w:pPr>
              <w:jc w:val="center"/>
              <w:rPr>
                <w:rFonts w:asciiTheme="majorHAnsi" w:hAnsiTheme="majorHAnsi" w:cs="Arial"/>
                <w:b/>
                <w:sz w:val="16"/>
                <w:szCs w:val="16"/>
              </w:rPr>
            </w:pPr>
            <w:r>
              <w:rPr>
                <w:rFonts w:asciiTheme="majorHAnsi" w:hAnsiTheme="majorHAnsi" w:cs="Arial"/>
                <w:b/>
                <w:sz w:val="16"/>
                <w:szCs w:val="16"/>
              </w:rPr>
              <w:t>Incorporation into Assignments</w:t>
            </w:r>
          </w:p>
          <w:p w:rsidR="00040C03" w:rsidRDefault="00040C03" w:rsidP="00273DF6">
            <w:pPr>
              <w:jc w:val="center"/>
              <w:rPr>
                <w:rFonts w:asciiTheme="majorHAnsi" w:hAnsiTheme="majorHAnsi" w:cs="Arial"/>
                <w:b/>
                <w:sz w:val="16"/>
                <w:szCs w:val="16"/>
              </w:rPr>
            </w:pPr>
          </w:p>
          <w:p w:rsidR="00254D64" w:rsidRPr="00672007" w:rsidRDefault="00254D64" w:rsidP="00273DF6">
            <w:pPr>
              <w:jc w:val="center"/>
              <w:rPr>
                <w:rFonts w:asciiTheme="majorHAnsi" w:hAnsiTheme="majorHAnsi" w:cs="Arial"/>
                <w:b/>
                <w:sz w:val="16"/>
                <w:szCs w:val="16"/>
              </w:rPr>
            </w:pPr>
            <w:r w:rsidRPr="00672007">
              <w:rPr>
                <w:rFonts w:asciiTheme="majorHAnsi" w:hAnsiTheme="majorHAnsi" w:cs="Arial"/>
                <w:b/>
                <w:sz w:val="16"/>
                <w:szCs w:val="16"/>
              </w:rPr>
              <w:t>Praxis Subject Assessment: Content</w:t>
            </w:r>
          </w:p>
          <w:p w:rsidR="00254D64" w:rsidRPr="00672007" w:rsidRDefault="00254D64" w:rsidP="00273DF6">
            <w:pPr>
              <w:jc w:val="center"/>
              <w:rPr>
                <w:rFonts w:asciiTheme="majorHAnsi" w:hAnsiTheme="majorHAnsi" w:cs="Arial"/>
                <w:sz w:val="16"/>
                <w:szCs w:val="16"/>
              </w:rPr>
            </w:pPr>
            <w:r w:rsidRPr="00672007">
              <w:rPr>
                <w:rFonts w:asciiTheme="majorHAnsi" w:hAnsiTheme="majorHAnsi" w:cs="Arial"/>
                <w:sz w:val="16"/>
                <w:szCs w:val="16"/>
              </w:rPr>
              <w:t xml:space="preserve">Report pass rates by the times attempted, overall performance scores, sub-scores, and cohort average compared with state and national population. </w:t>
            </w:r>
          </w:p>
        </w:tc>
        <w:tc>
          <w:tcPr>
            <w:tcW w:w="819" w:type="pct"/>
            <w:gridSpan w:val="3"/>
          </w:tcPr>
          <w:p w:rsidR="00672007" w:rsidRDefault="00040C03" w:rsidP="00672007">
            <w:pPr>
              <w:rPr>
                <w:rFonts w:asciiTheme="majorHAnsi" w:hAnsiTheme="majorHAnsi" w:cs="Arial"/>
                <w:sz w:val="16"/>
                <w:szCs w:val="16"/>
              </w:rPr>
            </w:pPr>
            <w:r>
              <w:rPr>
                <w:rFonts w:asciiTheme="majorHAnsi" w:hAnsiTheme="majorHAnsi" w:cs="Arial"/>
                <w:sz w:val="16"/>
                <w:szCs w:val="16"/>
              </w:rPr>
              <w:t>EPP</w:t>
            </w:r>
          </w:p>
          <w:p w:rsidR="00672007" w:rsidRDefault="00672007" w:rsidP="00672007">
            <w:pPr>
              <w:rPr>
                <w:rFonts w:asciiTheme="majorHAnsi" w:hAnsiTheme="majorHAnsi" w:cs="Arial"/>
                <w:sz w:val="16"/>
                <w:szCs w:val="16"/>
              </w:rPr>
            </w:pPr>
          </w:p>
          <w:p w:rsidR="00254D64" w:rsidRDefault="00254D64" w:rsidP="00672007">
            <w:pPr>
              <w:rPr>
                <w:rFonts w:asciiTheme="majorHAnsi" w:hAnsiTheme="majorHAnsi" w:cs="Arial"/>
                <w:sz w:val="16"/>
                <w:szCs w:val="16"/>
              </w:rPr>
            </w:pPr>
            <w:r w:rsidRPr="00672007">
              <w:rPr>
                <w:rFonts w:asciiTheme="majorHAnsi" w:hAnsiTheme="majorHAnsi" w:cs="Arial"/>
                <w:sz w:val="16"/>
                <w:szCs w:val="16"/>
              </w:rPr>
              <w:t xml:space="preserve">Proprietary </w:t>
            </w:r>
          </w:p>
          <w:p w:rsidR="00040C03" w:rsidRPr="00672007" w:rsidRDefault="00040C03" w:rsidP="00672007">
            <w:pPr>
              <w:rPr>
                <w:rFonts w:asciiTheme="majorHAnsi" w:hAnsiTheme="majorHAnsi" w:cs="Arial"/>
                <w:sz w:val="16"/>
                <w:szCs w:val="16"/>
              </w:rPr>
            </w:pPr>
            <w:r>
              <w:rPr>
                <w:rFonts w:asciiTheme="majorHAnsi" w:hAnsiTheme="majorHAnsi" w:cs="Arial"/>
                <w:sz w:val="16"/>
                <w:szCs w:val="16"/>
              </w:rPr>
              <w:t>Assessment coordinator: Excel Spreadsheet</w:t>
            </w:r>
          </w:p>
        </w:tc>
        <w:tc>
          <w:tcPr>
            <w:tcW w:w="501"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CAP 3, 4, 7</w:t>
            </w:r>
          </w:p>
          <w:p w:rsidR="00254D64" w:rsidRPr="00672007" w:rsidRDefault="00254D64" w:rsidP="00672007">
            <w:pPr>
              <w:rPr>
                <w:rFonts w:asciiTheme="majorHAnsi" w:hAnsiTheme="majorHAnsi" w:cs="Arial"/>
                <w:sz w:val="16"/>
                <w:szCs w:val="16"/>
              </w:rPr>
            </w:pPr>
          </w:p>
        </w:tc>
        <w:tc>
          <w:tcPr>
            <w:tcW w:w="420"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Cut scores set by EPSB</w:t>
            </w:r>
          </w:p>
        </w:tc>
        <w:tc>
          <w:tcPr>
            <w:tcW w:w="619"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Data Entry Specialist; Assessment Coordinator</w:t>
            </w:r>
          </w:p>
        </w:tc>
      </w:tr>
      <w:tr w:rsidR="00254D64" w:rsidRPr="00E64A6F" w:rsidTr="00672007">
        <w:tc>
          <w:tcPr>
            <w:tcW w:w="1184" w:type="pct"/>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Four InTASC Categories:</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1. Learner &amp; Learning  (1, 2, 3)</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2. Content  (4, 5)</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3. Instruction  (6, 7, 8)</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 xml:space="preserve">4. Professional Responsibility </w:t>
            </w:r>
          </w:p>
          <w:p w:rsidR="00254D64" w:rsidRPr="00E64A6F" w:rsidRDefault="00254D64" w:rsidP="00273DF6">
            <w:pPr>
              <w:rPr>
                <w:rFonts w:asciiTheme="majorHAnsi" w:hAnsiTheme="majorHAnsi" w:cs="Arial"/>
                <w:sz w:val="18"/>
                <w:szCs w:val="18"/>
              </w:rPr>
            </w:pPr>
            <w:r w:rsidRPr="00E64A6F">
              <w:rPr>
                <w:rFonts w:asciiTheme="majorHAnsi" w:hAnsiTheme="majorHAnsi" w:cs="Arial"/>
                <w:b/>
                <w:sz w:val="18"/>
                <w:szCs w:val="18"/>
              </w:rPr>
              <w:t xml:space="preserve">    (9, 10)</w:t>
            </w:r>
          </w:p>
        </w:tc>
        <w:tc>
          <w:tcPr>
            <w:tcW w:w="1457" w:type="pct"/>
            <w:gridSpan w:val="2"/>
          </w:tcPr>
          <w:p w:rsidR="00254D64" w:rsidRPr="00672007" w:rsidRDefault="00254D64" w:rsidP="00273DF6">
            <w:pPr>
              <w:jc w:val="center"/>
              <w:rPr>
                <w:rFonts w:asciiTheme="majorHAnsi" w:hAnsiTheme="majorHAnsi" w:cs="Arial"/>
                <w:b/>
                <w:sz w:val="16"/>
                <w:szCs w:val="16"/>
              </w:rPr>
            </w:pPr>
            <w:r w:rsidRPr="00672007">
              <w:rPr>
                <w:rFonts w:asciiTheme="majorHAnsi" w:hAnsiTheme="majorHAnsi" w:cs="Arial"/>
                <w:b/>
                <w:sz w:val="16"/>
                <w:szCs w:val="16"/>
              </w:rPr>
              <w:t>Praxis Subject Assessment: PLT</w:t>
            </w:r>
          </w:p>
          <w:p w:rsidR="00254D64" w:rsidRPr="00672007" w:rsidRDefault="00254D64" w:rsidP="00273DF6">
            <w:pPr>
              <w:jc w:val="center"/>
              <w:rPr>
                <w:rFonts w:asciiTheme="majorHAnsi" w:hAnsiTheme="majorHAnsi" w:cs="Arial"/>
                <w:sz w:val="16"/>
                <w:szCs w:val="16"/>
              </w:rPr>
            </w:pPr>
            <w:r w:rsidRPr="00672007">
              <w:rPr>
                <w:rFonts w:asciiTheme="majorHAnsi" w:hAnsiTheme="majorHAnsi" w:cs="Arial"/>
                <w:sz w:val="16"/>
                <w:szCs w:val="16"/>
              </w:rPr>
              <w:t>Report pass rates by the times attempted, overall performance scores, sub-scores, and cohort average compared with state and national population.</w:t>
            </w:r>
          </w:p>
        </w:tc>
        <w:tc>
          <w:tcPr>
            <w:tcW w:w="819" w:type="pct"/>
            <w:gridSpan w:val="3"/>
          </w:tcPr>
          <w:p w:rsidR="00254D64" w:rsidRDefault="00254D64" w:rsidP="00672007">
            <w:pPr>
              <w:rPr>
                <w:rFonts w:asciiTheme="majorHAnsi" w:hAnsiTheme="majorHAnsi" w:cs="Arial"/>
                <w:sz w:val="16"/>
                <w:szCs w:val="16"/>
              </w:rPr>
            </w:pPr>
            <w:r w:rsidRPr="00672007">
              <w:rPr>
                <w:rFonts w:asciiTheme="majorHAnsi" w:hAnsiTheme="majorHAnsi" w:cs="Arial"/>
                <w:sz w:val="16"/>
                <w:szCs w:val="16"/>
              </w:rPr>
              <w:t xml:space="preserve">Proprietary </w:t>
            </w:r>
          </w:p>
          <w:p w:rsidR="00040C03" w:rsidRPr="00672007" w:rsidRDefault="00040C03" w:rsidP="00672007">
            <w:pPr>
              <w:rPr>
                <w:rFonts w:asciiTheme="majorHAnsi" w:hAnsiTheme="majorHAnsi" w:cs="Arial"/>
                <w:sz w:val="16"/>
                <w:szCs w:val="16"/>
              </w:rPr>
            </w:pPr>
            <w:r>
              <w:rPr>
                <w:rFonts w:asciiTheme="majorHAnsi" w:hAnsiTheme="majorHAnsi" w:cs="Arial"/>
                <w:sz w:val="16"/>
                <w:szCs w:val="16"/>
              </w:rPr>
              <w:t>Assessment coordinator: Excel Spreadsheet</w:t>
            </w:r>
          </w:p>
        </w:tc>
        <w:tc>
          <w:tcPr>
            <w:tcW w:w="501"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CAPs 3, 4, 7</w:t>
            </w:r>
          </w:p>
        </w:tc>
        <w:tc>
          <w:tcPr>
            <w:tcW w:w="420"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Cut scores set by EPSB</w:t>
            </w:r>
          </w:p>
        </w:tc>
        <w:tc>
          <w:tcPr>
            <w:tcW w:w="619"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Data Entry Specialist; Assessment Coordinator</w:t>
            </w:r>
          </w:p>
        </w:tc>
      </w:tr>
      <w:tr w:rsidR="00254D64" w:rsidRPr="00E64A6F" w:rsidTr="00672007">
        <w:tc>
          <w:tcPr>
            <w:tcW w:w="1184"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1.2 Use research and evidence to develop an understanding of the teaching profession </w:t>
            </w:r>
            <w:r w:rsidRPr="00E64A6F">
              <w:rPr>
                <w:rFonts w:asciiTheme="majorHAnsi" w:hAnsiTheme="majorHAnsi" w:cs="Arial"/>
                <w:b/>
                <w:sz w:val="18"/>
                <w:szCs w:val="18"/>
                <w:u w:val="single"/>
              </w:rPr>
              <w:t xml:space="preserve">and </w:t>
            </w:r>
            <w:r w:rsidRPr="00E64A6F">
              <w:rPr>
                <w:rFonts w:asciiTheme="majorHAnsi" w:hAnsiTheme="majorHAnsi" w:cs="Arial"/>
                <w:sz w:val="18"/>
                <w:szCs w:val="18"/>
              </w:rPr>
              <w:t>use both to measure their P-12 students’ progress and their own professional practice.</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CR 5.2 Valid interpretation of evidence</w:t>
            </w:r>
          </w:p>
        </w:tc>
        <w:tc>
          <w:tcPr>
            <w:tcW w:w="1457" w:type="pct"/>
            <w:gridSpan w:val="2"/>
          </w:tcPr>
          <w:p w:rsidR="00254D64" w:rsidRPr="00672007" w:rsidRDefault="00254D64" w:rsidP="00273DF6">
            <w:pPr>
              <w:jc w:val="center"/>
              <w:rPr>
                <w:rFonts w:asciiTheme="majorHAnsi" w:hAnsiTheme="majorHAnsi" w:cs="Arial"/>
                <w:sz w:val="16"/>
                <w:szCs w:val="16"/>
              </w:rPr>
            </w:pPr>
            <w:r w:rsidRPr="00672007">
              <w:rPr>
                <w:rFonts w:asciiTheme="majorHAnsi" w:hAnsiTheme="majorHAnsi" w:cs="Arial"/>
                <w:sz w:val="16"/>
                <w:szCs w:val="16"/>
              </w:rPr>
              <w:t>Work sample</w:t>
            </w:r>
          </w:p>
          <w:p w:rsidR="00254D64" w:rsidRPr="00672007" w:rsidRDefault="00254D64" w:rsidP="00273DF6">
            <w:pPr>
              <w:jc w:val="center"/>
              <w:rPr>
                <w:rFonts w:asciiTheme="majorHAnsi" w:hAnsiTheme="majorHAnsi" w:cs="Arial"/>
                <w:sz w:val="16"/>
                <w:szCs w:val="16"/>
              </w:rPr>
            </w:pPr>
            <w:r w:rsidRPr="00672007">
              <w:rPr>
                <w:rFonts w:asciiTheme="majorHAnsi" w:hAnsiTheme="majorHAnsi" w:cs="Arial"/>
                <w:sz w:val="16"/>
                <w:szCs w:val="16"/>
              </w:rPr>
              <w:t>EPP assessment</w:t>
            </w:r>
          </w:p>
          <w:p w:rsidR="00254D64" w:rsidRPr="00672007" w:rsidRDefault="00254D64" w:rsidP="00273DF6">
            <w:pPr>
              <w:jc w:val="center"/>
              <w:rPr>
                <w:rFonts w:asciiTheme="majorHAnsi" w:hAnsiTheme="majorHAnsi" w:cs="Arial"/>
                <w:b/>
                <w:sz w:val="16"/>
                <w:szCs w:val="16"/>
              </w:rPr>
            </w:pPr>
            <w:r w:rsidRPr="00672007">
              <w:rPr>
                <w:rFonts w:asciiTheme="majorHAnsi" w:hAnsiTheme="majorHAnsi" w:cs="Arial"/>
                <w:b/>
                <w:sz w:val="16"/>
                <w:szCs w:val="16"/>
              </w:rPr>
              <w:t>Pre-Post data and reflections</w:t>
            </w:r>
          </w:p>
          <w:p w:rsidR="00254D64" w:rsidRPr="00672007" w:rsidRDefault="00254D64" w:rsidP="00273DF6">
            <w:pPr>
              <w:jc w:val="center"/>
              <w:rPr>
                <w:rFonts w:asciiTheme="majorHAnsi" w:hAnsiTheme="majorHAnsi" w:cs="Arial"/>
                <w:sz w:val="16"/>
                <w:szCs w:val="16"/>
              </w:rPr>
            </w:pPr>
            <w:r w:rsidRPr="00672007">
              <w:rPr>
                <w:rFonts w:asciiTheme="majorHAnsi" w:hAnsiTheme="majorHAnsi" w:cs="Arial"/>
                <w:b/>
                <w:sz w:val="16"/>
                <w:szCs w:val="16"/>
              </w:rPr>
              <w:t>Portfolio</w:t>
            </w:r>
          </w:p>
        </w:tc>
        <w:tc>
          <w:tcPr>
            <w:tcW w:w="819" w:type="pct"/>
            <w:gridSpan w:val="3"/>
          </w:tcPr>
          <w:p w:rsidR="00254D64" w:rsidRDefault="00254D64" w:rsidP="00672007">
            <w:pPr>
              <w:rPr>
                <w:rFonts w:asciiTheme="majorHAnsi" w:hAnsiTheme="majorHAnsi" w:cs="Arial"/>
                <w:sz w:val="16"/>
                <w:szCs w:val="16"/>
              </w:rPr>
            </w:pPr>
            <w:r w:rsidRPr="00672007">
              <w:rPr>
                <w:rFonts w:asciiTheme="majorHAnsi" w:hAnsiTheme="majorHAnsi" w:cs="Arial"/>
                <w:sz w:val="16"/>
                <w:szCs w:val="16"/>
              </w:rPr>
              <w:t xml:space="preserve">EPP </w:t>
            </w:r>
          </w:p>
          <w:p w:rsidR="00672007" w:rsidRPr="00672007" w:rsidRDefault="00672007" w:rsidP="00672007">
            <w:pPr>
              <w:rPr>
                <w:rFonts w:asciiTheme="majorHAnsi" w:hAnsiTheme="majorHAnsi" w:cs="Arial"/>
                <w:sz w:val="16"/>
                <w:szCs w:val="16"/>
              </w:rPr>
            </w:pPr>
            <w:r>
              <w:rPr>
                <w:rFonts w:asciiTheme="majorHAnsi" w:hAnsiTheme="majorHAnsi" w:cs="Arial"/>
                <w:sz w:val="16"/>
                <w:szCs w:val="16"/>
              </w:rPr>
              <w:t>Portfolio</w:t>
            </w:r>
          </w:p>
        </w:tc>
        <w:tc>
          <w:tcPr>
            <w:tcW w:w="501"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CAP 3, 4, 7</w:t>
            </w:r>
          </w:p>
        </w:tc>
        <w:tc>
          <w:tcPr>
            <w:tcW w:w="420"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Portfolio rubric based on KTIP</w:t>
            </w:r>
          </w:p>
        </w:tc>
        <w:tc>
          <w:tcPr>
            <w:tcW w:w="619" w:type="pct"/>
          </w:tcPr>
          <w:p w:rsidR="00254D64" w:rsidRPr="00672007" w:rsidRDefault="00254D64" w:rsidP="00672007">
            <w:pPr>
              <w:rPr>
                <w:rFonts w:asciiTheme="majorHAnsi" w:hAnsiTheme="majorHAnsi" w:cs="Arial"/>
                <w:sz w:val="16"/>
                <w:szCs w:val="16"/>
              </w:rPr>
            </w:pPr>
            <w:r w:rsidRPr="00672007">
              <w:rPr>
                <w:rFonts w:asciiTheme="majorHAnsi" w:hAnsiTheme="majorHAnsi" w:cs="Arial"/>
                <w:sz w:val="16"/>
                <w:szCs w:val="16"/>
              </w:rPr>
              <w:t>CAP coordinators</w:t>
            </w:r>
          </w:p>
        </w:tc>
      </w:tr>
      <w:tr w:rsidR="00254D64" w:rsidRPr="00E64A6F" w:rsidTr="00672007">
        <w:tc>
          <w:tcPr>
            <w:tcW w:w="1184"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1.3 Apply content and pedagogical knowledge as reflected in outcome assessments in response to the standards of </w:t>
            </w:r>
            <w:r w:rsidRPr="00E64A6F">
              <w:rPr>
                <w:rFonts w:asciiTheme="majorHAnsi" w:hAnsiTheme="majorHAnsi" w:cs="Arial"/>
                <w:b/>
                <w:sz w:val="18"/>
                <w:szCs w:val="18"/>
              </w:rPr>
              <w:t>SPAs</w:t>
            </w:r>
            <w:r w:rsidRPr="00E64A6F">
              <w:rPr>
                <w:rFonts w:asciiTheme="majorHAnsi" w:hAnsiTheme="majorHAnsi" w:cs="Arial"/>
                <w:sz w:val="18"/>
                <w:szCs w:val="18"/>
              </w:rPr>
              <w:t xml:space="preserve">, NBPTS, </w:t>
            </w:r>
            <w:r w:rsidRPr="00E64A6F">
              <w:rPr>
                <w:rFonts w:asciiTheme="majorHAnsi" w:hAnsiTheme="majorHAnsi" w:cs="Arial"/>
                <w:b/>
                <w:sz w:val="18"/>
                <w:szCs w:val="18"/>
              </w:rPr>
              <w:t xml:space="preserve">states </w:t>
            </w:r>
            <w:r w:rsidRPr="00E64A6F">
              <w:rPr>
                <w:rFonts w:asciiTheme="majorHAnsi" w:hAnsiTheme="majorHAnsi" w:cs="Arial"/>
                <w:sz w:val="18"/>
                <w:szCs w:val="18"/>
              </w:rPr>
              <w:t>or other accrediting bodies (NASM).</w:t>
            </w:r>
          </w:p>
        </w:tc>
        <w:tc>
          <w:tcPr>
            <w:tcW w:w="1457" w:type="pct"/>
            <w:gridSpan w:val="2"/>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SPA Reports</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Other specialty area accreditor reports</w:t>
            </w:r>
          </w:p>
          <w:p w:rsidR="00254D64"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Alignment of assessments to other state/national standards</w:t>
            </w:r>
          </w:p>
          <w:p w:rsidR="00040C03" w:rsidRPr="00E64A6F" w:rsidRDefault="00040C03" w:rsidP="00273DF6">
            <w:pPr>
              <w:jc w:val="center"/>
              <w:rPr>
                <w:rFonts w:asciiTheme="majorHAnsi" w:hAnsiTheme="majorHAnsi" w:cs="Arial"/>
                <w:b/>
                <w:sz w:val="18"/>
                <w:szCs w:val="18"/>
              </w:rPr>
            </w:pP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Number of completers who are National Board Certified</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Include trends and comparisons within and across specialty licensure data</w:t>
            </w:r>
          </w:p>
        </w:tc>
        <w:tc>
          <w:tcPr>
            <w:tcW w:w="819" w:type="pct"/>
            <w:gridSpan w:val="3"/>
          </w:tcPr>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EPP</w:t>
            </w:r>
          </w:p>
          <w:p w:rsidR="00040C03" w:rsidRPr="00040C03" w:rsidRDefault="00040C03" w:rsidP="00040C03">
            <w:pPr>
              <w:rPr>
                <w:rFonts w:asciiTheme="majorHAnsi" w:hAnsiTheme="majorHAnsi" w:cs="Arial"/>
                <w:sz w:val="16"/>
                <w:szCs w:val="16"/>
              </w:rPr>
            </w:pPr>
          </w:p>
          <w:p w:rsidR="00040C03" w:rsidRPr="00040C03" w:rsidRDefault="00040C03" w:rsidP="00040C03">
            <w:pPr>
              <w:rPr>
                <w:rFonts w:asciiTheme="majorHAnsi" w:hAnsiTheme="majorHAnsi" w:cs="Arial"/>
                <w:sz w:val="16"/>
                <w:szCs w:val="16"/>
              </w:rPr>
            </w:pPr>
            <w:r w:rsidRPr="00040C03">
              <w:rPr>
                <w:rFonts w:asciiTheme="majorHAnsi" w:hAnsiTheme="majorHAnsi" w:cs="Arial"/>
                <w:sz w:val="16"/>
                <w:szCs w:val="16"/>
              </w:rPr>
              <w:t>Program Submissions</w:t>
            </w:r>
          </w:p>
          <w:p w:rsidR="00040C03" w:rsidRPr="00040C03" w:rsidRDefault="00040C03" w:rsidP="00040C03">
            <w:pPr>
              <w:rPr>
                <w:rFonts w:asciiTheme="majorHAnsi" w:hAnsiTheme="majorHAnsi" w:cs="Arial"/>
                <w:sz w:val="16"/>
                <w:szCs w:val="16"/>
              </w:rPr>
            </w:pPr>
          </w:p>
          <w:p w:rsidR="00040C03" w:rsidRPr="00040C03" w:rsidRDefault="00040C03" w:rsidP="00040C03">
            <w:pPr>
              <w:rPr>
                <w:rFonts w:asciiTheme="majorHAnsi" w:hAnsiTheme="majorHAnsi" w:cs="Arial"/>
                <w:sz w:val="16"/>
                <w:szCs w:val="16"/>
              </w:rPr>
            </w:pPr>
          </w:p>
          <w:p w:rsidR="00040C03" w:rsidRPr="00040C03" w:rsidRDefault="00040C03" w:rsidP="00040C03">
            <w:pPr>
              <w:rPr>
                <w:rFonts w:asciiTheme="majorHAnsi" w:hAnsiTheme="majorHAnsi" w:cs="Arial"/>
                <w:sz w:val="16"/>
                <w:szCs w:val="16"/>
              </w:rPr>
            </w:pPr>
            <w:r w:rsidRPr="00040C03">
              <w:rPr>
                <w:rFonts w:asciiTheme="majorHAnsi" w:hAnsiTheme="majorHAnsi" w:cs="Arial"/>
                <w:sz w:val="16"/>
                <w:szCs w:val="16"/>
              </w:rPr>
              <w:t>Include on follow-up surveys</w:t>
            </w:r>
          </w:p>
        </w:tc>
        <w:tc>
          <w:tcPr>
            <w:tcW w:w="501"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CAP 3, 4, 7</w:t>
            </w:r>
          </w:p>
        </w:tc>
        <w:tc>
          <w:tcPr>
            <w:tcW w:w="420"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Portfolio Rubric</w:t>
            </w:r>
          </w:p>
          <w:p w:rsidR="00254D64" w:rsidRPr="00040C03" w:rsidRDefault="00254D64" w:rsidP="00273DF6">
            <w:pPr>
              <w:jc w:val="center"/>
              <w:rPr>
                <w:rFonts w:asciiTheme="majorHAnsi" w:hAnsiTheme="majorHAnsi" w:cs="Arial"/>
                <w:sz w:val="16"/>
                <w:szCs w:val="16"/>
              </w:rPr>
            </w:pPr>
          </w:p>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Add question to follow-up survey (3-5 years out)</w:t>
            </w:r>
          </w:p>
        </w:tc>
        <w:tc>
          <w:tcPr>
            <w:tcW w:w="619"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 xml:space="preserve">Education Faculty </w:t>
            </w:r>
          </w:p>
        </w:tc>
      </w:tr>
      <w:tr w:rsidR="00254D64" w:rsidRPr="00E64A6F" w:rsidTr="00672007">
        <w:tc>
          <w:tcPr>
            <w:tcW w:w="1184"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1.4 Demonstrate skills and commitment that afford all P-12 students access to rigorous college and career ready standards (NGSS, etc.)</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CR 5.2 Valid interpretation of evidence</w:t>
            </w:r>
          </w:p>
        </w:tc>
        <w:tc>
          <w:tcPr>
            <w:tcW w:w="1457" w:type="pct"/>
            <w:gridSpan w:val="2"/>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Observations</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Lessons/unit plans</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Work samples</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Portfolios</w:t>
            </w:r>
          </w:p>
          <w:p w:rsidR="00254D64" w:rsidRPr="00E64A6F" w:rsidRDefault="00254D64" w:rsidP="00273DF6">
            <w:pPr>
              <w:jc w:val="center"/>
              <w:rPr>
                <w:rFonts w:asciiTheme="majorHAnsi" w:hAnsiTheme="majorHAnsi" w:cs="Arial"/>
                <w:sz w:val="18"/>
                <w:szCs w:val="18"/>
              </w:rPr>
            </w:pPr>
          </w:p>
        </w:tc>
        <w:tc>
          <w:tcPr>
            <w:tcW w:w="819" w:type="pct"/>
            <w:gridSpan w:val="3"/>
          </w:tcPr>
          <w:p w:rsidR="00040C03" w:rsidRDefault="00040C03" w:rsidP="00040C03">
            <w:pPr>
              <w:rPr>
                <w:rFonts w:asciiTheme="majorHAnsi" w:hAnsiTheme="majorHAnsi" w:cs="Arial"/>
                <w:sz w:val="16"/>
                <w:szCs w:val="16"/>
              </w:rPr>
            </w:pPr>
            <w:r>
              <w:rPr>
                <w:rFonts w:asciiTheme="majorHAnsi" w:hAnsiTheme="majorHAnsi" w:cs="Arial"/>
                <w:sz w:val="16"/>
                <w:szCs w:val="16"/>
              </w:rPr>
              <w:t>Course Assignments</w:t>
            </w:r>
          </w:p>
          <w:p w:rsidR="00040C03" w:rsidRDefault="00040C03"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CAP 3, 4, 7 Portfolios</w:t>
            </w:r>
          </w:p>
        </w:tc>
        <w:tc>
          <w:tcPr>
            <w:tcW w:w="501"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CAP 3, 4, 7</w:t>
            </w:r>
          </w:p>
        </w:tc>
        <w:tc>
          <w:tcPr>
            <w:tcW w:w="420"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Portfolio Rubric</w:t>
            </w:r>
          </w:p>
        </w:tc>
        <w:tc>
          <w:tcPr>
            <w:tcW w:w="619"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Education Faculty /P-12 Practitioners</w:t>
            </w:r>
          </w:p>
        </w:tc>
      </w:tr>
      <w:tr w:rsidR="00254D64" w:rsidRPr="00E64A6F" w:rsidTr="00672007">
        <w:tc>
          <w:tcPr>
            <w:tcW w:w="1184"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1.5 Model and apply technology standards as they design, implement and assess learning experiences to engage students and improve learning and enrich professional practice.</w:t>
            </w: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CR 5.2 Valid interpretation of data</w:t>
            </w:r>
          </w:p>
        </w:tc>
        <w:tc>
          <w:tcPr>
            <w:tcW w:w="1457" w:type="pct"/>
            <w:gridSpan w:val="2"/>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Clinical observation</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Lesson/unit plan assessments</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Portfolios</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Technology course key assessment</w:t>
            </w:r>
          </w:p>
        </w:tc>
        <w:tc>
          <w:tcPr>
            <w:tcW w:w="819" w:type="pct"/>
            <w:gridSpan w:val="3"/>
          </w:tcPr>
          <w:p w:rsidR="00254D64" w:rsidRDefault="00254D64" w:rsidP="00040C03">
            <w:pPr>
              <w:rPr>
                <w:rFonts w:asciiTheme="majorHAnsi" w:hAnsiTheme="majorHAnsi" w:cs="Arial"/>
                <w:sz w:val="16"/>
                <w:szCs w:val="16"/>
              </w:rPr>
            </w:pPr>
            <w:r w:rsidRPr="00040C03">
              <w:rPr>
                <w:rFonts w:asciiTheme="majorHAnsi" w:hAnsiTheme="majorHAnsi" w:cs="Arial"/>
                <w:sz w:val="16"/>
                <w:szCs w:val="16"/>
              </w:rPr>
              <w:t>CAP 3, 4, 7 Portfolios</w:t>
            </w:r>
          </w:p>
          <w:p w:rsidR="00040C03" w:rsidRPr="00040C03" w:rsidRDefault="00040C03" w:rsidP="00040C03">
            <w:pPr>
              <w:rPr>
                <w:rFonts w:asciiTheme="majorHAnsi" w:hAnsiTheme="majorHAnsi" w:cs="Arial"/>
                <w:sz w:val="16"/>
                <w:szCs w:val="16"/>
              </w:rPr>
            </w:pPr>
          </w:p>
          <w:p w:rsidR="00040C03" w:rsidRDefault="00040C03" w:rsidP="00040C03">
            <w:pPr>
              <w:rPr>
                <w:rFonts w:asciiTheme="majorHAnsi" w:hAnsiTheme="majorHAnsi" w:cs="Arial"/>
                <w:sz w:val="16"/>
                <w:szCs w:val="16"/>
              </w:rPr>
            </w:pPr>
            <w:r>
              <w:rPr>
                <w:rFonts w:asciiTheme="majorHAnsi" w:hAnsiTheme="majorHAnsi" w:cs="Arial"/>
                <w:sz w:val="16"/>
                <w:szCs w:val="16"/>
              </w:rPr>
              <w:t>ED 310</w:t>
            </w: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Add ISTE Standards</w:t>
            </w:r>
          </w:p>
        </w:tc>
        <w:tc>
          <w:tcPr>
            <w:tcW w:w="501"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CAP 3, 4, 7</w:t>
            </w:r>
          </w:p>
        </w:tc>
        <w:tc>
          <w:tcPr>
            <w:tcW w:w="420"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Portfolio Rubric</w:t>
            </w:r>
          </w:p>
        </w:tc>
        <w:tc>
          <w:tcPr>
            <w:tcW w:w="619"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Education Faculty/P-12 Practitioners</w:t>
            </w:r>
          </w:p>
        </w:tc>
      </w:tr>
      <w:tr w:rsidR="00254D64" w:rsidRPr="00E64A6F" w:rsidTr="009B3A79">
        <w:tc>
          <w:tcPr>
            <w:tcW w:w="5000" w:type="pct"/>
            <w:gridSpan w:val="9"/>
            <w:shd w:val="clear" w:color="auto" w:fill="D6E3BC" w:themeFill="accent3" w:themeFillTint="66"/>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Standard 2: Clinical Partnerships and Practice</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b/>
                <w:sz w:val="18"/>
                <w:szCs w:val="18"/>
              </w:rPr>
              <w:t>The provider ensures that effective partnerships and high-quality clinical practice are central to preparation so that candidates develop the knowledge, skills and professional dispositions necessary to demonstrate positive impact on all P-12 students’ learning and development.</w:t>
            </w:r>
          </w:p>
        </w:tc>
      </w:tr>
      <w:tr w:rsidR="00254D64" w:rsidRPr="00E64A6F" w:rsidTr="002B7EC2">
        <w:tc>
          <w:tcPr>
            <w:tcW w:w="1230" w:type="pct"/>
            <w:gridSpan w:val="2"/>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CAEP Standard/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Component</w:t>
            </w:r>
          </w:p>
        </w:tc>
        <w:tc>
          <w:tcPr>
            <w:tcW w:w="1410"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QAS</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Evidence/Assessment</w:t>
            </w:r>
          </w:p>
        </w:tc>
        <w:tc>
          <w:tcPr>
            <w:tcW w:w="819" w:type="pct"/>
            <w:gridSpan w:val="3"/>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Type: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EPP Created/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Proprietary Assessment</w:t>
            </w:r>
          </w:p>
        </w:tc>
        <w:tc>
          <w:tcPr>
            <w:tcW w:w="501"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Continuous Assessment Point (CAP)</w:t>
            </w:r>
          </w:p>
        </w:tc>
        <w:tc>
          <w:tcPr>
            <w:tcW w:w="420"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Scoring Criteria</w:t>
            </w:r>
          </w:p>
        </w:tc>
        <w:tc>
          <w:tcPr>
            <w:tcW w:w="619"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Person Responsible/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Reporting</w:t>
            </w:r>
          </w:p>
        </w:tc>
      </w:tr>
      <w:tr w:rsidR="00254D64" w:rsidRPr="00E64A6F" w:rsidTr="002B7EC2">
        <w:tc>
          <w:tcPr>
            <w:tcW w:w="1230"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b/>
                <w:sz w:val="18"/>
                <w:szCs w:val="18"/>
              </w:rPr>
              <w:t>2.1 Partnerships:</w:t>
            </w:r>
            <w:r w:rsidRPr="00E64A6F">
              <w:rPr>
                <w:rFonts w:asciiTheme="majorHAnsi" w:hAnsiTheme="majorHAnsi" w:cs="Arial"/>
                <w:sz w:val="18"/>
                <w:szCs w:val="18"/>
              </w:rPr>
              <w:t xml:space="preserve"> Partners co-construct mutually beneficial P-12 school and community arrangements for clinical preparation, including technology-based collaborations and shared responsibility for continuous improvement of candidate preparation. Partnerships for clinical preparation can follow a range of forms, participants and functions. They establish mutually agreeable expectations for candidate entry, preparation and exit; ensure that theory and practice are linked; maintain coherence across clinical and academic components of preparation and share accountability for candidate outcomes.</w:t>
            </w:r>
          </w:p>
        </w:tc>
        <w:tc>
          <w:tcPr>
            <w:tcW w:w="1410"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Documentation of Partnerships (MOU)</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Schedule of joint meetings; agendas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Field Experience Handbooks, sections devoted to partnerships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Documentation of Stakeholder Involvement</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Documentation of Shared Responsibility Model</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 xml:space="preserve">Documentation of Technology-based collaboration </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Evidence that placement, observation instruments and evaluations are co-constructed by partners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Criteria for candidate expectations during clinical experiences are co-constructed and identified on evaluation instruments</w:t>
            </w:r>
          </w:p>
        </w:tc>
        <w:tc>
          <w:tcPr>
            <w:tcW w:w="819" w:type="pct"/>
            <w:gridSpan w:val="3"/>
          </w:tcPr>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Description of what is done.</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Candidates’ ability to effectively teach onsite.</w:t>
            </w:r>
          </w:p>
          <w:p w:rsidR="00254D64" w:rsidRPr="00040C03" w:rsidRDefault="00254D64" w:rsidP="00040C03">
            <w:pPr>
              <w:rPr>
                <w:rFonts w:asciiTheme="majorHAnsi" w:hAnsiTheme="majorHAnsi" w:cs="Arial"/>
                <w:sz w:val="16"/>
                <w:szCs w:val="16"/>
              </w:rPr>
            </w:pPr>
          </w:p>
          <w:p w:rsidR="00254D64" w:rsidRDefault="00931FFF" w:rsidP="00040C03">
            <w:pPr>
              <w:rPr>
                <w:rFonts w:asciiTheme="majorHAnsi" w:hAnsiTheme="majorHAnsi" w:cs="Arial"/>
                <w:sz w:val="16"/>
                <w:szCs w:val="16"/>
              </w:rPr>
            </w:pPr>
            <w:r w:rsidRPr="00040C03">
              <w:rPr>
                <w:rFonts w:asciiTheme="majorHAnsi" w:hAnsiTheme="majorHAnsi" w:cs="Arial"/>
                <w:sz w:val="16"/>
                <w:szCs w:val="16"/>
              </w:rPr>
              <w:t>Model</w:t>
            </w:r>
          </w:p>
          <w:p w:rsidR="00040C03" w:rsidRDefault="00040C03" w:rsidP="00040C03">
            <w:pPr>
              <w:rPr>
                <w:rFonts w:asciiTheme="majorHAnsi" w:hAnsiTheme="majorHAnsi" w:cs="Arial"/>
                <w:sz w:val="16"/>
                <w:szCs w:val="16"/>
              </w:rPr>
            </w:pPr>
          </w:p>
          <w:p w:rsidR="00040C03" w:rsidRPr="00040C03" w:rsidRDefault="00040C03" w:rsidP="00040C03">
            <w:pPr>
              <w:rPr>
                <w:rFonts w:asciiTheme="majorHAnsi" w:hAnsiTheme="majorHAnsi" w:cs="Arial"/>
                <w:sz w:val="16"/>
                <w:szCs w:val="16"/>
              </w:rPr>
            </w:pPr>
            <w:r>
              <w:rPr>
                <w:rFonts w:asciiTheme="majorHAnsi" w:hAnsiTheme="majorHAnsi" w:cs="Arial"/>
                <w:sz w:val="16"/>
                <w:szCs w:val="16"/>
              </w:rPr>
              <w:t>Minutes of meetings</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Refl</w:t>
            </w:r>
            <w:r w:rsidR="00040C03">
              <w:rPr>
                <w:rFonts w:asciiTheme="majorHAnsi" w:hAnsiTheme="majorHAnsi" w:cs="Arial"/>
                <w:sz w:val="16"/>
                <w:szCs w:val="16"/>
              </w:rPr>
              <w:t>ections/Course Clinical Rubrics</w:t>
            </w:r>
          </w:p>
        </w:tc>
        <w:tc>
          <w:tcPr>
            <w:tcW w:w="501" w:type="pct"/>
          </w:tcPr>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CAP 3, 4</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Throughout program</w:t>
            </w:r>
          </w:p>
        </w:tc>
        <w:tc>
          <w:tcPr>
            <w:tcW w:w="420" w:type="pct"/>
          </w:tcPr>
          <w:p w:rsidR="00254D64" w:rsidRPr="00040C03" w:rsidRDefault="00254D64" w:rsidP="00040C03">
            <w:pPr>
              <w:rPr>
                <w:rFonts w:asciiTheme="majorHAnsi" w:hAnsiTheme="majorHAnsi" w:cs="Arial"/>
                <w:sz w:val="16"/>
                <w:szCs w:val="16"/>
              </w:rPr>
            </w:pPr>
          </w:p>
        </w:tc>
        <w:tc>
          <w:tcPr>
            <w:tcW w:w="619" w:type="pct"/>
          </w:tcPr>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Field Coordinator</w:t>
            </w: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Leadership Team?</w:t>
            </w:r>
          </w:p>
        </w:tc>
      </w:tr>
      <w:tr w:rsidR="00254D64" w:rsidRPr="00E64A6F" w:rsidTr="002B7EC2">
        <w:tc>
          <w:tcPr>
            <w:tcW w:w="1230"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b/>
                <w:sz w:val="18"/>
                <w:szCs w:val="18"/>
              </w:rPr>
              <w:t>2.2 Clinical Educators:</w:t>
            </w:r>
            <w:r w:rsidRPr="00E64A6F">
              <w:rPr>
                <w:rFonts w:asciiTheme="majorHAnsi" w:hAnsiTheme="majorHAnsi" w:cs="Arial"/>
                <w:sz w:val="18"/>
                <w:szCs w:val="18"/>
              </w:rPr>
              <w:t xml:space="preserve"> Partners co-select, prepare, evaluate, support and retain high quality clinical educators, both EPP and school based, who demonstrate a positive impact on candidates’ development and P-12 student learning and development. In collaboration with their partners, providers use multiple indicators and appropriate technology-based applications to establish, maintain and refine criteria for selection, professional development, performance evaluation, continuous improvement, and retention of clinical educators in all clinical placement settings.</w:t>
            </w:r>
          </w:p>
        </w:tc>
        <w:tc>
          <w:tcPr>
            <w:tcW w:w="1410"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Documentation that clinical educator and clinical placement characteristics are co-selected, based on shared criteria</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Documentation of criteria for selection of clinical educators, including recent field experiences and currency in relevant research.</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Online resources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Orientation of clinical educators available in person and online</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shared evaluation of university supervisors, clinical educators and candidates.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conducts surveys of clinical educators (P-12 and EPP) and candidates on the quality of and consistency among clinical educators.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collects and uses data for modifying clinical experiences.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makes and keeps records of remediation and/or counseling out available.</w:t>
            </w:r>
          </w:p>
          <w:p w:rsidR="00254D64" w:rsidRPr="00E64A6F" w:rsidRDefault="00254D64" w:rsidP="00273DF6">
            <w:pPr>
              <w:jc w:val="center"/>
              <w:rPr>
                <w:rFonts w:asciiTheme="majorHAnsi" w:hAnsiTheme="majorHAnsi" w:cs="Arial"/>
                <w:sz w:val="18"/>
                <w:szCs w:val="18"/>
              </w:rPr>
            </w:pPr>
          </w:p>
        </w:tc>
        <w:tc>
          <w:tcPr>
            <w:tcW w:w="819" w:type="pct"/>
            <w:gridSpan w:val="3"/>
          </w:tcPr>
          <w:p w:rsidR="00254D64" w:rsidRPr="00040C03" w:rsidRDefault="00040C03" w:rsidP="00040C03">
            <w:pPr>
              <w:rPr>
                <w:rFonts w:asciiTheme="majorHAnsi" w:hAnsiTheme="majorHAnsi" w:cs="Arial"/>
                <w:sz w:val="16"/>
                <w:szCs w:val="16"/>
              </w:rPr>
            </w:pPr>
            <w:r w:rsidRPr="00040C03">
              <w:rPr>
                <w:rFonts w:asciiTheme="majorHAnsi" w:hAnsiTheme="majorHAnsi" w:cs="Arial"/>
                <w:sz w:val="16"/>
                <w:szCs w:val="16"/>
              </w:rPr>
              <w:t>Records of placement decisions</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040C03" w:rsidRDefault="00040C03"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 xml:space="preserve">EPSB criteria; </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040C03" w:rsidP="00040C03">
            <w:pPr>
              <w:rPr>
                <w:rFonts w:asciiTheme="majorHAnsi" w:hAnsiTheme="majorHAnsi" w:cs="Arial"/>
                <w:sz w:val="16"/>
                <w:szCs w:val="16"/>
              </w:rPr>
            </w:pPr>
            <w:r>
              <w:rPr>
                <w:rFonts w:asciiTheme="majorHAnsi" w:hAnsiTheme="majorHAnsi" w:cs="Arial"/>
                <w:sz w:val="16"/>
                <w:szCs w:val="16"/>
              </w:rPr>
              <w:t>Training</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Surveys</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040C03" w:rsidRDefault="00040C03" w:rsidP="00040C03">
            <w:pPr>
              <w:rPr>
                <w:rFonts w:asciiTheme="majorHAnsi" w:hAnsiTheme="majorHAnsi" w:cs="Arial"/>
                <w:sz w:val="16"/>
                <w:szCs w:val="16"/>
              </w:rPr>
            </w:pPr>
          </w:p>
          <w:p w:rsidR="00040C03" w:rsidRDefault="00040C03"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Surveys by candidates;</w:t>
            </w: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P-12 partners?</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Candidates and Supervisors</w:t>
            </w:r>
          </w:p>
        </w:tc>
        <w:tc>
          <w:tcPr>
            <w:tcW w:w="501" w:type="pct"/>
          </w:tcPr>
          <w:p w:rsidR="00254D64" w:rsidRPr="00040C03" w:rsidRDefault="00254D64" w:rsidP="00040C03">
            <w:pPr>
              <w:rPr>
                <w:rFonts w:asciiTheme="majorHAnsi" w:hAnsiTheme="majorHAnsi" w:cs="Arial"/>
                <w:sz w:val="16"/>
                <w:szCs w:val="16"/>
              </w:rPr>
            </w:pPr>
          </w:p>
        </w:tc>
        <w:tc>
          <w:tcPr>
            <w:tcW w:w="420" w:type="pct"/>
          </w:tcPr>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Documentation</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Surveys on Survey Monkey</w:t>
            </w: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p>
          <w:p w:rsidR="00254D64" w:rsidRPr="00040C03" w:rsidRDefault="00254D64" w:rsidP="00040C03">
            <w:pPr>
              <w:rPr>
                <w:rFonts w:asciiTheme="majorHAnsi" w:hAnsiTheme="majorHAnsi" w:cs="Arial"/>
                <w:sz w:val="16"/>
                <w:szCs w:val="16"/>
              </w:rPr>
            </w:pPr>
            <w:r w:rsidRPr="00040C03">
              <w:rPr>
                <w:rFonts w:asciiTheme="majorHAnsi" w:hAnsiTheme="majorHAnsi" w:cs="Arial"/>
                <w:sz w:val="16"/>
                <w:szCs w:val="16"/>
              </w:rPr>
              <w:t>Dean’s confidential files</w:t>
            </w:r>
          </w:p>
        </w:tc>
        <w:tc>
          <w:tcPr>
            <w:tcW w:w="619" w:type="pct"/>
          </w:tcPr>
          <w:p w:rsidR="00254D64" w:rsidRPr="00040C03" w:rsidRDefault="00254D64" w:rsidP="00273DF6">
            <w:pPr>
              <w:jc w:val="center"/>
              <w:rPr>
                <w:rFonts w:asciiTheme="majorHAnsi" w:hAnsiTheme="majorHAnsi" w:cs="Arial"/>
                <w:sz w:val="16"/>
                <w:szCs w:val="16"/>
              </w:rPr>
            </w:pPr>
            <w:r w:rsidRPr="00040C03">
              <w:rPr>
                <w:rFonts w:asciiTheme="majorHAnsi" w:hAnsiTheme="majorHAnsi" w:cs="Arial"/>
                <w:sz w:val="16"/>
                <w:szCs w:val="16"/>
              </w:rPr>
              <w:t>Field and Student Teaching Coordinator, EPP Faculty</w:t>
            </w:r>
          </w:p>
        </w:tc>
      </w:tr>
      <w:tr w:rsidR="00254D64" w:rsidRPr="00E64A6F" w:rsidTr="002B7EC2">
        <w:tc>
          <w:tcPr>
            <w:tcW w:w="1230"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b/>
                <w:sz w:val="18"/>
                <w:szCs w:val="18"/>
              </w:rPr>
              <w:t>2.3 Clinical Experiences:</w:t>
            </w:r>
            <w:r w:rsidRPr="00E64A6F">
              <w:rPr>
                <w:rFonts w:asciiTheme="majorHAnsi" w:hAnsiTheme="majorHAnsi" w:cs="Arial"/>
                <w:sz w:val="18"/>
                <w:szCs w:val="18"/>
              </w:rPr>
              <w:t xml:space="preserve"> The provider works with partners to design clinical experiences of sufficient depth, breadth, coherence and duration to ensure that candidates demonstrate their developing effectiveness and positive impact on all student’s learning and development. Clinical experiences, including technology-enhanced learning opportunities, are structured to have multiple performance-based assessments at key points within the program to demonstrate candidates’ development of the knowledge, skills and professional dispositions, as delineated in Standard 1, that are associated with a positive impact on the learning and development of all P-12 students.</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 xml:space="preserve">Cross Reference  to component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5.2 valid interpretation of evidence,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1.1 candidate competency,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3.4 candidate progress and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3.5 candidate exit proficiencies</w:t>
            </w:r>
          </w:p>
        </w:tc>
        <w:tc>
          <w:tcPr>
            <w:tcW w:w="1410"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Selection of one facet of preparation, based on data, to examine current placement and test the facet systematically to gather data on what works.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Summary outcomes by cross referencing findings and conclusions from 1.1, 3.4 and 4.1</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ensures experiences are deliberate, purposeful, sequential and assessed using performance based protocols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Examine clinical experiences; consider the outcomes and attributes of the experiences. What is it (depth, breadth, diversity, coherence and duration) that can be associated with the outcomes?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Description of clinical goals and operational design and documentation that clinical experiences are implemented as described; scope and sequence matrix that charts, depth, breadth, and diversity of clinical experiences.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 xml:space="preserve">(Clinical Attributes: </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depth, breadth, diversity, coherence and duration)</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tc>
        <w:tc>
          <w:tcPr>
            <w:tcW w:w="819" w:type="pct"/>
            <w:gridSpan w:val="3"/>
          </w:tcPr>
          <w:p w:rsidR="00254D64" w:rsidRPr="00205121" w:rsidRDefault="00040C03" w:rsidP="00205121">
            <w:pPr>
              <w:rPr>
                <w:rFonts w:asciiTheme="majorHAnsi" w:hAnsiTheme="majorHAnsi" w:cs="Arial"/>
                <w:sz w:val="16"/>
                <w:szCs w:val="16"/>
              </w:rPr>
            </w:pPr>
            <w:r w:rsidRPr="00205121">
              <w:rPr>
                <w:rFonts w:asciiTheme="majorHAnsi" w:hAnsiTheme="majorHAnsi" w:cs="Arial"/>
                <w:sz w:val="16"/>
                <w:szCs w:val="16"/>
              </w:rPr>
              <w:t>Action Research</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040C03" w:rsidP="00205121">
            <w:pPr>
              <w:rPr>
                <w:rFonts w:asciiTheme="majorHAnsi" w:hAnsiTheme="majorHAnsi" w:cs="Arial"/>
                <w:sz w:val="16"/>
                <w:szCs w:val="16"/>
              </w:rPr>
            </w:pPr>
            <w:r w:rsidRPr="00205121">
              <w:rPr>
                <w:rFonts w:asciiTheme="majorHAnsi" w:hAnsiTheme="majorHAnsi" w:cs="Arial"/>
                <w:sz w:val="16"/>
                <w:szCs w:val="16"/>
              </w:rPr>
              <w:t>Research</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Field/clinical Matrix</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Course based clinicals; Student teaching</w:t>
            </w:r>
          </w:p>
          <w:p w:rsidR="00254D64" w:rsidRPr="00205121" w:rsidRDefault="00254D64" w:rsidP="00205121">
            <w:pPr>
              <w:rPr>
                <w:rFonts w:asciiTheme="majorHAnsi" w:hAnsiTheme="majorHAnsi" w:cs="Arial"/>
                <w:sz w:val="16"/>
                <w:szCs w:val="16"/>
              </w:rPr>
            </w:pPr>
          </w:p>
          <w:p w:rsidR="00254D64" w:rsidRPr="00205121" w:rsidRDefault="00040C03" w:rsidP="00205121">
            <w:pPr>
              <w:rPr>
                <w:rFonts w:asciiTheme="majorHAnsi" w:hAnsiTheme="majorHAnsi" w:cs="Arial"/>
                <w:sz w:val="16"/>
                <w:szCs w:val="16"/>
              </w:rPr>
            </w:pPr>
            <w:r w:rsidRPr="00205121">
              <w:rPr>
                <w:rFonts w:asciiTheme="majorHAnsi" w:hAnsiTheme="majorHAnsi" w:cs="Arial"/>
                <w:sz w:val="16"/>
                <w:szCs w:val="16"/>
              </w:rPr>
              <w:t>Research</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Revise field matrix? Add goals, etc.</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Chart of candidate experience in diverse settings, monitoring of progression and counseling; application of technology and P-12 learning of all students</w:t>
            </w:r>
          </w:p>
          <w:p w:rsidR="00254D64" w:rsidRPr="00205121" w:rsidRDefault="00254D64" w:rsidP="00205121">
            <w:pPr>
              <w:rPr>
                <w:rFonts w:asciiTheme="majorHAnsi" w:hAnsiTheme="majorHAnsi" w:cs="Arial"/>
                <w:sz w:val="16"/>
                <w:szCs w:val="16"/>
              </w:rPr>
            </w:pPr>
          </w:p>
        </w:tc>
        <w:tc>
          <w:tcPr>
            <w:tcW w:w="501" w:type="pct"/>
          </w:tcPr>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CAPs and others to be determined.</w:t>
            </w:r>
          </w:p>
          <w:p w:rsidR="00254D64" w:rsidRPr="00205121" w:rsidRDefault="00254D64" w:rsidP="00205121">
            <w:pP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p>
        </w:tc>
        <w:tc>
          <w:tcPr>
            <w:tcW w:w="420" w:type="pct"/>
          </w:tcPr>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To be determined.</w:t>
            </w:r>
          </w:p>
        </w:tc>
        <w:tc>
          <w:tcPr>
            <w:tcW w:w="619" w:type="pct"/>
          </w:tcPr>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 xml:space="preserve">Dean; </w:t>
            </w: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 xml:space="preserve">Field Coordinator; Student teaching Coordinator; </w:t>
            </w:r>
          </w:p>
          <w:p w:rsidR="00254D64" w:rsidRPr="00205121" w:rsidRDefault="00254D64" w:rsidP="00205121">
            <w:pPr>
              <w:rPr>
                <w:rFonts w:asciiTheme="majorHAnsi" w:hAnsiTheme="majorHAnsi" w:cs="Arial"/>
                <w:sz w:val="16"/>
                <w:szCs w:val="16"/>
              </w:rPr>
            </w:pPr>
          </w:p>
        </w:tc>
      </w:tr>
      <w:tr w:rsidR="00254D64" w:rsidRPr="00E64A6F" w:rsidTr="009B3A79">
        <w:tc>
          <w:tcPr>
            <w:tcW w:w="5000" w:type="pct"/>
            <w:gridSpan w:val="9"/>
            <w:shd w:val="clear" w:color="auto" w:fill="D6E3BC" w:themeFill="accent3" w:themeFillTint="66"/>
          </w:tcPr>
          <w:p w:rsidR="00254D64" w:rsidRPr="00E64A6F" w:rsidRDefault="00254D64" w:rsidP="00273DF6">
            <w:pPr>
              <w:jc w:val="center"/>
              <w:rPr>
                <w:rFonts w:asciiTheme="majorHAnsi" w:hAnsiTheme="majorHAnsi" w:cs="Arial"/>
                <w:b/>
                <w:sz w:val="18"/>
                <w:szCs w:val="18"/>
              </w:rPr>
            </w:pPr>
            <w:r w:rsidRPr="00E64A6F">
              <w:rPr>
                <w:rFonts w:asciiTheme="majorHAnsi" w:hAnsiTheme="majorHAnsi" w:cs="Arial"/>
                <w:b/>
                <w:sz w:val="18"/>
                <w:szCs w:val="18"/>
              </w:rPr>
              <w:t>Standard 3   Candidate Quality, Recruitment and Selectivity</w:t>
            </w: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b/>
                <w:sz w:val="18"/>
                <w:szCs w:val="18"/>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if the goal of educator preparation in all phases of the program. This process is ultimately determined by a program’s meeting of Standard 4</w:t>
            </w:r>
            <w:r w:rsidRPr="00E64A6F">
              <w:rPr>
                <w:rFonts w:asciiTheme="majorHAnsi" w:hAnsiTheme="majorHAnsi" w:cs="Arial"/>
                <w:sz w:val="18"/>
                <w:szCs w:val="18"/>
              </w:rPr>
              <w:t xml:space="preserve">. </w:t>
            </w:r>
          </w:p>
        </w:tc>
      </w:tr>
      <w:tr w:rsidR="00254D64" w:rsidRPr="00E64A6F" w:rsidTr="002B7EC2">
        <w:tc>
          <w:tcPr>
            <w:tcW w:w="1230" w:type="pct"/>
            <w:gridSpan w:val="2"/>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CAEP Standard/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Component</w:t>
            </w:r>
          </w:p>
        </w:tc>
        <w:tc>
          <w:tcPr>
            <w:tcW w:w="1457" w:type="pct"/>
            <w:gridSpan w:val="2"/>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QAS</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Evidence/Assessment</w:t>
            </w:r>
          </w:p>
        </w:tc>
        <w:tc>
          <w:tcPr>
            <w:tcW w:w="772" w:type="pct"/>
            <w:gridSpan w:val="2"/>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Type: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EPP Created/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Proprietary Assessment</w:t>
            </w:r>
          </w:p>
        </w:tc>
        <w:tc>
          <w:tcPr>
            <w:tcW w:w="501"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Continuous Assessment Point (CAP)</w:t>
            </w:r>
          </w:p>
        </w:tc>
        <w:tc>
          <w:tcPr>
            <w:tcW w:w="420"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Scoring Criteria</w:t>
            </w:r>
          </w:p>
        </w:tc>
        <w:tc>
          <w:tcPr>
            <w:tcW w:w="619"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Person Responsible/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Reporting</w:t>
            </w:r>
          </w:p>
        </w:tc>
      </w:tr>
      <w:tr w:rsidR="00254D64" w:rsidRPr="00E64A6F" w:rsidTr="002B7EC2">
        <w:tc>
          <w:tcPr>
            <w:tcW w:w="1230"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3.1    The provider presents plans and goals to recruit and support completion of high-quality candidates from a broad range of backgrounds and diverse populations to accomplish their mission. The admitted pool of candidates reflects the diversity of America’s P-12 students. The provider demonstrates efforts to know and address community, state, national, regional, or local needs for hard-to-staff schools and shortage fields, currently, STEM, English-language learning, and students with disabilities.</w:t>
            </w:r>
          </w:p>
        </w:tc>
        <w:tc>
          <w:tcPr>
            <w:tcW w:w="1457"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Application, acceptance and enrollment rates disaggregated by demographic variables, such as socio-economic background, gender, ethnicity and other characteristics: </w:t>
            </w:r>
          </w:p>
          <w:p w:rsidR="00254D64" w:rsidRPr="00E64A6F" w:rsidRDefault="00254D64" w:rsidP="00273DF6">
            <w:pPr>
              <w:rPr>
                <w:rFonts w:asciiTheme="majorHAnsi" w:hAnsiTheme="majorHAnsi" w:cs="Arial"/>
                <w:b/>
                <w:sz w:val="18"/>
                <w:szCs w:val="18"/>
              </w:rPr>
            </w:pPr>
          </w:p>
          <w:p w:rsidR="00254D64" w:rsidRPr="00E64A6F" w:rsidRDefault="00254D64" w:rsidP="00273DF6">
            <w:pPr>
              <w:rPr>
                <w:rFonts w:asciiTheme="majorHAnsi" w:hAnsiTheme="majorHAnsi" w:cs="Arial"/>
                <w:b/>
                <w:sz w:val="18"/>
                <w:szCs w:val="18"/>
              </w:rPr>
            </w:pPr>
            <w:r w:rsidRPr="00E64A6F">
              <w:rPr>
                <w:rFonts w:asciiTheme="majorHAnsi" w:hAnsiTheme="majorHAnsi" w:cs="Arial"/>
                <w:sz w:val="18"/>
                <w:szCs w:val="18"/>
              </w:rPr>
              <w:t xml:space="preserve">Strategic recruitment plans based on mission and employment opportunities for completers and need to serve diverse populations. Include plans for outreach, goals, baseline data, monitoring of progress, progress toward goals, changes needed; evidence of resources toward target, away from low need areas; marketing and recruitment at high schools or colleges that are diverse; collaboration with other providers, states and school districts: </w:t>
            </w:r>
          </w:p>
          <w:p w:rsidR="00254D64" w:rsidRPr="00E64A6F" w:rsidRDefault="00254D64" w:rsidP="00273DF6">
            <w:pPr>
              <w:rPr>
                <w:rFonts w:asciiTheme="majorHAnsi" w:hAnsiTheme="majorHAnsi" w:cs="Arial"/>
                <w:sz w:val="18"/>
                <w:szCs w:val="18"/>
              </w:rPr>
            </w:pPr>
          </w:p>
        </w:tc>
        <w:tc>
          <w:tcPr>
            <w:tcW w:w="772" w:type="pct"/>
            <w:gridSpan w:val="2"/>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 xml:space="preserve">EPP </w:t>
            </w:r>
          </w:p>
          <w:p w:rsidR="00205121" w:rsidRPr="00205121" w:rsidRDefault="00205121" w:rsidP="00273DF6">
            <w:pPr>
              <w:rPr>
                <w:rFonts w:asciiTheme="majorHAnsi" w:hAnsiTheme="majorHAnsi" w:cs="Arial"/>
                <w:sz w:val="16"/>
                <w:szCs w:val="16"/>
              </w:rPr>
            </w:pPr>
          </w:p>
          <w:p w:rsidR="00205121" w:rsidRPr="00205121" w:rsidRDefault="00205121" w:rsidP="00205121">
            <w:pPr>
              <w:rPr>
                <w:rFonts w:asciiTheme="majorHAnsi" w:hAnsiTheme="majorHAnsi" w:cs="Arial"/>
                <w:sz w:val="16"/>
                <w:szCs w:val="16"/>
              </w:rPr>
            </w:pPr>
            <w:r w:rsidRPr="00205121">
              <w:rPr>
                <w:rFonts w:asciiTheme="majorHAnsi" w:hAnsiTheme="majorHAnsi" w:cs="Arial"/>
                <w:sz w:val="16"/>
                <w:szCs w:val="16"/>
              </w:rPr>
              <w:t>*CAP 1 &amp; 2 Forms; Retreat Data Reports:</w:t>
            </w:r>
          </w:p>
          <w:p w:rsidR="00205121" w:rsidRPr="00205121" w:rsidRDefault="00205121"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05121" w:rsidRDefault="00205121"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EPP</w:t>
            </w:r>
          </w:p>
          <w:p w:rsidR="00254D64" w:rsidRPr="00205121" w:rsidRDefault="00205121" w:rsidP="00273DF6">
            <w:pPr>
              <w:rPr>
                <w:rFonts w:asciiTheme="majorHAnsi" w:hAnsiTheme="majorHAnsi" w:cs="Arial"/>
                <w:sz w:val="16"/>
                <w:szCs w:val="16"/>
              </w:rPr>
            </w:pPr>
            <w:r w:rsidRPr="00205121">
              <w:rPr>
                <w:rFonts w:asciiTheme="majorHAnsi" w:hAnsiTheme="majorHAnsi" w:cs="Arial"/>
                <w:sz w:val="16"/>
                <w:szCs w:val="16"/>
              </w:rPr>
              <w:t>*Diversity Plan/Reports/Budget</w:t>
            </w:r>
          </w:p>
        </w:tc>
        <w:tc>
          <w:tcPr>
            <w:tcW w:w="501"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Pre CAP 1</w:t>
            </w:r>
          </w:p>
        </w:tc>
        <w:tc>
          <w:tcPr>
            <w:tcW w:w="420"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Checklist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Need developed</w:t>
            </w:r>
          </w:p>
        </w:tc>
        <w:tc>
          <w:tcPr>
            <w:tcW w:w="619"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 Coordinator</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SOE; CAEP standard 3 committee</w:t>
            </w:r>
          </w:p>
        </w:tc>
      </w:tr>
      <w:tr w:rsidR="00254D64" w:rsidRPr="00205121" w:rsidTr="002B7EC2">
        <w:tc>
          <w:tcPr>
            <w:tcW w:w="1230"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3.2 </w:t>
            </w:r>
            <w:r w:rsidRPr="00E64A6F">
              <w:rPr>
                <w:rStyle w:val="Emphasis"/>
                <w:rFonts w:asciiTheme="majorHAnsi" w:hAnsiTheme="majorHAnsi" w:cs="Arial"/>
                <w:b/>
                <w:bCs/>
                <w:sz w:val="18"/>
                <w:szCs w:val="18"/>
              </w:rPr>
              <w:t>REQUIRED COMPONENT</w:t>
            </w:r>
            <w:r w:rsidRPr="00E64A6F">
              <w:rPr>
                <w:rFonts w:asciiTheme="majorHAnsi" w:hAnsiTheme="majorHAnsi" w:cs="Arial"/>
                <w:sz w:val="18"/>
                <w:szCs w:val="18"/>
              </w:rPr>
              <w:t>: The provider meets CAEP minimum criteria or the state’s minimum criteria for academic achievement, whichever are higher, and gathers disaggregated data on the enrolled candidates whose preparation begins during an academic year.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The CAEP minimum criteria are a grade point average of 3.0 and a group average performance on nationally normed assessments or substantially equivalent state-normed assessments of mathematical, reading, and writing achievement in the top 50 percent of those assessed. An EPP may develop and use a valid and reliable substantially equivalent alternative assessment of academic achievement. The 50th percentile standard for writing will</w:t>
            </w:r>
            <w:r w:rsidRPr="00E64A6F">
              <w:rPr>
                <w:rFonts w:asciiTheme="majorHAnsi" w:hAnsiTheme="majorHAnsi"/>
                <w:sz w:val="18"/>
                <w:szCs w:val="18"/>
              </w:rPr>
              <w:t xml:space="preserve"> be implemented in 2021. </w:t>
            </w:r>
            <w:r w:rsidRPr="00E64A6F">
              <w:rPr>
                <w:rFonts w:asciiTheme="majorHAnsi" w:hAnsiTheme="majorHAnsi"/>
                <w:sz w:val="18"/>
                <w:szCs w:val="18"/>
              </w:rPr>
              <w:br/>
            </w:r>
            <w:r w:rsidRPr="00E64A6F">
              <w:rPr>
                <w:rFonts w:asciiTheme="majorHAnsi" w:hAnsiTheme="majorHAnsi" w:cs="Arial"/>
                <w:sz w:val="18"/>
                <w:szCs w:val="18"/>
              </w:rPr>
              <w:br/>
              <w:t>Starting in academic year 2016-2017, the CAEP minimum criteria apply to the group average of enrolled candidates whose preparation begins during an academic year. The provider determines whether the CAEP minimum criteria will be measured (1) at admissions, OR (2) at some other time prior to candidate completion. </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In all cases, EPPs must demonstrate academic quality for the group average of each year’s enrolled candidates. In addition, EPPs must continuously monitor disaggregated evidence of academic quality for each branch campus (if any), mode of delivery, and individual preparation programs, identifying differences, trends, and patterns that should be addressed under component 3.1, Plan for recruitment of diverse candidates who meet employment needs.</w:t>
            </w:r>
            <w:r w:rsidRPr="00E64A6F">
              <w:rPr>
                <w:rFonts w:asciiTheme="majorHAnsi" w:hAnsiTheme="majorHAnsi"/>
                <w:sz w:val="18"/>
                <w:szCs w:val="18"/>
              </w:rPr>
              <w:t> </w:t>
            </w:r>
          </w:p>
        </w:tc>
        <w:tc>
          <w:tcPr>
            <w:tcW w:w="1457"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Provider Recruitment Data: </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Admissions selection criteria:</w:t>
            </w:r>
          </w:p>
          <w:p w:rsidR="00254D64" w:rsidRPr="00E64A6F" w:rsidRDefault="00254D64" w:rsidP="00273DF6">
            <w:pPr>
              <w:rPr>
                <w:rFonts w:asciiTheme="majorHAnsi" w:hAnsiTheme="majorHAnsi" w:cs="Arial"/>
                <w:b/>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Progress toward goals 3.1:</w:t>
            </w:r>
            <w:r w:rsidRPr="00E64A6F">
              <w:rPr>
                <w:rFonts w:asciiTheme="majorHAnsi" w:hAnsiTheme="majorHAnsi" w:cs="Arial"/>
                <w:b/>
                <w:sz w:val="18"/>
                <w:szCs w:val="18"/>
              </w:rPr>
              <w:t xml:space="preserve"> </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Admission criteria, admitted criteria, enrollment pool GPA, for normed tests, SHOULD REPORT the range/standard deviation, and percentage of students below 3.0:</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For admission at undergrad level, </w:t>
            </w:r>
            <w:r w:rsidRPr="00947842">
              <w:rPr>
                <w:rFonts w:asciiTheme="majorHAnsi" w:hAnsiTheme="majorHAnsi" w:cs="Arial"/>
                <w:sz w:val="18"/>
                <w:szCs w:val="18"/>
              </w:rPr>
              <w:t>use high school GPA and normed tests such as ACT or SAT</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For admission at the grad level, use the college GPA, normed test as GRE or other college level indicators of academic achievement ability: </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tc>
        <w:tc>
          <w:tcPr>
            <w:tcW w:w="772" w:type="pct"/>
            <w:gridSpan w:val="2"/>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EPP</w:t>
            </w:r>
          </w:p>
          <w:p w:rsidR="00205121" w:rsidRPr="00205121" w:rsidRDefault="00205121" w:rsidP="00205121">
            <w:pPr>
              <w:rPr>
                <w:rFonts w:asciiTheme="majorHAnsi" w:hAnsiTheme="majorHAnsi" w:cs="Arial"/>
                <w:sz w:val="16"/>
                <w:szCs w:val="16"/>
              </w:rPr>
            </w:pPr>
            <w:r w:rsidRPr="00205121">
              <w:rPr>
                <w:rFonts w:asciiTheme="majorHAnsi" w:hAnsiTheme="majorHAnsi" w:cs="Arial"/>
                <w:sz w:val="16"/>
                <w:szCs w:val="16"/>
              </w:rPr>
              <w:t>*CAP 1  Diversity Survey; CAP 2</w:t>
            </w:r>
          </w:p>
          <w:p w:rsidR="00205121" w:rsidRPr="00205121" w:rsidRDefault="00205121" w:rsidP="00205121">
            <w:pPr>
              <w:rPr>
                <w:rFonts w:asciiTheme="majorHAnsi" w:hAnsiTheme="majorHAnsi" w:cs="Arial"/>
                <w:sz w:val="16"/>
                <w:szCs w:val="16"/>
              </w:rPr>
            </w:pPr>
            <w:r w:rsidRPr="00205121">
              <w:rPr>
                <w:rFonts w:asciiTheme="majorHAnsi" w:hAnsiTheme="majorHAnsi" w:cs="Arial"/>
                <w:sz w:val="16"/>
                <w:szCs w:val="16"/>
              </w:rPr>
              <w:t>*CAP 2 Data Report</w:t>
            </w:r>
          </w:p>
          <w:p w:rsidR="00205121" w:rsidRPr="00205121" w:rsidRDefault="00205121"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EPP</w:t>
            </w:r>
          </w:p>
          <w:p w:rsidR="00205121" w:rsidRPr="00205121" w:rsidRDefault="00205121" w:rsidP="00205121">
            <w:pPr>
              <w:rPr>
                <w:rFonts w:asciiTheme="majorHAnsi" w:hAnsiTheme="majorHAnsi" w:cs="Arial"/>
                <w:sz w:val="16"/>
                <w:szCs w:val="16"/>
              </w:rPr>
            </w:pPr>
            <w:r w:rsidRPr="00205121">
              <w:rPr>
                <w:rFonts w:asciiTheme="majorHAnsi" w:hAnsiTheme="majorHAnsi" w:cs="Arial"/>
                <w:sz w:val="16"/>
                <w:szCs w:val="16"/>
              </w:rPr>
              <w:t>*CAP 2 Data Report</w:t>
            </w:r>
          </w:p>
          <w:p w:rsidR="00205121" w:rsidRPr="00205121" w:rsidRDefault="00205121"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05121" w:rsidRDefault="00205121" w:rsidP="00273DF6">
            <w:pPr>
              <w:rPr>
                <w:rFonts w:asciiTheme="majorHAnsi" w:hAnsiTheme="majorHAnsi" w:cs="Arial"/>
                <w:sz w:val="16"/>
                <w:szCs w:val="16"/>
              </w:rPr>
            </w:pPr>
          </w:p>
          <w:p w:rsidR="00205121" w:rsidRDefault="00205121"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EPP</w:t>
            </w:r>
          </w:p>
          <w:p w:rsidR="00205121" w:rsidRPr="00205121" w:rsidRDefault="00205121" w:rsidP="00273DF6">
            <w:pPr>
              <w:rPr>
                <w:rFonts w:asciiTheme="majorHAnsi" w:hAnsiTheme="majorHAnsi" w:cs="Arial"/>
                <w:sz w:val="16"/>
                <w:szCs w:val="16"/>
              </w:rPr>
            </w:pPr>
            <w:r w:rsidRPr="00205121">
              <w:rPr>
                <w:rFonts w:asciiTheme="majorHAnsi" w:hAnsiTheme="majorHAnsi" w:cs="Arial"/>
                <w:sz w:val="16"/>
                <w:szCs w:val="16"/>
              </w:rPr>
              <w:t>*CAP 2 Data Report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EPP</w:t>
            </w:r>
          </w:p>
          <w:p w:rsidR="00205121" w:rsidRPr="00205121" w:rsidRDefault="00205121" w:rsidP="00273DF6">
            <w:pPr>
              <w:rPr>
                <w:rFonts w:asciiTheme="majorHAnsi" w:hAnsiTheme="majorHAnsi" w:cs="Arial"/>
                <w:sz w:val="16"/>
                <w:szCs w:val="16"/>
              </w:rPr>
            </w:pPr>
            <w:r w:rsidRPr="00205121">
              <w:rPr>
                <w:rFonts w:asciiTheme="majorHAnsi" w:hAnsiTheme="majorHAnsi" w:cs="Arial"/>
                <w:sz w:val="16"/>
                <w:szCs w:val="16"/>
              </w:rPr>
              <w:t>*CAP 5 Data Report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tc>
        <w:tc>
          <w:tcPr>
            <w:tcW w:w="501"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Pre CAP 1</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w:t>
            </w:r>
          </w:p>
        </w:tc>
        <w:tc>
          <w:tcPr>
            <w:tcW w:w="420"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 xml:space="preserve">Data Reports </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Data report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Data report</w:t>
            </w: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Data report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 Data Report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 Data Report</w:t>
            </w:r>
          </w:p>
        </w:tc>
        <w:tc>
          <w:tcPr>
            <w:tcW w:w="619"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2, Admission coordinator</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Data entry specialist</w:t>
            </w:r>
          </w:p>
          <w:p w:rsidR="00254D64" w:rsidRPr="00205121" w:rsidRDefault="00254D64" w:rsidP="00273DF6">
            <w:pP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Assessment Coordinator</w:t>
            </w:r>
          </w:p>
        </w:tc>
      </w:tr>
      <w:tr w:rsidR="00254D64" w:rsidRPr="00E64A6F" w:rsidTr="002B7EC2">
        <w:tc>
          <w:tcPr>
            <w:tcW w:w="1230" w:type="pct"/>
            <w:gridSpan w:val="2"/>
          </w:tcPr>
          <w:p w:rsidR="00254D64" w:rsidRPr="00E64A6F" w:rsidRDefault="00254D64" w:rsidP="00273DF6">
            <w:pPr>
              <w:rPr>
                <w:rStyle w:val="Strong"/>
                <w:rFonts w:asciiTheme="majorHAnsi" w:hAnsiTheme="majorHAnsi"/>
                <w:b w:val="0"/>
                <w:sz w:val="18"/>
                <w:szCs w:val="18"/>
              </w:rPr>
            </w:pPr>
            <w:r w:rsidRPr="00E64A6F">
              <w:rPr>
                <w:rStyle w:val="Strong"/>
                <w:rFonts w:asciiTheme="majorHAnsi" w:hAnsiTheme="majorHAnsi"/>
                <w:sz w:val="18"/>
                <w:szCs w:val="18"/>
              </w:rPr>
              <w:t xml:space="preserve">3.3 Educator preparation providers establish and monitor attributes and dispositions beyond academic ability that candidates must demonstrate at admissions and during the program. The provider selects criteria, describes the measures used and evidence of the </w:t>
            </w:r>
            <w:r w:rsidRPr="00A13FC2">
              <w:rPr>
                <w:rStyle w:val="Strong"/>
                <w:rFonts w:asciiTheme="majorHAnsi" w:hAnsiTheme="majorHAnsi"/>
                <w:sz w:val="18"/>
                <w:szCs w:val="18"/>
              </w:rPr>
              <w:t xml:space="preserve">reliability and validity </w:t>
            </w:r>
            <w:r w:rsidRPr="00E64A6F">
              <w:rPr>
                <w:rStyle w:val="Strong"/>
                <w:rFonts w:asciiTheme="majorHAnsi" w:hAnsiTheme="majorHAnsi"/>
                <w:sz w:val="18"/>
                <w:szCs w:val="18"/>
              </w:rPr>
              <w:t xml:space="preserve">of those measures, and reports data that show how the academic and non-academic factors predict candidate performance in the program and effective teaching. </w:t>
            </w:r>
          </w:p>
          <w:p w:rsidR="00254D64" w:rsidRPr="00E64A6F" w:rsidRDefault="00254D64" w:rsidP="00273DF6">
            <w:pPr>
              <w:rPr>
                <w:rStyle w:val="Strong"/>
                <w:rFonts w:asciiTheme="majorHAnsi" w:hAnsiTheme="majorHAnsi"/>
                <w:b w:val="0"/>
                <w:sz w:val="18"/>
                <w:szCs w:val="18"/>
              </w:rPr>
            </w:pPr>
          </w:p>
          <w:p w:rsidR="00254D64" w:rsidRPr="00E64A6F" w:rsidRDefault="00254D64" w:rsidP="00273DF6">
            <w:pPr>
              <w:rPr>
                <w:rFonts w:asciiTheme="majorHAnsi" w:hAnsiTheme="majorHAnsi" w:cs="Arial"/>
                <w:sz w:val="18"/>
                <w:szCs w:val="18"/>
              </w:rPr>
            </w:pPr>
            <w:r w:rsidRPr="00E64A6F">
              <w:rPr>
                <w:rStyle w:val="Strong"/>
                <w:rFonts w:asciiTheme="majorHAnsi" w:hAnsiTheme="majorHAnsi"/>
                <w:sz w:val="18"/>
                <w:szCs w:val="18"/>
              </w:rPr>
              <w:t>Cross References to 5.2 and 5.3</w:t>
            </w:r>
          </w:p>
        </w:tc>
        <w:tc>
          <w:tcPr>
            <w:tcW w:w="1457" w:type="pct"/>
            <w:gridSpan w:val="2"/>
          </w:tcPr>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Non-academic factors actually used during candidate admissions and monitored</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during preparation; include a description of how these non-academic factors are assessed and applied to</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xml:space="preserve">admissions decisions: </w:t>
            </w:r>
          </w:p>
          <w:p w:rsidR="00254D64" w:rsidRPr="00E64A6F" w:rsidRDefault="00254D64" w:rsidP="00273DF6">
            <w:pPr>
              <w:autoSpaceDE w:val="0"/>
              <w:autoSpaceDN w:val="0"/>
              <w:adjustRightInd w:val="0"/>
              <w:rPr>
                <w:rFonts w:asciiTheme="majorHAnsi" w:hAnsiTheme="majorHAnsi" w:cs="Arial"/>
                <w:color w:val="343434"/>
                <w:sz w:val="18"/>
                <w:szCs w:val="18"/>
              </w:rPr>
            </w:pP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343434"/>
                <w:sz w:val="18"/>
                <w:szCs w:val="18"/>
              </w:rPr>
              <w:t xml:space="preserve">Document with </w:t>
            </w:r>
            <w:r w:rsidRPr="00E64A6F">
              <w:rPr>
                <w:rFonts w:asciiTheme="majorHAnsi" w:hAnsiTheme="majorHAnsi" w:cs="Arial"/>
                <w:color w:val="000000"/>
                <w:sz w:val="18"/>
                <w:szCs w:val="18"/>
              </w:rPr>
              <w:t>knowledge and use of relevant literature to support the factors selected and/or investigated; selection criteria are based on relevant research literature and/or investigations conducted, including both quantitative and qualitative approaches</w:t>
            </w:r>
            <w:r w:rsidRPr="00E64A6F">
              <w:rPr>
                <w:rFonts w:asciiTheme="majorHAnsi" w:hAnsiTheme="majorHAnsi" w:cs="Arial"/>
                <w:color w:val="7030A1"/>
                <w:sz w:val="18"/>
                <w:szCs w:val="18"/>
              </w:rPr>
              <w:t>:</w:t>
            </w:r>
          </w:p>
          <w:p w:rsidR="00254D64" w:rsidRPr="00E64A6F" w:rsidRDefault="00254D64" w:rsidP="00273DF6">
            <w:pPr>
              <w:jc w:val="center"/>
              <w:rPr>
                <w:rFonts w:asciiTheme="majorHAnsi" w:hAnsiTheme="majorHAnsi" w:cs="Arial"/>
                <w:color w:val="343434"/>
                <w:sz w:val="18"/>
                <w:szCs w:val="18"/>
              </w:rPr>
            </w:pPr>
          </w:p>
          <w:p w:rsidR="00254D64" w:rsidRPr="00E64A6F" w:rsidRDefault="00254D64" w:rsidP="00273DF6">
            <w:pPr>
              <w:rPr>
                <w:rFonts w:asciiTheme="majorHAnsi" w:hAnsiTheme="majorHAnsi" w:cs="Arial"/>
                <w:color w:val="343434"/>
                <w:sz w:val="18"/>
                <w:szCs w:val="18"/>
              </w:rPr>
            </w:pPr>
            <w:r w:rsidRPr="00E64A6F">
              <w:rPr>
                <w:rFonts w:asciiTheme="majorHAnsi" w:hAnsiTheme="majorHAnsi" w:cs="Arial"/>
                <w:color w:val="343434"/>
                <w:sz w:val="18"/>
                <w:szCs w:val="18"/>
              </w:rPr>
              <w:t>Measures may be related to specific specialty license areas or generally applied to all provider candidates.</w:t>
            </w:r>
          </w:p>
          <w:p w:rsidR="00254D64" w:rsidRPr="00E64A6F" w:rsidRDefault="00254D64" w:rsidP="00273DF6">
            <w:pPr>
              <w:rPr>
                <w:rFonts w:asciiTheme="majorHAnsi" w:hAnsiTheme="majorHAnsi" w:cs="Arial"/>
                <w:color w:val="343434"/>
                <w:sz w:val="18"/>
                <w:szCs w:val="18"/>
              </w:rPr>
            </w:pP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*A case study is one option for presenting provider evidence that performance is monitored and there is at least a minimal attempt to show associations between the non-academic factors and candidate performance, during</w:t>
            </w:r>
          </w:p>
          <w:p w:rsidR="00254D64" w:rsidRPr="00E64A6F" w:rsidRDefault="00254D64" w:rsidP="00273DF6">
            <w:pPr>
              <w:rPr>
                <w:rFonts w:asciiTheme="majorHAnsi" w:hAnsiTheme="majorHAnsi" w:cs="Arial"/>
                <w:sz w:val="18"/>
                <w:szCs w:val="18"/>
              </w:rPr>
            </w:pPr>
            <w:r w:rsidRPr="00947842">
              <w:rPr>
                <w:rFonts w:asciiTheme="majorHAnsi" w:hAnsiTheme="majorHAnsi" w:cs="Arial"/>
                <w:sz w:val="18"/>
                <w:szCs w:val="18"/>
              </w:rPr>
              <w:t>Preparation or when teachers are employed.</w:t>
            </w:r>
            <w:r w:rsidR="00947842">
              <w:rPr>
                <w:rFonts w:asciiTheme="majorHAnsi" w:hAnsiTheme="majorHAnsi" w:cs="Arial"/>
                <w:sz w:val="18"/>
                <w:szCs w:val="18"/>
              </w:rPr>
              <w:t xml:space="preserve"> </w:t>
            </w:r>
            <w:r w:rsidR="00947842" w:rsidRPr="00947842">
              <w:rPr>
                <w:rFonts w:asciiTheme="majorHAnsi" w:hAnsiTheme="majorHAnsi" w:cs="Arial"/>
                <w:b/>
                <w:sz w:val="18"/>
                <w:szCs w:val="18"/>
              </w:rPr>
              <w:t>Explore this.</w:t>
            </w:r>
          </w:p>
        </w:tc>
        <w:tc>
          <w:tcPr>
            <w:tcW w:w="772" w:type="pct"/>
            <w:gridSpan w:val="2"/>
          </w:tcPr>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EPP Created Forms and  Report</w:t>
            </w:r>
          </w:p>
          <w:p w:rsidR="00205121" w:rsidRPr="00205121" w:rsidRDefault="00205121" w:rsidP="00273DF6">
            <w:pPr>
              <w:jc w:val="center"/>
              <w:rPr>
                <w:rFonts w:asciiTheme="majorHAnsi" w:hAnsiTheme="majorHAnsi" w:cs="Arial"/>
                <w:sz w:val="16"/>
                <w:szCs w:val="16"/>
              </w:rPr>
            </w:pPr>
            <w:r w:rsidRPr="00205121">
              <w:rPr>
                <w:rFonts w:asciiTheme="majorHAnsi" w:hAnsiTheme="majorHAnsi" w:cs="Arial"/>
                <w:color w:val="343434"/>
                <w:sz w:val="16"/>
                <w:szCs w:val="16"/>
              </w:rPr>
              <w:t>4 Cs and Dispositions-*CAP 3 Non Academic Factors Report</w:t>
            </w: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05121">
            <w:pPr>
              <w:rPr>
                <w:rFonts w:asciiTheme="majorHAnsi" w:hAnsiTheme="majorHAnsi" w:cs="Arial"/>
                <w:sz w:val="16"/>
                <w:szCs w:val="16"/>
              </w:rPr>
            </w:pPr>
            <w:r w:rsidRPr="00205121">
              <w:rPr>
                <w:rFonts w:asciiTheme="majorHAnsi" w:hAnsiTheme="majorHAnsi" w:cs="Arial"/>
                <w:sz w:val="16"/>
                <w:szCs w:val="16"/>
              </w:rPr>
              <w:t>EPP Created Report</w:t>
            </w:r>
          </w:p>
          <w:p w:rsidR="00205121" w:rsidRPr="00205121" w:rsidRDefault="00205121" w:rsidP="00205121">
            <w:pPr>
              <w:rPr>
                <w:rFonts w:asciiTheme="majorHAnsi" w:hAnsiTheme="majorHAnsi" w:cs="Arial"/>
                <w:sz w:val="16"/>
                <w:szCs w:val="16"/>
              </w:rPr>
            </w:pPr>
            <w:r w:rsidRPr="00205121">
              <w:rPr>
                <w:rFonts w:asciiTheme="majorHAnsi" w:hAnsiTheme="majorHAnsi" w:cs="Arial"/>
                <w:sz w:val="16"/>
                <w:szCs w:val="16"/>
              </w:rPr>
              <w:t>Develop such a report</w:t>
            </w:r>
          </w:p>
        </w:tc>
        <w:tc>
          <w:tcPr>
            <w:tcW w:w="501" w:type="pct"/>
          </w:tcPr>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CAP 2 Admission</w:t>
            </w: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CAP 2 Admission</w:t>
            </w:r>
          </w:p>
        </w:tc>
        <w:tc>
          <w:tcPr>
            <w:tcW w:w="420" w:type="pct"/>
          </w:tcPr>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4 C’s from Video</w:t>
            </w: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Disposition Eval. Form</w:t>
            </w: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Needs Developed*</w:t>
            </w:r>
          </w:p>
        </w:tc>
        <w:tc>
          <w:tcPr>
            <w:tcW w:w="619" w:type="pct"/>
          </w:tcPr>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 xml:space="preserve">School of Education: </w:t>
            </w:r>
          </w:p>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CAP 2 Coordinator, others</w:t>
            </w: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p>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 xml:space="preserve">School of Education: </w:t>
            </w:r>
          </w:p>
          <w:p w:rsidR="00254D64" w:rsidRPr="00205121" w:rsidRDefault="00254D64" w:rsidP="00273DF6">
            <w:pPr>
              <w:jc w:val="center"/>
              <w:rPr>
                <w:rFonts w:asciiTheme="majorHAnsi" w:hAnsiTheme="majorHAnsi" w:cs="Arial"/>
                <w:sz w:val="16"/>
                <w:szCs w:val="16"/>
              </w:rPr>
            </w:pPr>
            <w:r w:rsidRPr="00205121">
              <w:rPr>
                <w:rFonts w:asciiTheme="majorHAnsi" w:hAnsiTheme="majorHAnsi" w:cs="Arial"/>
                <w:sz w:val="16"/>
                <w:szCs w:val="16"/>
              </w:rPr>
              <w:t>CAP 2 Coordinator?, Assessment Coordinator?/ others?</w:t>
            </w:r>
          </w:p>
        </w:tc>
      </w:tr>
      <w:tr w:rsidR="00254D64" w:rsidRPr="00E64A6F" w:rsidTr="002B7EC2">
        <w:tc>
          <w:tcPr>
            <w:tcW w:w="1230"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 xml:space="preserve">3.4    The provider creates criteria for program progression and monitors candidates’ advancement from admissions through completion. All candidates demonstrate the ability to teach to </w:t>
            </w:r>
            <w:r w:rsidRPr="00E64A6F">
              <w:rPr>
                <w:rFonts w:asciiTheme="majorHAnsi" w:hAnsiTheme="majorHAnsi"/>
                <w:color w:val="FF0000"/>
                <w:sz w:val="18"/>
                <w:szCs w:val="18"/>
              </w:rPr>
              <w:t xml:space="preserve">college- and career-ready standards. </w:t>
            </w:r>
            <w:r w:rsidRPr="00E64A6F">
              <w:rPr>
                <w:rFonts w:asciiTheme="majorHAnsi" w:hAnsiTheme="majorHAnsi"/>
                <w:sz w:val="18"/>
                <w:szCs w:val="18"/>
              </w:rPr>
              <w:t>Providers present multiple forms of evidence to indicate candidates’ developing content knowledge, pedagogical content knowledge, pedagogical skills, and the integration of technology in all of these domains.</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cs="Arial"/>
                <w:b/>
                <w:sz w:val="18"/>
                <w:szCs w:val="18"/>
              </w:rPr>
            </w:pPr>
            <w:r w:rsidRPr="00E64A6F">
              <w:rPr>
                <w:rFonts w:asciiTheme="majorHAnsi" w:hAnsiTheme="majorHAnsi" w:cs="Arial"/>
                <w:b/>
                <w:sz w:val="18"/>
                <w:szCs w:val="18"/>
              </w:rPr>
              <w:t xml:space="preserve">Cross Reference to CAEP Standard 1: </w:t>
            </w:r>
            <w:r w:rsidRPr="00E64A6F">
              <w:rPr>
                <w:rFonts w:asciiTheme="majorHAnsi" w:hAnsiTheme="majorHAnsi" w:cs="Arial"/>
                <w:b/>
                <w:bCs/>
                <w:color w:val="385623"/>
                <w:sz w:val="18"/>
                <w:szCs w:val="18"/>
              </w:rPr>
              <w:t>1.1, 1.3, 1.4, 1.5)</w:t>
            </w:r>
          </w:p>
        </w:tc>
        <w:tc>
          <w:tcPr>
            <w:tcW w:w="1457" w:type="pct"/>
            <w:gridSpan w:val="2"/>
          </w:tcPr>
          <w:p w:rsidR="00254D64" w:rsidRPr="00E64A6F" w:rsidRDefault="00254D64" w:rsidP="00273DF6">
            <w:pPr>
              <w:autoSpaceDE w:val="0"/>
              <w:autoSpaceDN w:val="0"/>
              <w:adjustRightInd w:val="0"/>
              <w:rPr>
                <w:rFonts w:asciiTheme="majorHAnsi" w:hAnsiTheme="majorHAnsi" w:cs="Arial"/>
                <w:b/>
                <w:bCs/>
                <w:color w:val="343434"/>
                <w:sz w:val="18"/>
                <w:szCs w:val="18"/>
              </w:rPr>
            </w:pPr>
            <w:r w:rsidRPr="00E64A6F">
              <w:rPr>
                <w:rFonts w:asciiTheme="majorHAnsi" w:hAnsiTheme="majorHAnsi" w:cs="Arial"/>
                <w:b/>
                <w:bCs/>
                <w:color w:val="343434"/>
                <w:sz w:val="18"/>
                <w:szCs w:val="18"/>
              </w:rPr>
              <w:t>Measure of candidate progress at two or more points during</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b/>
                <w:bCs/>
                <w:color w:val="343434"/>
                <w:sz w:val="18"/>
                <w:szCs w:val="18"/>
              </w:rPr>
              <w:t xml:space="preserve">preparation </w:t>
            </w:r>
            <w:r w:rsidRPr="00E64A6F">
              <w:rPr>
                <w:rFonts w:asciiTheme="majorHAnsi" w:hAnsiTheme="majorHAnsi" w:cs="Arial"/>
                <w:color w:val="343434"/>
                <w:sz w:val="18"/>
                <w:szCs w:val="18"/>
              </w:rPr>
              <w:t xml:space="preserve">(including decision points on candidate </w:t>
            </w:r>
            <w:r w:rsidRPr="00947842">
              <w:rPr>
                <w:rFonts w:asciiTheme="majorHAnsi" w:hAnsiTheme="majorHAnsi" w:cs="Arial"/>
                <w:sz w:val="18"/>
                <w:szCs w:val="18"/>
              </w:rPr>
              <w:t xml:space="preserve">retention, assessments, provider interventions, </w:t>
            </w:r>
            <w:r w:rsidRPr="00E64A6F">
              <w:rPr>
                <w:rFonts w:asciiTheme="majorHAnsi" w:hAnsiTheme="majorHAnsi" w:cs="Arial"/>
                <w:color w:val="343434"/>
                <w:sz w:val="18"/>
                <w:szCs w:val="18"/>
              </w:rPr>
              <w:t>the</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results, and provider explanations for actions taken) for candidates’ development of the following</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knowledge/skills:</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Ability to teach to college- and career-ready standards</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Content knowledge</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Pedagogical content knowledge</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Pedagogical skills</w:t>
            </w:r>
          </w:p>
          <w:p w:rsidR="00254D64" w:rsidRPr="00E64A6F" w:rsidRDefault="00254D64" w:rsidP="00273DF6">
            <w:pPr>
              <w:rPr>
                <w:rFonts w:asciiTheme="majorHAnsi" w:hAnsiTheme="majorHAnsi" w:cs="Arial"/>
                <w:color w:val="343434"/>
                <w:sz w:val="18"/>
                <w:szCs w:val="18"/>
              </w:rPr>
            </w:pPr>
            <w:r w:rsidRPr="00E64A6F">
              <w:rPr>
                <w:rFonts w:asciiTheme="majorHAnsi" w:hAnsiTheme="majorHAnsi" w:cs="Arial"/>
                <w:color w:val="343434"/>
                <w:sz w:val="18"/>
                <w:szCs w:val="18"/>
              </w:rPr>
              <w:t>• Integration of technology with instruction:</w:t>
            </w:r>
          </w:p>
          <w:p w:rsidR="00254D64" w:rsidRPr="00E64A6F" w:rsidRDefault="00254D64" w:rsidP="00273DF6">
            <w:pPr>
              <w:rPr>
                <w:rFonts w:asciiTheme="majorHAnsi" w:hAnsiTheme="majorHAnsi" w:cs="Arial"/>
                <w:b/>
                <w:sz w:val="18"/>
                <w:szCs w:val="18"/>
              </w:rPr>
            </w:pPr>
          </w:p>
        </w:tc>
        <w:tc>
          <w:tcPr>
            <w:tcW w:w="772" w:type="pct"/>
            <w:gridSpan w:val="2"/>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 xml:space="preserve">EPP and Proprietary </w:t>
            </w:r>
          </w:p>
          <w:p w:rsidR="00205121" w:rsidRPr="00205121" w:rsidRDefault="00205121" w:rsidP="00273DF6">
            <w:pPr>
              <w:rPr>
                <w:rFonts w:asciiTheme="majorHAnsi" w:hAnsiTheme="majorHAnsi" w:cs="Arial"/>
                <w:sz w:val="16"/>
                <w:szCs w:val="16"/>
              </w:rPr>
            </w:pPr>
          </w:p>
          <w:p w:rsidR="00205121" w:rsidRPr="00205121" w:rsidRDefault="00205121" w:rsidP="00273DF6">
            <w:pPr>
              <w:rPr>
                <w:rFonts w:asciiTheme="majorHAnsi" w:hAnsiTheme="majorHAnsi" w:cs="Arial"/>
                <w:sz w:val="16"/>
                <w:szCs w:val="16"/>
              </w:rPr>
            </w:pPr>
            <w:r w:rsidRPr="00205121">
              <w:rPr>
                <w:rFonts w:asciiTheme="majorHAnsi" w:hAnsiTheme="majorHAnsi" w:cs="Arial"/>
                <w:color w:val="343434"/>
                <w:sz w:val="16"/>
                <w:szCs w:val="16"/>
              </w:rPr>
              <w:t>CAP 2, 3 and 4; CAP 5-7</w:t>
            </w:r>
          </w:p>
        </w:tc>
        <w:tc>
          <w:tcPr>
            <w:tcW w:w="501"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s 2-4 and 5-7</w:t>
            </w:r>
          </w:p>
        </w:tc>
        <w:tc>
          <w:tcPr>
            <w:tcW w:w="420"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 xml:space="preserve">Checklists, rubrics and formal reports </w:t>
            </w:r>
          </w:p>
        </w:tc>
        <w:tc>
          <w:tcPr>
            <w:tcW w:w="619" w:type="pct"/>
          </w:tcPr>
          <w:p w:rsidR="00254D64" w:rsidRPr="00205121" w:rsidRDefault="00254D64" w:rsidP="00273DF6">
            <w:pPr>
              <w:rPr>
                <w:rFonts w:asciiTheme="majorHAnsi" w:hAnsiTheme="majorHAnsi" w:cs="Arial"/>
                <w:sz w:val="16"/>
                <w:szCs w:val="16"/>
              </w:rPr>
            </w:pPr>
            <w:r w:rsidRPr="00205121">
              <w:rPr>
                <w:rFonts w:asciiTheme="majorHAnsi" w:hAnsiTheme="majorHAnsi" w:cs="Arial"/>
                <w:sz w:val="16"/>
                <w:szCs w:val="16"/>
              </w:rPr>
              <w:t>CAP coordinators; Assessment Coordinator</w:t>
            </w:r>
          </w:p>
        </w:tc>
      </w:tr>
      <w:tr w:rsidR="00254D64" w:rsidRPr="00E64A6F" w:rsidTr="002B7EC2">
        <w:tc>
          <w:tcPr>
            <w:tcW w:w="1230"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3.5    Before the provider recommends any completing candidate for licensure or certification, it documents that the candidate has reached a high standard for content knowledge in the fields where certification is sought and can teach effectively with positive impacts on P-12 student learning and development.</w:t>
            </w:r>
          </w:p>
          <w:p w:rsidR="00254D64" w:rsidRPr="00E64A6F" w:rsidRDefault="00254D64" w:rsidP="00273DF6">
            <w:pPr>
              <w:rPr>
                <w:rFonts w:asciiTheme="majorHAnsi" w:hAnsiTheme="majorHAnsi"/>
                <w:sz w:val="18"/>
                <w:szCs w:val="18"/>
              </w:rPr>
            </w:pPr>
          </w:p>
          <w:p w:rsidR="00254D64" w:rsidRPr="00E64A6F" w:rsidRDefault="00254D64" w:rsidP="00273DF6">
            <w:pPr>
              <w:autoSpaceDE w:val="0"/>
              <w:autoSpaceDN w:val="0"/>
              <w:adjustRightInd w:val="0"/>
              <w:rPr>
                <w:rFonts w:asciiTheme="majorHAnsi" w:hAnsiTheme="majorHAnsi" w:cs="Arial"/>
                <w:b/>
                <w:bCs/>
                <w:color w:val="385623"/>
                <w:sz w:val="18"/>
                <w:szCs w:val="18"/>
              </w:rPr>
            </w:pPr>
            <w:r w:rsidRPr="00E64A6F">
              <w:rPr>
                <w:rFonts w:asciiTheme="majorHAnsi" w:hAnsiTheme="majorHAnsi" w:cs="Arial"/>
                <w:b/>
                <w:bCs/>
                <w:color w:val="385623"/>
                <w:sz w:val="18"/>
                <w:szCs w:val="18"/>
              </w:rPr>
              <w:t>Cross-reference to Standard 1.1 on candidate competence and 1.3 on alignment with specialty area standards.</w:t>
            </w:r>
          </w:p>
        </w:tc>
        <w:tc>
          <w:tcPr>
            <w:tcW w:w="1457" w:type="pct"/>
            <w:gridSpan w:val="2"/>
          </w:tcPr>
          <w:p w:rsidR="00254D64" w:rsidRPr="00E64A6F" w:rsidRDefault="00254D64" w:rsidP="00273DF6">
            <w:pPr>
              <w:autoSpaceDE w:val="0"/>
              <w:autoSpaceDN w:val="0"/>
              <w:adjustRightInd w:val="0"/>
              <w:rPr>
                <w:rFonts w:asciiTheme="majorHAnsi" w:hAnsiTheme="majorHAnsi" w:cs="Calibri"/>
                <w:sz w:val="18"/>
                <w:szCs w:val="18"/>
              </w:rPr>
            </w:pPr>
            <w:r w:rsidRPr="00E64A6F">
              <w:rPr>
                <w:rFonts w:asciiTheme="majorHAnsi" w:hAnsiTheme="majorHAnsi" w:cs="Calibri"/>
                <w:sz w:val="18"/>
                <w:szCs w:val="18"/>
              </w:rPr>
              <w:t>Documentation of pre-service positive candidate impacts on P-12 student learning and</w:t>
            </w:r>
          </w:p>
          <w:p w:rsidR="00254D64" w:rsidRPr="00E64A6F" w:rsidRDefault="00254D64" w:rsidP="00273DF6">
            <w:pPr>
              <w:rPr>
                <w:rFonts w:asciiTheme="majorHAnsi" w:hAnsiTheme="majorHAnsi" w:cs="Calibri"/>
                <w:b/>
                <w:sz w:val="18"/>
                <w:szCs w:val="18"/>
              </w:rPr>
            </w:pPr>
            <w:r w:rsidRPr="00E64A6F">
              <w:rPr>
                <w:rFonts w:asciiTheme="majorHAnsi" w:hAnsiTheme="majorHAnsi" w:cs="Calibri"/>
                <w:sz w:val="18"/>
                <w:szCs w:val="18"/>
              </w:rPr>
              <w:t xml:space="preserve">Development: </w:t>
            </w:r>
          </w:p>
          <w:p w:rsidR="00254D64" w:rsidRPr="00E64A6F" w:rsidRDefault="00254D64" w:rsidP="00273DF6">
            <w:pPr>
              <w:rPr>
                <w:rFonts w:asciiTheme="majorHAnsi" w:hAnsiTheme="majorHAnsi" w:cs="Calibri"/>
                <w:b/>
                <w:sz w:val="18"/>
                <w:szCs w:val="18"/>
              </w:rPr>
            </w:pPr>
          </w:p>
          <w:p w:rsidR="00254D64" w:rsidRPr="00E64A6F" w:rsidRDefault="00254D64" w:rsidP="00273DF6">
            <w:pPr>
              <w:rPr>
                <w:rFonts w:asciiTheme="majorHAnsi" w:hAnsiTheme="majorHAnsi" w:cs="Calibri"/>
                <w:b/>
                <w:sz w:val="18"/>
                <w:szCs w:val="18"/>
              </w:rPr>
            </w:pPr>
          </w:p>
          <w:p w:rsidR="00254D64" w:rsidRPr="00E64A6F" w:rsidRDefault="00254D64" w:rsidP="00273DF6">
            <w:pPr>
              <w:autoSpaceDE w:val="0"/>
              <w:autoSpaceDN w:val="0"/>
              <w:adjustRightInd w:val="0"/>
              <w:rPr>
                <w:rFonts w:asciiTheme="majorHAnsi" w:hAnsiTheme="majorHAnsi" w:cs="Arial"/>
                <w:b/>
                <w:color w:val="000000"/>
                <w:sz w:val="18"/>
                <w:szCs w:val="18"/>
              </w:rPr>
            </w:pPr>
            <w:r w:rsidRPr="00E64A6F">
              <w:rPr>
                <w:rFonts w:asciiTheme="majorHAnsi" w:hAnsiTheme="majorHAnsi" w:cs="Arial"/>
                <w:b/>
                <w:color w:val="000000"/>
                <w:sz w:val="18"/>
                <w:szCs w:val="18"/>
              </w:rPr>
              <w:t>Handbook, p. 40</w:t>
            </w:r>
          </w:p>
          <w:p w:rsidR="00254D64" w:rsidRPr="00947842"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color w:val="000000"/>
                <w:sz w:val="18"/>
                <w:szCs w:val="18"/>
              </w:rPr>
              <w:t xml:space="preserve">Pre-service measures of candidate impact on P-12 student learning such as </w:t>
            </w:r>
            <w:r w:rsidRPr="00947842">
              <w:rPr>
                <w:rFonts w:asciiTheme="majorHAnsi" w:hAnsiTheme="majorHAnsi" w:cs="Arial"/>
                <w:sz w:val="18"/>
                <w:szCs w:val="18"/>
              </w:rPr>
              <w:t>during methods courses,</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clinical experiences, and/or at exit.</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343434"/>
                <w:sz w:val="18"/>
                <w:szCs w:val="18"/>
              </w:rPr>
              <w:t xml:space="preserve"> </w:t>
            </w:r>
            <w:r w:rsidRPr="00E64A6F">
              <w:rPr>
                <w:rFonts w:asciiTheme="majorHAnsi" w:hAnsiTheme="majorHAnsi" w:cs="Arial"/>
                <w:color w:val="000000"/>
                <w:sz w:val="18"/>
                <w:szCs w:val="18"/>
              </w:rPr>
              <w:t>Capstone assessments (such as those including measures of pre-service impact on P-12 student learning and development as well as lesson plans, teaching artifacts, examples of student work and observations or</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videos judged through rubric-based reviews by trained reviewers) that sample multiple aspects of teaching</w:t>
            </w:r>
          </w:p>
          <w:p w:rsidR="00254D64" w:rsidRPr="00E64A6F" w:rsidRDefault="00254D64" w:rsidP="00273DF6">
            <w:pPr>
              <w:rPr>
                <w:rFonts w:asciiTheme="majorHAnsi" w:hAnsiTheme="majorHAnsi" w:cs="Arial"/>
                <w:sz w:val="18"/>
                <w:szCs w:val="18"/>
              </w:rPr>
            </w:pPr>
            <w:r w:rsidRPr="00E64A6F">
              <w:rPr>
                <w:rFonts w:asciiTheme="majorHAnsi" w:hAnsiTheme="majorHAnsi" w:cs="Arial"/>
                <w:color w:val="000000"/>
                <w:sz w:val="18"/>
                <w:szCs w:val="18"/>
              </w:rPr>
              <w:t>including pre- and post-instruction P-12 student data.</w:t>
            </w:r>
          </w:p>
        </w:tc>
        <w:tc>
          <w:tcPr>
            <w:tcW w:w="772" w:type="pct"/>
            <w:gridSpan w:val="2"/>
          </w:tcPr>
          <w:p w:rsidR="00254D64" w:rsidRPr="002B7EC2" w:rsidRDefault="00254D64" w:rsidP="00273DF6">
            <w:pPr>
              <w:rPr>
                <w:rFonts w:asciiTheme="majorHAnsi" w:hAnsiTheme="majorHAnsi" w:cs="Arial"/>
                <w:sz w:val="16"/>
                <w:szCs w:val="16"/>
              </w:rPr>
            </w:pPr>
            <w:r w:rsidRPr="002B7EC2">
              <w:rPr>
                <w:rFonts w:asciiTheme="majorHAnsi" w:hAnsiTheme="majorHAnsi" w:cs="Arial"/>
                <w:sz w:val="16"/>
                <w:szCs w:val="16"/>
              </w:rPr>
              <w:t>EPP and proprietary</w:t>
            </w:r>
          </w:p>
          <w:p w:rsidR="00205121" w:rsidRPr="002B7EC2" w:rsidRDefault="00205121" w:rsidP="00273DF6">
            <w:pPr>
              <w:rPr>
                <w:rFonts w:asciiTheme="majorHAnsi" w:hAnsiTheme="majorHAnsi" w:cs="Arial"/>
                <w:sz w:val="16"/>
                <w:szCs w:val="16"/>
              </w:rPr>
            </w:pPr>
            <w:r w:rsidRPr="002B7EC2">
              <w:rPr>
                <w:rFonts w:asciiTheme="majorHAnsi" w:hAnsiTheme="majorHAnsi" w:cs="Calibri"/>
                <w:sz w:val="16"/>
                <w:szCs w:val="16"/>
              </w:rPr>
              <w:t>*CAP 3, 4 and 7 portfolios; sample course based units and lessons documenting P-12 learning</w:t>
            </w:r>
          </w:p>
        </w:tc>
        <w:tc>
          <w:tcPr>
            <w:tcW w:w="501" w:type="pct"/>
          </w:tcPr>
          <w:p w:rsidR="00254D64" w:rsidRPr="002B7EC2" w:rsidRDefault="00254D64" w:rsidP="00273DF6">
            <w:pPr>
              <w:rPr>
                <w:rFonts w:asciiTheme="majorHAnsi" w:hAnsiTheme="majorHAnsi" w:cs="Arial"/>
                <w:sz w:val="16"/>
                <w:szCs w:val="16"/>
              </w:rPr>
            </w:pPr>
            <w:r w:rsidRPr="002B7EC2">
              <w:rPr>
                <w:rFonts w:asciiTheme="majorHAnsi" w:hAnsiTheme="majorHAnsi" w:cs="Arial"/>
                <w:sz w:val="16"/>
                <w:szCs w:val="16"/>
              </w:rPr>
              <w:t>CAPs 3, 4, 7</w:t>
            </w:r>
          </w:p>
          <w:p w:rsidR="00254D64" w:rsidRPr="002B7EC2" w:rsidRDefault="00254D64" w:rsidP="00273DF6">
            <w:pPr>
              <w:rPr>
                <w:rFonts w:asciiTheme="majorHAnsi" w:hAnsiTheme="majorHAnsi" w:cs="Arial"/>
                <w:sz w:val="16"/>
                <w:szCs w:val="16"/>
              </w:rPr>
            </w:pPr>
          </w:p>
          <w:p w:rsidR="00254D64" w:rsidRPr="002B7EC2" w:rsidRDefault="00254D64" w:rsidP="00273DF6">
            <w:pPr>
              <w:rPr>
                <w:rFonts w:asciiTheme="majorHAnsi" w:hAnsiTheme="majorHAnsi" w:cs="Arial"/>
                <w:sz w:val="16"/>
                <w:szCs w:val="16"/>
              </w:rPr>
            </w:pPr>
          </w:p>
          <w:p w:rsidR="00254D64" w:rsidRPr="002B7EC2" w:rsidRDefault="00254D64" w:rsidP="00273DF6">
            <w:pPr>
              <w:rPr>
                <w:rFonts w:asciiTheme="majorHAnsi" w:hAnsiTheme="majorHAnsi" w:cs="Arial"/>
                <w:sz w:val="16"/>
                <w:szCs w:val="16"/>
              </w:rPr>
            </w:pPr>
            <w:r w:rsidRPr="002B7EC2">
              <w:rPr>
                <w:rFonts w:asciiTheme="majorHAnsi" w:hAnsiTheme="majorHAnsi" w:cs="Arial"/>
                <w:sz w:val="16"/>
                <w:szCs w:val="16"/>
              </w:rPr>
              <w:t>Sample course based units and lessons</w:t>
            </w:r>
          </w:p>
        </w:tc>
        <w:tc>
          <w:tcPr>
            <w:tcW w:w="420" w:type="pct"/>
          </w:tcPr>
          <w:p w:rsidR="00254D64" w:rsidRPr="002B7EC2" w:rsidRDefault="00254D64" w:rsidP="00273DF6">
            <w:pPr>
              <w:rPr>
                <w:rFonts w:asciiTheme="majorHAnsi" w:hAnsiTheme="majorHAnsi" w:cs="Arial"/>
                <w:sz w:val="16"/>
                <w:szCs w:val="16"/>
              </w:rPr>
            </w:pPr>
            <w:r w:rsidRPr="002B7EC2">
              <w:rPr>
                <w:rFonts w:asciiTheme="majorHAnsi" w:hAnsiTheme="majorHAnsi" w:cs="Arial"/>
                <w:sz w:val="16"/>
                <w:szCs w:val="16"/>
              </w:rPr>
              <w:t>KTIP Rubrics</w:t>
            </w:r>
          </w:p>
        </w:tc>
        <w:tc>
          <w:tcPr>
            <w:tcW w:w="619" w:type="pct"/>
          </w:tcPr>
          <w:p w:rsidR="00254D64" w:rsidRPr="002B7EC2" w:rsidRDefault="00254D64" w:rsidP="00273DF6">
            <w:pPr>
              <w:rPr>
                <w:rFonts w:asciiTheme="majorHAnsi" w:hAnsiTheme="majorHAnsi" w:cs="Arial"/>
                <w:sz w:val="16"/>
                <w:szCs w:val="16"/>
              </w:rPr>
            </w:pPr>
            <w:r w:rsidRPr="002B7EC2">
              <w:rPr>
                <w:rFonts w:asciiTheme="majorHAnsi" w:hAnsiTheme="majorHAnsi" w:cs="Arial"/>
                <w:sz w:val="16"/>
                <w:szCs w:val="16"/>
              </w:rPr>
              <w:t>SOE faculty, P-12 practitioners</w:t>
            </w:r>
          </w:p>
        </w:tc>
      </w:tr>
      <w:tr w:rsidR="00254D64" w:rsidRPr="00E64A6F" w:rsidTr="002B7EC2">
        <w:tc>
          <w:tcPr>
            <w:tcW w:w="1230"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3.6  Before the provider recommends any completing candidate for licensure or certification, it documents that the candidate understands the expectations of the profession, including codes of ethics, professional standards of practice, and relevant laws and policies. CAEP monitors the development of measures that assess candidates’ success and revises standards in light of new results.</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Calibri,Bold"/>
                <w:b/>
                <w:bCs/>
                <w:sz w:val="18"/>
                <w:szCs w:val="18"/>
              </w:rPr>
              <w:t>Cross Reference to component 5.2 for valid interpretation of evidence.</w:t>
            </w:r>
          </w:p>
        </w:tc>
        <w:tc>
          <w:tcPr>
            <w:tcW w:w="1457" w:type="pct"/>
            <w:gridSpan w:val="2"/>
          </w:tcPr>
          <w:p w:rsidR="00254D64" w:rsidRPr="00E64A6F" w:rsidRDefault="00254D64" w:rsidP="00273DF6">
            <w:pPr>
              <w:autoSpaceDE w:val="0"/>
              <w:autoSpaceDN w:val="0"/>
              <w:adjustRightInd w:val="0"/>
              <w:rPr>
                <w:rFonts w:asciiTheme="majorHAnsi" w:hAnsiTheme="majorHAnsi" w:cs="Arial"/>
                <w:b/>
                <w:bCs/>
                <w:color w:val="343434"/>
                <w:sz w:val="18"/>
                <w:szCs w:val="18"/>
              </w:rPr>
            </w:pPr>
            <w:r w:rsidRPr="00E64A6F">
              <w:rPr>
                <w:rFonts w:asciiTheme="majorHAnsi" w:hAnsiTheme="majorHAnsi" w:cs="Arial"/>
                <w:b/>
                <w:bCs/>
                <w:color w:val="343434"/>
                <w:sz w:val="18"/>
                <w:szCs w:val="18"/>
              </w:rPr>
              <w:t>Provider evidence documents candidate understanding of the profession:</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Provider measure of topic knowledge of codes of ethics, professional sta</w:t>
            </w:r>
            <w:r w:rsidR="00947842">
              <w:rPr>
                <w:rFonts w:asciiTheme="majorHAnsi" w:hAnsiTheme="majorHAnsi" w:cs="Arial"/>
                <w:color w:val="343434"/>
                <w:sz w:val="18"/>
                <w:szCs w:val="18"/>
              </w:rPr>
              <w:t xml:space="preserve">ndards of practice and </w:t>
            </w:r>
            <w:r w:rsidRPr="00E64A6F">
              <w:rPr>
                <w:rFonts w:asciiTheme="majorHAnsi" w:hAnsiTheme="majorHAnsi" w:cs="Arial"/>
                <w:color w:val="343434"/>
                <w:sz w:val="18"/>
                <w:szCs w:val="18"/>
              </w:rPr>
              <w:t>relevant law</w:t>
            </w:r>
            <w:r w:rsidR="00947842">
              <w:rPr>
                <w:rFonts w:asciiTheme="majorHAnsi" w:hAnsiTheme="majorHAnsi" w:cs="Arial"/>
                <w:color w:val="343434"/>
                <w:sz w:val="18"/>
                <w:szCs w:val="18"/>
              </w:rPr>
              <w:t xml:space="preserve">s and policies, based on course </w:t>
            </w:r>
            <w:r w:rsidRPr="00E64A6F">
              <w:rPr>
                <w:rFonts w:asciiTheme="majorHAnsi" w:hAnsiTheme="majorHAnsi" w:cs="Arial"/>
                <w:color w:val="343434"/>
                <w:sz w:val="18"/>
                <w:szCs w:val="18"/>
              </w:rPr>
              <w:t>materials/</w:t>
            </w:r>
            <w:r w:rsidR="00947842">
              <w:rPr>
                <w:rFonts w:asciiTheme="majorHAnsi" w:hAnsiTheme="majorHAnsi" w:cs="Arial"/>
                <w:color w:val="343434"/>
                <w:sz w:val="18"/>
                <w:szCs w:val="18"/>
              </w:rPr>
              <w:t xml:space="preserve"> </w:t>
            </w:r>
            <w:r w:rsidRPr="00E64A6F">
              <w:rPr>
                <w:rFonts w:asciiTheme="majorHAnsi" w:hAnsiTheme="majorHAnsi" w:cs="Arial"/>
                <w:color w:val="343434"/>
                <w:sz w:val="18"/>
                <w:szCs w:val="18"/>
              </w:rPr>
              <w:t>assessments</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Results of national, state, or provider-created instrument(s) to assess candi</w:t>
            </w:r>
            <w:r w:rsidR="00947842">
              <w:rPr>
                <w:rFonts w:asciiTheme="majorHAnsi" w:hAnsiTheme="majorHAnsi" w:cs="Arial"/>
                <w:color w:val="343434"/>
                <w:sz w:val="18"/>
                <w:szCs w:val="18"/>
              </w:rPr>
              <w:t xml:space="preserve">dates’ understanding of special </w:t>
            </w:r>
            <w:r w:rsidRPr="00E64A6F">
              <w:rPr>
                <w:rFonts w:asciiTheme="majorHAnsi" w:hAnsiTheme="majorHAnsi" w:cs="Arial"/>
                <w:color w:val="343434"/>
                <w:sz w:val="18"/>
                <w:szCs w:val="18"/>
              </w:rPr>
              <w:t>education laws (section 504 disability) code of ethics, professional standards, and similar content.</w:t>
            </w:r>
          </w:p>
          <w:p w:rsidR="00254D64" w:rsidRPr="00E64A6F" w:rsidRDefault="00254D64" w:rsidP="00273DF6">
            <w:pPr>
              <w:autoSpaceDE w:val="0"/>
              <w:autoSpaceDN w:val="0"/>
              <w:adjustRightInd w:val="0"/>
              <w:rPr>
                <w:rFonts w:asciiTheme="majorHAnsi" w:hAnsiTheme="majorHAnsi" w:cs="Arial"/>
                <w:color w:val="FFFFFF"/>
                <w:sz w:val="18"/>
                <w:szCs w:val="18"/>
              </w:rPr>
            </w:pPr>
            <w:r w:rsidRPr="00E64A6F">
              <w:rPr>
                <w:rFonts w:asciiTheme="majorHAnsi" w:hAnsiTheme="majorHAnsi" w:cs="Arial"/>
                <w:color w:val="FFFFFF"/>
                <w:sz w:val="18"/>
                <w:szCs w:val="18"/>
              </w:rPr>
              <w:t>VERSION III – MARCH 2016</w:t>
            </w:r>
          </w:p>
          <w:p w:rsidR="00254D64" w:rsidRPr="00E64A6F" w:rsidRDefault="00254D64" w:rsidP="00273DF6">
            <w:pPr>
              <w:rPr>
                <w:rFonts w:asciiTheme="majorHAnsi" w:hAnsiTheme="majorHAnsi" w:cs="Arial"/>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Evidence of specialized training (e.g., bullying, state law, etc.).</w:t>
            </w:r>
          </w:p>
        </w:tc>
        <w:tc>
          <w:tcPr>
            <w:tcW w:w="772" w:type="pct"/>
            <w:gridSpan w:val="2"/>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EPP and proprietary</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CAP forms with checklists</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Courses; Pre-Student Teaching</w:t>
            </w:r>
          </w:p>
          <w:p w:rsidR="00254D64" w:rsidRPr="00E64A6F" w:rsidRDefault="00254D64" w:rsidP="00273DF6">
            <w:pPr>
              <w:rPr>
                <w:rFonts w:asciiTheme="majorHAnsi" w:hAnsiTheme="majorHAnsi" w:cs="Arial"/>
                <w:sz w:val="18"/>
                <w:szCs w:val="18"/>
              </w:rPr>
            </w:pPr>
          </w:p>
        </w:tc>
        <w:tc>
          <w:tcPr>
            <w:tcW w:w="501"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CAPs 1, 3, 4, 7</w:t>
            </w:r>
          </w:p>
        </w:tc>
        <w:tc>
          <w:tcPr>
            <w:tcW w:w="420"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Checklists; EPSB documentation of training</w:t>
            </w:r>
          </w:p>
        </w:tc>
        <w:tc>
          <w:tcPr>
            <w:tcW w:w="619"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CAP coordinators; student teaching coordinator</w:t>
            </w:r>
          </w:p>
        </w:tc>
      </w:tr>
      <w:tr w:rsidR="00254D64" w:rsidRPr="00E64A6F" w:rsidTr="009B3A79">
        <w:tc>
          <w:tcPr>
            <w:tcW w:w="5000" w:type="pct"/>
            <w:gridSpan w:val="9"/>
            <w:shd w:val="clear" w:color="auto" w:fill="D6E3BC" w:themeFill="accent3" w:themeFillTint="66"/>
          </w:tcPr>
          <w:p w:rsidR="00254D64" w:rsidRPr="00E64A6F" w:rsidRDefault="00254D64" w:rsidP="00273DF6">
            <w:pPr>
              <w:jc w:val="center"/>
              <w:rPr>
                <w:rFonts w:asciiTheme="majorHAnsi" w:hAnsiTheme="majorHAnsi"/>
                <w:b/>
                <w:sz w:val="18"/>
                <w:szCs w:val="18"/>
              </w:rPr>
            </w:pPr>
            <w:r w:rsidRPr="00E64A6F">
              <w:rPr>
                <w:rFonts w:asciiTheme="majorHAnsi" w:hAnsiTheme="majorHAnsi"/>
                <w:b/>
                <w:sz w:val="18"/>
                <w:szCs w:val="18"/>
              </w:rPr>
              <w:t>Standard 4 Program Impact</w:t>
            </w:r>
          </w:p>
          <w:p w:rsidR="00254D64" w:rsidRPr="00E64A6F" w:rsidRDefault="00254D64" w:rsidP="00273DF6">
            <w:pPr>
              <w:jc w:val="center"/>
              <w:rPr>
                <w:rFonts w:asciiTheme="majorHAnsi" w:hAnsiTheme="majorHAnsi" w:cs="Arial"/>
                <w:b/>
                <w:sz w:val="18"/>
                <w:szCs w:val="18"/>
              </w:rPr>
            </w:pPr>
            <w:r w:rsidRPr="00E64A6F">
              <w:rPr>
                <w:rFonts w:asciiTheme="majorHAnsi" w:hAnsiTheme="majorHAnsi"/>
                <w:b/>
                <w:sz w:val="18"/>
                <w:szCs w:val="18"/>
              </w:rPr>
              <w:t>The provider demonstrates the impact of its completers on P-12 student learning and development, classroom instruction, and schools, and the satisfaction of its completers with the relevance and effectiveness of their preparation.</w:t>
            </w:r>
          </w:p>
        </w:tc>
      </w:tr>
      <w:tr w:rsidR="00254D64" w:rsidRPr="00E64A6F" w:rsidTr="002B7EC2">
        <w:tc>
          <w:tcPr>
            <w:tcW w:w="1231" w:type="pct"/>
            <w:gridSpan w:val="2"/>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CAEP Standard/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Component</w:t>
            </w:r>
          </w:p>
        </w:tc>
        <w:tc>
          <w:tcPr>
            <w:tcW w:w="1503" w:type="pct"/>
            <w:gridSpan w:val="3"/>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QAS</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Evidence/Assessment</w:t>
            </w:r>
          </w:p>
        </w:tc>
        <w:tc>
          <w:tcPr>
            <w:tcW w:w="725"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Type: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EPP Created/</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Proprietary Assessment</w:t>
            </w:r>
          </w:p>
        </w:tc>
        <w:tc>
          <w:tcPr>
            <w:tcW w:w="501"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Continuous Assessment Point (CAP)</w:t>
            </w:r>
          </w:p>
        </w:tc>
        <w:tc>
          <w:tcPr>
            <w:tcW w:w="420"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Scoring Criteria</w:t>
            </w:r>
          </w:p>
        </w:tc>
        <w:tc>
          <w:tcPr>
            <w:tcW w:w="619" w:type="pct"/>
            <w:shd w:val="clear" w:color="auto" w:fill="D6E3BC" w:themeFill="accent3" w:themeFillTint="66"/>
          </w:tcPr>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Person Responsible/</w:t>
            </w:r>
          </w:p>
          <w:p w:rsidR="00254D64" w:rsidRPr="00E64A6F" w:rsidRDefault="00254D64" w:rsidP="00273DF6">
            <w:pPr>
              <w:jc w:val="center"/>
              <w:rPr>
                <w:rFonts w:asciiTheme="majorHAnsi" w:hAnsiTheme="majorHAnsi"/>
                <w:b/>
                <w:sz w:val="16"/>
                <w:szCs w:val="16"/>
              </w:rPr>
            </w:pPr>
            <w:r w:rsidRPr="00E64A6F">
              <w:rPr>
                <w:rFonts w:asciiTheme="majorHAnsi" w:hAnsiTheme="majorHAnsi"/>
                <w:b/>
                <w:sz w:val="16"/>
                <w:szCs w:val="16"/>
              </w:rPr>
              <w:t>Reporting</w:t>
            </w:r>
          </w:p>
        </w:tc>
      </w:tr>
      <w:tr w:rsidR="00254D64" w:rsidRPr="00E64A6F" w:rsidTr="002B7EC2">
        <w:tc>
          <w:tcPr>
            <w:tcW w:w="1231"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 xml:space="preserve">4.1 </w:t>
            </w:r>
            <w:r w:rsidRPr="00E64A6F">
              <w:rPr>
                <w:rStyle w:val="Strong"/>
                <w:rFonts w:asciiTheme="majorHAnsi" w:hAnsiTheme="majorHAnsi"/>
                <w:sz w:val="18"/>
                <w:szCs w:val="18"/>
              </w:rPr>
              <w:t>REQUIRED COMPONENT</w:t>
            </w:r>
            <w:r w:rsidRPr="00E64A6F">
              <w:rPr>
                <w:rFonts w:asciiTheme="majorHAnsi" w:hAnsiTheme="majorHAnsi"/>
                <w:sz w:val="18"/>
                <w:szCs w:val="18"/>
              </w:rPr>
              <w:t xml:space="preserve"> </w:t>
            </w:r>
          </w:p>
          <w:p w:rsidR="00254D64" w:rsidRPr="00E64A6F" w:rsidRDefault="00254D64" w:rsidP="00273DF6">
            <w:pPr>
              <w:rPr>
                <w:rFonts w:asciiTheme="majorHAnsi" w:hAnsiTheme="majorHAnsi"/>
                <w:sz w:val="18"/>
                <w:szCs w:val="18"/>
              </w:rPr>
            </w:pPr>
            <w:r w:rsidRPr="00E64A6F">
              <w:rPr>
                <w:rStyle w:val="Strong"/>
                <w:rFonts w:asciiTheme="majorHAnsi" w:hAnsiTheme="majorHAnsi"/>
                <w:sz w:val="18"/>
                <w:szCs w:val="18"/>
              </w:rPr>
              <w:t>Impact on P-12 Student Learning and Development</w:t>
            </w:r>
            <w:r w:rsidRPr="00E64A6F">
              <w:rPr>
                <w:rFonts w:asciiTheme="majorHAnsi" w:hAnsiTheme="majorHAnsi"/>
                <w:sz w:val="18"/>
                <w:szCs w:val="18"/>
              </w:rPr>
              <w:t>: The provider documents, using multiple measures that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providers, other state-supported P-12 impact measures, and any other measures employed by the provider.</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b/>
                <w:sz w:val="18"/>
                <w:szCs w:val="18"/>
              </w:rPr>
            </w:pPr>
            <w:r w:rsidRPr="00E64A6F">
              <w:rPr>
                <w:rFonts w:asciiTheme="majorHAnsi" w:hAnsiTheme="majorHAnsi"/>
                <w:b/>
                <w:sz w:val="18"/>
                <w:szCs w:val="18"/>
              </w:rPr>
              <w:t>Cross Reference: Standard 5.2</w:t>
            </w:r>
          </w:p>
        </w:tc>
        <w:tc>
          <w:tcPr>
            <w:tcW w:w="1503" w:type="pct"/>
            <w:gridSpan w:val="3"/>
          </w:tcPr>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b/>
                <w:bCs/>
                <w:color w:val="343434"/>
                <w:sz w:val="18"/>
                <w:szCs w:val="18"/>
              </w:rPr>
              <w:t xml:space="preserve">Providers that have access to or are located in states that use P-12 student learning data, should include </w:t>
            </w:r>
            <w:r w:rsidRPr="00E64A6F">
              <w:rPr>
                <w:rFonts w:asciiTheme="majorHAnsi" w:hAnsiTheme="majorHAnsi" w:cs="Arial"/>
                <w:color w:val="343434"/>
                <w:sz w:val="18"/>
                <w:szCs w:val="18"/>
              </w:rPr>
              <w:t xml:space="preserve">at least </w:t>
            </w:r>
            <w:r w:rsidRPr="00E64A6F">
              <w:rPr>
                <w:rFonts w:asciiTheme="majorHAnsi" w:hAnsiTheme="majorHAnsi" w:cs="Arial"/>
                <w:color w:val="000000"/>
                <w:sz w:val="18"/>
                <w:szCs w:val="18"/>
              </w:rPr>
              <w:t xml:space="preserve">three cycles </w:t>
            </w:r>
            <w:r w:rsidRPr="00E64A6F">
              <w:rPr>
                <w:rFonts w:asciiTheme="majorHAnsi" w:hAnsiTheme="majorHAnsi" w:cs="Arial"/>
                <w:color w:val="343434"/>
                <w:sz w:val="18"/>
                <w:szCs w:val="18"/>
              </w:rPr>
              <w:t xml:space="preserve">of </w:t>
            </w:r>
            <w:r w:rsidRPr="00E64A6F">
              <w:rPr>
                <w:rFonts w:asciiTheme="majorHAnsi" w:hAnsiTheme="majorHAnsi" w:cs="Arial"/>
                <w:b/>
                <w:bCs/>
                <w:color w:val="343434"/>
                <w:sz w:val="18"/>
                <w:szCs w:val="18"/>
              </w:rPr>
              <w:t xml:space="preserve">data on completers' contribution to student-learning growth </w:t>
            </w:r>
            <w:r w:rsidRPr="00E64A6F">
              <w:rPr>
                <w:rFonts w:asciiTheme="majorHAnsi" w:hAnsiTheme="majorHAnsi" w:cs="Arial"/>
                <w:b/>
                <w:bCs/>
                <w:color w:val="000000"/>
                <w:sz w:val="18"/>
                <w:szCs w:val="18"/>
              </w:rPr>
              <w:t>through such evidence as</w:t>
            </w:r>
          </w:p>
          <w:p w:rsidR="00254D64" w:rsidRPr="00E64A6F" w:rsidRDefault="00254D64" w:rsidP="00273DF6">
            <w:pPr>
              <w:autoSpaceDE w:val="0"/>
              <w:autoSpaceDN w:val="0"/>
              <w:adjustRightInd w:val="0"/>
              <w:rPr>
                <w:rFonts w:asciiTheme="majorHAnsi" w:hAnsiTheme="majorHAnsi" w:cs="Arial"/>
                <w:b/>
                <w:bCs/>
                <w:color w:val="000000"/>
                <w:sz w:val="18"/>
                <w:szCs w:val="18"/>
              </w:rPr>
            </w:pPr>
            <w:r w:rsidRPr="00E64A6F">
              <w:rPr>
                <w:rFonts w:asciiTheme="majorHAnsi" w:hAnsiTheme="majorHAnsi" w:cs="Arial"/>
                <w:b/>
                <w:bCs/>
                <w:color w:val="000000"/>
                <w:sz w:val="18"/>
                <w:szCs w:val="18"/>
              </w:rPr>
              <w:t>follows -</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343434"/>
                <w:sz w:val="18"/>
                <w:szCs w:val="18"/>
              </w:rPr>
              <w:t xml:space="preserve">• </w:t>
            </w:r>
            <w:r w:rsidRPr="00E64A6F">
              <w:rPr>
                <w:rFonts w:asciiTheme="majorHAnsi" w:hAnsiTheme="majorHAnsi" w:cs="Arial"/>
                <w:color w:val="000000"/>
                <w:sz w:val="18"/>
                <w:szCs w:val="18"/>
              </w:rPr>
              <w:t>Value-added modeling (VAM)</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Student-growth percentiles tied to teacher (completers or provider)</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Student learning and development objectives</w:t>
            </w:r>
          </w:p>
          <w:p w:rsidR="00254D64" w:rsidRPr="00E64A6F" w:rsidRDefault="00254D64" w:rsidP="00273DF6">
            <w:pPr>
              <w:autoSpaceDE w:val="0"/>
              <w:autoSpaceDN w:val="0"/>
              <w:adjustRightInd w:val="0"/>
              <w:rPr>
                <w:rFonts w:asciiTheme="majorHAnsi" w:hAnsiTheme="majorHAnsi" w:cs="Arial"/>
                <w:color w:val="000000"/>
                <w:sz w:val="18"/>
                <w:szCs w:val="18"/>
              </w:rPr>
            </w:pP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State supported measures that address P-12 student learning and deve</w:t>
            </w:r>
            <w:r w:rsidR="002B7EC2">
              <w:rPr>
                <w:rFonts w:asciiTheme="majorHAnsi" w:hAnsiTheme="majorHAnsi" w:cs="Arial"/>
                <w:color w:val="000000"/>
                <w:sz w:val="18"/>
                <w:szCs w:val="18"/>
              </w:rPr>
              <w:t xml:space="preserve">lopment that can be linked with </w:t>
            </w:r>
            <w:r w:rsidRPr="00E64A6F">
              <w:rPr>
                <w:rFonts w:asciiTheme="majorHAnsi" w:hAnsiTheme="majorHAnsi" w:cs="Arial"/>
                <w:color w:val="000000"/>
                <w:sz w:val="18"/>
                <w:szCs w:val="18"/>
              </w:rPr>
              <w:t>teacher data</w:t>
            </w:r>
          </w:p>
          <w:p w:rsidR="00254D64" w:rsidRPr="00E64A6F" w:rsidRDefault="00254D64" w:rsidP="00273DF6">
            <w:pPr>
              <w:autoSpaceDE w:val="0"/>
              <w:autoSpaceDN w:val="0"/>
              <w:adjustRightInd w:val="0"/>
              <w:rPr>
                <w:rFonts w:asciiTheme="majorHAnsi" w:hAnsiTheme="majorHAnsi" w:cs="Arial"/>
                <w:color w:val="000000"/>
                <w:sz w:val="18"/>
                <w:szCs w:val="18"/>
              </w:rPr>
            </w:pP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Providers’ documentation of analysis and evaluation of evidence presented on completers’ impact on P-12</w:t>
            </w:r>
          </w:p>
          <w:p w:rsidR="00254D64" w:rsidRPr="00E64A6F" w:rsidRDefault="00254D64" w:rsidP="00273DF6">
            <w:pPr>
              <w:rPr>
                <w:rFonts w:asciiTheme="majorHAnsi" w:hAnsiTheme="majorHAnsi" w:cs="Arial"/>
                <w:color w:val="000000"/>
                <w:sz w:val="18"/>
                <w:szCs w:val="18"/>
              </w:rPr>
            </w:pPr>
            <w:r w:rsidRPr="00E64A6F">
              <w:rPr>
                <w:rFonts w:asciiTheme="majorHAnsi" w:hAnsiTheme="majorHAnsi" w:cs="Arial"/>
                <w:color w:val="000000"/>
                <w:sz w:val="18"/>
                <w:szCs w:val="18"/>
              </w:rPr>
              <w:t>student learning</w:t>
            </w:r>
          </w:p>
          <w:p w:rsidR="00254D64" w:rsidRPr="00E64A6F" w:rsidRDefault="00254D64" w:rsidP="00273DF6">
            <w:pPr>
              <w:rPr>
                <w:rFonts w:asciiTheme="majorHAnsi" w:hAnsiTheme="majorHAnsi" w:cs="Arial"/>
                <w:color w:val="000000"/>
                <w:sz w:val="18"/>
                <w:szCs w:val="18"/>
              </w:rPr>
            </w:pP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The provider could develop case studies of completers that demonstrate the impacts of preparation on P-</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12 student learning and development and can be linked with teacher data; some examples follow:</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o Provider-conducted case studies of completers</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o Completer-conducted action research</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o Descriptions of partnerships with individual schools or districts</w:t>
            </w:r>
          </w:p>
          <w:p w:rsidR="00254D64" w:rsidRPr="00947842" w:rsidRDefault="00254D64" w:rsidP="00273DF6">
            <w:pPr>
              <w:autoSpaceDE w:val="0"/>
              <w:autoSpaceDN w:val="0"/>
              <w:adjustRightInd w:val="0"/>
              <w:rPr>
                <w:rFonts w:asciiTheme="majorHAnsi" w:hAnsiTheme="majorHAnsi" w:cs="Arial"/>
                <w:sz w:val="18"/>
                <w:szCs w:val="18"/>
              </w:rPr>
            </w:pPr>
            <w:r w:rsidRPr="00947842">
              <w:rPr>
                <w:rFonts w:asciiTheme="majorHAnsi" w:hAnsiTheme="majorHAnsi" w:cs="Arial"/>
                <w:sz w:val="18"/>
                <w:szCs w:val="18"/>
              </w:rPr>
              <w:t>o Description of methods and development of any assessment used</w:t>
            </w:r>
          </w:p>
          <w:p w:rsidR="00254D64" w:rsidRPr="00E64A6F" w:rsidRDefault="00254D64" w:rsidP="00273DF6">
            <w:pPr>
              <w:rPr>
                <w:rFonts w:asciiTheme="majorHAnsi" w:hAnsiTheme="majorHAnsi" w:cs="Arial"/>
                <w:sz w:val="18"/>
                <w:szCs w:val="18"/>
              </w:rPr>
            </w:pPr>
            <w:r w:rsidRPr="00947842">
              <w:rPr>
                <w:rFonts w:asciiTheme="majorHAnsi" w:hAnsiTheme="majorHAnsi" w:cs="Arial"/>
                <w:sz w:val="18"/>
                <w:szCs w:val="18"/>
              </w:rPr>
              <w:t>o Use of focus groups, blogs, electronic journals, interviews, and other evidence</w:t>
            </w:r>
            <w:r w:rsidR="00947842">
              <w:rPr>
                <w:rFonts w:asciiTheme="majorHAnsi" w:hAnsiTheme="majorHAnsi" w:cs="Arial"/>
                <w:sz w:val="18"/>
                <w:szCs w:val="18"/>
              </w:rPr>
              <w:t>. Explore.</w:t>
            </w:r>
          </w:p>
        </w:tc>
        <w:tc>
          <w:tcPr>
            <w:tcW w:w="725"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Both EPP and Proprietary through KCEWS</w:t>
            </w:r>
          </w:p>
        </w:tc>
        <w:tc>
          <w:tcPr>
            <w:tcW w:w="501"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After completion (CAP 4, 7) </w:t>
            </w:r>
          </w:p>
        </w:tc>
        <w:tc>
          <w:tcPr>
            <w:tcW w:w="420"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EPP: Case Studies?</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KCEWS: KPREP Data Reports</w:t>
            </w:r>
          </w:p>
        </w:tc>
        <w:tc>
          <w:tcPr>
            <w:tcW w:w="619"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SOE staff</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EPSB/</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KCEWS</w:t>
            </w:r>
          </w:p>
        </w:tc>
      </w:tr>
      <w:tr w:rsidR="00254D64" w:rsidRPr="00E64A6F" w:rsidTr="002B7EC2">
        <w:tc>
          <w:tcPr>
            <w:tcW w:w="1231"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 xml:space="preserve">4.2 </w:t>
            </w:r>
            <w:r w:rsidRPr="00E64A6F">
              <w:rPr>
                <w:rStyle w:val="Strong"/>
                <w:rFonts w:asciiTheme="majorHAnsi" w:hAnsiTheme="majorHAnsi"/>
                <w:sz w:val="18"/>
                <w:szCs w:val="18"/>
              </w:rPr>
              <w:t>REQUIRED COMPONENT</w:t>
            </w:r>
            <w:r w:rsidRPr="00E64A6F">
              <w:rPr>
                <w:rFonts w:asciiTheme="majorHAnsi" w:hAnsiTheme="majorHAnsi"/>
                <w:sz w:val="18"/>
                <w:szCs w:val="18"/>
              </w:rPr>
              <w:t> </w:t>
            </w:r>
          </w:p>
          <w:p w:rsidR="00254D64" w:rsidRPr="00E64A6F" w:rsidRDefault="00254D64" w:rsidP="00273DF6">
            <w:pPr>
              <w:rPr>
                <w:rFonts w:asciiTheme="majorHAnsi" w:hAnsiTheme="majorHAnsi"/>
                <w:sz w:val="18"/>
                <w:szCs w:val="18"/>
              </w:rPr>
            </w:pPr>
            <w:r w:rsidRPr="00E64A6F">
              <w:rPr>
                <w:rFonts w:asciiTheme="majorHAnsi" w:hAnsiTheme="majorHAnsi"/>
                <w:b/>
                <w:sz w:val="18"/>
                <w:szCs w:val="18"/>
              </w:rPr>
              <w:t>Indicators of Teaching Effectiveness:</w:t>
            </w:r>
            <w:r w:rsidRPr="00E64A6F">
              <w:rPr>
                <w:rFonts w:asciiTheme="majorHAnsi" w:hAnsiTheme="majorHAnsi"/>
                <w:sz w:val="18"/>
                <w:szCs w:val="18"/>
              </w:rPr>
              <w:t xml:space="preserve"> The provider demonstrates, through structured and validated observation instruments and/or student surveys that completers effectively apply the professional knowledge, skills, and dispositions that the preparation experiences were designed to achieve.</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b/>
                <w:sz w:val="18"/>
                <w:szCs w:val="18"/>
              </w:rPr>
            </w:pPr>
            <w:r w:rsidRPr="00E64A6F">
              <w:rPr>
                <w:rFonts w:asciiTheme="majorHAnsi" w:hAnsiTheme="majorHAnsi"/>
                <w:b/>
                <w:sz w:val="18"/>
                <w:szCs w:val="18"/>
              </w:rPr>
              <w:t>Cross Reference: Standard 5.2</w:t>
            </w:r>
          </w:p>
        </w:tc>
        <w:tc>
          <w:tcPr>
            <w:tcW w:w="1503" w:type="pct"/>
            <w:gridSpan w:val="3"/>
          </w:tcPr>
          <w:p w:rsidR="00254D64" w:rsidRPr="00E64A6F" w:rsidRDefault="00254D64" w:rsidP="00273DF6">
            <w:pPr>
              <w:autoSpaceDE w:val="0"/>
              <w:autoSpaceDN w:val="0"/>
              <w:adjustRightInd w:val="0"/>
              <w:rPr>
                <w:rFonts w:asciiTheme="majorHAnsi" w:hAnsiTheme="majorHAnsi" w:cs="Arial"/>
                <w:b/>
                <w:bCs/>
                <w:color w:val="343434"/>
                <w:sz w:val="18"/>
                <w:szCs w:val="18"/>
              </w:rPr>
            </w:pPr>
            <w:r w:rsidRPr="00E64A6F">
              <w:rPr>
                <w:rFonts w:asciiTheme="majorHAnsi" w:hAnsiTheme="majorHAnsi" w:cs="Arial"/>
                <w:color w:val="343434"/>
                <w:sz w:val="18"/>
                <w:szCs w:val="18"/>
              </w:rPr>
              <w:t xml:space="preserve">Provider submits at least </w:t>
            </w:r>
            <w:r w:rsidRPr="00E64A6F">
              <w:rPr>
                <w:rFonts w:asciiTheme="majorHAnsi" w:hAnsiTheme="majorHAnsi" w:cs="Arial"/>
                <w:color w:val="000000"/>
                <w:sz w:val="18"/>
                <w:szCs w:val="18"/>
              </w:rPr>
              <w:t xml:space="preserve">three cycles </w:t>
            </w:r>
            <w:r w:rsidRPr="00E64A6F">
              <w:rPr>
                <w:rFonts w:asciiTheme="majorHAnsi" w:hAnsiTheme="majorHAnsi" w:cs="Arial"/>
                <w:color w:val="343434"/>
                <w:sz w:val="18"/>
                <w:szCs w:val="18"/>
              </w:rPr>
              <w:t xml:space="preserve">of </w:t>
            </w:r>
            <w:r w:rsidRPr="00E64A6F">
              <w:rPr>
                <w:rFonts w:asciiTheme="majorHAnsi" w:hAnsiTheme="majorHAnsi" w:cs="Arial"/>
                <w:b/>
                <w:bCs/>
                <w:color w:val="343434"/>
                <w:sz w:val="18"/>
                <w:szCs w:val="18"/>
              </w:rPr>
              <w:t>data on completers' effective application of professional knowledge, skills, and dispositions which can include</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343434"/>
                <w:sz w:val="18"/>
                <w:szCs w:val="18"/>
              </w:rPr>
              <w:t>• student surveys and/</w:t>
            </w:r>
            <w:r w:rsidRPr="00E64A6F">
              <w:rPr>
                <w:rFonts w:asciiTheme="majorHAnsi" w:hAnsiTheme="majorHAnsi" w:cs="Arial"/>
                <w:color w:val="000000"/>
                <w:sz w:val="18"/>
                <w:szCs w:val="18"/>
              </w:rPr>
              <w:t>or</w:t>
            </w:r>
          </w:p>
          <w:p w:rsidR="00254D64" w:rsidRPr="00E64A6F" w:rsidRDefault="00254D64" w:rsidP="00273DF6">
            <w:pPr>
              <w:autoSpaceDE w:val="0"/>
              <w:autoSpaceDN w:val="0"/>
              <w:adjustRightInd w:val="0"/>
              <w:rPr>
                <w:rFonts w:asciiTheme="majorHAnsi" w:hAnsiTheme="majorHAnsi" w:cs="Arial"/>
                <w:color w:val="000000"/>
                <w:sz w:val="18"/>
                <w:szCs w:val="18"/>
              </w:rPr>
            </w:pP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classroom observations of completers using measures correlated with P-12 student learning, such as those used in the MET study and/or</w:t>
            </w:r>
          </w:p>
          <w:p w:rsidR="00254D64" w:rsidRPr="00E64A6F" w:rsidRDefault="00254D64" w:rsidP="00273DF6">
            <w:pPr>
              <w:autoSpaceDE w:val="0"/>
              <w:autoSpaceDN w:val="0"/>
              <w:adjustRightInd w:val="0"/>
              <w:rPr>
                <w:rFonts w:asciiTheme="majorHAnsi" w:hAnsiTheme="majorHAnsi" w:cs="Arial"/>
                <w:color w:val="343434"/>
                <w:sz w:val="18"/>
                <w:szCs w:val="18"/>
              </w:rPr>
            </w:pP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provider- created classroom observations.</w:t>
            </w:r>
          </w:p>
          <w:p w:rsidR="00254D64" w:rsidRPr="00E64A6F" w:rsidRDefault="00254D64" w:rsidP="00273DF6">
            <w:pPr>
              <w:autoSpaceDE w:val="0"/>
              <w:autoSpaceDN w:val="0"/>
              <w:adjustRightInd w:val="0"/>
              <w:rPr>
                <w:rFonts w:asciiTheme="majorHAnsi" w:hAnsiTheme="majorHAnsi" w:cs="Arial"/>
                <w:color w:val="343434"/>
                <w:sz w:val="18"/>
                <w:szCs w:val="18"/>
              </w:rPr>
            </w:pP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Provider analyzes student survey and completer observation evidence, including (1) comparison of trends over time and benchmarking with district, state, national, or other relevant data, if available; (2) assessments and scoring guides; (3) interpretations of results; and (4) information on the representativeness of data.</w:t>
            </w:r>
          </w:p>
        </w:tc>
        <w:tc>
          <w:tcPr>
            <w:tcW w:w="725"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EPP created</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KTIP </w:t>
            </w:r>
          </w:p>
        </w:tc>
        <w:tc>
          <w:tcPr>
            <w:tcW w:w="501"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CAP 4 Student Teaching Observations</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Exit Portfolio</w:t>
            </w:r>
          </w:p>
        </w:tc>
        <w:tc>
          <w:tcPr>
            <w:tcW w:w="420"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xml:space="preserve">Observation Evaluation and </w:t>
            </w:r>
          </w:p>
          <w:p w:rsidR="00254D64" w:rsidRPr="00E64A6F" w:rsidRDefault="00254D64" w:rsidP="00273DF6">
            <w:pPr>
              <w:rPr>
                <w:rFonts w:asciiTheme="majorHAnsi" w:hAnsiTheme="majorHAnsi" w:cs="Arial"/>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Portfolio Rubric</w:t>
            </w:r>
          </w:p>
        </w:tc>
        <w:tc>
          <w:tcPr>
            <w:tcW w:w="619"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SOE faculty and P-12 representatives</w:t>
            </w:r>
          </w:p>
        </w:tc>
      </w:tr>
      <w:tr w:rsidR="00254D64" w:rsidRPr="00E64A6F" w:rsidTr="002B7EC2">
        <w:tc>
          <w:tcPr>
            <w:tcW w:w="1231"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 xml:space="preserve">4.3 </w:t>
            </w:r>
            <w:r w:rsidRPr="00E64A6F">
              <w:rPr>
                <w:rStyle w:val="Strong"/>
                <w:rFonts w:asciiTheme="majorHAnsi" w:hAnsiTheme="majorHAnsi"/>
                <w:sz w:val="18"/>
                <w:szCs w:val="18"/>
              </w:rPr>
              <w:t>REQUIRED COMPONENT</w:t>
            </w:r>
            <w:r w:rsidRPr="00E64A6F">
              <w:rPr>
                <w:rFonts w:asciiTheme="majorHAnsi" w:hAnsiTheme="majorHAnsi"/>
                <w:sz w:val="18"/>
                <w:szCs w:val="18"/>
              </w:rPr>
              <w:t> </w:t>
            </w:r>
          </w:p>
          <w:p w:rsidR="00254D64" w:rsidRPr="00E64A6F" w:rsidRDefault="00254D64" w:rsidP="00273DF6">
            <w:pPr>
              <w:rPr>
                <w:rFonts w:asciiTheme="majorHAnsi" w:hAnsiTheme="majorHAnsi"/>
                <w:sz w:val="18"/>
                <w:szCs w:val="18"/>
              </w:rPr>
            </w:pPr>
            <w:r w:rsidRPr="00E64A6F">
              <w:rPr>
                <w:rFonts w:asciiTheme="majorHAnsi" w:hAnsiTheme="majorHAnsi"/>
                <w:b/>
                <w:sz w:val="18"/>
                <w:szCs w:val="18"/>
              </w:rPr>
              <w:t>Satisfaction of Employers:</w:t>
            </w:r>
            <w:r w:rsidRPr="00E64A6F">
              <w:rPr>
                <w:rFonts w:asciiTheme="majorHAnsi" w:hAnsiTheme="majorHAnsi"/>
                <w:sz w:val="18"/>
                <w:szCs w:val="18"/>
              </w:rPr>
              <w:t xml:space="preserve"> The provider demonstrates, using measures that result in valid and reliable data and including employment milestones such as promotion and retention, that employers are satisfied with the completers’ preparation for their assigned responsibilities in working with P-12 students.</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cs="Arial"/>
                <w:sz w:val="18"/>
                <w:szCs w:val="18"/>
              </w:rPr>
            </w:pPr>
            <w:r w:rsidRPr="00E64A6F">
              <w:rPr>
                <w:rFonts w:asciiTheme="majorHAnsi" w:hAnsiTheme="majorHAnsi" w:cs="Arial"/>
                <w:b/>
                <w:bCs/>
                <w:sz w:val="18"/>
                <w:szCs w:val="18"/>
              </w:rPr>
              <w:t>Cross Reference: 5.2 for valid interpretation of evidence.</w:t>
            </w:r>
          </w:p>
        </w:tc>
        <w:tc>
          <w:tcPr>
            <w:tcW w:w="1503" w:type="pct"/>
            <w:gridSpan w:val="3"/>
          </w:tcPr>
          <w:p w:rsidR="00254D64" w:rsidRPr="00E64A6F" w:rsidRDefault="00254D64" w:rsidP="00273DF6">
            <w:pPr>
              <w:autoSpaceDE w:val="0"/>
              <w:autoSpaceDN w:val="0"/>
              <w:adjustRightInd w:val="0"/>
              <w:rPr>
                <w:rFonts w:asciiTheme="majorHAnsi" w:hAnsiTheme="majorHAnsi" w:cs="Arial"/>
                <w:b/>
                <w:bCs/>
                <w:sz w:val="18"/>
                <w:szCs w:val="18"/>
              </w:rPr>
            </w:pPr>
            <w:r w:rsidRPr="00E64A6F">
              <w:rPr>
                <w:rFonts w:asciiTheme="majorHAnsi" w:hAnsiTheme="majorHAnsi" w:cs="Arial"/>
                <w:sz w:val="18"/>
                <w:szCs w:val="18"/>
              </w:rPr>
              <w:t xml:space="preserve">EPP submits at least three cycles of </w:t>
            </w:r>
            <w:r w:rsidRPr="00E64A6F">
              <w:rPr>
                <w:rFonts w:asciiTheme="majorHAnsi" w:hAnsiTheme="majorHAnsi" w:cs="Arial"/>
                <w:b/>
                <w:bCs/>
                <w:sz w:val="18"/>
                <w:szCs w:val="18"/>
              </w:rPr>
              <w:t>data on employer satisfaction with completers' preparation from</w:t>
            </w:r>
          </w:p>
          <w:p w:rsidR="00254D64" w:rsidRPr="00E64A6F" w:rsidRDefault="00254D64" w:rsidP="00273DF6">
            <w:pPr>
              <w:autoSpaceDE w:val="0"/>
              <w:autoSpaceDN w:val="0"/>
              <w:adjustRightInd w:val="0"/>
              <w:rPr>
                <w:rFonts w:asciiTheme="majorHAnsi" w:hAnsiTheme="majorHAnsi" w:cs="Arial"/>
                <w:b/>
                <w:bCs/>
                <w:sz w:val="18"/>
                <w:szCs w:val="18"/>
              </w:rPr>
            </w:pPr>
            <w:r w:rsidRPr="00E64A6F">
              <w:rPr>
                <w:rFonts w:asciiTheme="majorHAnsi" w:hAnsiTheme="majorHAnsi" w:cs="Arial"/>
                <w:b/>
                <w:bCs/>
                <w:sz w:val="18"/>
                <w:szCs w:val="18"/>
              </w:rPr>
              <w:t>evidence such as the following:</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 Employer satisfaction surveys (include instrument sampling, response rates, timing)</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 Employer satisfaction interviews (include population represented, response rates, instrument content,</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timing)</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 Employer satisfaction focus groups (include population represented, response rates, instrument content,</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timing)</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 Employer satisfaction case studies (include description of methodology).</w:t>
            </w:r>
          </w:p>
          <w:p w:rsidR="00254D64" w:rsidRPr="00E64A6F" w:rsidRDefault="00254D64" w:rsidP="00273DF6">
            <w:pPr>
              <w:rPr>
                <w:rFonts w:asciiTheme="majorHAnsi" w:hAnsiTheme="majorHAnsi" w:cs="Arial"/>
                <w:sz w:val="18"/>
                <w:szCs w:val="18"/>
              </w:rPr>
            </w:pP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 xml:space="preserve">Providers submit at least three cycles of </w:t>
            </w:r>
            <w:r w:rsidRPr="00E64A6F">
              <w:rPr>
                <w:rFonts w:asciiTheme="majorHAnsi" w:hAnsiTheme="majorHAnsi" w:cs="Arial"/>
                <w:b/>
                <w:bCs/>
                <w:sz w:val="18"/>
                <w:szCs w:val="18"/>
              </w:rPr>
              <w:t xml:space="preserve">data on employment milestones </w:t>
            </w:r>
            <w:r w:rsidRPr="00E64A6F">
              <w:rPr>
                <w:rFonts w:asciiTheme="majorHAnsi" w:hAnsiTheme="majorHAnsi" w:cs="Arial"/>
                <w:sz w:val="18"/>
                <w:szCs w:val="18"/>
              </w:rPr>
              <w:t>such as the following:</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o Promotion</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o Employment trajectory</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o Employment in high needs schools</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o Retention in</w:t>
            </w:r>
          </w:p>
          <w:p w:rsidR="00254D64" w:rsidRPr="00E64A6F" w:rsidRDefault="00254D64" w:rsidP="00273DF6">
            <w:pPr>
              <w:autoSpaceDE w:val="0"/>
              <w:autoSpaceDN w:val="0"/>
              <w:adjustRightInd w:val="0"/>
              <w:rPr>
                <w:rFonts w:asciiTheme="majorHAnsi" w:hAnsiTheme="majorHAnsi" w:cs="Arial"/>
                <w:sz w:val="18"/>
                <w:szCs w:val="18"/>
              </w:rPr>
            </w:pPr>
            <w:r w:rsidRPr="00E64A6F">
              <w:rPr>
                <w:rFonts w:asciiTheme="majorHAnsi" w:hAnsiTheme="majorHAnsi" w:cs="Arial"/>
                <w:sz w:val="18"/>
                <w:szCs w:val="18"/>
              </w:rPr>
              <w:t>(1) education position for which initially hired or</w:t>
            </w:r>
          </w:p>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(2) other education role by the same or a different employer</w:t>
            </w:r>
          </w:p>
        </w:tc>
        <w:tc>
          <w:tcPr>
            <w:tcW w:w="725"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EPP Created and EPSB proprietary New Teacher Survey</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KCEWS Reports</w:t>
            </w:r>
          </w:p>
        </w:tc>
        <w:tc>
          <w:tcPr>
            <w:tcW w:w="501"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CU &amp; EPP: 1-3 years out</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EPSB: New Teacher Survey every two years for first year teachers</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tc>
        <w:tc>
          <w:tcPr>
            <w:tcW w:w="420"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After exit and during employment</w:t>
            </w:r>
          </w:p>
        </w:tc>
        <w:tc>
          <w:tcPr>
            <w:tcW w:w="619"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CU and EPP</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EPSB</w:t>
            </w: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p>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KCEWS</w:t>
            </w:r>
          </w:p>
        </w:tc>
      </w:tr>
      <w:tr w:rsidR="00254D64" w:rsidRPr="00E64A6F" w:rsidTr="002B7EC2">
        <w:tc>
          <w:tcPr>
            <w:tcW w:w="1231" w:type="pct"/>
            <w:gridSpan w:val="2"/>
          </w:tcPr>
          <w:p w:rsidR="00254D64" w:rsidRPr="00E64A6F" w:rsidRDefault="00254D64" w:rsidP="00273DF6">
            <w:pPr>
              <w:rPr>
                <w:rFonts w:asciiTheme="majorHAnsi" w:hAnsiTheme="majorHAnsi"/>
                <w:sz w:val="18"/>
                <w:szCs w:val="18"/>
              </w:rPr>
            </w:pPr>
            <w:r w:rsidRPr="00E64A6F">
              <w:rPr>
                <w:rFonts w:asciiTheme="majorHAnsi" w:hAnsiTheme="majorHAnsi"/>
                <w:sz w:val="18"/>
                <w:szCs w:val="18"/>
              </w:rPr>
              <w:t xml:space="preserve">4.4 </w:t>
            </w:r>
            <w:r w:rsidRPr="00E64A6F">
              <w:rPr>
                <w:rStyle w:val="Strong"/>
                <w:rFonts w:asciiTheme="majorHAnsi" w:hAnsiTheme="majorHAnsi"/>
                <w:sz w:val="18"/>
                <w:szCs w:val="18"/>
              </w:rPr>
              <w:t>REQUIRED COMPONENT</w:t>
            </w:r>
            <w:r w:rsidRPr="00E64A6F">
              <w:rPr>
                <w:rFonts w:asciiTheme="majorHAnsi" w:hAnsiTheme="majorHAnsi"/>
                <w:sz w:val="18"/>
                <w:szCs w:val="18"/>
              </w:rPr>
              <w:t xml:space="preserve">  </w:t>
            </w:r>
          </w:p>
          <w:p w:rsidR="00254D64" w:rsidRPr="00E64A6F" w:rsidRDefault="00254D64" w:rsidP="00273DF6">
            <w:pPr>
              <w:rPr>
                <w:rFonts w:asciiTheme="majorHAnsi" w:hAnsiTheme="majorHAnsi"/>
                <w:sz w:val="18"/>
                <w:szCs w:val="18"/>
              </w:rPr>
            </w:pPr>
            <w:r w:rsidRPr="00E64A6F">
              <w:rPr>
                <w:rFonts w:asciiTheme="majorHAnsi" w:hAnsiTheme="majorHAnsi"/>
                <w:b/>
                <w:sz w:val="18"/>
                <w:szCs w:val="18"/>
              </w:rPr>
              <w:t>Satisfaction of Completers</w:t>
            </w:r>
            <w:r w:rsidRPr="00E64A6F">
              <w:rPr>
                <w:rFonts w:asciiTheme="majorHAnsi" w:hAnsiTheme="majorHAnsi"/>
                <w:sz w:val="18"/>
                <w:szCs w:val="18"/>
              </w:rPr>
              <w:t>: The provider demonstrates, using measures that result in valid and reliable data, that program completers perceive their preparation as relevant to the responsibilities they confront on the job, and that the preparation was effective.</w:t>
            </w:r>
          </w:p>
          <w:p w:rsidR="00254D64" w:rsidRPr="00E64A6F" w:rsidRDefault="00254D64" w:rsidP="00273DF6">
            <w:pPr>
              <w:rPr>
                <w:rFonts w:asciiTheme="majorHAnsi" w:hAnsiTheme="majorHAnsi"/>
                <w:sz w:val="18"/>
                <w:szCs w:val="18"/>
              </w:rPr>
            </w:pPr>
          </w:p>
          <w:p w:rsidR="00254D64" w:rsidRPr="00E64A6F" w:rsidRDefault="00254D64" w:rsidP="00273DF6">
            <w:pPr>
              <w:rPr>
                <w:rFonts w:asciiTheme="majorHAnsi" w:hAnsiTheme="majorHAnsi"/>
                <w:sz w:val="18"/>
                <w:szCs w:val="18"/>
              </w:rPr>
            </w:pPr>
            <w:r w:rsidRPr="00E64A6F">
              <w:rPr>
                <w:rFonts w:asciiTheme="majorHAnsi" w:hAnsiTheme="majorHAnsi" w:cs="Arial"/>
                <w:b/>
                <w:bCs/>
                <w:sz w:val="18"/>
                <w:szCs w:val="18"/>
              </w:rPr>
              <w:t>Cross Reference: 5.2 for valid interpretation of evidence.</w:t>
            </w:r>
          </w:p>
        </w:tc>
        <w:tc>
          <w:tcPr>
            <w:tcW w:w="1503" w:type="pct"/>
            <w:gridSpan w:val="3"/>
          </w:tcPr>
          <w:p w:rsidR="00254D64" w:rsidRPr="00E64A6F" w:rsidRDefault="00254D64" w:rsidP="00273DF6">
            <w:pPr>
              <w:autoSpaceDE w:val="0"/>
              <w:autoSpaceDN w:val="0"/>
              <w:adjustRightInd w:val="0"/>
              <w:rPr>
                <w:rFonts w:asciiTheme="majorHAnsi" w:hAnsiTheme="majorHAnsi" w:cs="Arial"/>
                <w:b/>
                <w:bCs/>
                <w:color w:val="343434"/>
                <w:sz w:val="18"/>
                <w:szCs w:val="18"/>
              </w:rPr>
            </w:pPr>
            <w:r w:rsidRPr="00E64A6F">
              <w:rPr>
                <w:rFonts w:asciiTheme="majorHAnsi" w:hAnsiTheme="majorHAnsi" w:cs="Arial"/>
                <w:color w:val="343434"/>
                <w:sz w:val="18"/>
                <w:szCs w:val="18"/>
              </w:rPr>
              <w:t xml:space="preserve">Providers submit at least </w:t>
            </w:r>
            <w:r w:rsidRPr="00E64A6F">
              <w:rPr>
                <w:rFonts w:asciiTheme="majorHAnsi" w:hAnsiTheme="majorHAnsi" w:cs="Arial"/>
                <w:color w:val="000000"/>
                <w:sz w:val="18"/>
                <w:szCs w:val="18"/>
              </w:rPr>
              <w:t xml:space="preserve">three cycles </w:t>
            </w:r>
            <w:r w:rsidRPr="00E64A6F">
              <w:rPr>
                <w:rFonts w:asciiTheme="majorHAnsi" w:hAnsiTheme="majorHAnsi" w:cs="Arial"/>
                <w:color w:val="343434"/>
                <w:sz w:val="18"/>
                <w:szCs w:val="18"/>
              </w:rPr>
              <w:t xml:space="preserve">of </w:t>
            </w:r>
            <w:r w:rsidRPr="00E64A6F">
              <w:rPr>
                <w:rFonts w:asciiTheme="majorHAnsi" w:hAnsiTheme="majorHAnsi" w:cs="Arial"/>
                <w:b/>
                <w:bCs/>
                <w:color w:val="343434"/>
                <w:sz w:val="18"/>
                <w:szCs w:val="18"/>
              </w:rPr>
              <w:t>data on completers' perception of their preparation as relevant to</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b/>
                <w:bCs/>
                <w:color w:val="343434"/>
                <w:sz w:val="18"/>
                <w:szCs w:val="18"/>
              </w:rPr>
              <w:t>the responsibilities they confront on the job</w:t>
            </w:r>
            <w:r w:rsidRPr="00E64A6F">
              <w:rPr>
                <w:rFonts w:asciiTheme="majorHAnsi" w:hAnsiTheme="majorHAnsi" w:cs="Arial"/>
                <w:color w:val="343434"/>
                <w:sz w:val="18"/>
                <w:szCs w:val="18"/>
              </w:rPr>
              <w:t>:</w:t>
            </w:r>
          </w:p>
          <w:p w:rsidR="00254D64" w:rsidRPr="00E64A6F" w:rsidRDefault="00254D64" w:rsidP="00273DF6">
            <w:pPr>
              <w:autoSpaceDE w:val="0"/>
              <w:autoSpaceDN w:val="0"/>
              <w:adjustRightInd w:val="0"/>
              <w:rPr>
                <w:rFonts w:asciiTheme="majorHAnsi" w:hAnsiTheme="majorHAnsi" w:cs="Arial"/>
                <w:color w:val="343434"/>
                <w:sz w:val="18"/>
                <w:szCs w:val="18"/>
              </w:rPr>
            </w:pPr>
            <w:r w:rsidRPr="00E64A6F">
              <w:rPr>
                <w:rFonts w:asciiTheme="majorHAnsi" w:hAnsiTheme="majorHAnsi" w:cs="Arial"/>
                <w:color w:val="343434"/>
                <w:sz w:val="18"/>
                <w:szCs w:val="18"/>
              </w:rPr>
              <w:t> Completer satisfaction surveys (include instrument, sampling, response rates, timing)</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 xml:space="preserve">Completer satisfaction interviews </w:t>
            </w:r>
            <w:r w:rsidRPr="00E64A6F">
              <w:rPr>
                <w:rFonts w:asciiTheme="majorHAnsi" w:hAnsiTheme="majorHAnsi" w:cs="Arial"/>
                <w:color w:val="000000"/>
                <w:sz w:val="18"/>
                <w:szCs w:val="18"/>
              </w:rPr>
              <w:t>(include population represented, response rates, instrument content,</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timing)</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 xml:space="preserve"> </w:t>
            </w:r>
            <w:r w:rsidRPr="00E64A6F">
              <w:rPr>
                <w:rFonts w:asciiTheme="majorHAnsi" w:hAnsiTheme="majorHAnsi" w:cs="Arial"/>
                <w:color w:val="343434"/>
                <w:sz w:val="18"/>
                <w:szCs w:val="18"/>
              </w:rPr>
              <w:t xml:space="preserve">Provider focus groups of employers </w:t>
            </w:r>
            <w:r w:rsidRPr="00E64A6F">
              <w:rPr>
                <w:rFonts w:asciiTheme="majorHAnsi" w:hAnsiTheme="majorHAnsi" w:cs="Arial"/>
                <w:color w:val="000000"/>
                <w:sz w:val="18"/>
                <w:szCs w:val="18"/>
              </w:rPr>
              <w:t>(include population represented, response rates, instrument content,</w:t>
            </w:r>
          </w:p>
          <w:p w:rsidR="00254D64" w:rsidRPr="00E64A6F" w:rsidRDefault="00254D64" w:rsidP="00273DF6">
            <w:pPr>
              <w:autoSpaceDE w:val="0"/>
              <w:autoSpaceDN w:val="0"/>
              <w:adjustRightInd w:val="0"/>
              <w:rPr>
                <w:rFonts w:asciiTheme="majorHAnsi" w:hAnsiTheme="majorHAnsi" w:cs="Arial"/>
                <w:color w:val="000000"/>
                <w:sz w:val="18"/>
                <w:szCs w:val="18"/>
              </w:rPr>
            </w:pPr>
            <w:r w:rsidRPr="00E64A6F">
              <w:rPr>
                <w:rFonts w:asciiTheme="majorHAnsi" w:hAnsiTheme="majorHAnsi" w:cs="Arial"/>
                <w:color w:val="000000"/>
                <w:sz w:val="18"/>
                <w:szCs w:val="18"/>
              </w:rPr>
              <w:t>timing)</w:t>
            </w:r>
          </w:p>
          <w:p w:rsidR="00254D64" w:rsidRPr="00E64A6F" w:rsidRDefault="00254D64" w:rsidP="00273DF6">
            <w:pPr>
              <w:rPr>
                <w:rFonts w:asciiTheme="majorHAnsi" w:hAnsiTheme="majorHAnsi" w:cs="Arial"/>
                <w:sz w:val="18"/>
                <w:szCs w:val="18"/>
              </w:rPr>
            </w:pPr>
            <w:r w:rsidRPr="00E64A6F">
              <w:rPr>
                <w:rFonts w:asciiTheme="majorHAnsi" w:hAnsiTheme="majorHAnsi" w:cs="Arial"/>
                <w:color w:val="343434"/>
                <w:sz w:val="18"/>
                <w:szCs w:val="18"/>
              </w:rPr>
              <w:t xml:space="preserve"> Completer satisfaction case studies </w:t>
            </w:r>
            <w:r w:rsidRPr="00E64A6F">
              <w:rPr>
                <w:rFonts w:asciiTheme="majorHAnsi" w:hAnsiTheme="majorHAnsi" w:cs="Arial"/>
                <w:color w:val="000000"/>
                <w:sz w:val="18"/>
                <w:szCs w:val="18"/>
              </w:rPr>
              <w:t>(include methodology)</w:t>
            </w:r>
          </w:p>
        </w:tc>
        <w:tc>
          <w:tcPr>
            <w:tcW w:w="725"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CU and EPP Follow-Up Surveys of Completers</w:t>
            </w:r>
          </w:p>
          <w:p w:rsidR="00254D64" w:rsidRPr="00E64A6F" w:rsidRDefault="00254D64" w:rsidP="00273DF6">
            <w:pPr>
              <w:jc w:val="center"/>
              <w:rPr>
                <w:rFonts w:asciiTheme="majorHAnsi" w:hAnsiTheme="majorHAnsi" w:cs="Arial"/>
                <w:sz w:val="18"/>
                <w:szCs w:val="18"/>
              </w:rPr>
            </w:pPr>
          </w:p>
        </w:tc>
        <w:tc>
          <w:tcPr>
            <w:tcW w:w="501"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Plan: 1-3 year follow up surveys</w:t>
            </w:r>
          </w:p>
        </w:tc>
        <w:tc>
          <w:tcPr>
            <w:tcW w:w="420" w:type="pct"/>
          </w:tcPr>
          <w:p w:rsidR="00254D64" w:rsidRPr="00E64A6F" w:rsidRDefault="00254D64" w:rsidP="00273DF6">
            <w:pPr>
              <w:rPr>
                <w:rFonts w:asciiTheme="majorHAnsi" w:hAnsiTheme="majorHAnsi" w:cs="Arial"/>
                <w:sz w:val="18"/>
                <w:szCs w:val="18"/>
              </w:rPr>
            </w:pPr>
            <w:r w:rsidRPr="00E64A6F">
              <w:rPr>
                <w:rFonts w:asciiTheme="majorHAnsi" w:hAnsiTheme="majorHAnsi" w:cs="Arial"/>
                <w:sz w:val="18"/>
                <w:szCs w:val="18"/>
              </w:rPr>
              <w:t>After completion</w:t>
            </w:r>
          </w:p>
        </w:tc>
        <w:tc>
          <w:tcPr>
            <w:tcW w:w="619" w:type="pct"/>
          </w:tcPr>
          <w:p w:rsidR="00254D64" w:rsidRPr="00E64A6F" w:rsidRDefault="00254D64" w:rsidP="00273DF6">
            <w:pPr>
              <w:jc w:val="center"/>
              <w:rPr>
                <w:rFonts w:asciiTheme="majorHAnsi" w:hAnsiTheme="majorHAnsi" w:cs="Arial"/>
                <w:sz w:val="18"/>
                <w:szCs w:val="18"/>
              </w:rPr>
            </w:pPr>
            <w:r w:rsidRPr="00E64A6F">
              <w:rPr>
                <w:rFonts w:asciiTheme="majorHAnsi" w:hAnsiTheme="majorHAnsi" w:cs="Arial"/>
                <w:sz w:val="18"/>
                <w:szCs w:val="18"/>
              </w:rPr>
              <w:t>CU Research and SOE Assessment Coordinator</w:t>
            </w:r>
          </w:p>
        </w:tc>
      </w:tr>
    </w:tbl>
    <w:p w:rsidR="00947842" w:rsidRDefault="00947842" w:rsidP="00254D64">
      <w:pPr>
        <w:jc w:val="center"/>
        <w:rPr>
          <w:rFonts w:asciiTheme="majorHAnsi" w:hAnsiTheme="majorHAnsi"/>
          <w:b/>
          <w:sz w:val="18"/>
          <w:szCs w:val="18"/>
        </w:rPr>
      </w:pPr>
    </w:p>
    <w:p w:rsidR="00947842" w:rsidRPr="00E64A6F" w:rsidRDefault="00947842" w:rsidP="00254D64">
      <w:pPr>
        <w:jc w:val="center"/>
        <w:rPr>
          <w:rFonts w:asciiTheme="majorHAnsi" w:hAnsiTheme="majorHAnsi"/>
          <w:b/>
          <w:sz w:val="18"/>
          <w:szCs w:val="18"/>
        </w:rPr>
      </w:pPr>
    </w:p>
    <w:p w:rsidR="007B78C2" w:rsidRDefault="007B78C2" w:rsidP="005C062E"/>
    <w:p w:rsidR="00424994" w:rsidRDefault="00424994" w:rsidP="007B78C2">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p>
    <w:p w:rsidR="007B78C2" w:rsidRDefault="007B78C2" w:rsidP="007B78C2">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7B78C2">
        <w:rPr>
          <w:b/>
        </w:rPr>
        <w:t>5.2 The QAS Assures Quality of the Measures</w:t>
      </w:r>
      <w:r w:rsidR="00931FFF">
        <w:rPr>
          <w:b/>
        </w:rPr>
        <w:t xml:space="preserve">  </w:t>
      </w:r>
    </w:p>
    <w:p w:rsidR="007B78C2" w:rsidRDefault="007B78C2" w:rsidP="007B78C2">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p>
    <w:p w:rsidR="007B78C2" w:rsidRDefault="007B78C2" w:rsidP="007B78C2">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7B78C2">
        <w:t>The provider’s qua</w:t>
      </w:r>
      <w:r>
        <w:t xml:space="preserve">lity assurance system relies on </w:t>
      </w:r>
      <w:r w:rsidRPr="007B78C2">
        <w:rPr>
          <w:b/>
          <w:bCs/>
        </w:rPr>
        <w:t>relevant</w:t>
      </w:r>
      <w:r w:rsidRPr="007B78C2">
        <w:t xml:space="preserve">, </w:t>
      </w:r>
      <w:r w:rsidRPr="007B78C2">
        <w:rPr>
          <w:b/>
          <w:bCs/>
        </w:rPr>
        <w:t>verifiable</w:t>
      </w:r>
      <w:r w:rsidRPr="007B78C2">
        <w:t xml:space="preserve">, </w:t>
      </w:r>
      <w:r w:rsidRPr="007B78C2">
        <w:rPr>
          <w:b/>
          <w:bCs/>
        </w:rPr>
        <w:t>representative</w:t>
      </w:r>
      <w:r w:rsidRPr="007B78C2">
        <w:t xml:space="preserve">, </w:t>
      </w:r>
      <w:r w:rsidRPr="007B78C2">
        <w:rPr>
          <w:b/>
          <w:bCs/>
        </w:rPr>
        <w:t xml:space="preserve">cumulative </w:t>
      </w:r>
      <w:r>
        <w:t xml:space="preserve">and </w:t>
      </w:r>
      <w:r w:rsidRPr="007B78C2">
        <w:rPr>
          <w:b/>
          <w:bCs/>
        </w:rPr>
        <w:t xml:space="preserve">actionable </w:t>
      </w:r>
      <w:r w:rsidRPr="007B78C2">
        <w:t xml:space="preserve">measures, and </w:t>
      </w:r>
      <w:r w:rsidRPr="007B78C2">
        <w:rPr>
          <w:b/>
          <w:bCs/>
        </w:rPr>
        <w:t>produces empirical</w:t>
      </w:r>
      <w:r>
        <w:t xml:space="preserve"> </w:t>
      </w:r>
      <w:r w:rsidRPr="007B78C2">
        <w:rPr>
          <w:b/>
          <w:bCs/>
        </w:rPr>
        <w:t xml:space="preserve">evidence </w:t>
      </w:r>
      <w:r w:rsidRPr="007B78C2">
        <w:t xml:space="preserve">that interpretations of data are </w:t>
      </w:r>
      <w:r w:rsidRPr="007B78C2">
        <w:rPr>
          <w:b/>
          <w:bCs/>
        </w:rPr>
        <w:t xml:space="preserve">valid </w:t>
      </w:r>
      <w:r>
        <w:t xml:space="preserve">and </w:t>
      </w:r>
      <w:r w:rsidRPr="007B78C2">
        <w:rPr>
          <w:b/>
          <w:bCs/>
        </w:rPr>
        <w:t>consistent</w:t>
      </w:r>
      <w:r w:rsidRPr="007B78C2">
        <w:t>.</w:t>
      </w:r>
    </w:p>
    <w:p w:rsidR="00B86FDD" w:rsidRPr="006A6F0E" w:rsidRDefault="00B86FDD" w:rsidP="00B86FDD">
      <w:pPr>
        <w:rPr>
          <w:color w:val="00B050"/>
        </w:rPr>
      </w:pPr>
    </w:p>
    <w:p w:rsidR="00A00D22" w:rsidRDefault="00A00D22" w:rsidP="00A00D22"/>
    <w:p w:rsidR="00A00D22" w:rsidRDefault="00A00D22" w:rsidP="00A00D22">
      <w:pPr>
        <w:shd w:val="clear" w:color="auto" w:fill="D6E3BC" w:themeFill="accent3" w:themeFillTint="66"/>
        <w:rPr>
          <w:b/>
        </w:rPr>
      </w:pPr>
      <w:r w:rsidRPr="008B1983">
        <w:rPr>
          <w:b/>
        </w:rPr>
        <w:t>Quality of Measures and Validity of Data</w:t>
      </w:r>
    </w:p>
    <w:p w:rsidR="00A00D22" w:rsidRPr="008B1983" w:rsidRDefault="00A00D22" w:rsidP="00A00D22">
      <w:pPr>
        <w:rPr>
          <w:b/>
        </w:rPr>
      </w:pPr>
    </w:p>
    <w:p w:rsidR="00A00D22" w:rsidRPr="00A00D22" w:rsidRDefault="00A00D22" w:rsidP="00A00D22">
      <w:pPr>
        <w:rPr>
          <w:b/>
        </w:rPr>
      </w:pPr>
      <w:r w:rsidRPr="00A00D22">
        <w:rPr>
          <w:b/>
          <w:highlight w:val="lightGray"/>
        </w:rPr>
        <w:t>Relevance</w:t>
      </w:r>
    </w:p>
    <w:p w:rsidR="00A00D22" w:rsidRDefault="00A00D22" w:rsidP="00A00D22">
      <w:pPr>
        <w:rPr>
          <w:rFonts w:eastAsia="Calibri"/>
        </w:rPr>
      </w:pPr>
      <w:r>
        <w:t xml:space="preserve">Campbellsville University School of Education assures the quality of the measures of candidate assessments by ensuring that measures are relevant, verifiable, representative, cumulative and actionable.   </w:t>
      </w:r>
      <w:r w:rsidRPr="0040631F">
        <w:t xml:space="preserve">All program assessments are developed based on actual </w:t>
      </w:r>
      <w:r>
        <w:t xml:space="preserve">school data and </w:t>
      </w:r>
      <w:r w:rsidRPr="0040631F">
        <w:t>educator tasks and documentation thus establishing relevance.  For example, two program assessments</w:t>
      </w:r>
      <w:r>
        <w:t xml:space="preserve"> written by candidates</w:t>
      </w:r>
      <w:r w:rsidRPr="0040631F">
        <w:t xml:space="preserve"> in the MA</w:t>
      </w:r>
      <w:r>
        <w:t xml:space="preserve">. </w:t>
      </w:r>
      <w:r w:rsidRPr="0040631F">
        <w:t xml:space="preserve">Ed in School Guidance Counseling Program are the Comprehensive Developmental Elementary School Guidance Program and the Comprehensive Developmental Middle/High School Guidance Program.  </w:t>
      </w:r>
      <w:r w:rsidRPr="0040631F">
        <w:rPr>
          <w:rFonts w:eastAsia="Calibri"/>
        </w:rPr>
        <w:t xml:space="preserve">Candidates use, manage, analyze, and present data from </w:t>
      </w:r>
      <w:r>
        <w:rPr>
          <w:rFonts w:eastAsia="Calibri"/>
        </w:rPr>
        <w:t xml:space="preserve">actual </w:t>
      </w:r>
      <w:r w:rsidRPr="0040631F">
        <w:rPr>
          <w:rFonts w:eastAsia="Calibri"/>
        </w:rPr>
        <w:t>school-based information systems (e.g., standardized testing, grades, enrollment, attendance, retention, placement, surveys, interviews, focus groups, and needs assessment) in order to develop a plan to improve student outcomes for children in elementary</w:t>
      </w:r>
      <w:r>
        <w:rPr>
          <w:rFonts w:eastAsia="Calibri"/>
        </w:rPr>
        <w:t xml:space="preserve"> and middle/high</w:t>
      </w:r>
      <w:r w:rsidRPr="0040631F">
        <w:rPr>
          <w:rFonts w:eastAsia="Calibri"/>
        </w:rPr>
        <w:t xml:space="preserve"> schools.  They </w:t>
      </w:r>
      <w:r>
        <w:rPr>
          <w:rFonts w:eastAsia="Calibri"/>
        </w:rPr>
        <w:t>access and use</w:t>
      </w:r>
      <w:r w:rsidRPr="0040631F">
        <w:rPr>
          <w:rFonts w:eastAsia="Calibri"/>
        </w:rPr>
        <w:t xml:space="preserve"> current technological systems for aggregating this information (e.g., Infinite Campus).  They design and learn how to implement, monitor, and evaluate a comprehensive developmental elementary </w:t>
      </w:r>
      <w:r>
        <w:rPr>
          <w:rFonts w:eastAsia="Calibri"/>
        </w:rPr>
        <w:t xml:space="preserve">and middle/high </w:t>
      </w:r>
      <w:r w:rsidRPr="0040631F">
        <w:rPr>
          <w:rFonts w:eastAsia="Calibri"/>
        </w:rPr>
        <w:t xml:space="preserve">school counseling program based on the </w:t>
      </w:r>
      <w:r>
        <w:rPr>
          <w:rFonts w:eastAsia="Calibri"/>
        </w:rPr>
        <w:t>American School Counseling Association (ASCA)</w:t>
      </w:r>
      <w:r w:rsidRPr="0040631F">
        <w:rPr>
          <w:rFonts w:eastAsia="Calibri"/>
        </w:rPr>
        <w:t xml:space="preserve"> National Standards for School Counseling Programs that includes an awareness of various systems that affect students, home, and school.  In addition,</w:t>
      </w:r>
      <w:r>
        <w:rPr>
          <w:rFonts w:eastAsia="Calibri"/>
        </w:rPr>
        <w:t xml:space="preserve"> they</w:t>
      </w:r>
      <w:r w:rsidRPr="0040631F">
        <w:rPr>
          <w:rFonts w:eastAsia="Calibri"/>
        </w:rPr>
        <w:t xml:space="preserve"> prepare a school counseling calendar that reflects appropriate time commitments and priorities based on assisting students in achieving academic, career, and personal/social competencies identified by the overall developmental guidance program</w:t>
      </w:r>
      <w:r w:rsidRPr="00932395">
        <w:rPr>
          <w:rFonts w:eastAsia="Calibri"/>
        </w:rPr>
        <w:t>.</w:t>
      </w:r>
    </w:p>
    <w:p w:rsidR="00A00D22" w:rsidRDefault="00A00D22" w:rsidP="00A00D22">
      <w:pPr>
        <w:rPr>
          <w:rFonts w:eastAsia="Calibri"/>
        </w:rPr>
      </w:pPr>
    </w:p>
    <w:p w:rsidR="00A00D22" w:rsidRDefault="00A00D22" w:rsidP="00A00D22">
      <w:pPr>
        <w:rPr>
          <w:rFonts w:eastAsia="Calibri"/>
        </w:rPr>
      </w:pPr>
      <w:r>
        <w:rPr>
          <w:rFonts w:eastAsia="Calibri"/>
        </w:rPr>
        <w:t>In the Teacher Leader Master’s Action Research Project (MARP), candidates identify a learning issue within their own classroom and conduct research on interventions.  They implement the interventions and measure results; then they write about and present findings to colleagues.  In the Rank I/Master of Arts in School Improvement (MASI) Program, candidates use school data and collaboration with administration to develop and implement a school improvement project.  They present their findings to colleagues.  In the undergraduate program, all assessments are based on the experiences candidates will have in the Kentucky Teacher Internship Program (KTIP) they will complete during their first two years of teaching.  P-12 practitioners were involved in the development of all program assessments through advisory councils again ensuring the assessments were relevant to the position for which candidates were training.</w:t>
      </w:r>
    </w:p>
    <w:p w:rsidR="00A00D22" w:rsidRDefault="00A00D22" w:rsidP="00A00D22"/>
    <w:p w:rsidR="00A00D22" w:rsidRPr="00A00D22" w:rsidRDefault="00A00D22" w:rsidP="00A00D22">
      <w:pPr>
        <w:rPr>
          <w:b/>
        </w:rPr>
      </w:pPr>
      <w:r w:rsidRPr="00A00D22">
        <w:rPr>
          <w:b/>
          <w:highlight w:val="lightGray"/>
        </w:rPr>
        <w:t>Verifiable</w:t>
      </w:r>
    </w:p>
    <w:p w:rsidR="00A00D22" w:rsidRDefault="00A00D22" w:rsidP="00A00D22">
      <w:r>
        <w:t>All data records are verified for accuracy at four levels beginning with the professor of courses where key assessments are required.  They then go to the data entry specialist who enters all data into an ACCESS data base and creates data summaries.  The summaries are then analyzed by the assessment coordinator and then presented to the full faculty for additional verification of accuracy and analysis.  For example, the CAP 4 portfolio in the undergraduate program is collected by the professor of the ED 450 Student Teaching Course.  It is evaluated by practitioners and the data is submitted to the data entry specialist and goes through the assessment system at that point.</w:t>
      </w:r>
    </w:p>
    <w:p w:rsidR="00A00D22" w:rsidRDefault="00A00D22" w:rsidP="00A00D22"/>
    <w:p w:rsidR="00A00D22" w:rsidRDefault="00A00D22" w:rsidP="00A00D22">
      <w:r w:rsidRPr="00A00D22">
        <w:rPr>
          <w:highlight w:val="lightGray"/>
        </w:rPr>
        <w:t>Representative</w:t>
      </w:r>
    </w:p>
    <w:p w:rsidR="00A00D22" w:rsidRDefault="00A00D22" w:rsidP="00A00D22">
      <w:r>
        <w:t>All of our assessments are free of bias because the instruments align with the same standards and are measuring a specific construct.  The interpretation of results is unambiguous because rubrics are utilized. The EPP utilizes multiple methods to assess candidate progress at each CAP in both undergraduate and graduate programs to ensure a full and accurate representation of each candidate and for triangulation purposes.  The measures are relevant for the point in the program where they are utilized.  For example, at CAP 2 (undergraduate) and CAP 5 (graduate) the program admissions points, measurements such as GPA, Praxis I, interviews, and written assessments, etc. are used to determine the suitability of the candidate to the program.  At CAP 3 and CAP 6, GPA is reviewed once again to measure progress in the program.  At CAP 4 and CAP 7, program completion, multiple methods such as GPA, Praxis II, portfolios, performance evaluations of clinical experiences, and action research, etc. provide rich data to evaluate program quality.</w:t>
      </w:r>
    </w:p>
    <w:p w:rsidR="00A00D22" w:rsidRDefault="00A00D22" w:rsidP="00A00D22"/>
    <w:p w:rsidR="00A00D22" w:rsidRPr="00A00D22" w:rsidRDefault="00A00D22" w:rsidP="00A00D22">
      <w:pPr>
        <w:rPr>
          <w:b/>
        </w:rPr>
      </w:pPr>
      <w:r w:rsidRPr="00A00D22">
        <w:rPr>
          <w:b/>
          <w:highlight w:val="lightGray"/>
        </w:rPr>
        <w:t>Cumulative</w:t>
      </w:r>
    </w:p>
    <w:p w:rsidR="00A00D22" w:rsidRDefault="00A00D22" w:rsidP="00A00D22">
      <w:r>
        <w:t>Each year, School of Education faculty participate in a retreat where data from all program assessments are discussed and analyzed.  For standards that are deemed to have insufficient progress, data is disaggregated by component.  Data are analyzed as a whole and by program for specific student learning outcomes.  It is compared to the previous two years of data.  A program improvement plan (PIP) is developed for each individual program based on the results of the analysis.</w:t>
      </w:r>
    </w:p>
    <w:p w:rsidR="00A00D22" w:rsidRDefault="00A00D22" w:rsidP="00A00D22"/>
    <w:p w:rsidR="00A00D22" w:rsidRPr="00A00D22" w:rsidRDefault="00A00D22" w:rsidP="00A00D22">
      <w:pPr>
        <w:rPr>
          <w:b/>
        </w:rPr>
      </w:pPr>
      <w:r w:rsidRPr="00A00D22">
        <w:rPr>
          <w:b/>
          <w:highlight w:val="lightGray"/>
        </w:rPr>
        <w:t>Actionable</w:t>
      </w:r>
    </w:p>
    <w:p w:rsidR="00A00D22" w:rsidRDefault="00A00D22" w:rsidP="00A00D22">
      <w:r>
        <w:t>Analyzed evidence is accessible to all faculty through the use of a shared drive on the hard drive of every computer in the school of education.  The data are posted in raw form, analyzed form, and program improvement plan form.  The data are shared with P-12 partners through the</w:t>
      </w:r>
      <w:r w:rsidRPr="00701478">
        <w:t xml:space="preserve"> </w:t>
      </w:r>
      <w:r>
        <w:t xml:space="preserve">Teacher Education Advisory Council (TEAC) and arts and humanities faculty through the Teacher Education Committee (TEC).  </w:t>
      </w:r>
    </w:p>
    <w:p w:rsidR="00A00D22" w:rsidRDefault="00A00D22" w:rsidP="00A00D22"/>
    <w:p w:rsidR="00A00D22" w:rsidRPr="00A00D22" w:rsidRDefault="00A00D22" w:rsidP="00A00D22">
      <w:pPr>
        <w:rPr>
          <w:b/>
        </w:rPr>
      </w:pPr>
      <w:r w:rsidRPr="00A00D22">
        <w:rPr>
          <w:b/>
          <w:highlight w:val="lightGray"/>
        </w:rPr>
        <w:t>Validity and Consistency</w:t>
      </w:r>
    </w:p>
    <w:p w:rsidR="00A00D22" w:rsidRDefault="00A00D22" w:rsidP="00A00D22">
      <w:r>
        <w:t>EPP created assessments are utilized to assess candidates on the Kentucky Teaching Standards and appropriate SPA standards.  Construct validity is established by utilizing the format and template of assessments based on documents and templates in the Kentucky Teacher Internship Program (16 KAR 5:040, Section 6).  These assessments form the foundation of all clinical assessments and the culminating portfolio assessments utilized in the undergraduate program.</w:t>
      </w:r>
      <w:r w:rsidRPr="00AC473E">
        <w:t xml:space="preserve"> Utilizing templates from the model in conjunction with the framework establishes the attributes to be measured and their balance ensuring content validity.</w:t>
      </w:r>
      <w:r>
        <w:t xml:space="preserve"> </w:t>
      </w:r>
      <w:r w:rsidRPr="00AC473E">
        <w:t xml:space="preserve"> The assessment</w:t>
      </w:r>
      <w:r>
        <w:t>s</w:t>
      </w:r>
      <w:r w:rsidRPr="00AC473E">
        <w:t xml:space="preserve"> </w:t>
      </w:r>
      <w:r>
        <w:t>were</w:t>
      </w:r>
      <w:r w:rsidRPr="00AC473E">
        <w:t xml:space="preserve"> developed </w:t>
      </w:r>
      <w:r>
        <w:t>with input from</w:t>
      </w:r>
      <w:r w:rsidRPr="00AC473E">
        <w:t xml:space="preserve"> an advisory council of practicing public school </w:t>
      </w:r>
      <w:r>
        <w:t>educators through the TEC committee</w:t>
      </w:r>
      <w:r w:rsidRPr="00AC473E">
        <w:t xml:space="preserve"> and administrators and professors in the EPP.  </w:t>
      </w:r>
      <w:r>
        <w:t>The assessments are utilized throughout the program.</w:t>
      </w:r>
    </w:p>
    <w:p w:rsidR="00A00D22" w:rsidRDefault="00A00D22" w:rsidP="00A00D22"/>
    <w:p w:rsidR="00A00D22" w:rsidRPr="00763ED0" w:rsidRDefault="00A00D22" w:rsidP="00A00D22">
      <w:pPr>
        <w:spacing w:after="200"/>
      </w:pPr>
      <w:r w:rsidRPr="00763ED0">
        <w:t xml:space="preserve">The School of Education regularly conducts inter-rater reliability studies with the education faculty at CAP 3. During these inter-rater reliability studies, regular education faculty evaluate the same portfolio and then we enter their scores into Excel, import them into SPSS to conduct the reliability analysis. Faculty in the IECE program evaluate a common portfolio according to the IECE Kentucky Teacher Standards as well. There are also follow-up discussions of how/why faculty evaluated certain standards and indicators as they did. </w:t>
      </w:r>
    </w:p>
    <w:p w:rsidR="00A00D22" w:rsidRPr="00763ED0" w:rsidRDefault="00A00D22" w:rsidP="00A00D22">
      <w:pPr>
        <w:spacing w:after="200"/>
      </w:pPr>
      <w:r w:rsidRPr="00763ED0">
        <w:t>During the fall of 2016, one of the offices on campus analyzed the Pearson Coefficient of the studies. In addition, a consistency percentage was established for the common portfolio scoring. Faculty also met to discuss their common scoring. A report was sent to the faculty for consideration.</w:t>
      </w:r>
    </w:p>
    <w:p w:rsidR="00A00D22" w:rsidRPr="00763ED0" w:rsidRDefault="00A00D22" w:rsidP="00A00D22">
      <w:pPr>
        <w:spacing w:after="200"/>
      </w:pPr>
      <w:r w:rsidRPr="00763ED0">
        <w:t xml:space="preserve">New procedures for the fall of 2016 will include </w:t>
      </w:r>
      <w:r>
        <w:t xml:space="preserve">using </w:t>
      </w:r>
      <w:r w:rsidRPr="00763ED0">
        <w:t>Lawshe’s Method and Survey Monkey to establish construct validity of common assessments used in both the undergraduate and the graduate programs.</w:t>
      </w:r>
      <w:r>
        <w:t xml:space="preserve">  A plan is being developed for including P-12 partners and school of education faculty in establishing construct and content validity.</w:t>
      </w:r>
      <w:r w:rsidRPr="00763ED0">
        <w:t xml:space="preserve"> </w:t>
      </w:r>
    </w:p>
    <w:p w:rsidR="00A00D22" w:rsidRDefault="00A00D22" w:rsidP="00A00D22">
      <w:pPr>
        <w:spacing w:after="200"/>
      </w:pPr>
      <w:r w:rsidRPr="00763ED0">
        <w:t xml:space="preserve">Major assessments will be submitted to CAEP in the fall of 2016 as an early instrument analysis for feedback on current assessments used in the EPP.  These major assessments are used in both the undergraduate and graduate programs. The feedback from CAEP will be integrated in future procedures of conducting reliability and validity on other EPP created assessments commonly used across the undergraduate and graduate programs. </w:t>
      </w:r>
    </w:p>
    <w:p w:rsidR="00A00D22" w:rsidRPr="00A00D22" w:rsidRDefault="00A00D22" w:rsidP="00A00D22">
      <w:pPr>
        <w:spacing w:after="200"/>
      </w:pPr>
      <w:r w:rsidRPr="00A00D22">
        <w:t>For survey data, the School of Education will strive to achieve credibility of the survey instrument through a process of field testing among experts to determine that survey questions are concise and specific in order to achieve meaningful data. The School of Education will analyze survey data to make important decisions for program review and any necessary revisions for program completers. The field testing process will be conducted on professors and/or P-12 school partners who will determine clarity of questions, but will not be conducted on anyone who will be responding to any surveys.</w:t>
      </w:r>
    </w:p>
    <w:p w:rsidR="00A00D22" w:rsidRPr="00763ED0" w:rsidRDefault="00A00D22" w:rsidP="00A00D22">
      <w:pPr>
        <w:spacing w:after="200"/>
      </w:pPr>
    </w:p>
    <w:p w:rsidR="00A00D22" w:rsidRPr="00763ED0" w:rsidRDefault="00A00D22" w:rsidP="00A00D22"/>
    <w:p w:rsidR="00AB6653" w:rsidRDefault="00AB6653" w:rsidP="00BE48C3">
      <w:pPr>
        <w:pStyle w:val="BodyTextIndent3"/>
        <w:spacing w:line="240" w:lineRule="auto"/>
        <w:ind w:firstLine="0"/>
        <w:rPr>
          <w:color w:val="auto"/>
        </w:rPr>
      </w:pPr>
    </w:p>
    <w:p w:rsidR="00AB6653" w:rsidRDefault="00AB6653" w:rsidP="003562A0">
      <w:pPr>
        <w:shd w:val="clear" w:color="auto" w:fill="FFFFFF"/>
        <w:spacing w:before="100" w:beforeAutospacing="1" w:after="100" w:afterAutospacing="1"/>
        <w:rPr>
          <w:rFonts w:ascii="Calibri" w:hAnsi="Calibri"/>
          <w:b/>
          <w:bCs/>
          <w:color w:val="000000"/>
        </w:rPr>
      </w:pPr>
    </w:p>
    <w:p w:rsidR="003A1091" w:rsidRDefault="003A1091" w:rsidP="00725F83">
      <w:pPr>
        <w:pStyle w:val="HTMLPreformatted"/>
        <w:shd w:val="clear" w:color="auto" w:fill="FFFFFF"/>
        <w:rPr>
          <w:rFonts w:ascii="Times New Roman" w:hAnsi="Times New Roman" w:cs="Times New Roman"/>
          <w:color w:val="000000"/>
          <w:sz w:val="24"/>
          <w:szCs w:val="24"/>
        </w:rPr>
      </w:pPr>
    </w:p>
    <w:p w:rsidR="00725F83" w:rsidRPr="00725F83" w:rsidRDefault="00725F83" w:rsidP="00725F83">
      <w:pPr>
        <w:pStyle w:val="HTMLPreformatted"/>
        <w:shd w:val="clear" w:color="auto" w:fill="FFFFFF"/>
        <w:rPr>
          <w:rFonts w:ascii="Times New Roman" w:hAnsi="Times New Roman" w:cs="Times New Roman"/>
          <w:sz w:val="24"/>
          <w:szCs w:val="24"/>
        </w:rPr>
      </w:pPr>
    </w:p>
    <w:p w:rsidR="00543310" w:rsidRDefault="00543310" w:rsidP="00543310">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543310">
        <w:rPr>
          <w:b/>
        </w:rPr>
        <w:t>5.3</w:t>
      </w:r>
      <w:r w:rsidRPr="00543310">
        <w:t xml:space="preserve"> </w:t>
      </w:r>
      <w:r w:rsidRPr="00424994">
        <w:rPr>
          <w:b/>
          <w:shd w:val="clear" w:color="auto" w:fill="D6E3BC" w:themeFill="accent3" w:themeFillTint="66"/>
        </w:rPr>
        <w:t>The Quality Assurance System makes Effective Use of Data</w:t>
      </w:r>
    </w:p>
    <w:p w:rsidR="00543310" w:rsidRDefault="00543310" w:rsidP="00543310">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p>
    <w:p w:rsidR="002C67DE" w:rsidRDefault="00543310" w:rsidP="00543310">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543310">
        <w:t xml:space="preserve">The provider </w:t>
      </w:r>
      <w:r w:rsidRPr="00543310">
        <w:rPr>
          <w:b/>
          <w:bCs/>
        </w:rPr>
        <w:t xml:space="preserve">regularly </w:t>
      </w:r>
      <w:r w:rsidRPr="00543310">
        <w:t xml:space="preserve">and </w:t>
      </w:r>
      <w:r>
        <w:rPr>
          <w:b/>
          <w:bCs/>
        </w:rPr>
        <w:t xml:space="preserve">systematically </w:t>
      </w:r>
      <w:r w:rsidRPr="00543310">
        <w:rPr>
          <w:b/>
          <w:bCs/>
        </w:rPr>
        <w:t xml:space="preserve">assesses performance </w:t>
      </w:r>
      <w:r w:rsidRPr="00543310">
        <w:t>against its goals and relevant</w:t>
      </w:r>
      <w:r>
        <w:rPr>
          <w:b/>
          <w:bCs/>
        </w:rPr>
        <w:t xml:space="preserve"> </w:t>
      </w:r>
      <w:r w:rsidRPr="00543310">
        <w:t xml:space="preserve">standards, </w:t>
      </w:r>
      <w:r w:rsidRPr="00543310">
        <w:rPr>
          <w:b/>
          <w:bCs/>
        </w:rPr>
        <w:t xml:space="preserve">tracks results </w:t>
      </w:r>
      <w:r w:rsidRPr="00543310">
        <w:t xml:space="preserve">over time, </w:t>
      </w:r>
      <w:r w:rsidRPr="00543310">
        <w:rPr>
          <w:b/>
          <w:bCs/>
        </w:rPr>
        <w:t xml:space="preserve">tests </w:t>
      </w:r>
      <w:r w:rsidRPr="00543310">
        <w:t>innovations</w:t>
      </w:r>
      <w:r>
        <w:rPr>
          <w:b/>
          <w:bCs/>
        </w:rPr>
        <w:t xml:space="preserve"> </w:t>
      </w:r>
      <w:r w:rsidRPr="00543310">
        <w:t xml:space="preserve">and the </w:t>
      </w:r>
      <w:r w:rsidRPr="00543310">
        <w:rPr>
          <w:b/>
          <w:bCs/>
        </w:rPr>
        <w:t xml:space="preserve">effects of selection criteria </w:t>
      </w:r>
      <w:r w:rsidRPr="00543310">
        <w:t>on subsequent</w:t>
      </w:r>
      <w:r>
        <w:rPr>
          <w:b/>
          <w:bCs/>
        </w:rPr>
        <w:t xml:space="preserve"> </w:t>
      </w:r>
      <w:r w:rsidRPr="00543310">
        <w:t xml:space="preserve">progress and completion, and </w:t>
      </w:r>
      <w:r>
        <w:rPr>
          <w:b/>
          <w:bCs/>
        </w:rPr>
        <w:t xml:space="preserve">uses results to improve </w:t>
      </w:r>
      <w:r w:rsidRPr="00543310">
        <w:t>program elements and processes.</w:t>
      </w:r>
    </w:p>
    <w:p w:rsidR="00543310" w:rsidRPr="00543310" w:rsidRDefault="00543310" w:rsidP="00543310">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bCs/>
        </w:rPr>
      </w:pPr>
    </w:p>
    <w:p w:rsidR="002C67DE" w:rsidRDefault="002C67DE" w:rsidP="003A1091">
      <w:pPr>
        <w:rPr>
          <w:b/>
          <w:color w:val="00B050"/>
        </w:rPr>
      </w:pPr>
    </w:p>
    <w:p w:rsidR="009819F8" w:rsidRPr="006A6F0E" w:rsidRDefault="009819F8" w:rsidP="003A1091">
      <w:pPr>
        <w:rPr>
          <w:b/>
          <w:color w:val="00B050"/>
        </w:rPr>
      </w:pPr>
    </w:p>
    <w:p w:rsidR="00B86FDD" w:rsidRPr="002C67DE" w:rsidRDefault="003A1091" w:rsidP="002C67DE">
      <w:pPr>
        <w:shd w:val="clear" w:color="auto" w:fill="D6E3BC" w:themeFill="accent3" w:themeFillTint="66"/>
        <w:rPr>
          <w:b/>
        </w:rPr>
      </w:pPr>
      <w:r w:rsidRPr="002C67DE">
        <w:rPr>
          <w:b/>
        </w:rPr>
        <w:t xml:space="preserve"> </w:t>
      </w:r>
      <w:r w:rsidR="002C67DE">
        <w:rPr>
          <w:b/>
        </w:rPr>
        <w:t xml:space="preserve">5.3.a. </w:t>
      </w:r>
      <w:r w:rsidR="00725F83">
        <w:rPr>
          <w:b/>
        </w:rPr>
        <w:t>T</w:t>
      </w:r>
      <w:r w:rsidR="002C67DE">
        <w:rPr>
          <w:b/>
        </w:rPr>
        <w:t>he EPP r</w:t>
      </w:r>
      <w:r w:rsidR="00B86FDD" w:rsidRPr="002C67DE">
        <w:rPr>
          <w:b/>
        </w:rPr>
        <w:t>egularly and systematically assesses performance against its goals and</w:t>
      </w:r>
      <w:r w:rsidRPr="002C67DE">
        <w:rPr>
          <w:b/>
        </w:rPr>
        <w:t xml:space="preserve"> </w:t>
      </w:r>
      <w:r w:rsidR="00B86FDD" w:rsidRPr="002C67DE">
        <w:rPr>
          <w:b/>
        </w:rPr>
        <w:t>standards</w:t>
      </w:r>
      <w:r w:rsidR="002C67DE">
        <w:rPr>
          <w:b/>
        </w:rPr>
        <w:t>.</w:t>
      </w:r>
    </w:p>
    <w:p w:rsidR="009F36AA" w:rsidRDefault="009F36AA" w:rsidP="003A1091"/>
    <w:p w:rsidR="003A1091" w:rsidRPr="006A6F0E" w:rsidRDefault="0010344F" w:rsidP="003A1091">
      <w:r w:rsidRPr="006A6F0E">
        <w:t xml:space="preserve">The major questions driving the Quality Assurance System of the educator preparation program at Campbellsville University are “How do we know our candidates have a positive impact on </w:t>
      </w:r>
      <w:r w:rsidR="00425045" w:rsidRPr="006A6F0E">
        <w:t>candidate</w:t>
      </w:r>
      <w:r w:rsidRPr="006A6F0E">
        <w:t xml:space="preserve"> learning?” and "How will we know if our pre-service candidates know and can do what they should know and be able to </w:t>
      </w:r>
      <w:r w:rsidRPr="005E6ECD">
        <w:t xml:space="preserve">do?" The benchmarks for determining how we will answer these questions are the </w:t>
      </w:r>
      <w:hyperlink r:id="rId35" w:history="1">
        <w:r w:rsidRPr="005E6ECD">
          <w:rPr>
            <w:rStyle w:val="Hyperlink"/>
            <w:rFonts w:ascii="Times New Roman" w:hAnsi="Times New Roman" w:cs="Times New Roman"/>
            <w:color w:val="auto"/>
          </w:rPr>
          <w:t xml:space="preserve">Kentucky </w:t>
        </w:r>
        <w:r w:rsidRPr="005E6ECD">
          <w:rPr>
            <w:rStyle w:val="Hyperlink"/>
            <w:rFonts w:ascii="Times New Roman" w:hAnsi="Times New Roman" w:cs="Times New Roman"/>
            <w:iCs/>
            <w:color w:val="auto"/>
          </w:rPr>
          <w:t>Teacher Standards</w:t>
        </w:r>
      </w:hyperlink>
      <w:r w:rsidRPr="005E6ECD">
        <w:t xml:space="preserve"> (KTS) at the initial and advanced levels and the Interdisciplinary Early Childhood Standards or </w:t>
      </w:r>
      <w:hyperlink r:id="rId36" w:history="1">
        <w:r w:rsidRPr="005E6ECD">
          <w:rPr>
            <w:rStyle w:val="Hyperlink"/>
            <w:rFonts w:ascii="Times New Roman" w:hAnsi="Times New Roman" w:cs="Times New Roman"/>
            <w:color w:val="auto"/>
          </w:rPr>
          <w:t>IECE Teacher Standards</w:t>
        </w:r>
      </w:hyperlink>
      <w:r w:rsidRPr="005E6ECD">
        <w:t xml:space="preserve"> (KTS/IECE) for the early childhood program. In addition to the Kentucky Teacher Standards, each certifiable program is aligned with its respective </w:t>
      </w:r>
      <w:hyperlink r:id="rId37" w:history="1">
        <w:r w:rsidRPr="005E6ECD">
          <w:rPr>
            <w:rStyle w:val="Hyperlink"/>
            <w:rFonts w:ascii="Times New Roman" w:hAnsi="Times New Roman" w:cs="Times New Roman"/>
            <w:color w:val="auto"/>
          </w:rPr>
          <w:t>Specialized Professional Association Standards</w:t>
        </w:r>
      </w:hyperlink>
      <w:r w:rsidRPr="005E6ECD">
        <w:t xml:space="preserve"> </w:t>
      </w:r>
      <w:r w:rsidRPr="006A6F0E">
        <w:t xml:space="preserve">(SPAs), many of which mirror the Kentucky standards. </w:t>
      </w:r>
      <w:r w:rsidRPr="006A6F0E">
        <w:rPr>
          <w:i/>
          <w:iCs/>
        </w:rPr>
        <w:t>SPA standards</w:t>
      </w:r>
      <w:r w:rsidRPr="006A6F0E">
        <w:t xml:space="preserve"> are integrated and assessed throughout candidates’ professional education and content-specific courses. Alignment with SPA and state standards is extensively documented in the program matrices illustrating sample classroom experiences/assessments in each program submission. The Kentucky Teacher Standards (or KTS/IECE), InTASC and the SPA standards are integrated throughout all program experiences, at initial and advanced levels as exemplified by an array of courses and field-based experiences. All faculty members develop standards-driven syllabi to ensure that </w:t>
      </w:r>
      <w:r w:rsidR="00425045" w:rsidRPr="006A6F0E">
        <w:t>candidate</w:t>
      </w:r>
      <w:r w:rsidRPr="006A6F0E">
        <w:t xml:space="preserve">s are taught critical content. Formative and summative evaluations include a variety of measures faculty members have identified in the analytic matrices of each program submission. </w:t>
      </w:r>
    </w:p>
    <w:p w:rsidR="00BE48C3" w:rsidRPr="006A6F0E" w:rsidRDefault="00BE48C3" w:rsidP="00BE48C3"/>
    <w:p w:rsidR="00BE48C3" w:rsidRPr="006A6F0E" w:rsidRDefault="00BE48C3" w:rsidP="00BE48C3">
      <w:r w:rsidRPr="006A6F0E">
        <w:t>Program experiences are developed to align with both national and state performance standards.  Specifically, the Quality Assurance System requires a developmental progression toward meeting the standards as adopted by the Kentucky Education Professional Standards Board.  This progression culminates in a professional portfolio for initial certification at undergraduate and graduate levels; an action research project for advanced levels for the Teacher Leader Masters of Education (TL-MAE) and the Teacher Leader Master of Special Education (TL-MASE). The DOSE certification program requires a portfolio and the Rank I program requires a culminating project. Endorsements in gifted/talented education, environmental education and English as a second language also have major, program specific assessments associated with the programs. Guidance Counselor program requires?</w:t>
      </w:r>
    </w:p>
    <w:p w:rsidR="00BE48C3" w:rsidRPr="006A6F0E" w:rsidRDefault="00BE48C3" w:rsidP="00BE48C3"/>
    <w:p w:rsidR="00BE48C3" w:rsidRPr="006A6F0E" w:rsidRDefault="00BE48C3" w:rsidP="00BE48C3">
      <w:r w:rsidRPr="006A6F0E">
        <w:t>Continuous assessment of candidate performance is based on the Kentucky Teacher Standards (or KTS/IECE) and the SPA standards as described in the Conceptual Framework. Assessment and reflection are intertwined within the concept of continuous assessment.  There is widespread consensus within the professional community that assessment should be multi-dimensional, on-going, and demonstrate various types of assessment from traditional to authentic performance. Programs also align with the specific content of the Praxis II examinations.</w:t>
      </w:r>
    </w:p>
    <w:p w:rsidR="00BE48C3" w:rsidRPr="006A6F0E" w:rsidRDefault="00BE48C3" w:rsidP="00BE48C3"/>
    <w:p w:rsidR="00BE48C3" w:rsidRPr="006A6F0E" w:rsidRDefault="00BE48C3" w:rsidP="00BE48C3">
      <w:r w:rsidRPr="006A6F0E">
        <w:t xml:space="preserve">Progress toward meeting the national standards and the Kentucky Teacher Standards (or KTS/IECE) is infused throughout the preparatory program.  Syllabi specify the course experiences and requirements by respective standards. All curriculum guidesheets for candidates seeking initial certification include checks of the candidates’ portfolios based on the respective state standards.  </w:t>
      </w:r>
    </w:p>
    <w:p w:rsidR="00B3793C" w:rsidRPr="006A6F0E" w:rsidRDefault="00B3793C" w:rsidP="00BE48C3"/>
    <w:p w:rsidR="00B3793C" w:rsidRPr="006A6F0E" w:rsidRDefault="00B3793C" w:rsidP="00B3793C">
      <w:r w:rsidRPr="006A6F0E">
        <w:t xml:space="preserve">When candidates achieve each CAP, they receive notification of their status in the program. Faculty members in the designated courses during which </w:t>
      </w:r>
      <w:r w:rsidR="00425045" w:rsidRPr="006A6F0E">
        <w:t>candidate</w:t>
      </w:r>
      <w:r w:rsidRPr="006A6F0E">
        <w:t xml:space="preserve">s submit their various CAP applications serve as the respective CAP coordinators. The CAP coordinators work closely with </w:t>
      </w:r>
      <w:r w:rsidR="00425045" w:rsidRPr="006A6F0E">
        <w:t>candidate</w:t>
      </w:r>
      <w:r w:rsidRPr="006A6F0E">
        <w:t xml:space="preserve">s, assisting them in completing their applications and offering suggestions for remediation if necessary in order to have a successful application. When </w:t>
      </w:r>
      <w:r w:rsidR="00425045" w:rsidRPr="006A6F0E">
        <w:t>candidate</w:t>
      </w:r>
      <w:r w:rsidRPr="006A6F0E">
        <w:t xml:space="preserve">s are interviewed at designated CAPs, they are asked to step away from the interview committee briefly while the interviewers make decisions about the interview. Then they are asked to return to the interview committee so that the interviewers can inform them of their interview results. The interviewers also inform the candidate of timeframes for the School of Education to consider their applications and when they could expect to receive their letter of CAP notification. </w:t>
      </w:r>
    </w:p>
    <w:p w:rsidR="00B3793C" w:rsidRPr="006A6F0E" w:rsidRDefault="00B3793C" w:rsidP="00B3793C"/>
    <w:p w:rsidR="00B3793C" w:rsidRDefault="00B3793C" w:rsidP="00B3793C">
      <w:r w:rsidRPr="006A6F0E">
        <w:t xml:space="preserve">Additionally, advisers assist </w:t>
      </w:r>
      <w:r w:rsidR="00425045" w:rsidRPr="006A6F0E">
        <w:t>candidate</w:t>
      </w:r>
      <w:r w:rsidRPr="006A6F0E">
        <w:t xml:space="preserve">s with their matriculation through the program. Each term, during advising sessions, advisers discuss progress and each upcoming CAP. If there are issues that need addressed in advance, advisers provide suggestions, such as steps to take to increase Praxis I scores for admission. If there are major issues regarding writing, for instance, the university also offers a Writing Center to which </w:t>
      </w:r>
      <w:r w:rsidR="00425045" w:rsidRPr="006A6F0E">
        <w:t>candidate</w:t>
      </w:r>
      <w:r w:rsidRPr="006A6F0E">
        <w:t xml:space="preserve">s can be referred. Sometimes, there are formal modifications in requirements if </w:t>
      </w:r>
      <w:r w:rsidR="00425045" w:rsidRPr="006A6F0E">
        <w:t>candidate</w:t>
      </w:r>
      <w:r w:rsidRPr="006A6F0E">
        <w:t xml:space="preserve">s have clinically identified and shared disabilities. All education faculty members are also asked to complete disposition evaluations of all </w:t>
      </w:r>
      <w:r w:rsidR="00425045" w:rsidRPr="006A6F0E">
        <w:t>candidate</w:t>
      </w:r>
      <w:r w:rsidRPr="006A6F0E">
        <w:t xml:space="preserve">s each term. If there are dispositional issues that arise with a </w:t>
      </w:r>
      <w:r w:rsidR="00425045" w:rsidRPr="006A6F0E">
        <w:t>candidate</w:t>
      </w:r>
      <w:r w:rsidRPr="006A6F0E">
        <w:t xml:space="preserve">, then faculty completes a disposition incident form and follows the protocol for such issues. The unit also offers an annual </w:t>
      </w:r>
      <w:r w:rsidRPr="006A6F0E">
        <w:rPr>
          <w:i/>
        </w:rPr>
        <w:t>Meeting of the Majors</w:t>
      </w:r>
      <w:r w:rsidRPr="006A6F0E">
        <w:t xml:space="preserve"> during which major capstone experiences in the program are shared and discussed.</w:t>
      </w:r>
    </w:p>
    <w:p w:rsidR="005E6ECD" w:rsidRDefault="005E6ECD" w:rsidP="00B3793C"/>
    <w:p w:rsidR="003A1091" w:rsidRPr="0096265E" w:rsidRDefault="005E6ECD" w:rsidP="003A1091">
      <w:r>
        <w:t>This component also parallels the concept of continuous improvement described in 5.1.c on Operational Effectiveness. There is a continual process of monitoring and identifying needs that must be addressed to keep performance of our candidates at a high level.</w:t>
      </w:r>
    </w:p>
    <w:p w:rsidR="003A1091" w:rsidRPr="006A6F0E" w:rsidRDefault="003A1091" w:rsidP="003A1091">
      <w:pPr>
        <w:rPr>
          <w:b/>
          <w:color w:val="00B050"/>
        </w:rPr>
      </w:pPr>
    </w:p>
    <w:p w:rsidR="00B86FDD" w:rsidRPr="005E6ECD" w:rsidRDefault="003A1091" w:rsidP="004B491D">
      <w:pPr>
        <w:shd w:val="clear" w:color="auto" w:fill="C2D69B" w:themeFill="accent3" w:themeFillTint="99"/>
        <w:rPr>
          <w:b/>
        </w:rPr>
      </w:pPr>
      <w:r w:rsidRPr="005E6ECD">
        <w:rPr>
          <w:b/>
        </w:rPr>
        <w:t xml:space="preserve"> </w:t>
      </w:r>
      <w:r w:rsidR="005E6ECD" w:rsidRPr="005E6ECD">
        <w:rPr>
          <w:b/>
        </w:rPr>
        <w:t>5.3.b. The Educator Preparation Provider T</w:t>
      </w:r>
      <w:r w:rsidR="00B86FDD" w:rsidRPr="005E6ECD">
        <w:rPr>
          <w:b/>
        </w:rPr>
        <w:t>r</w:t>
      </w:r>
      <w:r w:rsidR="005E6ECD" w:rsidRPr="005E6ECD">
        <w:rPr>
          <w:b/>
        </w:rPr>
        <w:t>acks Results over T</w:t>
      </w:r>
      <w:r w:rsidR="00B86FDD" w:rsidRPr="005E6ECD">
        <w:rPr>
          <w:b/>
        </w:rPr>
        <w:t>ime</w:t>
      </w:r>
    </w:p>
    <w:p w:rsidR="003A1091" w:rsidRDefault="003A1091" w:rsidP="003A1091">
      <w:pPr>
        <w:rPr>
          <w:b/>
          <w:color w:val="00B050"/>
        </w:rPr>
      </w:pPr>
    </w:p>
    <w:p w:rsidR="004B491D" w:rsidRDefault="004B491D" w:rsidP="003A1091">
      <w:r>
        <w:t xml:space="preserve">The EPP at Campbellsville University collects data from the CAP forms and the key assessments every term for the undergraduate and at three points for each beginning cohort of graduate level candidates in initial and advanced programs. The data entry specialist enters the data into an ACCESS database and then generates summary reports for analysis during the May term primarily but also during August and December workshops. </w:t>
      </w:r>
    </w:p>
    <w:p w:rsidR="00A43390" w:rsidRDefault="00A43390" w:rsidP="003A1091"/>
    <w:p w:rsidR="00A43390" w:rsidRDefault="00A43390" w:rsidP="003A1091">
      <w:r>
        <w:t>The plan of the EPP is to devise a plan to collect P-12 impact data for programs for which KCEWS is not able to provide impact data. The exact type of data that KCEWS will provide is not clearly identified at this time. However, the latest communication from KCEWS is that that organization will provide K-PREP data in reading and math for grades 3-8. Therefore, the EPP will need to devise alternative ways to collect P-12 impact data on currently enrolled candidates and on completers for at least three years.</w:t>
      </w:r>
    </w:p>
    <w:p w:rsidR="000D1E25" w:rsidRDefault="000D1E25" w:rsidP="003A1091"/>
    <w:p w:rsidR="000D1E25" w:rsidRPr="004B491D" w:rsidRDefault="000D1E25" w:rsidP="003A1091">
      <w:r>
        <w:t>For employment data, the EPP has been tracking graduates for the SACS five year trends. That process will continue but will include additional follow-up surveys for the first three years, at least. Currently, a tentative plan is to conduct case studies to collect data for those majors not included in the KCEWS reports.</w:t>
      </w:r>
      <w:r w:rsidR="008802A8">
        <w:t xml:space="preserve"> Please see also 5.4 narrative.</w:t>
      </w:r>
    </w:p>
    <w:p w:rsidR="003A1091" w:rsidRPr="006A6F0E" w:rsidRDefault="003A1091" w:rsidP="003A1091">
      <w:pPr>
        <w:rPr>
          <w:b/>
          <w:color w:val="00B050"/>
        </w:rPr>
      </w:pPr>
    </w:p>
    <w:p w:rsidR="003A1091" w:rsidRPr="006A6F0E" w:rsidRDefault="003A1091" w:rsidP="003A1091">
      <w:pPr>
        <w:rPr>
          <w:b/>
          <w:color w:val="00B050"/>
        </w:rPr>
      </w:pPr>
    </w:p>
    <w:p w:rsidR="008802A8" w:rsidRDefault="009F36AA" w:rsidP="008802A8">
      <w:pPr>
        <w:shd w:val="clear" w:color="auto" w:fill="D6E3BC" w:themeFill="accent3" w:themeFillTint="66"/>
        <w:rPr>
          <w:b/>
          <w:shd w:val="clear" w:color="auto" w:fill="D6E3BC" w:themeFill="accent3" w:themeFillTint="66"/>
        </w:rPr>
      </w:pPr>
      <w:r>
        <w:rPr>
          <w:b/>
          <w:color w:val="00B050"/>
        </w:rPr>
        <w:t xml:space="preserve"> </w:t>
      </w:r>
      <w:r w:rsidR="0006066A">
        <w:rPr>
          <w:b/>
          <w:shd w:val="clear" w:color="auto" w:fill="D6E3BC" w:themeFill="accent3" w:themeFillTint="66"/>
        </w:rPr>
        <w:t xml:space="preserve">5.3.c. </w:t>
      </w:r>
      <w:r w:rsidR="008802A8">
        <w:rPr>
          <w:b/>
          <w:shd w:val="clear" w:color="auto" w:fill="D6E3BC" w:themeFill="accent3" w:themeFillTint="66"/>
        </w:rPr>
        <w:t>The EPP</w:t>
      </w:r>
      <w:r w:rsidR="0006066A">
        <w:rPr>
          <w:b/>
          <w:shd w:val="clear" w:color="auto" w:fill="D6E3BC" w:themeFill="accent3" w:themeFillTint="66"/>
        </w:rPr>
        <w:t xml:space="preserve"> Test</w:t>
      </w:r>
      <w:r w:rsidR="008802A8">
        <w:rPr>
          <w:b/>
          <w:shd w:val="clear" w:color="auto" w:fill="D6E3BC" w:themeFill="accent3" w:themeFillTint="66"/>
        </w:rPr>
        <w:t xml:space="preserve">s Innovations </w:t>
      </w:r>
      <w:r w:rsidR="0006066A">
        <w:rPr>
          <w:b/>
          <w:shd w:val="clear" w:color="auto" w:fill="D6E3BC" w:themeFill="accent3" w:themeFillTint="66"/>
        </w:rPr>
        <w:t>and the Effects of Selection Criteria on Subsequent</w:t>
      </w:r>
    </w:p>
    <w:p w:rsidR="003A1091" w:rsidRPr="006A6F0E" w:rsidRDefault="008802A8" w:rsidP="008802A8">
      <w:pPr>
        <w:shd w:val="clear" w:color="auto" w:fill="D6E3BC" w:themeFill="accent3" w:themeFillTint="66"/>
        <w:rPr>
          <w:b/>
          <w:color w:val="00B050"/>
        </w:rPr>
      </w:pPr>
      <w:r>
        <w:rPr>
          <w:b/>
          <w:shd w:val="clear" w:color="auto" w:fill="D6E3BC" w:themeFill="accent3" w:themeFillTint="66"/>
        </w:rPr>
        <w:t xml:space="preserve">           </w:t>
      </w:r>
      <w:r w:rsidR="0006066A">
        <w:rPr>
          <w:b/>
          <w:shd w:val="clear" w:color="auto" w:fill="D6E3BC" w:themeFill="accent3" w:themeFillTint="66"/>
        </w:rPr>
        <w:t xml:space="preserve"> P</w:t>
      </w:r>
      <w:r w:rsidR="00B86FDD" w:rsidRPr="009F36AA">
        <w:rPr>
          <w:b/>
          <w:shd w:val="clear" w:color="auto" w:fill="D6E3BC" w:themeFill="accent3" w:themeFillTint="66"/>
        </w:rPr>
        <w:t>rogress</w:t>
      </w:r>
      <w:r w:rsidR="003A1091" w:rsidRPr="009F36AA">
        <w:rPr>
          <w:b/>
          <w:shd w:val="clear" w:color="auto" w:fill="D6E3BC" w:themeFill="accent3" w:themeFillTint="66"/>
        </w:rPr>
        <w:t xml:space="preserve"> </w:t>
      </w:r>
      <w:r w:rsidR="0006066A">
        <w:rPr>
          <w:b/>
          <w:shd w:val="clear" w:color="auto" w:fill="D6E3BC" w:themeFill="accent3" w:themeFillTint="66"/>
        </w:rPr>
        <w:t>and C</w:t>
      </w:r>
      <w:r w:rsidR="00B86FDD" w:rsidRPr="009F36AA">
        <w:rPr>
          <w:b/>
          <w:shd w:val="clear" w:color="auto" w:fill="D6E3BC" w:themeFill="accent3" w:themeFillTint="66"/>
        </w:rPr>
        <w:t>ompletion</w:t>
      </w:r>
    </w:p>
    <w:p w:rsidR="0006066A" w:rsidRDefault="0006066A" w:rsidP="0006066A">
      <w:pPr>
        <w:shd w:val="clear" w:color="auto" w:fill="FFFFFF" w:themeFill="background1"/>
        <w:autoSpaceDE w:val="0"/>
        <w:autoSpaceDN w:val="0"/>
        <w:adjustRightInd w:val="0"/>
        <w:rPr>
          <w:b/>
          <w:bCs/>
        </w:rPr>
      </w:pPr>
    </w:p>
    <w:p w:rsidR="00561535" w:rsidRDefault="0006066A" w:rsidP="0006066A">
      <w:pPr>
        <w:shd w:val="clear" w:color="auto" w:fill="FFFFFF" w:themeFill="background1"/>
        <w:autoSpaceDE w:val="0"/>
        <w:autoSpaceDN w:val="0"/>
        <w:adjustRightInd w:val="0"/>
        <w:rPr>
          <w:bCs/>
        </w:rPr>
      </w:pPr>
      <w:r>
        <w:rPr>
          <w:bCs/>
        </w:rPr>
        <w:t xml:space="preserve">Since the inception of the continuous assessment plan for the first NCATE visit and now the quality assurance system for CAEP, the EPP has been revising the CAP forms and CAP processes annually, based on the annual data analyses that occurred during the May retreats. Based on changes in state regulations and data results, the EPP continued to </w:t>
      </w:r>
      <w:r w:rsidR="00561535">
        <w:rPr>
          <w:bCs/>
        </w:rPr>
        <w:t>refine those data collection and monitoring points. In addition, the disposition instrument has undergone nearly annual revision in an attempt to design a tool that identifies desired attributed of candidates in both the field/clinical setting and in the academic setting in courses. Faculty dialog and analyses of results generated a need for those continual changes and innovations.</w:t>
      </w:r>
    </w:p>
    <w:p w:rsidR="00561535" w:rsidRDefault="00561535" w:rsidP="0006066A">
      <w:pPr>
        <w:shd w:val="clear" w:color="auto" w:fill="FFFFFF" w:themeFill="background1"/>
        <w:autoSpaceDE w:val="0"/>
        <w:autoSpaceDN w:val="0"/>
        <w:adjustRightInd w:val="0"/>
        <w:rPr>
          <w:bCs/>
        </w:rPr>
      </w:pPr>
    </w:p>
    <w:p w:rsidR="00561535" w:rsidRDefault="00561535" w:rsidP="0006066A">
      <w:pPr>
        <w:shd w:val="clear" w:color="auto" w:fill="FFFFFF" w:themeFill="background1"/>
        <w:autoSpaceDE w:val="0"/>
        <w:autoSpaceDN w:val="0"/>
        <w:adjustRightInd w:val="0"/>
        <w:rPr>
          <w:bCs/>
        </w:rPr>
      </w:pPr>
      <w:r>
        <w:rPr>
          <w:bCs/>
        </w:rPr>
        <w:t xml:space="preserve">Other examples of innovations include </w:t>
      </w:r>
      <w:r w:rsidR="008802A8">
        <w:rPr>
          <w:bCs/>
        </w:rPr>
        <w:t xml:space="preserve">a mini-lesson video requirement at admission (CAP 2), </w:t>
      </w:r>
      <w:r>
        <w:rPr>
          <w:bCs/>
        </w:rPr>
        <w:t xml:space="preserve">a new exit event for CAP 4, exiting students. Instead of submitting a video, they now come prepared to teach a mini-lesson for P-12 administrators who then engage in dialog about the lesson afterwards. Informal feedback from the P-12 partners has been very positive. </w:t>
      </w:r>
      <w:r w:rsidR="008802A8">
        <w:rPr>
          <w:bCs/>
        </w:rPr>
        <w:t xml:space="preserve">A job fair has also been included in the exit experience for candidates, resulting in employment for several completers. </w:t>
      </w:r>
      <w:r>
        <w:rPr>
          <w:bCs/>
        </w:rPr>
        <w:t>The EPP plans to develop surveys</w:t>
      </w:r>
      <w:r w:rsidR="008802A8">
        <w:rPr>
          <w:bCs/>
        </w:rPr>
        <w:t xml:space="preserve"> to collect further data on these</w:t>
      </w:r>
      <w:r>
        <w:rPr>
          <w:bCs/>
        </w:rPr>
        <w:t xml:space="preserve"> innovations.</w:t>
      </w:r>
      <w:r w:rsidR="008802A8">
        <w:rPr>
          <w:bCs/>
        </w:rPr>
        <w:t xml:space="preserve"> </w:t>
      </w:r>
    </w:p>
    <w:p w:rsidR="00561535" w:rsidRDefault="00561535" w:rsidP="0006066A">
      <w:pPr>
        <w:shd w:val="clear" w:color="auto" w:fill="FFFFFF" w:themeFill="background1"/>
        <w:autoSpaceDE w:val="0"/>
        <w:autoSpaceDN w:val="0"/>
        <w:adjustRightInd w:val="0"/>
        <w:rPr>
          <w:bCs/>
        </w:rPr>
      </w:pPr>
    </w:p>
    <w:p w:rsidR="00561535" w:rsidRDefault="00561535" w:rsidP="0006066A">
      <w:pPr>
        <w:shd w:val="clear" w:color="auto" w:fill="FFFFFF" w:themeFill="background1"/>
        <w:autoSpaceDE w:val="0"/>
        <w:autoSpaceDN w:val="0"/>
        <w:adjustRightInd w:val="0"/>
        <w:rPr>
          <w:bCs/>
        </w:rPr>
      </w:pPr>
      <w:r>
        <w:rPr>
          <w:bCs/>
        </w:rPr>
        <w:t xml:space="preserve">Another innovation related to field/clinical hours involved placement of sign in binders in local schools and a faculty member who visited the schools regularly to make impromptu checks on candidates in field experiences. For the 2016-17 academic year, a faculty member will assume responsibility as a field coordinator to arrange and supervise some early field experiences in the programs. </w:t>
      </w:r>
    </w:p>
    <w:p w:rsidR="00561535" w:rsidRDefault="00561535" w:rsidP="0006066A">
      <w:pPr>
        <w:shd w:val="clear" w:color="auto" w:fill="FFFFFF" w:themeFill="background1"/>
        <w:autoSpaceDE w:val="0"/>
        <w:autoSpaceDN w:val="0"/>
        <w:adjustRightInd w:val="0"/>
        <w:rPr>
          <w:bCs/>
        </w:rPr>
      </w:pPr>
    </w:p>
    <w:p w:rsidR="009F36AA" w:rsidRDefault="00561535" w:rsidP="0006066A">
      <w:pPr>
        <w:shd w:val="clear" w:color="auto" w:fill="FFFFFF" w:themeFill="background1"/>
        <w:autoSpaceDE w:val="0"/>
        <w:autoSpaceDN w:val="0"/>
        <w:adjustRightInd w:val="0"/>
      </w:pPr>
      <w:r>
        <w:rPr>
          <w:bCs/>
        </w:rPr>
        <w:t>The EPP has conducted studies over the years to determine the effects of selection criteria on candidate progress and completion. One example involved a review of ACT scores and how well candidates passed their exit Praxis exams bas</w:t>
      </w:r>
      <w:r w:rsidR="008802A8">
        <w:rPr>
          <w:bCs/>
        </w:rPr>
        <w:t>ed on those. Currently, the EPP</w:t>
      </w:r>
      <w:r>
        <w:rPr>
          <w:bCs/>
        </w:rPr>
        <w:t xml:space="preserve"> has determined that candidates who enter with low scores in mathematics (below 21) tend to have difficulty pa</w:t>
      </w:r>
      <w:r w:rsidR="008802A8">
        <w:rPr>
          <w:bCs/>
        </w:rPr>
        <w:t>ssing the entry as well as exit</w:t>
      </w:r>
      <w:r>
        <w:rPr>
          <w:bCs/>
        </w:rPr>
        <w:t xml:space="preserve"> level Praxis exams that involve mathematics.</w:t>
      </w:r>
      <w:r>
        <w:rPr>
          <w:b/>
          <w:bCs/>
        </w:rPr>
        <w:t xml:space="preserve"> </w:t>
      </w:r>
      <w:r>
        <w:rPr>
          <w:bCs/>
        </w:rPr>
        <w:t>Therefore, the EPP has created an academic success plan where the candidate is provided some options for early intervention.</w:t>
      </w:r>
      <w:r>
        <w:t xml:space="preserve"> </w:t>
      </w:r>
      <w:r w:rsidR="008802A8">
        <w:t xml:space="preserve"> </w:t>
      </w:r>
    </w:p>
    <w:p w:rsidR="008802A8" w:rsidRDefault="008802A8" w:rsidP="0006066A">
      <w:pPr>
        <w:shd w:val="clear" w:color="auto" w:fill="FFFFFF" w:themeFill="background1"/>
        <w:autoSpaceDE w:val="0"/>
        <w:autoSpaceDN w:val="0"/>
        <w:adjustRightInd w:val="0"/>
      </w:pPr>
    </w:p>
    <w:p w:rsidR="008802A8" w:rsidRDefault="008802A8" w:rsidP="0006066A">
      <w:pPr>
        <w:shd w:val="clear" w:color="auto" w:fill="FFFFFF" w:themeFill="background1"/>
        <w:autoSpaceDE w:val="0"/>
        <w:autoSpaceDN w:val="0"/>
        <w:adjustRightInd w:val="0"/>
      </w:pPr>
      <w:r>
        <w:t xml:space="preserve">Only a few students have not been successful with student teaching and the primary issues were non-academic, such as dispositional. </w:t>
      </w:r>
    </w:p>
    <w:p w:rsidR="003A1091" w:rsidRPr="00EE5AC4" w:rsidRDefault="008802A8" w:rsidP="00EE5AC4">
      <w:pPr>
        <w:shd w:val="clear" w:color="auto" w:fill="FFFFFF" w:themeFill="background1"/>
        <w:autoSpaceDE w:val="0"/>
        <w:autoSpaceDN w:val="0"/>
        <w:adjustRightInd w:val="0"/>
      </w:pPr>
      <w:r>
        <w:t>Another idea to test innovations and entry requirements relates to the number of students beginning the program vs. those who complete them. When candidates register for their first education course, they also register for ED 199, which is a zero credit course designed for candidates to complete a state criminal check. The number of students who have signed up for ED 199 vary significantly from the number actually admitted but these data need to be formally reviewed.</w:t>
      </w:r>
    </w:p>
    <w:p w:rsidR="003A1091" w:rsidRPr="006A6F0E" w:rsidRDefault="003A1091" w:rsidP="003A1091">
      <w:pPr>
        <w:rPr>
          <w:b/>
          <w:color w:val="00B050"/>
        </w:rPr>
      </w:pPr>
    </w:p>
    <w:p w:rsidR="00B86FDD" w:rsidRPr="009F36AA" w:rsidRDefault="009F36AA" w:rsidP="009F36AA">
      <w:pPr>
        <w:shd w:val="clear" w:color="auto" w:fill="D6E3BC" w:themeFill="accent3" w:themeFillTint="66"/>
        <w:rPr>
          <w:b/>
        </w:rPr>
      </w:pPr>
      <w:r w:rsidRPr="009F36AA">
        <w:rPr>
          <w:b/>
        </w:rPr>
        <w:t xml:space="preserve"> </w:t>
      </w:r>
      <w:r w:rsidR="006B3162">
        <w:rPr>
          <w:b/>
        </w:rPr>
        <w:t xml:space="preserve">5.3.d. </w:t>
      </w:r>
      <w:r w:rsidR="00EE5AC4">
        <w:rPr>
          <w:b/>
        </w:rPr>
        <w:t>The EPP</w:t>
      </w:r>
      <w:r w:rsidR="006B3162">
        <w:rPr>
          <w:b/>
        </w:rPr>
        <w:t xml:space="preserve"> Use</w:t>
      </w:r>
      <w:r w:rsidR="00EE5AC4">
        <w:rPr>
          <w:b/>
        </w:rPr>
        <w:t>s</w:t>
      </w:r>
      <w:r w:rsidR="006B3162">
        <w:rPr>
          <w:b/>
        </w:rPr>
        <w:t xml:space="preserve"> Results to Improve Program Elements and P</w:t>
      </w:r>
      <w:r w:rsidR="00B86FDD" w:rsidRPr="009F36AA">
        <w:rPr>
          <w:b/>
        </w:rPr>
        <w:t>rocesses</w:t>
      </w:r>
    </w:p>
    <w:p w:rsidR="009F36AA" w:rsidRDefault="009F36AA" w:rsidP="0001107F"/>
    <w:p w:rsidR="0001107F" w:rsidRPr="006A6F0E" w:rsidRDefault="0001107F" w:rsidP="0001107F">
      <w:r w:rsidRPr="006A6F0E">
        <w:t>During retreats ever</w:t>
      </w:r>
      <w:r w:rsidR="00EE5AC4">
        <w:t>y May,</w:t>
      </w:r>
      <w:r w:rsidRPr="006A6F0E">
        <w:t xml:space="preserve"> August and December, data generated by the Q</w:t>
      </w:r>
      <w:r w:rsidR="00EE5AC4">
        <w:t>uality Assurance System</w:t>
      </w:r>
      <w:r w:rsidRPr="006A6F0E">
        <w:t xml:space="preserve"> are analyzed and re-evaluated by the education faculty. Periodically, the QAS is evaluated by other stakeholder groups, such as the Teacher Education Committee or TEC, which includes arts and science faculty and candidates, and the Teacher Education Advisory Committee or TEAC, which consists of education, arts/science faculty and public school practitioners. The TEC meets monthly and the TEAC meets annually.</w:t>
      </w:r>
    </w:p>
    <w:p w:rsidR="0001107F" w:rsidRPr="006A6F0E" w:rsidRDefault="0001107F" w:rsidP="0001107F"/>
    <w:p w:rsidR="0001107F" w:rsidRPr="006A6F0E" w:rsidRDefault="0001107F" w:rsidP="0001107F">
      <w:r w:rsidRPr="006A6F0E">
        <w:t>Each academic year, data are collected from several internal and external sources, including CAP forms, rubrics from the CAP 3, 4 and 7 portfolios, classroom observations by supervising teachers, cooperating teachers and arts/science faculty, exit  interviews by practitioners, plus action research projects or culminating projects at the advanced levels. A more thorough listing of data sources is provided in this document in Table 1 (p. 5).</w:t>
      </w:r>
    </w:p>
    <w:p w:rsidR="0001107F" w:rsidRPr="006A6F0E" w:rsidRDefault="0001107F" w:rsidP="0001107F"/>
    <w:p w:rsidR="0001107F" w:rsidRPr="006A6F0E" w:rsidRDefault="00575C97" w:rsidP="0001107F">
      <w:hyperlink r:id="rId38" w:history="1">
        <w:r w:rsidR="0001107F" w:rsidRPr="006A6F0E">
          <w:rPr>
            <w:rStyle w:val="Hyperlink"/>
            <w:rFonts w:ascii="Times New Roman" w:hAnsi="Times New Roman" w:cs="Times New Roman"/>
            <w:color w:val="auto"/>
          </w:rPr>
          <w:t>Rubrics,</w:t>
        </w:r>
      </w:hyperlink>
      <w:r w:rsidR="0001107F" w:rsidRPr="006A6F0E">
        <w:t xml:space="preserve"> based on the KTS/KTS/IECE and InTASC are used to evaluate capstone program experiences prior to and during candidate teaching at the undergraduate level and for initial certification programs at the graduate level. A sample rubric used for portfolio evaluation, an adaptation of one used by the Kentucky Teacher Internship program, is included in </w:t>
      </w:r>
      <w:r w:rsidR="00EE5AC4">
        <w:t>the appendices.</w:t>
      </w:r>
      <w:r w:rsidR="0001107F" w:rsidRPr="006A6F0E">
        <w:t xml:space="preserve"> Rubrics based on the advanced-level performance indicators for the KTS are also used to evaluate advanced level capstone assessments for continuing certification programs. In addition to the data generated by these various instruments, the unit also analyzes data generated by the New Teacher Survey conducted by the Education Professional Standards Board and graduate follow-up surveys. </w:t>
      </w:r>
    </w:p>
    <w:p w:rsidR="0001107F" w:rsidRPr="006A6F0E" w:rsidRDefault="0001107F" w:rsidP="0001107F"/>
    <w:p w:rsidR="0001107F" w:rsidRPr="006A6F0E" w:rsidRDefault="0001107F" w:rsidP="0001107F">
      <w:pPr>
        <w:shd w:val="clear" w:color="auto" w:fill="FFFFFF"/>
      </w:pPr>
      <w:r w:rsidRPr="006A6F0E">
        <w:t>During each academic year, the data from use of these rubrics and other key assessments are collected, entered into an ACCESS database, and then compiled into data reports for analysis at the retreats and/or fall and December meetings. The dean and assessment coordinator work closely with the data entry specialist to develop the data reports for each retreat. The assessment coordinator conducts a preliminary analysis of the data prior to the retreat and presents those analyses to the faculty. During the retreat, education faculty members also review the data through varied group activities and/or general discussion.</w:t>
      </w:r>
    </w:p>
    <w:p w:rsidR="0001107F" w:rsidRPr="006A6F0E" w:rsidRDefault="0001107F" w:rsidP="0001107F"/>
    <w:p w:rsidR="0001107F" w:rsidRPr="006A6F0E" w:rsidRDefault="0001107F" w:rsidP="0001107F">
      <w:r w:rsidRPr="006A6F0E">
        <w:t>Since the rubrics include the indicators for each standard, the education faculty members are able to identify the KTS and the specific indicator/s for growth areas. Upon identification of the specific KTS and indicato</w:t>
      </w:r>
      <w:r w:rsidR="00EE5AC4">
        <w:t>rs for the growth plan, the EPP</w:t>
      </w:r>
      <w:r w:rsidRPr="006A6F0E">
        <w:t xml:space="preserve"> faculty members design an action plan to improve candidate performance in those areas. Growth/action plans or Program Improvement Plan (PIP) may span more than one academic year.</w:t>
      </w:r>
    </w:p>
    <w:p w:rsidR="0001107F" w:rsidRPr="006A6F0E" w:rsidRDefault="0001107F" w:rsidP="0046699F">
      <w:pPr>
        <w:rPr>
          <w:b/>
          <w:color w:val="000000"/>
        </w:rPr>
      </w:pPr>
    </w:p>
    <w:p w:rsidR="0046699F" w:rsidRDefault="00B85BB8" w:rsidP="0046699F">
      <w:pPr>
        <w:rPr>
          <w:color w:val="000000"/>
        </w:rPr>
      </w:pPr>
      <w:r>
        <w:rPr>
          <w:color w:val="000000"/>
        </w:rPr>
        <w:t xml:space="preserve">Annually, the final result of the massive data analysis that occurs at the retreat is a Program Improvement Plan (PIP) for the next year. Typically, aggregated and disaggregated data provide insight into several areas that could be improved with more intentional focus. </w:t>
      </w:r>
    </w:p>
    <w:p w:rsidR="00B85BB8" w:rsidRPr="00B85BB8" w:rsidRDefault="00B85BB8" w:rsidP="0046699F">
      <w:pPr>
        <w:rPr>
          <w:color w:val="000000"/>
        </w:rPr>
      </w:pPr>
    </w:p>
    <w:p w:rsidR="0046699F" w:rsidRPr="006A6F0E" w:rsidRDefault="0046699F" w:rsidP="0046699F">
      <w:pPr>
        <w:rPr>
          <w:color w:val="000000"/>
        </w:rPr>
      </w:pPr>
      <w:r w:rsidRPr="006A6F0E">
        <w:rPr>
          <w:color w:val="000000"/>
        </w:rPr>
        <w:t>Several examples of improvements/changes that have occurred in the unit and the assessment system include:</w:t>
      </w:r>
    </w:p>
    <w:p w:rsidR="0046699F" w:rsidRPr="000F2995" w:rsidRDefault="0046699F" w:rsidP="0046699F">
      <w:pPr>
        <w:rPr>
          <w:color w:val="FF0000"/>
        </w:rPr>
      </w:pPr>
    </w:p>
    <w:p w:rsidR="0046699F" w:rsidRPr="00B85BB8" w:rsidRDefault="0046699F" w:rsidP="00E11276">
      <w:pPr>
        <w:numPr>
          <w:ilvl w:val="0"/>
          <w:numId w:val="6"/>
        </w:numPr>
      </w:pPr>
      <w:r w:rsidRPr="00B85BB8">
        <w:t>CAP 1 was changed to an ‘Intention to Enter the Education Program’ and CAP 2 was change</w:t>
      </w:r>
      <w:r w:rsidR="00B85BB8" w:rsidRPr="00B85BB8">
        <w:t>d to admission to the program. Additionally</w:t>
      </w:r>
      <w:r w:rsidRPr="00B85BB8">
        <w:t xml:space="preserve">, </w:t>
      </w:r>
      <w:r w:rsidR="00425045" w:rsidRPr="00B85BB8">
        <w:t>candidate</w:t>
      </w:r>
      <w:r w:rsidRPr="00B85BB8">
        <w:t>s are no</w:t>
      </w:r>
      <w:r w:rsidR="00B85BB8" w:rsidRPr="00B85BB8">
        <w:t>w permitted to take at least four education courses, 12</w:t>
      </w:r>
      <w:r w:rsidRPr="00B85BB8">
        <w:t xml:space="preserve"> hours, prior to admission to the program, to allow more opportunities to explore the teaching profession. </w:t>
      </w:r>
    </w:p>
    <w:p w:rsidR="0046699F" w:rsidRPr="00B85BB8" w:rsidRDefault="0046699F" w:rsidP="00E11276">
      <w:pPr>
        <w:numPr>
          <w:ilvl w:val="0"/>
          <w:numId w:val="6"/>
        </w:numPr>
      </w:pPr>
      <w:r w:rsidRPr="00B85BB8">
        <w:t>The evaluation of dispositional assessment of candidates involved a redesign in the assessment instrument with the addition of specific indicators and align</w:t>
      </w:r>
      <w:r w:rsidR="000F2995" w:rsidRPr="00B85BB8">
        <w:t xml:space="preserve">ment with standards as well as </w:t>
      </w:r>
      <w:r w:rsidRPr="00B85BB8">
        <w:t>development of a policy to address disposition incidents and remedial plans.</w:t>
      </w:r>
    </w:p>
    <w:p w:rsidR="0046699F" w:rsidRPr="00B85BB8" w:rsidRDefault="00B85BB8" w:rsidP="00E11276">
      <w:pPr>
        <w:numPr>
          <w:ilvl w:val="0"/>
          <w:numId w:val="6"/>
        </w:numPr>
      </w:pPr>
      <w:r w:rsidRPr="00B85BB8">
        <w:t xml:space="preserve">For admission at CAP 2, </w:t>
      </w:r>
      <w:r>
        <w:t xml:space="preserve">beginning in the fall of 2016, </w:t>
      </w:r>
      <w:r w:rsidRPr="00B85BB8">
        <w:t>a video of the prospective candidate teaching a mini-lesson with evaluation by a P-12 partner and campus based partners will occur.</w:t>
      </w:r>
    </w:p>
    <w:p w:rsidR="000F2995" w:rsidRPr="00B85BB8" w:rsidRDefault="00B85BB8" w:rsidP="00E11276">
      <w:pPr>
        <w:numPr>
          <w:ilvl w:val="0"/>
          <w:numId w:val="6"/>
        </w:numPr>
      </w:pPr>
      <w:r w:rsidRPr="00B85BB8">
        <w:t>Student</w:t>
      </w:r>
      <w:r w:rsidR="000F2995" w:rsidRPr="00B85BB8">
        <w:t xml:space="preserve"> teaching </w:t>
      </w:r>
      <w:r w:rsidRPr="00B85BB8">
        <w:t>has been changed to a graded model and includes opportunity for cand</w:t>
      </w:r>
      <w:r>
        <w:t>id</w:t>
      </w:r>
      <w:r w:rsidRPr="00B85BB8">
        <w:t xml:space="preserve">ates to participate in a paired clinical model (co-teaching). </w:t>
      </w:r>
    </w:p>
    <w:p w:rsidR="000F2995" w:rsidRPr="000F2995" w:rsidRDefault="000F2995" w:rsidP="00B85BB8">
      <w:pPr>
        <w:ind w:left="720"/>
        <w:rPr>
          <w:color w:val="FF0000"/>
        </w:rPr>
      </w:pPr>
    </w:p>
    <w:p w:rsidR="003A1091" w:rsidRDefault="003A1091" w:rsidP="003A1091">
      <w:pPr>
        <w:rPr>
          <w:color w:val="00B050"/>
        </w:rPr>
      </w:pPr>
    </w:p>
    <w:p w:rsidR="00D018B8" w:rsidRDefault="00D018B8" w:rsidP="00865E9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p>
    <w:p w:rsidR="00865E9D" w:rsidRDefault="00D018B8" w:rsidP="00865E9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r w:rsidRPr="00865E9D">
        <w:rPr>
          <w:b/>
        </w:rPr>
        <w:t>5.4</w:t>
      </w:r>
      <w:r w:rsidRPr="00D018B8">
        <w:t xml:space="preserve"> </w:t>
      </w:r>
      <w:r w:rsidRPr="00D018B8">
        <w:rPr>
          <w:b/>
        </w:rPr>
        <w:t>The Quality Assurance System Measures Completer Impact</w:t>
      </w:r>
    </w:p>
    <w:p w:rsidR="00865E9D" w:rsidRPr="00865E9D" w:rsidRDefault="00865E9D" w:rsidP="00865E9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p>
    <w:p w:rsidR="00D018B8" w:rsidRDefault="00D018B8" w:rsidP="00865E9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r w:rsidRPr="00D018B8">
        <w:rPr>
          <w:b/>
          <w:bCs/>
        </w:rPr>
        <w:t>Measures of completer impact</w:t>
      </w:r>
      <w:r>
        <w:t xml:space="preserve">, including </w:t>
      </w:r>
      <w:r w:rsidRPr="00D018B8">
        <w:t>available outcome d</w:t>
      </w:r>
      <w:r>
        <w:t xml:space="preserve">ata on P-12 student growth, are </w:t>
      </w:r>
      <w:r w:rsidRPr="00D018B8">
        <w:rPr>
          <w:b/>
          <w:bCs/>
        </w:rPr>
        <w:t>summarized</w:t>
      </w:r>
      <w:r w:rsidRPr="00D018B8">
        <w:t xml:space="preserve">, </w:t>
      </w:r>
      <w:r w:rsidRPr="00D018B8">
        <w:rPr>
          <w:b/>
          <w:bCs/>
        </w:rPr>
        <w:t>externally benchmarked</w:t>
      </w:r>
      <w:r w:rsidRPr="00D018B8">
        <w:t xml:space="preserve">, </w:t>
      </w:r>
      <w:r w:rsidRPr="00D018B8">
        <w:rPr>
          <w:b/>
          <w:bCs/>
        </w:rPr>
        <w:t>analyzed</w:t>
      </w:r>
      <w:r>
        <w:t xml:space="preserve">, </w:t>
      </w:r>
      <w:r w:rsidRPr="00D018B8">
        <w:rPr>
          <w:b/>
          <w:bCs/>
        </w:rPr>
        <w:t xml:space="preserve">shared </w:t>
      </w:r>
      <w:r w:rsidRPr="00D018B8">
        <w:t xml:space="preserve">widely, and </w:t>
      </w:r>
      <w:r w:rsidRPr="00D018B8">
        <w:rPr>
          <w:b/>
          <w:bCs/>
        </w:rPr>
        <w:t>acted upon in decision-making</w:t>
      </w:r>
      <w:r>
        <w:t xml:space="preserve"> </w:t>
      </w:r>
      <w:r w:rsidRPr="00D018B8">
        <w:t xml:space="preserve">related to programs, </w:t>
      </w:r>
      <w:r>
        <w:t xml:space="preserve">resource allocation, and future </w:t>
      </w:r>
      <w:r w:rsidRPr="00D018B8">
        <w:t>direction.</w:t>
      </w:r>
    </w:p>
    <w:p w:rsidR="00D018B8" w:rsidRPr="00D018B8" w:rsidRDefault="00D018B8" w:rsidP="00865E9D">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pPr>
    </w:p>
    <w:p w:rsidR="00A76013" w:rsidRPr="006A6F0E" w:rsidRDefault="00A76013" w:rsidP="00B3793C">
      <w:pPr>
        <w:pStyle w:val="BodyTextIndent2"/>
        <w:spacing w:line="240" w:lineRule="auto"/>
        <w:ind w:firstLine="0"/>
        <w:rPr>
          <w:color w:val="000000"/>
        </w:rPr>
      </w:pPr>
    </w:p>
    <w:p w:rsidR="00B3793C" w:rsidRDefault="00EE5AC4" w:rsidP="003A1091">
      <w:r>
        <w:t>The School of Education has a tentative plan for measuring completer impact. This plan is</w:t>
      </w:r>
      <w:r w:rsidR="002C3B25">
        <w:t xml:space="preserve"> evolving as more information is</w:t>
      </w:r>
      <w:r>
        <w:t xml:space="preserve"> shared by CAEP, E</w:t>
      </w:r>
      <w:r w:rsidR="00807377">
        <w:t xml:space="preserve">PSB and the </w:t>
      </w:r>
      <w:r>
        <w:t xml:space="preserve">Kentucky Center for </w:t>
      </w:r>
      <w:r w:rsidR="00807377">
        <w:t>Education and Workforce Statistics (KCEWS).</w:t>
      </w:r>
      <w:r w:rsidR="00B410D7">
        <w:t xml:space="preserve"> After a preliminary review of the CAEP evidence guide for creating this QAS, the EPP has a preliminary plan for continuing to collect or to develop new assessments or procedures to access P-12 impact data.</w:t>
      </w:r>
      <w:r w:rsidR="002C3B25">
        <w:t xml:space="preserve"> </w:t>
      </w:r>
    </w:p>
    <w:p w:rsidR="00807377" w:rsidRDefault="00807377" w:rsidP="003A1091"/>
    <w:p w:rsidR="00807377" w:rsidRDefault="00807377" w:rsidP="003A1091">
      <w:r>
        <w:t>During the 2015-16 academic year, CAEP standard 5 met with a public school administrator regularly and conducted a pilot of the types of data that might be provided by our school partners.  For this pilot, the principal shared the MAP data (fall, winter, spring) for one of the EPP’s interns in that school.</w:t>
      </w:r>
    </w:p>
    <w:p w:rsidR="00021BA7" w:rsidRDefault="00021BA7" w:rsidP="003A1091"/>
    <w:p w:rsidR="002C3B25" w:rsidRDefault="00021BA7" w:rsidP="003A1091">
      <w:r>
        <w:t>In an earlier meeting with this principal, the committee members examined the standard and discussed 5.4 which deals with measures of completer impact. She shared that they can provide MAP data for interns in their school but that other schools vary in the type of data collected. Some do MAP, others KPREP; some have end of course assessments; Think Link, Aims Web, DIBELS, GMADE and GRADE. So there may not be consistency in the type of data gathered on completer impact. She also agreed to share the MAP data for one of the interns at her school who is a CU graduate. The data would be confidential in that there will be no teacher or student names included.</w:t>
      </w:r>
      <w:r w:rsidR="002C3B25">
        <w:t xml:space="preserve"> It is projected that the EPP will need to conduct research, action research and case studies to collect the P-12 impact data necessary.</w:t>
      </w:r>
    </w:p>
    <w:p w:rsidR="00B410D7" w:rsidRDefault="00B410D7" w:rsidP="003A1091"/>
    <w:p w:rsidR="002C3B25" w:rsidRPr="00EE5AC4" w:rsidRDefault="00B410D7" w:rsidP="003A1091">
      <w:r>
        <w:t xml:space="preserve">The Kentucky Center for Education and Workforce Statistics (KCEWS) offers great promise for providing </w:t>
      </w:r>
      <w:r w:rsidR="002C3B25">
        <w:t xml:space="preserve">some of the necessary </w:t>
      </w:r>
      <w:r>
        <w:t xml:space="preserve">impact data. </w:t>
      </w:r>
      <w:r w:rsidR="002C3B25">
        <w:t>Below is a document provided directly from KCEWS that describes the reading and writing data for grades 5-8 K-PREP. That organization is studying how to provide data from end of course assessments as well.</w:t>
      </w:r>
    </w:p>
    <w:p w:rsidR="00EE5AC4" w:rsidRPr="006A6F0E" w:rsidRDefault="00EE5AC4" w:rsidP="003A1091">
      <w:pPr>
        <w:rPr>
          <w:color w:val="00B050"/>
        </w:rPr>
      </w:pPr>
    </w:p>
    <w:p w:rsidR="0031575C" w:rsidRPr="006A6F0E" w:rsidRDefault="0031575C" w:rsidP="00865E9D">
      <w:pPr>
        <w:shd w:val="clear" w:color="auto" w:fill="D6E3BC" w:themeFill="accent3" w:themeFillTint="66"/>
        <w:autoSpaceDE w:val="0"/>
        <w:autoSpaceDN w:val="0"/>
        <w:adjustRightInd w:val="0"/>
        <w:rPr>
          <w:b/>
        </w:rPr>
      </w:pPr>
      <w:r w:rsidRPr="006A6F0E">
        <w:rPr>
          <w:b/>
        </w:rPr>
        <w:t>KCEWS: Program Impact Description Draft</w:t>
      </w:r>
      <w:r w:rsidR="00865E9D">
        <w:rPr>
          <w:b/>
        </w:rPr>
        <w:t xml:space="preserve">                            (Provided by KCEWS 8/1/16)</w:t>
      </w:r>
    </w:p>
    <w:p w:rsidR="00865E9D" w:rsidRDefault="00865E9D" w:rsidP="0031575C">
      <w:pPr>
        <w:autoSpaceDE w:val="0"/>
        <w:autoSpaceDN w:val="0"/>
        <w:adjustRightInd w:val="0"/>
      </w:pPr>
    </w:p>
    <w:p w:rsidR="0031575C" w:rsidRPr="00C07912" w:rsidRDefault="008C1340" w:rsidP="0031575C">
      <w:pPr>
        <w:autoSpaceDE w:val="0"/>
        <w:autoSpaceDN w:val="0"/>
        <w:adjustRightInd w:val="0"/>
        <w:rPr>
          <w:i/>
        </w:rPr>
      </w:pPr>
      <w:r>
        <w:rPr>
          <w:i/>
        </w:rPr>
        <w:t>“</w:t>
      </w:r>
      <w:r w:rsidR="00865E9D" w:rsidRPr="00C07912">
        <w:rPr>
          <w:i/>
        </w:rPr>
        <w:t xml:space="preserve">Campbellsville University </w:t>
      </w:r>
      <w:r w:rsidR="0031575C" w:rsidRPr="00C07912">
        <w:rPr>
          <w:i/>
        </w:rPr>
        <w:t xml:space="preserve">is partnering with the Kentucky Center for Education and Workforce Statistics (KCEWS) to determine data available for evaluating program impact of graduates on K-12 education. </w:t>
      </w:r>
    </w:p>
    <w:p w:rsidR="0031575C" w:rsidRPr="00C07912" w:rsidRDefault="0031575C" w:rsidP="0031575C">
      <w:pPr>
        <w:autoSpaceDE w:val="0"/>
        <w:autoSpaceDN w:val="0"/>
        <w:adjustRightInd w:val="0"/>
        <w:rPr>
          <w:i/>
        </w:rPr>
      </w:pPr>
    </w:p>
    <w:p w:rsidR="0031575C" w:rsidRPr="00C07912" w:rsidRDefault="0031575C" w:rsidP="0031575C">
      <w:pPr>
        <w:autoSpaceDE w:val="0"/>
        <w:autoSpaceDN w:val="0"/>
        <w:adjustRightInd w:val="0"/>
        <w:rPr>
          <w:i/>
        </w:rPr>
      </w:pPr>
      <w:r w:rsidRPr="00C07912">
        <w:rPr>
          <w:i/>
        </w:rPr>
        <w:t>KCEWS has partnered with a pilot group of educator preparation institutions to develop statewide reports regarding program impact on K-12 student outcomes. This pilot is in the early stages, and therefore data are not available prior to the CAEP reporting deadline. However a bri</w:t>
      </w:r>
      <w:r w:rsidR="00865E9D" w:rsidRPr="00C07912">
        <w:rPr>
          <w:i/>
        </w:rPr>
        <w:t xml:space="preserve">ef description of </w:t>
      </w:r>
      <w:r w:rsidRPr="00C07912">
        <w:rPr>
          <w:i/>
        </w:rPr>
        <w:t>the pilot work to date follows.</w:t>
      </w:r>
    </w:p>
    <w:p w:rsidR="0031575C" w:rsidRPr="00C07912" w:rsidRDefault="0031575C" w:rsidP="0031575C">
      <w:pPr>
        <w:autoSpaceDE w:val="0"/>
        <w:autoSpaceDN w:val="0"/>
        <w:adjustRightInd w:val="0"/>
        <w:rPr>
          <w:i/>
        </w:rPr>
      </w:pPr>
    </w:p>
    <w:p w:rsidR="0031575C" w:rsidRPr="00C07912" w:rsidRDefault="0031575C" w:rsidP="0031575C">
      <w:pPr>
        <w:autoSpaceDE w:val="0"/>
        <w:autoSpaceDN w:val="0"/>
        <w:adjustRightInd w:val="0"/>
        <w:rPr>
          <w:i/>
        </w:rPr>
      </w:pPr>
      <w:r w:rsidRPr="00C07912">
        <w:rPr>
          <w:i/>
        </w:rPr>
        <w:t>For those program completers of Campbellsville University graduating from 2010 through 2013, this sample is intersected with those employed as a first year educator in a certified public K-12 Kentucky school from 2011 through 2014 and also listed as the primary teacher in reading, mathematics, or a directly related course in Infinite Campus Course Table. In the future it is hopeful a direct link between teachers and students in infinite campus will be available, but the infinite campus course table source will serve for the pilot process with annotations of its limitations in the technical notes accompanying the pilot report.</w:t>
      </w:r>
    </w:p>
    <w:p w:rsidR="0031575C" w:rsidRPr="00C07912" w:rsidRDefault="0031575C" w:rsidP="0031575C">
      <w:pPr>
        <w:autoSpaceDE w:val="0"/>
        <w:autoSpaceDN w:val="0"/>
        <w:adjustRightInd w:val="0"/>
        <w:rPr>
          <w:i/>
        </w:rPr>
      </w:pPr>
    </w:p>
    <w:p w:rsidR="0031575C" w:rsidRPr="00C07912" w:rsidRDefault="0031575C" w:rsidP="0031575C">
      <w:pPr>
        <w:autoSpaceDE w:val="0"/>
        <w:autoSpaceDN w:val="0"/>
        <w:adjustRightInd w:val="0"/>
        <w:rPr>
          <w:i/>
        </w:rPr>
      </w:pPr>
      <w:r w:rsidRPr="00C07912">
        <w:rPr>
          <w:i/>
        </w:rPr>
        <w:t>The KPREP assessments in reading and mathematics are given in grades 3 through 8 t</w:t>
      </w:r>
      <w:r w:rsidR="00865E9D" w:rsidRPr="00C07912">
        <w:rPr>
          <w:i/>
        </w:rPr>
        <w:t xml:space="preserve">o all Kentucky </w:t>
      </w:r>
      <w:r w:rsidRPr="00C07912">
        <w:rPr>
          <w:i/>
        </w:rPr>
        <w:t>students and have been chosen as the student outcome measure to</w:t>
      </w:r>
      <w:r w:rsidR="00865E9D" w:rsidRPr="00C07912">
        <w:rPr>
          <w:i/>
        </w:rPr>
        <w:t xml:space="preserve"> determine program impact since </w:t>
      </w:r>
      <w:r w:rsidRPr="00C07912">
        <w:rPr>
          <w:i/>
        </w:rPr>
        <w:t xml:space="preserve">these subject areas are tested every year. Student growth percentiles [SGP] will be used to assess program impact as this measure accounts for the prior year’s test score1. </w:t>
      </w:r>
      <w:r w:rsidR="00865E9D" w:rsidRPr="00C07912">
        <w:rPr>
          <w:i/>
        </w:rPr>
        <w:t xml:space="preserve">This will drop off students who </w:t>
      </w:r>
      <w:r w:rsidRPr="00C07912">
        <w:rPr>
          <w:i/>
        </w:rPr>
        <w:t>transferred into the state the current year of testing or who are missing a</w:t>
      </w:r>
      <w:r w:rsidR="00865E9D" w:rsidRPr="00C07912">
        <w:rPr>
          <w:i/>
        </w:rPr>
        <w:t xml:space="preserve"> test score from the prior year </w:t>
      </w:r>
      <w:r w:rsidRPr="00C07912">
        <w:rPr>
          <w:i/>
        </w:rPr>
        <w:t>for some unknown reason. Due to a lack of student growth percentiles being calculated, Sci</w:t>
      </w:r>
      <w:r w:rsidR="00865E9D" w:rsidRPr="00C07912">
        <w:rPr>
          <w:i/>
        </w:rPr>
        <w:t xml:space="preserve">ence and </w:t>
      </w:r>
      <w:r w:rsidRPr="00C07912">
        <w:rPr>
          <w:i/>
        </w:rPr>
        <w:t>Social Studies are excluded from the pilot program impact study.</w:t>
      </w:r>
    </w:p>
    <w:p w:rsidR="0031575C" w:rsidRPr="00C07912" w:rsidRDefault="0031575C" w:rsidP="0031575C">
      <w:pPr>
        <w:autoSpaceDE w:val="0"/>
        <w:autoSpaceDN w:val="0"/>
        <w:adjustRightInd w:val="0"/>
        <w:rPr>
          <w:i/>
        </w:rPr>
      </w:pPr>
    </w:p>
    <w:p w:rsidR="0031575C" w:rsidRPr="00C07912" w:rsidRDefault="0031575C" w:rsidP="0031575C">
      <w:pPr>
        <w:autoSpaceDE w:val="0"/>
        <w:autoSpaceDN w:val="0"/>
        <w:adjustRightInd w:val="0"/>
        <w:rPr>
          <w:i/>
        </w:rPr>
      </w:pPr>
      <w:r w:rsidRPr="00C07912">
        <w:rPr>
          <w:i/>
        </w:rPr>
        <w:t>A comparison group will be constructed including all first year of employ</w:t>
      </w:r>
      <w:r w:rsidR="00865E9D" w:rsidRPr="00C07912">
        <w:rPr>
          <w:i/>
        </w:rPr>
        <w:t xml:space="preserve">ment in a certified public K-12 </w:t>
      </w:r>
      <w:r w:rsidRPr="00C07912">
        <w:rPr>
          <w:i/>
        </w:rPr>
        <w:t>school from 2011 through 2014 and listed as a primary educator i</w:t>
      </w:r>
      <w:r w:rsidR="00C07912">
        <w:rPr>
          <w:i/>
        </w:rPr>
        <w:t xml:space="preserve">n infinite campus course table. </w:t>
      </w:r>
      <w:r w:rsidRPr="00C07912">
        <w:rPr>
          <w:i/>
        </w:rPr>
        <w:t xml:space="preserve">Therefore student growth percentiles for program completers of </w:t>
      </w:r>
      <w:r w:rsidR="00C07912">
        <w:rPr>
          <w:i/>
        </w:rPr>
        <w:t>Campbellsville University</w:t>
      </w:r>
      <w:r w:rsidR="00865E9D" w:rsidRPr="00C07912">
        <w:rPr>
          <w:i/>
        </w:rPr>
        <w:t xml:space="preserve"> will be </w:t>
      </w:r>
      <w:r w:rsidRPr="00C07912">
        <w:rPr>
          <w:i/>
        </w:rPr>
        <w:t xml:space="preserve">descriptively compared to student growth percentiles of students in the </w:t>
      </w:r>
      <w:r w:rsidR="00865E9D" w:rsidRPr="00C07912">
        <w:rPr>
          <w:i/>
        </w:rPr>
        <w:t xml:space="preserve">entire state of Kentucky with a </w:t>
      </w:r>
      <w:r w:rsidRPr="00C07912">
        <w:rPr>
          <w:i/>
        </w:rPr>
        <w:t>primary teacher employed in their first year at a certified public K-12 school from 2011 through 2014.</w:t>
      </w:r>
    </w:p>
    <w:p w:rsidR="0031575C" w:rsidRPr="00C07912" w:rsidRDefault="0031575C" w:rsidP="0031575C">
      <w:pPr>
        <w:autoSpaceDE w:val="0"/>
        <w:autoSpaceDN w:val="0"/>
        <w:adjustRightInd w:val="0"/>
        <w:rPr>
          <w:i/>
        </w:rPr>
      </w:pPr>
    </w:p>
    <w:p w:rsidR="0031575C" w:rsidRPr="00C07912" w:rsidRDefault="0031575C" w:rsidP="0031575C">
      <w:pPr>
        <w:autoSpaceDE w:val="0"/>
        <w:autoSpaceDN w:val="0"/>
        <w:adjustRightInd w:val="0"/>
        <w:rPr>
          <w:b/>
          <w:i/>
        </w:rPr>
      </w:pPr>
      <w:r w:rsidRPr="00C07912">
        <w:rPr>
          <w:b/>
          <w:i/>
        </w:rPr>
        <w:t>Limitations</w:t>
      </w:r>
    </w:p>
    <w:p w:rsidR="0031575C" w:rsidRPr="00C07912" w:rsidRDefault="0031575C" w:rsidP="0031575C">
      <w:pPr>
        <w:autoSpaceDE w:val="0"/>
        <w:autoSpaceDN w:val="0"/>
        <w:adjustRightInd w:val="0"/>
        <w:rPr>
          <w:i/>
        </w:rPr>
      </w:pPr>
      <w:r w:rsidRPr="00C07912">
        <w:rPr>
          <w:i/>
        </w:rPr>
        <w:t xml:space="preserve">One limitation is the lack of a direct link for teachers and students in </w:t>
      </w:r>
      <w:r w:rsidR="00865E9D" w:rsidRPr="00C07912">
        <w:rPr>
          <w:i/>
        </w:rPr>
        <w:t xml:space="preserve">infinite campus which decreases </w:t>
      </w:r>
      <w:r w:rsidRPr="00C07912">
        <w:rPr>
          <w:i/>
        </w:rPr>
        <w:t>the sample size. Unlike some other methods of estimating teacher effec</w:t>
      </w:r>
      <w:r w:rsidR="00865E9D" w:rsidRPr="00C07912">
        <w:rPr>
          <w:i/>
        </w:rPr>
        <w:t xml:space="preserve">tiveness, such as value-added </w:t>
      </w:r>
      <w:r w:rsidRPr="00C07912">
        <w:rPr>
          <w:i/>
        </w:rPr>
        <w:t>modeling, SGP calculations do not try to adjust for differences in stude</w:t>
      </w:r>
      <w:r w:rsidR="00865E9D" w:rsidRPr="00C07912">
        <w:rPr>
          <w:i/>
        </w:rPr>
        <w:t xml:space="preserve">nt characteristics. And neither </w:t>
      </w:r>
      <w:r w:rsidRPr="00C07912">
        <w:rPr>
          <w:i/>
        </w:rPr>
        <w:t>SGPs nor value-added modeling indicates what might have caused i</w:t>
      </w:r>
      <w:r w:rsidR="00865E9D" w:rsidRPr="00C07912">
        <w:rPr>
          <w:i/>
        </w:rPr>
        <w:t xml:space="preserve">mprovements, nor do they reveal </w:t>
      </w:r>
      <w:r w:rsidRPr="00C07912">
        <w:rPr>
          <w:i/>
        </w:rPr>
        <w:t>whether other students would make similar improvements if taught</w:t>
      </w:r>
      <w:r w:rsidR="00865E9D" w:rsidRPr="00C07912">
        <w:rPr>
          <w:i/>
        </w:rPr>
        <w:t xml:space="preserve"> by that teacher. An additional </w:t>
      </w:r>
      <w:r w:rsidRPr="00C07912">
        <w:rPr>
          <w:i/>
        </w:rPr>
        <w:t>limitation is the focus on grades 4 through 8 in reading and mathematics with no program impact1.  This limits students to grades 4 through 8 because SGP needs one prior year to calculat</w:t>
      </w:r>
      <w:r w:rsidR="00865E9D" w:rsidRPr="00C07912">
        <w:rPr>
          <w:i/>
        </w:rPr>
        <w:t xml:space="preserve">e. Kentucky Department </w:t>
      </w:r>
      <w:r w:rsidRPr="00C07912">
        <w:rPr>
          <w:i/>
        </w:rPr>
        <w:t>of Education (KDE) has not yet begun implementing SGP for subjects not tested eve</w:t>
      </w:r>
      <w:r w:rsidR="00865E9D" w:rsidRPr="00C07912">
        <w:rPr>
          <w:i/>
        </w:rPr>
        <w:t xml:space="preserve">ry year (most likely because of </w:t>
      </w:r>
      <w:r w:rsidRPr="00C07912">
        <w:rPr>
          <w:i/>
        </w:rPr>
        <w:t>the aforementioned requirements of a previous test for calculating SGP; thus, Science and Social Studies KPREP</w:t>
      </w:r>
    </w:p>
    <w:p w:rsidR="0031575C" w:rsidRPr="00C07912" w:rsidRDefault="0031575C" w:rsidP="0031575C">
      <w:pPr>
        <w:autoSpaceDE w:val="0"/>
        <w:autoSpaceDN w:val="0"/>
        <w:adjustRightInd w:val="0"/>
        <w:rPr>
          <w:i/>
        </w:rPr>
      </w:pPr>
      <w:r w:rsidRPr="00C07912">
        <w:rPr>
          <w:i/>
        </w:rPr>
        <w:t>tests will be excluded from the follow</w:t>
      </w:r>
      <w:r w:rsidR="00865E9D" w:rsidRPr="00C07912">
        <w:rPr>
          <w:i/>
        </w:rPr>
        <w:t>ing analysis due to lack of SGP</w:t>
      </w:r>
      <w:r w:rsidRPr="00C07912">
        <w:rPr>
          <w:i/>
        </w:rPr>
        <w:t xml:space="preserve"> measures for secondary teachers in this pilot study. High school students take a bevy of assessments; however, these assessments rarely are the sort that can easily be attributable to a particular teacher (i.e. PLAN, ACT). Other assessments are available which can be linked to courses, but this linking tends to be to a very small and specific subset of courses (AP tests [35 courses offered in 2014 ranging from ‘Latin: Vergil’ to ‘AP Studio Art: 3-D Design’], EOC tests [Biology, English II, US History, Algebra II]).</w:t>
      </w:r>
    </w:p>
    <w:p w:rsidR="0031575C" w:rsidRPr="00C07912" w:rsidRDefault="0031575C" w:rsidP="0031575C">
      <w:pPr>
        <w:rPr>
          <w:i/>
        </w:rPr>
      </w:pPr>
    </w:p>
    <w:p w:rsidR="0031575C" w:rsidRPr="00C07912" w:rsidRDefault="0031575C" w:rsidP="0031575C">
      <w:pPr>
        <w:rPr>
          <w:i/>
          <w:color w:val="00B050"/>
        </w:rPr>
      </w:pPr>
      <w:r w:rsidRPr="00C07912">
        <w:rPr>
          <w:i/>
        </w:rPr>
        <w:t>Future research will include how to evaluate program impact for secondary teachers in Kentucky.</w:t>
      </w:r>
      <w:r w:rsidR="008C1340">
        <w:rPr>
          <w:i/>
        </w:rPr>
        <w:t>”</w:t>
      </w:r>
    </w:p>
    <w:p w:rsidR="003A1091" w:rsidRPr="006A6F0E" w:rsidRDefault="003A1091" w:rsidP="003A1091">
      <w:pPr>
        <w:rPr>
          <w:color w:val="00B050"/>
        </w:rPr>
      </w:pPr>
    </w:p>
    <w:p w:rsidR="00B86FDD" w:rsidRPr="00865E9D" w:rsidRDefault="003A1091" w:rsidP="00865E9D">
      <w:pPr>
        <w:shd w:val="clear" w:color="auto" w:fill="D6E3BC" w:themeFill="accent3" w:themeFillTint="66"/>
        <w:rPr>
          <w:b/>
        </w:rPr>
      </w:pPr>
      <w:r w:rsidRPr="00865E9D">
        <w:rPr>
          <w:b/>
        </w:rPr>
        <w:t xml:space="preserve">     </w:t>
      </w:r>
      <w:r w:rsidR="00B86FDD" w:rsidRPr="00865E9D">
        <w:rPr>
          <w:b/>
        </w:rPr>
        <w:t>5.4.</w:t>
      </w:r>
      <w:r w:rsidR="008C1340">
        <w:rPr>
          <w:b/>
        </w:rPr>
        <w:t xml:space="preserve"> </w:t>
      </w:r>
      <w:r w:rsidR="00B86FDD" w:rsidRPr="00865E9D">
        <w:rPr>
          <w:b/>
        </w:rPr>
        <w:t xml:space="preserve">a. Outcome data on P-12 </w:t>
      </w:r>
      <w:r w:rsidR="00425045" w:rsidRPr="00865E9D">
        <w:rPr>
          <w:b/>
        </w:rPr>
        <w:t>candidate</w:t>
      </w:r>
      <w:r w:rsidR="00B86FDD" w:rsidRPr="00865E9D">
        <w:rPr>
          <w:b/>
        </w:rPr>
        <w:t xml:space="preserve"> growth-Summarized, externally benchmarked,</w:t>
      </w:r>
      <w:r w:rsidRPr="00865E9D">
        <w:rPr>
          <w:b/>
        </w:rPr>
        <w:t xml:space="preserve"> </w:t>
      </w:r>
      <w:r w:rsidR="00B86FDD" w:rsidRPr="00865E9D">
        <w:rPr>
          <w:b/>
        </w:rPr>
        <w:t>a</w:t>
      </w:r>
      <w:r w:rsidR="00865E9D">
        <w:rPr>
          <w:b/>
        </w:rPr>
        <w:t>nalyzed, shared widely.</w:t>
      </w:r>
      <w:r w:rsidR="00B86FDD" w:rsidRPr="00865E9D">
        <w:rPr>
          <w:b/>
        </w:rPr>
        <w:t xml:space="preserve"> </w:t>
      </w:r>
    </w:p>
    <w:p w:rsidR="0010344F" w:rsidRPr="006A6F0E" w:rsidRDefault="0010344F" w:rsidP="003A1091">
      <w:pPr>
        <w:rPr>
          <w:color w:val="00B050"/>
        </w:rPr>
      </w:pPr>
    </w:p>
    <w:p w:rsidR="00AD7165" w:rsidRPr="006A6F0E" w:rsidRDefault="00523231" w:rsidP="00AD7165">
      <w:pPr>
        <w:pStyle w:val="BodyTextIndent2"/>
        <w:spacing w:line="240" w:lineRule="auto"/>
        <w:ind w:firstLine="0"/>
      </w:pPr>
      <w:r>
        <w:t>The EPP</w:t>
      </w:r>
      <w:r w:rsidR="00AD7165" w:rsidRPr="006A6F0E">
        <w:t xml:space="preserve">’s plan for collecting P-12 </w:t>
      </w:r>
      <w:r w:rsidR="00425045" w:rsidRPr="006A6F0E">
        <w:t>candidate</w:t>
      </w:r>
      <w:r w:rsidR="002670A4">
        <w:t xml:space="preserve"> impact data has for</w:t>
      </w:r>
      <w:r w:rsidR="00AD7165" w:rsidRPr="006A6F0E">
        <w:t xml:space="preserve"> years been implemented through a variety of modes.  These include experiences with the program curricula designed to develop the knowledge base required for instruction and analysis of </w:t>
      </w:r>
      <w:r w:rsidR="00425045" w:rsidRPr="006A6F0E">
        <w:t>candidate</w:t>
      </w:r>
      <w:r w:rsidR="00AD7165" w:rsidRPr="006A6F0E">
        <w:t xml:space="preserve"> learning.  Field based </w:t>
      </w:r>
      <w:r w:rsidR="00312BD5">
        <w:t xml:space="preserve">clinical </w:t>
      </w:r>
      <w:r w:rsidR="00AD7165" w:rsidRPr="006A6F0E">
        <w:t>experiences provide a continuum of experience</w:t>
      </w:r>
      <w:r w:rsidR="00312BD5">
        <w:t>s designed to further candidate</w:t>
      </w:r>
      <w:r w:rsidR="00AD7165" w:rsidRPr="006A6F0E">
        <w:t>s</w:t>
      </w:r>
      <w:r w:rsidR="00312BD5">
        <w:t>’</w:t>
      </w:r>
      <w:r w:rsidR="00AD7165" w:rsidRPr="006A6F0E">
        <w:t xml:space="preserve"> knowledge about linking theory and practice in the classroom.  Candidates acquire an increasingly complex level of involvement in the classrooms with </w:t>
      </w:r>
      <w:r w:rsidR="00312BD5">
        <w:t>students</w:t>
      </w:r>
      <w:r w:rsidR="00AD7165" w:rsidRPr="006A6F0E">
        <w:t xml:space="preserve"> that allow them to further their analysis of </w:t>
      </w:r>
      <w:r w:rsidR="00425045" w:rsidRPr="006A6F0E">
        <w:t>candidate</w:t>
      </w:r>
      <w:r w:rsidR="00AD7165" w:rsidRPr="006A6F0E">
        <w:t xml:space="preserve"> learning from several vantage points.  Many of these field-based experiences provide opportunities for candidates to teach lessons </w:t>
      </w:r>
      <w:r w:rsidR="002670A4">
        <w:t xml:space="preserve">and units </w:t>
      </w:r>
      <w:r w:rsidR="00AD7165" w:rsidRPr="006A6F0E">
        <w:t xml:space="preserve">to individual </w:t>
      </w:r>
      <w:r w:rsidR="002670A4">
        <w:t>students, small groups or an</w:t>
      </w:r>
      <w:r w:rsidR="00AD7165" w:rsidRPr="006A6F0E">
        <w:t xml:space="preserve"> entire class. Candidates then reflect on their instruction by analyzing the formative and summative assessments built into each lesson, which are differentiated for diverse learners in the classroom.  </w:t>
      </w:r>
    </w:p>
    <w:p w:rsidR="00AD7165" w:rsidRPr="006A6F0E" w:rsidRDefault="00AD7165" w:rsidP="00AD7165">
      <w:pPr>
        <w:pStyle w:val="BodyTextIndent2"/>
        <w:spacing w:line="240" w:lineRule="auto"/>
        <w:ind w:firstLine="0"/>
      </w:pPr>
    </w:p>
    <w:p w:rsidR="00AD7165" w:rsidRPr="006A6F0E" w:rsidRDefault="00AD7165" w:rsidP="00AD7165">
      <w:pPr>
        <w:pStyle w:val="BodyTextIndent2"/>
        <w:spacing w:line="240" w:lineRule="auto"/>
        <w:ind w:firstLine="0"/>
      </w:pPr>
      <w:r w:rsidRPr="006A6F0E">
        <w:t xml:space="preserve">Additionally, candidates take a course/s that is/are directed specifically at assessment and the analysis of </w:t>
      </w:r>
      <w:r w:rsidR="002670A4">
        <w:t>student</w:t>
      </w:r>
      <w:r w:rsidRPr="006A6F0E">
        <w:t xml:space="preserve"> learning based on a variety of assessments developed in those courses. Some of the assessments developed within the courses are </w:t>
      </w:r>
      <w:r w:rsidR="002670A4">
        <w:t>often used during field experiences</w:t>
      </w:r>
      <w:r w:rsidRPr="006A6F0E">
        <w:t xml:space="preserve"> to generate data for analysis.</w:t>
      </w:r>
    </w:p>
    <w:p w:rsidR="00AD7165" w:rsidRPr="006A6F0E" w:rsidRDefault="00AD7165" w:rsidP="00AD7165">
      <w:pPr>
        <w:pStyle w:val="BodyTextIndent2"/>
        <w:spacing w:line="240" w:lineRule="auto"/>
        <w:ind w:firstLine="0"/>
      </w:pPr>
    </w:p>
    <w:p w:rsidR="00AD7165" w:rsidRPr="006A6F0E" w:rsidRDefault="002670A4" w:rsidP="00AD7165">
      <w:pPr>
        <w:pStyle w:val="BodyTextIndent2"/>
        <w:spacing w:line="240" w:lineRule="auto"/>
        <w:ind w:firstLine="0"/>
      </w:pPr>
      <w:r>
        <w:t>The EPP</w:t>
      </w:r>
      <w:r w:rsidR="00AD7165" w:rsidRPr="006A6F0E">
        <w:t xml:space="preserve"> utilizes Sources of Evidence from the Kentucky Teacher Internship Program, which have been adapted for initial certification. Many of the tasks focus on </w:t>
      </w:r>
      <w:r w:rsidR="00425045" w:rsidRPr="006A6F0E">
        <w:t>candidate</w:t>
      </w:r>
      <w:r w:rsidR="00AD7165" w:rsidRPr="006A6F0E">
        <w:t xml:space="preserve"> learning; for instance, all involve analysis of </w:t>
      </w:r>
      <w:r w:rsidR="00425045" w:rsidRPr="006A6F0E">
        <w:t>candidate</w:t>
      </w:r>
      <w:r w:rsidR="00AD7165" w:rsidRPr="006A6F0E">
        <w:t xml:space="preserve"> learning and gap analysis.</w:t>
      </w:r>
    </w:p>
    <w:p w:rsidR="00AD7165" w:rsidRPr="006A6F0E" w:rsidRDefault="00AD7165" w:rsidP="00AD7165">
      <w:pPr>
        <w:pStyle w:val="BodyTextIndent2"/>
        <w:spacing w:line="240" w:lineRule="auto"/>
        <w:ind w:firstLine="0"/>
      </w:pPr>
    </w:p>
    <w:p w:rsidR="00E6566D" w:rsidRDefault="00AD7165" w:rsidP="00AD7165">
      <w:r w:rsidRPr="006A6F0E">
        <w:t xml:space="preserve">The professional portfolios at </w:t>
      </w:r>
      <w:hyperlink r:id="rId39" w:history="1">
        <w:r w:rsidRPr="00F63FCB">
          <w:rPr>
            <w:rStyle w:val="Hyperlink"/>
            <w:rFonts w:ascii="Times New Roman" w:hAnsi="Times New Roman" w:cs="Times New Roman"/>
            <w:color w:val="auto"/>
          </w:rPr>
          <w:t>CAPs 3</w:t>
        </w:r>
      </w:hyperlink>
      <w:r w:rsidRPr="00F63FCB">
        <w:t xml:space="preserve">, </w:t>
      </w:r>
      <w:r w:rsidR="00E6566D">
        <w:t xml:space="preserve">CAP 4, and at CAP 7 for initial candidates in graduate programs </w:t>
      </w:r>
      <w:r w:rsidRPr="006A6F0E">
        <w:t>requi</w:t>
      </w:r>
      <w:r w:rsidR="00E6566D">
        <w:t>re candidates to demonstrate</w:t>
      </w:r>
      <w:r w:rsidRPr="006A6F0E">
        <w:t xml:space="preserve"> impact of learning throughout the </w:t>
      </w:r>
      <w:r w:rsidR="00E6566D">
        <w:t xml:space="preserve">Kentucky teacher </w:t>
      </w:r>
      <w:r w:rsidRPr="006A6F0E">
        <w:t xml:space="preserve">standards. The portfolios require evidence of </w:t>
      </w:r>
      <w:r w:rsidR="00E6566D">
        <w:t>student</w:t>
      </w:r>
      <w:r w:rsidRPr="006A6F0E">
        <w:t xml:space="preserve"> learning based on instruction by the candidates through field experiences prior to </w:t>
      </w:r>
      <w:r w:rsidR="00425045" w:rsidRPr="006A6F0E">
        <w:t>candidate</w:t>
      </w:r>
      <w:r w:rsidRPr="006A6F0E">
        <w:t xml:space="preserve"> teaching and through the </w:t>
      </w:r>
      <w:r w:rsidR="00425045" w:rsidRPr="006A6F0E">
        <w:t>candidate</w:t>
      </w:r>
      <w:r w:rsidRPr="006A6F0E">
        <w:t xml:space="preserve"> teaching experience.  Candidates are required to maintain samples of </w:t>
      </w:r>
      <w:r w:rsidR="00E6566D">
        <w:t>student</w:t>
      </w:r>
      <w:r w:rsidRPr="006A6F0E">
        <w:t xml:space="preserve"> work, analyze the results of learning per individual </w:t>
      </w:r>
      <w:r w:rsidR="00E6566D">
        <w:t>student</w:t>
      </w:r>
      <w:r w:rsidRPr="006A6F0E">
        <w:t xml:space="preserve"> and per the entire group or class.  Kentucky Teacher Standard 5, Assessment, requires candidates to demonstrate they meet the standard that includes analysis of </w:t>
      </w:r>
      <w:r w:rsidR="00E6566D">
        <w:t xml:space="preserve">student learning.  </w:t>
      </w:r>
    </w:p>
    <w:p w:rsidR="00E6566D" w:rsidRDefault="00E6566D" w:rsidP="00AD7165"/>
    <w:p w:rsidR="003A1091" w:rsidRPr="00D40902" w:rsidRDefault="00AD7165" w:rsidP="00B86FDD">
      <w:r w:rsidRPr="006A6F0E">
        <w:t>At the advance</w:t>
      </w:r>
      <w:r w:rsidR="00E6566D">
        <w:t xml:space="preserve">d level, candidates implement an action research </w:t>
      </w:r>
      <w:r w:rsidRPr="006A6F0E">
        <w:t xml:space="preserve">project in their classes to determine impact on </w:t>
      </w:r>
      <w:r w:rsidR="00425045" w:rsidRPr="006A6F0E">
        <w:t>candidate</w:t>
      </w:r>
      <w:r w:rsidRPr="006A6F0E">
        <w:t xml:space="preserve"> learning. </w:t>
      </w:r>
      <w:r w:rsidR="00E6566D">
        <w:rPr>
          <w:rFonts w:ascii="Calibri" w:hAnsi="Calibri"/>
          <w:color w:val="1F497D"/>
          <w:sz w:val="22"/>
          <w:szCs w:val="22"/>
        </w:rPr>
        <w:t> </w:t>
      </w:r>
      <w:r w:rsidR="00E6566D" w:rsidRPr="00E6566D">
        <w:t>They m</w:t>
      </w:r>
      <w:r w:rsidR="00E6566D">
        <w:t xml:space="preserve">easure where the students are </w:t>
      </w:r>
      <w:r w:rsidR="00E6566D" w:rsidRPr="00E6566D">
        <w:t xml:space="preserve">before </w:t>
      </w:r>
      <w:r w:rsidR="00E6566D">
        <w:t>they implement the intervention;</w:t>
      </w:r>
      <w:r w:rsidR="00E6566D" w:rsidRPr="00E6566D">
        <w:t xml:space="preserve"> they implement, and then they measure where the students are after implementation.</w:t>
      </w:r>
      <w:r w:rsidRPr="00E6566D">
        <w:t xml:space="preserve"> </w:t>
      </w:r>
      <w:r w:rsidRPr="006A6F0E">
        <w:t xml:space="preserve">Data are collected and presented in </w:t>
      </w:r>
      <w:r w:rsidR="00E6566D">
        <w:t>sections 4 and 5</w:t>
      </w:r>
      <w:r w:rsidRPr="006A6F0E">
        <w:t xml:space="preserve"> of their Master’s action research project for the TL-MAE, T</w:t>
      </w:r>
      <w:r w:rsidR="00E6566D">
        <w:t>L MASE; candidates also report on their findings to their peers. For Rank 1, candidates develop a culminating project, using</w:t>
      </w:r>
      <w:r w:rsidR="00E6566D" w:rsidRPr="00E6566D">
        <w:t xml:space="preserve"> school based data to create an improvement plan.  They create professional development and train teachers on the initiative and implement the plan in their school.  They then report on the results. </w:t>
      </w:r>
      <w:r w:rsidR="00B86FDD" w:rsidRPr="006A6F0E">
        <w:rPr>
          <w:color w:val="00B050"/>
        </w:rPr>
        <w:t xml:space="preserve">                      </w:t>
      </w:r>
    </w:p>
    <w:p w:rsidR="003A1091" w:rsidRPr="006A6F0E" w:rsidRDefault="003A1091" w:rsidP="00B86FDD">
      <w:pPr>
        <w:rPr>
          <w:color w:val="00B050"/>
        </w:rPr>
      </w:pPr>
    </w:p>
    <w:p w:rsidR="009A63ED" w:rsidRPr="001B794A" w:rsidRDefault="001B794A" w:rsidP="001B794A">
      <w:pPr>
        <w:shd w:val="clear" w:color="auto" w:fill="D6E3BC" w:themeFill="accent3" w:themeFillTint="66"/>
        <w:rPr>
          <w:b/>
        </w:rPr>
      </w:pPr>
      <w:r>
        <w:rPr>
          <w:b/>
        </w:rPr>
        <w:t>5.4.b.</w:t>
      </w:r>
      <w:r w:rsidR="00B86FDD" w:rsidRPr="00865E9D">
        <w:rPr>
          <w:b/>
        </w:rPr>
        <w:t xml:space="preserve"> </w:t>
      </w:r>
      <w:r w:rsidR="00DC14B7">
        <w:rPr>
          <w:b/>
        </w:rPr>
        <w:t xml:space="preserve">The QAS Provides Opportunity for </w:t>
      </w:r>
      <w:r w:rsidR="009A63ED" w:rsidRPr="00865E9D">
        <w:rPr>
          <w:b/>
        </w:rPr>
        <w:t xml:space="preserve">P-12 Impact Data </w:t>
      </w:r>
      <w:r w:rsidR="00DC14B7">
        <w:rPr>
          <w:b/>
        </w:rPr>
        <w:t xml:space="preserve">to be </w:t>
      </w:r>
      <w:r w:rsidR="00B86FDD" w:rsidRPr="00865E9D">
        <w:rPr>
          <w:b/>
        </w:rPr>
        <w:t>Acted upon in Decision making regarding Programs, Resource Allocation</w:t>
      </w:r>
      <w:r w:rsidR="003A1091" w:rsidRPr="00865E9D">
        <w:rPr>
          <w:b/>
        </w:rPr>
        <w:t xml:space="preserve"> </w:t>
      </w:r>
      <w:r w:rsidR="00B86FDD" w:rsidRPr="00865E9D">
        <w:rPr>
          <w:b/>
        </w:rPr>
        <w:t>and Future Direction</w:t>
      </w:r>
    </w:p>
    <w:p w:rsidR="00865E9D" w:rsidRDefault="00865E9D" w:rsidP="00183081">
      <w:pPr>
        <w:shd w:val="clear" w:color="auto" w:fill="FFFFFF"/>
        <w:rPr>
          <w:b/>
        </w:rPr>
      </w:pPr>
    </w:p>
    <w:p w:rsidR="00DC14B7" w:rsidRDefault="00DC14B7" w:rsidP="00183081">
      <w:pPr>
        <w:shd w:val="clear" w:color="auto" w:fill="FFFFFF"/>
      </w:pPr>
      <w:r>
        <w:t xml:space="preserve">The quality assurance system allows the EPP to monitor operational effectiveness (QAS 5.1.c.). The continuous improvement cycle allows the EPP to aggregate data to determine program-wide effectiveness and to disaggregate data to determine individual program quality. With numerous sources of P-12 impact data built into the QAS through the CAPs at the undergraduate and graduate levels, the EPP can continuously monitor the impact of candidates on P-12 learning. In the future, the data reports generated by KCEWS and additional research efforts of the EPP will allow the EPP to identify needs. </w:t>
      </w:r>
    </w:p>
    <w:p w:rsidR="00DC14B7" w:rsidRDefault="00DC14B7" w:rsidP="00183081">
      <w:pPr>
        <w:shd w:val="clear" w:color="auto" w:fill="FFFFFF"/>
      </w:pPr>
    </w:p>
    <w:p w:rsidR="00DC14B7" w:rsidRDefault="00DC14B7" w:rsidP="00183081">
      <w:pPr>
        <w:shd w:val="clear" w:color="auto" w:fill="FFFFFF"/>
      </w:pPr>
      <w:r>
        <w:t xml:space="preserve">Already, local schools are seeking out the assistance of the EPP to provide additional expertise to teachers in an effort to improve P-12 learning. Faculty in the EPP already provide some resources such as student teachers, and PD conducted by faculty for students and faculty at the Kentucky Christian Academy. A grant to provide mathematics PD for both local school systems has just been signed. </w:t>
      </w:r>
    </w:p>
    <w:p w:rsidR="00DC14B7" w:rsidRDefault="00DC14B7" w:rsidP="00183081">
      <w:pPr>
        <w:shd w:val="clear" w:color="auto" w:fill="FFFFFF"/>
      </w:pPr>
    </w:p>
    <w:p w:rsidR="00DC14B7" w:rsidRDefault="00DC14B7" w:rsidP="00183081">
      <w:pPr>
        <w:shd w:val="clear" w:color="auto" w:fill="FFFFFF"/>
      </w:pPr>
      <w:r>
        <w:t xml:space="preserve">When the dean of the EPP submits an annual proposed budget to the administration at Campbellsville University, she attempts to anticipate to align the needs to the annual improvement goals. If one of the goals is to improve performance on the Praxis exit exams, then the budget has incorporated more </w:t>
      </w:r>
      <w:r w:rsidR="008F181B">
        <w:t xml:space="preserve">focus on purchase of materials to help students prepare for those exams. To help with an area of concern related to field experiences, funds were allocated for faculty members to attend a national field experiences conference. </w:t>
      </w:r>
    </w:p>
    <w:p w:rsidR="008F181B" w:rsidRDefault="008F181B" w:rsidP="00183081">
      <w:pPr>
        <w:shd w:val="clear" w:color="auto" w:fill="FFFFFF"/>
      </w:pPr>
    </w:p>
    <w:p w:rsidR="008F181B" w:rsidRDefault="008F181B" w:rsidP="00183081">
      <w:pPr>
        <w:shd w:val="clear" w:color="auto" w:fill="FFFFFF"/>
      </w:pPr>
      <w:r>
        <w:t xml:space="preserve">Overall, all efforts to prepare candidates for their future classrooms has P-12 student learning at the center. The model of the EPP has student learning in the center and the mission statement for the EPP has positive impact on student learning emphasized. Driven by the mission aimed at student learning, all efforts of the EPP ultimately tie to P-12 impact data. How well do our candidates and graduates positively impact student learning? With the strategies already in place to collect P-12 impact data and plans to increase those efforts, it is expected that those data will certainly impact any decisions made regarding programs, resources and future directions. </w:t>
      </w:r>
    </w:p>
    <w:p w:rsidR="008F181B" w:rsidRDefault="008F181B" w:rsidP="00183081">
      <w:pPr>
        <w:shd w:val="clear" w:color="auto" w:fill="FFFFFF"/>
      </w:pPr>
    </w:p>
    <w:p w:rsidR="008F181B" w:rsidRPr="00DC14B7" w:rsidRDefault="008F181B" w:rsidP="00183081">
      <w:pPr>
        <w:shd w:val="clear" w:color="auto" w:fill="FFFFFF"/>
      </w:pPr>
      <w:r>
        <w:t xml:space="preserve">During this next academic year, while the faculty are deeply involved in gap analysis regarding the CAEP standards, those future directions will become clearer. </w:t>
      </w:r>
    </w:p>
    <w:p w:rsidR="00DC14B7" w:rsidRDefault="00DC14B7" w:rsidP="00183081">
      <w:pPr>
        <w:shd w:val="clear" w:color="auto" w:fill="FFFFFF"/>
        <w:rPr>
          <w:b/>
        </w:rPr>
      </w:pPr>
    </w:p>
    <w:p w:rsidR="005F5669" w:rsidRDefault="005F5669" w:rsidP="00183081">
      <w:pPr>
        <w:shd w:val="clear" w:color="auto" w:fill="FFFFFF"/>
        <w:rPr>
          <w:b/>
        </w:rPr>
      </w:pPr>
    </w:p>
    <w:p w:rsidR="00A76013" w:rsidRDefault="00A76013" w:rsidP="00A76013">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b/>
        </w:rPr>
      </w:pPr>
      <w:r w:rsidRPr="00327F62">
        <w:rPr>
          <w:b/>
          <w:color w:val="000000"/>
        </w:rPr>
        <w:t>5.5</w:t>
      </w:r>
      <w:r w:rsidRPr="00A76013">
        <w:rPr>
          <w:color w:val="000000"/>
        </w:rPr>
        <w:t xml:space="preserve"> </w:t>
      </w:r>
      <w:r w:rsidRPr="00A76013">
        <w:rPr>
          <w:b/>
        </w:rPr>
        <w:t>The Quality Assurance System Involves Appropriate Stakeholders</w:t>
      </w:r>
    </w:p>
    <w:p w:rsidR="00327F62" w:rsidRDefault="00327F62" w:rsidP="00A76013">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color w:val="000000"/>
        </w:rPr>
      </w:pPr>
    </w:p>
    <w:p w:rsidR="00A76013" w:rsidRPr="00A76013" w:rsidRDefault="00A76013" w:rsidP="00A76013">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color w:val="000000"/>
        </w:rPr>
      </w:pPr>
      <w:r w:rsidRPr="00A76013">
        <w:rPr>
          <w:color w:val="000000"/>
        </w:rPr>
        <w:t>The pr</w:t>
      </w:r>
      <w:r>
        <w:rPr>
          <w:color w:val="000000"/>
        </w:rPr>
        <w:t xml:space="preserve">ovider assures that appropriate </w:t>
      </w:r>
      <w:r w:rsidRPr="00A76013">
        <w:rPr>
          <w:b/>
          <w:bCs/>
          <w:color w:val="000000"/>
        </w:rPr>
        <w:t>stakeholders</w:t>
      </w:r>
      <w:r w:rsidRPr="00A76013">
        <w:rPr>
          <w:color w:val="000000"/>
        </w:rPr>
        <w:t xml:space="preserve">, including </w:t>
      </w:r>
      <w:r w:rsidRPr="00A76013">
        <w:rPr>
          <w:b/>
          <w:bCs/>
          <w:color w:val="000000"/>
        </w:rPr>
        <w:t>alumni</w:t>
      </w:r>
      <w:r w:rsidRPr="00A76013">
        <w:rPr>
          <w:color w:val="000000"/>
        </w:rPr>
        <w:t xml:space="preserve">, </w:t>
      </w:r>
      <w:r w:rsidRPr="00A76013">
        <w:rPr>
          <w:b/>
          <w:bCs/>
          <w:color w:val="000000"/>
        </w:rPr>
        <w:t>employers</w:t>
      </w:r>
      <w:r w:rsidRPr="00A76013">
        <w:rPr>
          <w:color w:val="000000"/>
        </w:rPr>
        <w:t>,</w:t>
      </w:r>
    </w:p>
    <w:p w:rsidR="00865E9D" w:rsidRDefault="00A76013" w:rsidP="00A76013">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color w:val="000000"/>
        </w:rPr>
      </w:pPr>
      <w:r w:rsidRPr="00A76013">
        <w:rPr>
          <w:b/>
          <w:bCs/>
          <w:color w:val="000000"/>
        </w:rPr>
        <w:t>practitioners</w:t>
      </w:r>
      <w:r w:rsidRPr="00A76013">
        <w:rPr>
          <w:color w:val="000000"/>
        </w:rPr>
        <w:t xml:space="preserve">, </w:t>
      </w:r>
      <w:r w:rsidRPr="00A76013">
        <w:rPr>
          <w:b/>
          <w:bCs/>
          <w:color w:val="000000"/>
        </w:rPr>
        <w:t xml:space="preserve">school </w:t>
      </w:r>
      <w:r w:rsidRPr="00A76013">
        <w:rPr>
          <w:color w:val="000000"/>
        </w:rPr>
        <w:t xml:space="preserve">and </w:t>
      </w:r>
      <w:r w:rsidRPr="00A76013">
        <w:rPr>
          <w:b/>
          <w:bCs/>
          <w:color w:val="000000"/>
        </w:rPr>
        <w:t xml:space="preserve">community </w:t>
      </w:r>
      <w:r>
        <w:rPr>
          <w:color w:val="000000"/>
        </w:rPr>
        <w:t xml:space="preserve">partners, and </w:t>
      </w:r>
      <w:r w:rsidRPr="00A76013">
        <w:rPr>
          <w:color w:val="000000"/>
        </w:rPr>
        <w:t xml:space="preserve">others defined by the provider, </w:t>
      </w:r>
      <w:r w:rsidRPr="00A76013">
        <w:rPr>
          <w:b/>
          <w:bCs/>
          <w:color w:val="000000"/>
        </w:rPr>
        <w:t xml:space="preserve">are involved </w:t>
      </w:r>
      <w:r>
        <w:rPr>
          <w:color w:val="000000"/>
        </w:rPr>
        <w:t xml:space="preserve">in </w:t>
      </w:r>
      <w:r w:rsidRPr="00A76013">
        <w:rPr>
          <w:b/>
          <w:bCs/>
          <w:color w:val="000000"/>
        </w:rPr>
        <w:t>program evaluation</w:t>
      </w:r>
      <w:r w:rsidRPr="00A76013">
        <w:rPr>
          <w:color w:val="000000"/>
        </w:rPr>
        <w:t xml:space="preserve">, </w:t>
      </w:r>
      <w:r w:rsidRPr="00A76013">
        <w:rPr>
          <w:b/>
          <w:bCs/>
          <w:color w:val="000000"/>
        </w:rPr>
        <w:t>improvement</w:t>
      </w:r>
      <w:r w:rsidRPr="00A76013">
        <w:rPr>
          <w:color w:val="000000"/>
        </w:rPr>
        <w:t xml:space="preserve">, and </w:t>
      </w:r>
      <w:r w:rsidRPr="00A76013">
        <w:rPr>
          <w:b/>
          <w:bCs/>
          <w:color w:val="000000"/>
        </w:rPr>
        <w:t>identification</w:t>
      </w:r>
      <w:r>
        <w:rPr>
          <w:color w:val="000000"/>
        </w:rPr>
        <w:t xml:space="preserve"> </w:t>
      </w:r>
      <w:r w:rsidRPr="00A76013">
        <w:rPr>
          <w:b/>
          <w:bCs/>
          <w:color w:val="000000"/>
        </w:rPr>
        <w:t>of models of excellence</w:t>
      </w:r>
      <w:r w:rsidRPr="00A76013">
        <w:rPr>
          <w:color w:val="000000"/>
        </w:rPr>
        <w:t>.</w:t>
      </w:r>
    </w:p>
    <w:p w:rsidR="00327F62" w:rsidRPr="00A76013" w:rsidRDefault="00327F62" w:rsidP="00A76013">
      <w:pPr>
        <w:pBdr>
          <w:top w:val="thinThickSmallGap" w:sz="24" w:space="1" w:color="auto"/>
          <w:left w:val="thinThickSmallGap" w:sz="24" w:space="4" w:color="auto"/>
          <w:bottom w:val="thickThinSmallGap" w:sz="24" w:space="1" w:color="auto"/>
          <w:right w:val="thickThinSmallGap" w:sz="24" w:space="4" w:color="auto"/>
        </w:pBdr>
        <w:shd w:val="clear" w:color="auto" w:fill="D6E3BC" w:themeFill="accent3" w:themeFillTint="66"/>
        <w:autoSpaceDE w:val="0"/>
        <w:autoSpaceDN w:val="0"/>
        <w:adjustRightInd w:val="0"/>
        <w:rPr>
          <w:color w:val="000000"/>
        </w:rPr>
      </w:pPr>
    </w:p>
    <w:p w:rsidR="00C07912" w:rsidRDefault="00C07912" w:rsidP="00B52F62">
      <w:pPr>
        <w:autoSpaceDE w:val="0"/>
        <w:autoSpaceDN w:val="0"/>
        <w:adjustRightInd w:val="0"/>
        <w:rPr>
          <w:color w:val="FF0000"/>
        </w:rPr>
      </w:pPr>
    </w:p>
    <w:p w:rsidR="00C07912" w:rsidRDefault="00C07912" w:rsidP="00C07912">
      <w:r w:rsidRPr="00D0630F">
        <w:t xml:space="preserve">The School of Education has an assessment system that </w:t>
      </w:r>
      <w:r w:rsidR="003B51ED">
        <w:t>involves collection and analysis of</w:t>
      </w:r>
      <w:r w:rsidRPr="00D0630F">
        <w:t xml:space="preserve"> data on program evaluation, improvement and identification of models of excellence. Multiple data sources, including feedback from candidates as well as stakeholders, including alumni, employers, practitioners, school and community partners and other collaborative entities are tracked on a continuous basis to ensure the unit and its programs are evaluated and improved. Feedback from these partnerships and collaborations is designed for the reflection possible from these various stakeholders. Reflection concerning the development and evaluation of programs and experiences, at both the undergraduate and graduate levels occurs through input and feedback from these individuals and groups. </w:t>
      </w:r>
    </w:p>
    <w:p w:rsidR="003B51ED" w:rsidRPr="00D0630F" w:rsidRDefault="003B51ED" w:rsidP="00C07912"/>
    <w:p w:rsidR="00C07912" w:rsidRDefault="00C07912" w:rsidP="00C07912">
      <w:r w:rsidRPr="00D0630F">
        <w:t xml:space="preserve">The formally organized groups reflecting partnerships between the teacher education unit and the professional community include the Teacher Education Committee (TEC) and the Teacher Education Advisory Council (TEAC). The TEC, consisting of all full-time School of Education faculty; representation from each college or school that educates P-12 teachers; and,  3 students representing P-5, 5-9 and 8-12 areas.  The Dean of the School of Education serves as chairperson of the </w:t>
      </w:r>
      <w:r w:rsidR="00523231">
        <w:rPr>
          <w:b/>
        </w:rPr>
        <w:t>TEC</w:t>
      </w:r>
      <w:r w:rsidRPr="00D0630F">
        <w:t xml:space="preserve">. The functions of the </w:t>
      </w:r>
      <w:r w:rsidR="00523231">
        <w:t>TEC</w:t>
      </w:r>
      <w:r w:rsidRPr="00D0630F">
        <w:t xml:space="preserve"> include the following: </w:t>
      </w:r>
    </w:p>
    <w:p w:rsidR="003B51ED" w:rsidRPr="00D0630F" w:rsidRDefault="003B51ED" w:rsidP="00C07912"/>
    <w:p w:rsidR="00C07912" w:rsidRPr="00D0630F" w:rsidRDefault="00C07912" w:rsidP="00E11276">
      <w:pPr>
        <w:pStyle w:val="ListParagraph"/>
        <w:numPr>
          <w:ilvl w:val="0"/>
          <w:numId w:val="22"/>
        </w:numPr>
        <w:spacing w:after="200" w:line="276" w:lineRule="auto"/>
      </w:pPr>
      <w:r w:rsidRPr="00D0630F">
        <w:t>Serves as the liaison between the Teacher Education Program unit and other divisions and departs of the University;</w:t>
      </w:r>
    </w:p>
    <w:p w:rsidR="00C07912" w:rsidRPr="00D0630F" w:rsidRDefault="00C07912" w:rsidP="00E11276">
      <w:pPr>
        <w:pStyle w:val="ListParagraph"/>
        <w:numPr>
          <w:ilvl w:val="0"/>
          <w:numId w:val="22"/>
        </w:numPr>
        <w:spacing w:after="200" w:line="276" w:lineRule="auto"/>
      </w:pPr>
      <w:r w:rsidRPr="00D0630F">
        <w:t>Makes recommendations to the School of Education faculty for new programs,;</w:t>
      </w:r>
    </w:p>
    <w:p w:rsidR="00C07912" w:rsidRPr="00D0630F" w:rsidRDefault="00C07912" w:rsidP="00E11276">
      <w:pPr>
        <w:pStyle w:val="ListParagraph"/>
        <w:numPr>
          <w:ilvl w:val="0"/>
          <w:numId w:val="22"/>
        </w:numPr>
        <w:spacing w:after="200" w:line="276" w:lineRule="auto"/>
      </w:pPr>
      <w:r w:rsidRPr="00D0630F">
        <w:t xml:space="preserve">Reviews the pass rate of the academic area licensure exams and makes curricular decisions on that information; </w:t>
      </w:r>
    </w:p>
    <w:p w:rsidR="00C07912" w:rsidRPr="00D0630F" w:rsidRDefault="00C07912" w:rsidP="00E11276">
      <w:pPr>
        <w:pStyle w:val="ListParagraph"/>
        <w:numPr>
          <w:ilvl w:val="0"/>
          <w:numId w:val="22"/>
        </w:numPr>
        <w:spacing w:after="200" w:line="276" w:lineRule="auto"/>
      </w:pPr>
      <w:r w:rsidRPr="00D0630F">
        <w:t>Review, recommend and develop policies relating to educator preparation programs; and</w:t>
      </w:r>
    </w:p>
    <w:p w:rsidR="00C07912" w:rsidRPr="00D0630F" w:rsidRDefault="00C07912" w:rsidP="00E11276">
      <w:pPr>
        <w:pStyle w:val="ListParagraph"/>
        <w:numPr>
          <w:ilvl w:val="0"/>
          <w:numId w:val="22"/>
        </w:numPr>
        <w:spacing w:after="200" w:line="276" w:lineRule="auto"/>
      </w:pPr>
      <w:r w:rsidRPr="00D0630F">
        <w:t>Consults in programs involved in continuous assessment of the Teacher Education Program.</w:t>
      </w:r>
    </w:p>
    <w:p w:rsidR="00C07912" w:rsidRPr="00D0630F" w:rsidRDefault="00C07912" w:rsidP="00C07912">
      <w:r w:rsidRPr="00D0630F">
        <w:t xml:space="preserve">The </w:t>
      </w:r>
      <w:r w:rsidRPr="00523231">
        <w:rPr>
          <w:b/>
        </w:rPr>
        <w:t xml:space="preserve">TEAC </w:t>
      </w:r>
      <w:r w:rsidRPr="00D0630F">
        <w:t>(Teacher Education Advisory Council) consists of all full-time faculty members of the EPP and eight public school educators appointed to four year terms. Appointments are staggered so that so that two new appointments are made each year. The membership includes the three student members from the EPP. The Chairperson of the committee is selected from among the public school membership. The purposes of the committee include the following:</w:t>
      </w:r>
    </w:p>
    <w:p w:rsidR="00C07912" w:rsidRPr="00D0630F" w:rsidRDefault="00C07912" w:rsidP="00E11276">
      <w:pPr>
        <w:pStyle w:val="ListParagraph"/>
        <w:numPr>
          <w:ilvl w:val="0"/>
          <w:numId w:val="23"/>
        </w:numPr>
        <w:spacing w:after="200" w:line="276" w:lineRule="auto"/>
      </w:pPr>
      <w:r w:rsidRPr="00D0630F">
        <w:t xml:space="preserve">Provide opportunity for reflective feedback from educators in positions of leadership concerning the performance of the students in the EPP; </w:t>
      </w:r>
    </w:p>
    <w:p w:rsidR="00C07912" w:rsidRPr="00D0630F" w:rsidRDefault="00C07912" w:rsidP="00E11276">
      <w:pPr>
        <w:pStyle w:val="ListParagraph"/>
        <w:numPr>
          <w:ilvl w:val="0"/>
          <w:numId w:val="23"/>
        </w:numPr>
        <w:spacing w:after="200" w:line="276" w:lineRule="auto"/>
      </w:pPr>
      <w:r w:rsidRPr="00D0630F">
        <w:t>Suggest and reflect on curricular offerings that will enable the graduates of the EPP to perform at a high level in their teaching positions;</w:t>
      </w:r>
    </w:p>
    <w:p w:rsidR="00C07912" w:rsidRPr="00D0630F" w:rsidRDefault="00C07912" w:rsidP="00E11276">
      <w:pPr>
        <w:pStyle w:val="ListParagraph"/>
        <w:numPr>
          <w:ilvl w:val="0"/>
          <w:numId w:val="23"/>
        </w:numPr>
        <w:spacing w:after="200" w:line="276" w:lineRule="auto"/>
      </w:pPr>
      <w:r w:rsidRPr="00D0630F">
        <w:t xml:space="preserve">Serve as liaison between the University and the global society. </w:t>
      </w:r>
    </w:p>
    <w:p w:rsidR="00C07912" w:rsidRPr="00D0630F" w:rsidRDefault="00C07912" w:rsidP="00E11276">
      <w:pPr>
        <w:pStyle w:val="ListParagraph"/>
        <w:numPr>
          <w:ilvl w:val="0"/>
          <w:numId w:val="23"/>
        </w:numPr>
        <w:spacing w:after="200" w:line="276" w:lineRule="auto"/>
      </w:pPr>
      <w:r w:rsidRPr="00D0630F">
        <w:t>The primary action of the committee is as collaborative advisors to the EPP and the University at large, in a manner that will improve the quality of graduates.</w:t>
      </w:r>
    </w:p>
    <w:p w:rsidR="00C07912" w:rsidRDefault="00C07912" w:rsidP="00C07912">
      <w:r w:rsidRPr="00D0630F">
        <w:t xml:space="preserve">The Dean of the EPP attends monthly </w:t>
      </w:r>
      <w:r w:rsidRPr="00523231">
        <w:rPr>
          <w:b/>
        </w:rPr>
        <w:t>Academic Council</w:t>
      </w:r>
      <w:r w:rsidRPr="00D0630F">
        <w:t xml:space="preserve"> meetings. The purpose of these meetings is to collaborate with departments across campus. The Dean also is a member of the Curriculum Committee that meets monthly. </w:t>
      </w:r>
    </w:p>
    <w:p w:rsidR="005C4236" w:rsidRPr="00D0630F" w:rsidRDefault="005C4236" w:rsidP="00C07912"/>
    <w:p w:rsidR="00C07912" w:rsidRPr="00D0630F" w:rsidRDefault="00C07912" w:rsidP="00C07912">
      <w:r w:rsidRPr="00D0630F">
        <w:t xml:space="preserve">The Dean is a member of the </w:t>
      </w:r>
      <w:r w:rsidRPr="00523231">
        <w:rPr>
          <w:b/>
        </w:rPr>
        <w:t>Graduate Council.</w:t>
      </w:r>
      <w:r w:rsidRPr="00D0630F">
        <w:t xml:space="preserve"> The Council:</w:t>
      </w:r>
    </w:p>
    <w:p w:rsidR="00C07912" w:rsidRPr="00D0630F" w:rsidRDefault="00C07912" w:rsidP="00E11276">
      <w:pPr>
        <w:pStyle w:val="ListParagraph"/>
        <w:numPr>
          <w:ilvl w:val="0"/>
          <w:numId w:val="25"/>
        </w:numPr>
        <w:spacing w:after="200" w:line="276" w:lineRule="auto"/>
      </w:pPr>
      <w:r w:rsidRPr="00D0630F">
        <w:t>Approves all changes to the graduate curriculum;</w:t>
      </w:r>
    </w:p>
    <w:p w:rsidR="00C07912" w:rsidRPr="00D0630F" w:rsidRDefault="00C07912" w:rsidP="00E11276">
      <w:pPr>
        <w:pStyle w:val="ListParagraph"/>
        <w:numPr>
          <w:ilvl w:val="0"/>
          <w:numId w:val="25"/>
        </w:numPr>
        <w:spacing w:after="200" w:line="276" w:lineRule="auto"/>
      </w:pPr>
      <w:r w:rsidRPr="00D0630F">
        <w:t>Maintains the graduate catalog;</w:t>
      </w:r>
    </w:p>
    <w:p w:rsidR="00C07912" w:rsidRPr="00D0630F" w:rsidRDefault="00C07912" w:rsidP="00E11276">
      <w:pPr>
        <w:pStyle w:val="ListParagraph"/>
        <w:numPr>
          <w:ilvl w:val="0"/>
          <w:numId w:val="25"/>
        </w:numPr>
        <w:spacing w:after="200" w:line="276" w:lineRule="auto"/>
      </w:pPr>
      <w:r w:rsidRPr="00D0630F">
        <w:t>Makes recommendations concerning admissions policy; and</w:t>
      </w:r>
    </w:p>
    <w:p w:rsidR="00C07912" w:rsidRPr="00D0630F" w:rsidRDefault="00C07912" w:rsidP="00E11276">
      <w:pPr>
        <w:pStyle w:val="ListParagraph"/>
        <w:numPr>
          <w:ilvl w:val="0"/>
          <w:numId w:val="25"/>
        </w:numPr>
        <w:spacing w:after="200" w:line="276" w:lineRule="auto"/>
      </w:pPr>
      <w:r w:rsidRPr="00D0630F">
        <w:t>Monitors the progress of students in the programs.</w:t>
      </w:r>
    </w:p>
    <w:p w:rsidR="00C07912" w:rsidRDefault="00C07912" w:rsidP="00C07912">
      <w:r w:rsidRPr="00D0630F">
        <w:t>The primary action of the committee is as collaborative advisors to the EPP and the University at large; in a manner that improves the quality of graduates.</w:t>
      </w:r>
    </w:p>
    <w:p w:rsidR="003B51ED" w:rsidRPr="00D0630F" w:rsidRDefault="003B51ED" w:rsidP="00C07912"/>
    <w:p w:rsidR="005C4236" w:rsidRDefault="005C4236" w:rsidP="00C07912">
      <w:pPr>
        <w:rPr>
          <w:b/>
        </w:rPr>
      </w:pPr>
    </w:p>
    <w:p w:rsidR="00C07912" w:rsidRPr="00D0630F" w:rsidRDefault="00C07912" w:rsidP="00C07912">
      <w:pPr>
        <w:rPr>
          <w:b/>
        </w:rPr>
      </w:pPr>
      <w:r w:rsidRPr="00D0630F">
        <w:rPr>
          <w:b/>
        </w:rPr>
        <w:t>Alumni</w:t>
      </w:r>
    </w:p>
    <w:p w:rsidR="00C07912" w:rsidRPr="00D0630F" w:rsidRDefault="00C07912" w:rsidP="00C07912">
      <w:pPr>
        <w:rPr>
          <w:color w:val="333333"/>
          <w:shd w:val="clear" w:color="auto" w:fill="FFFFFF"/>
        </w:rPr>
      </w:pPr>
      <w:r w:rsidRPr="00D0630F">
        <w:t>New Teacher Survey and Tell Survey - The Tell survey is given to all teachers in the state of Kentucky bi-annually. It</w:t>
      </w:r>
      <w:r w:rsidRPr="00D0630F">
        <w:rPr>
          <w:color w:val="333333"/>
          <w:shd w:val="clear" w:color="auto" w:fill="FFFFFF"/>
        </w:rPr>
        <w:t> provides educators with data, tools and direct support to facilitate school improvement. Currently it is not disaggregated by institutions but future plans include providing this data. Consequently, when this is provided, the School of Education will include it in our data analysis.</w:t>
      </w:r>
    </w:p>
    <w:p w:rsidR="00C07912" w:rsidRDefault="00C07912" w:rsidP="00C07912">
      <w:pPr>
        <w:rPr>
          <w:color w:val="333333"/>
          <w:shd w:val="clear" w:color="auto" w:fill="FFFFFF"/>
        </w:rPr>
      </w:pPr>
      <w:r w:rsidRPr="00D0630F">
        <w:rPr>
          <w:color w:val="333333"/>
          <w:shd w:val="clear" w:color="auto" w:fill="FFFFFF"/>
        </w:rPr>
        <w:t>A survey is sent to the EPP graduates one, three and five years after graduation. Plans are to begin surveying each year for the five years following graduation.</w:t>
      </w:r>
    </w:p>
    <w:p w:rsidR="003B51ED" w:rsidRPr="00D0630F" w:rsidRDefault="003B51ED" w:rsidP="00C07912">
      <w:pPr>
        <w:rPr>
          <w:color w:val="333333"/>
          <w:shd w:val="clear" w:color="auto" w:fill="FFFFFF"/>
        </w:rPr>
      </w:pPr>
    </w:p>
    <w:p w:rsidR="00C07912" w:rsidRPr="00D0630F" w:rsidRDefault="00C07912" w:rsidP="00C07912">
      <w:pPr>
        <w:rPr>
          <w:b/>
          <w:color w:val="333333"/>
          <w:shd w:val="clear" w:color="auto" w:fill="FFFFFF"/>
        </w:rPr>
      </w:pPr>
      <w:r w:rsidRPr="00D0630F">
        <w:rPr>
          <w:b/>
          <w:color w:val="333333"/>
          <w:shd w:val="clear" w:color="auto" w:fill="FFFFFF"/>
        </w:rPr>
        <w:t>School, Community Partners and Practitioners</w:t>
      </w:r>
    </w:p>
    <w:p w:rsidR="00C07912" w:rsidRDefault="00C07912" w:rsidP="00C07912">
      <w:r w:rsidRPr="00D0630F">
        <w:t>CAP 4 Exit Event – All teacher candidates are required to attend the CAP 4 Exit Event. This event is designed to provide experiences in Lesson Presentation and interview skills for the candidate. Portfolios are scored by a team of professional educators consisting of National Board Certified Teachers and public school administrators. This allows teacher candidates to receive “real-world” feedback regarding their proficiency on all 10 Kentucky Teacher and IECE Teacher Standards. Following the presentations/interviews a job fair is organized and teacher candidates visit the individual district’s table, introducing themselves and submitting a resume. At the conclusion of the event, an evaluation survey is given to all practitioners for reflection and evaluation.</w:t>
      </w:r>
    </w:p>
    <w:p w:rsidR="003B51ED" w:rsidRPr="00D0630F" w:rsidRDefault="003B51ED" w:rsidP="00C07912"/>
    <w:p w:rsidR="00C07912" w:rsidRPr="00D0630F" w:rsidRDefault="00C07912" w:rsidP="00C07912">
      <w:r w:rsidRPr="003B51ED">
        <w:rPr>
          <w:b/>
        </w:rPr>
        <w:t>Paired Clinical Partnerships</w:t>
      </w:r>
      <w:r w:rsidRPr="00D0630F">
        <w:t xml:space="preserve"> – The EPP has established partnerships with 5 (Larue, Green, Taylor, Adair and Campbellsville) local school districts to provide paired clinical experiences for student teachers. </w:t>
      </w:r>
    </w:p>
    <w:p w:rsidR="00C07912" w:rsidRDefault="00C07912" w:rsidP="00C07912">
      <w:r w:rsidRPr="003B51ED">
        <w:rPr>
          <w:b/>
        </w:rPr>
        <w:t>CAEP Standard Committees</w:t>
      </w:r>
      <w:r w:rsidRPr="00D0630F">
        <w:t xml:space="preserve"> – a P-12 partner is a member of each of our standard committees.</w:t>
      </w:r>
    </w:p>
    <w:p w:rsidR="003B51ED" w:rsidRPr="00D0630F" w:rsidRDefault="003B51ED" w:rsidP="00C07912"/>
    <w:p w:rsidR="00C07912" w:rsidRDefault="00C07912" w:rsidP="00C07912">
      <w:r w:rsidRPr="003B51ED">
        <w:rPr>
          <w:b/>
        </w:rPr>
        <w:t>EIT/WKYT Collaboration</w:t>
      </w:r>
      <w:r w:rsidRPr="00D0630F">
        <w:t xml:space="preserve"> – WKYT to a sponsor of our annual Excellence in Teaching Ceremony where we recognize teachers across the commonwealth. </w:t>
      </w:r>
    </w:p>
    <w:p w:rsidR="003B51ED" w:rsidRPr="00D0630F" w:rsidRDefault="003B51ED" w:rsidP="00C07912"/>
    <w:p w:rsidR="00C07912" w:rsidRDefault="00C07912" w:rsidP="00C07912">
      <w:r w:rsidRPr="003B51ED">
        <w:rPr>
          <w:b/>
        </w:rPr>
        <w:t>Spencer County Cohort</w:t>
      </w:r>
      <w:r w:rsidRPr="00D0630F">
        <w:t xml:space="preserve">-The EPP has a Memorandum of Agreement with Spencer County where we have established 2 year cohorts to provide curriculum for the Teacher Leader Master’s program at a reduced tuition rate. Each participant has the opportunity to obtain 6 hours of credit. </w:t>
      </w:r>
    </w:p>
    <w:p w:rsidR="003B51ED" w:rsidRPr="00D0630F" w:rsidRDefault="003B51ED" w:rsidP="00C07912"/>
    <w:p w:rsidR="00C07912" w:rsidRDefault="00C07912" w:rsidP="00C07912">
      <w:r w:rsidRPr="003B51ED">
        <w:rPr>
          <w:b/>
        </w:rPr>
        <w:t xml:space="preserve">KCTCS </w:t>
      </w:r>
      <w:r w:rsidRPr="00D0630F">
        <w:t xml:space="preserve">– The EPP has Memorandums of Agreements with the KCTCS system that allows a seamless transition for their programs to ours. </w:t>
      </w:r>
    </w:p>
    <w:p w:rsidR="003B51ED" w:rsidRPr="00D0630F" w:rsidRDefault="003B51ED" w:rsidP="00C07912"/>
    <w:p w:rsidR="00C07912" w:rsidRPr="00D0630F" w:rsidRDefault="00C07912" w:rsidP="00C07912">
      <w:r w:rsidRPr="00D0630F">
        <w:t>Other examples of P-12 collaborative partnerships include:</w:t>
      </w:r>
    </w:p>
    <w:p w:rsidR="00C07912" w:rsidRPr="00D0630F" w:rsidRDefault="00C07912" w:rsidP="00E11276">
      <w:pPr>
        <w:pStyle w:val="ListParagraph"/>
        <w:numPr>
          <w:ilvl w:val="0"/>
          <w:numId w:val="24"/>
        </w:numPr>
        <w:spacing w:after="200" w:line="276" w:lineRule="auto"/>
      </w:pPr>
      <w:r w:rsidRPr="00D0630F">
        <w:t>Field trips to the Bowling Green Independent School District</w:t>
      </w:r>
    </w:p>
    <w:p w:rsidR="00C07912" w:rsidRPr="00D0630F" w:rsidRDefault="00C07912" w:rsidP="00E11276">
      <w:pPr>
        <w:pStyle w:val="ListParagraph"/>
        <w:numPr>
          <w:ilvl w:val="0"/>
          <w:numId w:val="24"/>
        </w:numPr>
        <w:spacing w:after="200" w:line="276" w:lineRule="auto"/>
      </w:pPr>
      <w:r w:rsidRPr="00D0630F">
        <w:t>Campbellsville Elementary Literacy Night</w:t>
      </w:r>
    </w:p>
    <w:p w:rsidR="00C07912" w:rsidRPr="00D0630F" w:rsidRDefault="00C07912" w:rsidP="00E11276">
      <w:pPr>
        <w:pStyle w:val="ListParagraph"/>
        <w:numPr>
          <w:ilvl w:val="0"/>
          <w:numId w:val="24"/>
        </w:numPr>
        <w:spacing w:after="200" w:line="276" w:lineRule="auto"/>
      </w:pPr>
      <w:r w:rsidRPr="00D0630F">
        <w:t>Campbellsville Elementary After School Program</w:t>
      </w:r>
    </w:p>
    <w:p w:rsidR="00C07912" w:rsidRPr="00D0630F" w:rsidRDefault="00C07912" w:rsidP="00E11276">
      <w:pPr>
        <w:pStyle w:val="ListParagraph"/>
        <w:numPr>
          <w:ilvl w:val="0"/>
          <w:numId w:val="24"/>
        </w:numPr>
        <w:spacing w:after="200" w:line="276" w:lineRule="auto"/>
      </w:pPr>
      <w:r w:rsidRPr="00D0630F">
        <w:t>ESL Partnership with the Green County School District</w:t>
      </w:r>
    </w:p>
    <w:p w:rsidR="00C07912" w:rsidRDefault="00C07912" w:rsidP="00E11276">
      <w:pPr>
        <w:pStyle w:val="ListParagraph"/>
        <w:numPr>
          <w:ilvl w:val="0"/>
          <w:numId w:val="24"/>
        </w:numPr>
        <w:spacing w:after="200" w:line="276" w:lineRule="auto"/>
      </w:pPr>
      <w:r w:rsidRPr="00D0630F">
        <w:t>Marion County Reading Celebration</w:t>
      </w:r>
    </w:p>
    <w:p w:rsidR="003B51ED" w:rsidRDefault="003B51ED" w:rsidP="00E11276">
      <w:pPr>
        <w:pStyle w:val="ListParagraph"/>
        <w:numPr>
          <w:ilvl w:val="0"/>
          <w:numId w:val="24"/>
        </w:numPr>
        <w:spacing w:after="200" w:line="276" w:lineRule="auto"/>
      </w:pPr>
      <w:r>
        <w:t>Global opportunities for candidates through an annual spring break trip to Belize and other domestic and international locations at other times.</w:t>
      </w:r>
    </w:p>
    <w:p w:rsidR="00523231" w:rsidRPr="00D0630F" w:rsidRDefault="00523231" w:rsidP="00E11276">
      <w:pPr>
        <w:pStyle w:val="ListParagraph"/>
        <w:numPr>
          <w:ilvl w:val="0"/>
          <w:numId w:val="24"/>
        </w:numPr>
        <w:spacing w:after="200" w:line="276" w:lineRule="auto"/>
      </w:pPr>
      <w:r>
        <w:t>Math Grant between local middle schools and SOE faculty</w:t>
      </w:r>
    </w:p>
    <w:p w:rsidR="00C07912" w:rsidRPr="00D0630F" w:rsidRDefault="00C07912" w:rsidP="00C07912">
      <w:pPr>
        <w:rPr>
          <w:b/>
        </w:rPr>
      </w:pPr>
      <w:r w:rsidRPr="00D0630F">
        <w:rPr>
          <w:b/>
        </w:rPr>
        <w:t>Employers</w:t>
      </w:r>
    </w:p>
    <w:p w:rsidR="00C07912" w:rsidRDefault="00C07912" w:rsidP="00C07912">
      <w:r w:rsidRPr="00D0630F">
        <w:t>The EPP will be working with our Institutional Research Department to create a survey for the employers of our graduates. Also the Kentucky Center for Education and Workforce Statistics is planning to provide to private and public institutions employer data to determine available information for evaluating program impact of graduates on K-12 education.</w:t>
      </w:r>
    </w:p>
    <w:p w:rsidR="00D0630F" w:rsidRPr="00D0630F" w:rsidRDefault="00D0630F" w:rsidP="00C07912"/>
    <w:p w:rsidR="00C07912" w:rsidRPr="00D0630F" w:rsidRDefault="00C07912" w:rsidP="00C07912">
      <w:pPr>
        <w:rPr>
          <w:b/>
        </w:rPr>
      </w:pPr>
      <w:r w:rsidRPr="00D0630F">
        <w:rPr>
          <w:b/>
        </w:rPr>
        <w:t>Models of Excellence</w:t>
      </w:r>
    </w:p>
    <w:p w:rsidR="00C07912" w:rsidRDefault="00C07912" w:rsidP="00C07912">
      <w:r w:rsidRPr="00D0630F">
        <w:t>Paired Clinical Partnerships – This provides a yearlong experience for our pre-service candidates to establish relationships; observe and develop effective instructional practices, and learn of the culture and climate in a classroom P-12 setting that will also serve as the site for their clinical practice.</w:t>
      </w:r>
    </w:p>
    <w:p w:rsidR="003B51ED" w:rsidRPr="003B51ED" w:rsidRDefault="003B51ED" w:rsidP="00C07912">
      <w:pPr>
        <w:rPr>
          <w:b/>
        </w:rPr>
      </w:pPr>
    </w:p>
    <w:p w:rsidR="00C07912" w:rsidRPr="00D0630F" w:rsidRDefault="00C07912" w:rsidP="00C07912">
      <w:r w:rsidRPr="003B51ED">
        <w:rPr>
          <w:b/>
        </w:rPr>
        <w:t>Marion County ELL</w:t>
      </w:r>
      <w:r w:rsidRPr="00D0630F">
        <w:t xml:space="preserve"> – The EPP and the Marion County School District personnel collaborate to assist non-English speaking students in transitioning to a new school setting. </w:t>
      </w:r>
    </w:p>
    <w:p w:rsidR="00C07912" w:rsidRDefault="00C07912" w:rsidP="00C07912">
      <w:r w:rsidRPr="00D0630F">
        <w:t xml:space="preserve">Cap 4 Exit Event-This provides our teacher candidates with the opportunity to present a mini-lesson to practitioners. This allows them to demonstrate their knowledge of content and how they deliver instruction. The practitioners give feedback to the teacher candidates. </w:t>
      </w:r>
    </w:p>
    <w:p w:rsidR="00D0630F" w:rsidRPr="00D0630F" w:rsidRDefault="00D0630F" w:rsidP="00C07912"/>
    <w:p w:rsidR="00523231" w:rsidRDefault="00523231" w:rsidP="00C07912">
      <w:pPr>
        <w:rPr>
          <w:b/>
        </w:rPr>
      </w:pPr>
    </w:p>
    <w:p w:rsidR="00523231" w:rsidRDefault="00523231" w:rsidP="00C07912">
      <w:pPr>
        <w:rPr>
          <w:b/>
        </w:rPr>
      </w:pPr>
    </w:p>
    <w:p w:rsidR="00C07912" w:rsidRPr="00D0630F" w:rsidRDefault="00C07912" w:rsidP="00C07912">
      <w:pPr>
        <w:rPr>
          <w:b/>
        </w:rPr>
      </w:pPr>
      <w:r w:rsidRPr="00D0630F">
        <w:rPr>
          <w:b/>
        </w:rPr>
        <w:t>Practitioners:</w:t>
      </w:r>
    </w:p>
    <w:p w:rsidR="00C07912" w:rsidRPr="00D0630F" w:rsidRDefault="00C07912" w:rsidP="00C07912">
      <w:r w:rsidRPr="00D0630F">
        <w:t>Each year the EPP partici</w:t>
      </w:r>
      <w:r w:rsidR="00D0630F">
        <w:t>pates in Jumpstart,</w:t>
      </w:r>
      <w:r w:rsidRPr="00D0630F">
        <w:t xml:space="preserve"> a </w:t>
      </w:r>
      <w:r w:rsidRPr="00D0630F">
        <w:rPr>
          <w:color w:val="000000"/>
          <w:bdr w:val="none" w:sz="0" w:space="0" w:color="auto" w:frame="1"/>
          <w:lang w:val="en"/>
        </w:rPr>
        <w:t>national campaign that was launched over a decade ago to address the educational inequities that leave too many children unprepared for kindergarten. Children and adults gather to learn, laugh, and read a yearly book selection. Examples of how this is implemented in our area include:</w:t>
      </w:r>
    </w:p>
    <w:p w:rsidR="00D0630F" w:rsidRDefault="00C07912" w:rsidP="00D0630F">
      <w:pPr>
        <w:pStyle w:val="NormalWeb"/>
        <w:shd w:val="clear" w:color="auto" w:fill="FFFFFF"/>
        <w:spacing w:before="0" w:beforeAutospacing="0" w:after="0" w:afterAutospacing="0"/>
        <w:jc w:val="both"/>
        <w:rPr>
          <w:rFonts w:ascii="Times New Roman" w:hAnsi="Times New Roman" w:cs="Times New Roman"/>
          <w:sz w:val="24"/>
          <w:szCs w:val="24"/>
        </w:rPr>
      </w:pPr>
      <w:r w:rsidRPr="00D0630F">
        <w:rPr>
          <w:rFonts w:ascii="Times New Roman" w:hAnsi="Times New Roman" w:cs="Times New Roman"/>
          <w:sz w:val="24"/>
          <w:szCs w:val="24"/>
        </w:rPr>
        <w:t xml:space="preserve">              </w:t>
      </w:r>
    </w:p>
    <w:p w:rsidR="00C07912" w:rsidRDefault="00C07912" w:rsidP="00D0630F">
      <w:pPr>
        <w:pStyle w:val="NormalWeb"/>
        <w:shd w:val="clear" w:color="auto" w:fill="FFFFFF"/>
        <w:spacing w:before="0" w:beforeAutospacing="0" w:after="0" w:afterAutospacing="0"/>
        <w:rPr>
          <w:rFonts w:ascii="Times New Roman" w:hAnsi="Times New Roman" w:cs="Times New Roman"/>
          <w:sz w:val="24"/>
          <w:szCs w:val="24"/>
        </w:rPr>
      </w:pPr>
      <w:r w:rsidRPr="00D0630F">
        <w:rPr>
          <w:rFonts w:ascii="Times New Roman" w:hAnsi="Times New Roman" w:cs="Times New Roman"/>
          <w:sz w:val="24"/>
          <w:szCs w:val="24"/>
        </w:rPr>
        <w:t>A Family Resource staff member reads to a Campbellsville Elementary Classroom.</w:t>
      </w:r>
      <w:r w:rsidR="00D0630F">
        <w:rPr>
          <w:rFonts w:ascii="Times New Roman" w:hAnsi="Times New Roman" w:cs="Times New Roman"/>
          <w:sz w:val="24"/>
          <w:szCs w:val="24"/>
        </w:rPr>
        <w:t xml:space="preserve"> </w:t>
      </w:r>
      <w:r w:rsidRPr="00D0630F">
        <w:rPr>
          <w:rFonts w:ascii="Times New Roman" w:hAnsi="Times New Roman" w:cs="Times New Roman"/>
          <w:sz w:val="24"/>
          <w:szCs w:val="24"/>
        </w:rPr>
        <w:t>CU students partn</w:t>
      </w:r>
      <w:r w:rsidR="00D0630F">
        <w:rPr>
          <w:rFonts w:ascii="Times New Roman" w:hAnsi="Times New Roman" w:cs="Times New Roman"/>
          <w:sz w:val="24"/>
          <w:szCs w:val="24"/>
        </w:rPr>
        <w:t xml:space="preserve">ered with </w:t>
      </w:r>
      <w:r w:rsidRPr="00D0630F">
        <w:rPr>
          <w:rFonts w:ascii="Times New Roman" w:hAnsi="Times New Roman" w:cs="Times New Roman"/>
          <w:sz w:val="24"/>
          <w:szCs w:val="24"/>
        </w:rPr>
        <w:t>Campbellsville Family Resource Center at B.E.A.R. night (usually 30).</w:t>
      </w:r>
      <w:r w:rsidR="00D0630F">
        <w:rPr>
          <w:rFonts w:ascii="Times New Roman" w:hAnsi="Times New Roman" w:cs="Times New Roman"/>
          <w:sz w:val="24"/>
          <w:szCs w:val="24"/>
        </w:rPr>
        <w:t xml:space="preserve"> </w:t>
      </w:r>
      <w:r w:rsidRPr="00D0630F">
        <w:rPr>
          <w:rFonts w:ascii="Times New Roman" w:hAnsi="Times New Roman" w:cs="Times New Roman"/>
          <w:sz w:val="24"/>
          <w:szCs w:val="24"/>
        </w:rPr>
        <w:tab/>
        <w:t>Washington County Preschools (50) participate in their classrooms.</w:t>
      </w:r>
      <w:r w:rsidR="00D0630F">
        <w:rPr>
          <w:rFonts w:ascii="Times New Roman" w:hAnsi="Times New Roman" w:cs="Times New Roman"/>
          <w:sz w:val="24"/>
          <w:szCs w:val="24"/>
        </w:rPr>
        <w:t xml:space="preserve"> </w:t>
      </w:r>
      <w:r w:rsidRPr="00D0630F">
        <w:rPr>
          <w:rFonts w:ascii="Times New Roman" w:hAnsi="Times New Roman" w:cs="Times New Roman"/>
          <w:sz w:val="24"/>
          <w:szCs w:val="24"/>
        </w:rPr>
        <w:t>Central Kentucky Head Start (359) had readers.</w:t>
      </w:r>
      <w:r w:rsidR="00D0630F">
        <w:rPr>
          <w:rFonts w:ascii="Times New Roman" w:hAnsi="Times New Roman" w:cs="Times New Roman"/>
          <w:sz w:val="24"/>
          <w:szCs w:val="24"/>
        </w:rPr>
        <w:t xml:space="preserve"> </w:t>
      </w:r>
      <w:r w:rsidRPr="00D0630F">
        <w:rPr>
          <w:rFonts w:ascii="Times New Roman" w:hAnsi="Times New Roman" w:cs="Times New Roman"/>
          <w:sz w:val="24"/>
          <w:szCs w:val="24"/>
        </w:rPr>
        <w:t>Mommy Lynn’s Daycare (30) participated by reading to students.</w:t>
      </w:r>
      <w:r w:rsidR="00D0630F">
        <w:rPr>
          <w:rFonts w:ascii="Times New Roman" w:hAnsi="Times New Roman" w:cs="Times New Roman"/>
          <w:sz w:val="24"/>
          <w:szCs w:val="24"/>
        </w:rPr>
        <w:t xml:space="preserve"> </w:t>
      </w:r>
      <w:r w:rsidRPr="00D0630F">
        <w:rPr>
          <w:rFonts w:ascii="Times New Roman" w:hAnsi="Times New Roman" w:cs="Times New Roman"/>
          <w:sz w:val="24"/>
          <w:szCs w:val="24"/>
        </w:rPr>
        <w:t>New Highland Elementary School had volunteers come and read to students.</w:t>
      </w:r>
    </w:p>
    <w:p w:rsidR="00D0630F" w:rsidRPr="00D0630F" w:rsidRDefault="00D0630F" w:rsidP="00D0630F">
      <w:pPr>
        <w:pStyle w:val="NormalWeb"/>
        <w:shd w:val="clear" w:color="auto" w:fill="FFFFFF"/>
        <w:spacing w:before="0" w:beforeAutospacing="0" w:after="0" w:afterAutospacing="0"/>
        <w:rPr>
          <w:rFonts w:ascii="Times New Roman" w:hAnsi="Times New Roman" w:cs="Times New Roman"/>
          <w:sz w:val="24"/>
          <w:szCs w:val="24"/>
        </w:rPr>
      </w:pPr>
    </w:p>
    <w:p w:rsidR="00C07912" w:rsidRPr="00D0630F" w:rsidRDefault="00C07912" w:rsidP="00D0630F">
      <w:r w:rsidRPr="00D0630F">
        <w:rPr>
          <w:b/>
        </w:rPr>
        <w:t>Student Teaching</w:t>
      </w:r>
      <w:r w:rsidRPr="00D0630F">
        <w:t xml:space="preserve"> – Contracts have been established with Birth to three year old and Pre-school -12</w:t>
      </w:r>
      <w:r w:rsidRPr="00D0630F">
        <w:rPr>
          <w:vertAlign w:val="superscript"/>
        </w:rPr>
        <w:t>th</w:t>
      </w:r>
      <w:r w:rsidRPr="00D0630F">
        <w:t xml:space="preserve"> grade districts where we place student teachers. </w:t>
      </w:r>
      <w:r w:rsidR="00D0630F">
        <w:t xml:space="preserve"> </w:t>
      </w:r>
      <w:r w:rsidRPr="00D0630F">
        <w:rPr>
          <w:b/>
        </w:rPr>
        <w:t>Cap 4 Exit Event</w:t>
      </w:r>
      <w:r w:rsidRPr="00D0630F">
        <w:t xml:space="preserve"> – </w:t>
      </w:r>
      <w:r w:rsidRPr="00D0630F">
        <w:rPr>
          <w:i/>
          <w:iCs/>
        </w:rPr>
        <w:t xml:space="preserve">All teacher candidates are required to attend the CAP 4 Exit Event. </w:t>
      </w:r>
      <w:r w:rsidRPr="00D0630F">
        <w:t>This event is designed to provide experiences in lesson presentation and interview skills for the candidate. Portfolios will be scored by a team of professional educators consisting of National Board Certified Teachers and public school administrators. This allows teacher candidates to receive “real-world” feedback regarding their proficiency on all 10 Kentucky Teacher and IECE Teacher Standards. Following the presentations/interviews a job fair will be organized and teacher candidates visit the individual district’s table, introducing themselves and submitting a resume.</w:t>
      </w:r>
    </w:p>
    <w:p w:rsidR="00C07912" w:rsidRPr="00D0630F" w:rsidRDefault="00C07912" w:rsidP="00C07912">
      <w:pPr>
        <w:pStyle w:val="Default"/>
      </w:pPr>
    </w:p>
    <w:p w:rsidR="00C07912" w:rsidRPr="00D0630F" w:rsidRDefault="00C07912" w:rsidP="00C07912">
      <w:pPr>
        <w:pStyle w:val="Default"/>
      </w:pPr>
      <w:r w:rsidRPr="00D0630F">
        <w:t>A survey is given to the practitioners at the conclusion of the event that seeks evaluation on the portfolio, teaching a lesson, interview and the job fair.</w:t>
      </w:r>
      <w:r w:rsidR="00D0630F">
        <w:t xml:space="preserve">  These</w:t>
      </w:r>
      <w:r w:rsidRPr="00D0630F">
        <w:t xml:space="preserve"> data are analyzed at the faculty retreat.</w:t>
      </w:r>
    </w:p>
    <w:p w:rsidR="005F38A1" w:rsidRPr="00D0630F" w:rsidRDefault="005F38A1" w:rsidP="00737148">
      <w:pPr>
        <w:rPr>
          <w:b/>
          <w:color w:val="00B050"/>
        </w:rPr>
      </w:pPr>
    </w:p>
    <w:p w:rsidR="005905A5" w:rsidRPr="00D0630F" w:rsidRDefault="005905A5" w:rsidP="005905A5">
      <w:pPr>
        <w:rPr>
          <w:color w:val="000000"/>
        </w:rPr>
      </w:pPr>
      <w:r w:rsidRPr="00D0630F">
        <w:t>In addition, the</w:t>
      </w:r>
      <w:r w:rsidR="00D0630F">
        <w:rPr>
          <w:color w:val="000000"/>
        </w:rPr>
        <w:t xml:space="preserve"> EPP</w:t>
      </w:r>
      <w:r w:rsidRPr="00D0630F">
        <w:rPr>
          <w:color w:val="000000"/>
        </w:rPr>
        <w:t xml:space="preserve"> surveys program graduates. Results are used to identify issues for consideration of possible changes in the teacher preparation program. With the purchase of Survey Monkey, the EPP has developed and implemented follow-up surveys through that tool. Also, the School of Education is partnering with the institutional researcher to conduct exit and first year out follow-up employment and employment surveys. Change in the structure of the student teaching semester is one example of such feedback. </w:t>
      </w:r>
    </w:p>
    <w:p w:rsidR="005905A5" w:rsidRPr="00D0630F" w:rsidRDefault="005905A5" w:rsidP="005905A5">
      <w:pPr>
        <w:pStyle w:val="BodyTextIndent2"/>
        <w:spacing w:line="240" w:lineRule="auto"/>
        <w:ind w:firstLine="0"/>
      </w:pPr>
    </w:p>
    <w:p w:rsidR="005905A5" w:rsidRPr="00D0630F" w:rsidRDefault="005905A5" w:rsidP="005905A5">
      <w:pPr>
        <w:pStyle w:val="BodyTextIndent2"/>
        <w:spacing w:line="240" w:lineRule="auto"/>
        <w:ind w:firstLine="0"/>
        <w:rPr>
          <w:color w:val="000000"/>
        </w:rPr>
      </w:pPr>
      <w:r w:rsidRPr="00D0630F">
        <w:t>Faculty self</w:t>
      </w:r>
      <w:r w:rsidRPr="00D0630F">
        <w:rPr>
          <w:color w:val="000000"/>
        </w:rPr>
        <w:t>-evaluations and performance reviews are utilized in assisting the faculty in setting professional goals for the academic year and identifying faculty development needs.  Based on these sources, faculty members develop annual, individual Growth Plans identifying areas for which they need further knowledge or experience. Progress toward meeting these plans is included in annual performance reviews/conferences by the Dean.</w:t>
      </w:r>
    </w:p>
    <w:p w:rsidR="00B86FDD" w:rsidRPr="00D0630F" w:rsidRDefault="00B86FDD" w:rsidP="00C07912">
      <w:pPr>
        <w:rPr>
          <w:color w:val="FF0000"/>
        </w:rPr>
      </w:pPr>
      <w:r w:rsidRPr="00D0630F">
        <w:rPr>
          <w:color w:val="FF0000"/>
        </w:rPr>
        <w:t xml:space="preserve"> </w:t>
      </w:r>
    </w:p>
    <w:p w:rsidR="00B31C25" w:rsidRPr="00D0630F" w:rsidRDefault="001D6F92">
      <w:pPr>
        <w:rPr>
          <w:color w:val="FF0000"/>
        </w:rPr>
      </w:pPr>
      <w:r w:rsidRPr="00D0630F">
        <w:rPr>
          <w:color w:val="FF0000"/>
        </w:rPr>
        <w:t xml:space="preserve">        </w:t>
      </w:r>
    </w:p>
    <w:p w:rsidR="00F63FCB" w:rsidRDefault="00F63FCB"/>
    <w:p w:rsidR="00523231" w:rsidRDefault="00523231"/>
    <w:p w:rsidR="00523231" w:rsidRDefault="00523231"/>
    <w:p w:rsidR="00523231" w:rsidRDefault="00523231"/>
    <w:p w:rsidR="00523231" w:rsidRPr="006A6F0E" w:rsidRDefault="00523231"/>
    <w:p w:rsidR="0075301F" w:rsidRPr="001D6F92" w:rsidRDefault="0075301F" w:rsidP="0075301F">
      <w:pPr>
        <w:pStyle w:val="Heading1"/>
        <w:rPr>
          <w:b/>
          <w:sz w:val="24"/>
        </w:rPr>
      </w:pPr>
      <w:r w:rsidRPr="001D6F92">
        <w:rPr>
          <w:b/>
          <w:sz w:val="24"/>
        </w:rPr>
        <w:t>References</w:t>
      </w:r>
    </w:p>
    <w:p w:rsidR="008A4EA1" w:rsidRPr="008A4EA1" w:rsidRDefault="008A4EA1" w:rsidP="008A4EA1"/>
    <w:p w:rsidR="008A4EA1" w:rsidRDefault="008A4EA1" w:rsidP="0075301F">
      <w:r w:rsidRPr="008A4EA1">
        <w:t xml:space="preserve">Baldrige Performance Excellence Program. 2015. 2015–2016 Baldrige Excellence Framework: </w:t>
      </w:r>
    </w:p>
    <w:p w:rsidR="008A4EA1" w:rsidRDefault="008A4EA1" w:rsidP="0075301F">
      <w:r>
        <w:t xml:space="preserve">     </w:t>
      </w:r>
      <w:r w:rsidRPr="008A4EA1">
        <w:t xml:space="preserve">A Systems Approach to Improving Your Organization's Performance (Education). </w:t>
      </w:r>
    </w:p>
    <w:p w:rsidR="008A4EA1" w:rsidRDefault="008A4EA1" w:rsidP="0075301F">
      <w:r>
        <w:t xml:space="preserve">     </w:t>
      </w:r>
      <w:r w:rsidRPr="008A4EA1">
        <w:t xml:space="preserve">Gaithersburg, MD: U.S. Department of Commerce, National Institute of Standards and </w:t>
      </w:r>
    </w:p>
    <w:p w:rsidR="0075301F" w:rsidRDefault="008A4EA1" w:rsidP="0075301F">
      <w:r>
        <w:t xml:space="preserve">     </w:t>
      </w:r>
      <w:r w:rsidRPr="008A4EA1">
        <w:t xml:space="preserve">Technology. </w:t>
      </w:r>
      <w:hyperlink r:id="rId40" w:history="1">
        <w:r w:rsidR="00AB27CA" w:rsidRPr="007676D7">
          <w:rPr>
            <w:rStyle w:val="Hyperlink"/>
            <w:rFonts w:ascii="Times New Roman" w:hAnsi="Times New Roman" w:cs="Times New Roman"/>
          </w:rPr>
          <w:t>http://www.nist.gov/baldrige</w:t>
        </w:r>
      </w:hyperlink>
      <w:r w:rsidR="00AB27CA">
        <w:t xml:space="preserve"> </w:t>
      </w:r>
    </w:p>
    <w:p w:rsidR="00AB27CA" w:rsidRDefault="00AB27CA" w:rsidP="0075301F"/>
    <w:p w:rsidR="00AB27CA" w:rsidRPr="008A4EA1" w:rsidRDefault="00AB27CA" w:rsidP="0075301F">
      <w:r>
        <w:t xml:space="preserve">CAEP </w:t>
      </w:r>
      <w:r w:rsidR="0065174D">
        <w:t>Accreditation Handbook, Version 3 (March, 2016). Washington, D. C.: CAEP.</w:t>
      </w:r>
    </w:p>
    <w:p w:rsidR="008A4EA1" w:rsidRDefault="008A4EA1" w:rsidP="0075301F"/>
    <w:p w:rsidR="0075301F" w:rsidRPr="006A6F0E" w:rsidRDefault="0075301F" w:rsidP="0075301F">
      <w:r w:rsidRPr="006A6F0E">
        <w:t>Goodwin, B. (2010). Changing the Odds for Student Success, What Matters Most. McREL.</w:t>
      </w:r>
    </w:p>
    <w:p w:rsidR="0075301F" w:rsidRPr="006A6F0E" w:rsidRDefault="0075301F" w:rsidP="0075301F">
      <w:r w:rsidRPr="006A6F0E">
        <w:t xml:space="preserve">      (</w:t>
      </w:r>
      <w:hyperlink r:id="rId41" w:history="1">
        <w:r w:rsidRPr="006A6F0E">
          <w:rPr>
            <w:rStyle w:val="Hyperlink"/>
            <w:rFonts w:ascii="Times New Roman" w:hAnsi="Times New Roman" w:cs="Times New Roman"/>
          </w:rPr>
          <w:t>http://www.changetheodds.org/pdf/0125MM_CTOPub_sml.pdf</w:t>
        </w:r>
      </w:hyperlink>
      <w:r w:rsidRPr="006A6F0E">
        <w:t xml:space="preserve">) </w:t>
      </w:r>
    </w:p>
    <w:p w:rsidR="0075301F" w:rsidRPr="006A6F0E" w:rsidRDefault="0075301F" w:rsidP="0075301F"/>
    <w:p w:rsidR="008A4EA1" w:rsidRDefault="0075301F" w:rsidP="0075301F">
      <w:r w:rsidRPr="006A6F0E">
        <w:t xml:space="preserve">Schmoker, M. (2003). Results:  The key to continuous school improvement. Alexandria, VA: </w:t>
      </w:r>
    </w:p>
    <w:p w:rsidR="0075301F" w:rsidRPr="006A6F0E" w:rsidRDefault="008A4EA1" w:rsidP="0075301F">
      <w:r>
        <w:t xml:space="preserve">      Association for </w:t>
      </w:r>
      <w:r w:rsidR="0075301F" w:rsidRPr="006A6F0E">
        <w:t>Supervision and Curriculum Development.</w:t>
      </w:r>
    </w:p>
    <w:p w:rsidR="0075301F" w:rsidRPr="006A6F0E" w:rsidRDefault="0075301F" w:rsidP="0075301F"/>
    <w:p w:rsidR="00B31C25" w:rsidRPr="006A6F0E" w:rsidRDefault="00B31C25"/>
    <w:p w:rsidR="0022739B" w:rsidRDefault="0022739B"/>
    <w:p w:rsidR="0022739B" w:rsidRDefault="0022739B"/>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p w:rsidR="00043BFF" w:rsidRDefault="00043BFF" w:rsidP="00043BFF">
      <w:pPr>
        <w:jc w:val="center"/>
        <w:rPr>
          <w:b/>
        </w:rPr>
      </w:pPr>
      <w:r>
        <w:rPr>
          <w:b/>
        </w:rPr>
        <w:t>APPEDICES</w:t>
      </w:r>
    </w:p>
    <w:p w:rsidR="00043BFF" w:rsidRDefault="00043BFF" w:rsidP="00043BFF">
      <w:pPr>
        <w:jc w:val="center"/>
        <w:rPr>
          <w:b/>
        </w:rPr>
      </w:pPr>
    </w:p>
    <w:p w:rsidR="0022739B" w:rsidRDefault="0022739B" w:rsidP="0022739B">
      <w:pPr>
        <w:rPr>
          <w:b/>
        </w:rPr>
      </w:pPr>
      <w:r>
        <w:rPr>
          <w:b/>
        </w:rPr>
        <w:t>Appendix A, CAP 1  Intent to Enter Teacher Education</w:t>
      </w:r>
    </w:p>
    <w:p w:rsidR="0022739B" w:rsidRDefault="0022739B" w:rsidP="0022739B">
      <w:pPr>
        <w:rPr>
          <w:b/>
        </w:rPr>
      </w:pPr>
    </w:p>
    <w:p w:rsidR="0022739B" w:rsidRPr="00C6070C" w:rsidRDefault="0022739B" w:rsidP="0022739B">
      <w:pPr>
        <w:pStyle w:val="Title"/>
      </w:pPr>
      <w:r w:rsidRPr="00C6070C">
        <w:t>CAMPBELLSVILLE UNIVERSITY</w:t>
      </w:r>
    </w:p>
    <w:p w:rsidR="0022739B" w:rsidRPr="00C6070C" w:rsidRDefault="0022739B" w:rsidP="0022739B">
      <w:pPr>
        <w:pStyle w:val="Heading5"/>
        <w:jc w:val="center"/>
      </w:pPr>
      <w:r w:rsidRPr="00C6070C">
        <w:t>SCHOOL OF EDUCATION</w:t>
      </w:r>
    </w:p>
    <w:p w:rsidR="0022739B" w:rsidRPr="00C6070C" w:rsidRDefault="0022739B" w:rsidP="0022739B">
      <w:pPr>
        <w:jc w:val="center"/>
        <w:rPr>
          <w:b/>
          <w:i/>
        </w:rPr>
      </w:pPr>
      <w:r>
        <w:rPr>
          <w:b/>
          <w:i/>
        </w:rPr>
        <w:t>“</w:t>
      </w:r>
      <w:r w:rsidRPr="00C6070C">
        <w:rPr>
          <w:b/>
          <w:i/>
        </w:rPr>
        <w:t>Empowerment for Learning</w:t>
      </w:r>
      <w:r>
        <w:rPr>
          <w:b/>
          <w:i/>
        </w:rPr>
        <w:t>”</w:t>
      </w:r>
    </w:p>
    <w:p w:rsidR="0022739B" w:rsidRPr="00C6070C" w:rsidRDefault="0022739B" w:rsidP="0022739B">
      <w:pPr>
        <w:jc w:val="center"/>
        <w:rPr>
          <w:b/>
          <w:bCs/>
          <w:sz w:val="20"/>
          <w:szCs w:val="20"/>
        </w:rPr>
      </w:pPr>
      <w:r w:rsidRPr="00C6070C">
        <w:rPr>
          <w:b/>
          <w:bCs/>
          <w:sz w:val="20"/>
          <w:szCs w:val="20"/>
        </w:rPr>
        <w:t>CANDIDATE ASSESSMENT POINT 1:</w:t>
      </w:r>
    </w:p>
    <w:p w:rsidR="0022739B" w:rsidRDefault="0022739B" w:rsidP="0022739B">
      <w:pPr>
        <w:jc w:val="center"/>
        <w:rPr>
          <w:b/>
          <w:bCs/>
          <w:sz w:val="20"/>
          <w:szCs w:val="20"/>
        </w:rPr>
      </w:pPr>
      <w:r w:rsidRPr="00C6070C">
        <w:rPr>
          <w:b/>
          <w:bCs/>
          <w:sz w:val="20"/>
          <w:szCs w:val="20"/>
        </w:rPr>
        <w:t>INTENT TO ENTER TEACHER EDUCATION</w:t>
      </w:r>
    </w:p>
    <w:p w:rsidR="0022739B" w:rsidRPr="00F4796F" w:rsidRDefault="0022739B" w:rsidP="0022739B">
      <w:pPr>
        <w:jc w:val="center"/>
        <w:rPr>
          <w:b/>
          <w:bCs/>
          <w:sz w:val="20"/>
          <w:szCs w:val="20"/>
        </w:rPr>
      </w:pPr>
    </w:p>
    <w:p w:rsidR="0022739B" w:rsidRPr="0022739B" w:rsidRDefault="0022739B" w:rsidP="0022739B">
      <w:pPr>
        <w:pStyle w:val="BodyText"/>
        <w:rPr>
          <w:sz w:val="20"/>
          <w:szCs w:val="20"/>
        </w:rPr>
      </w:pPr>
      <w:r>
        <w:rPr>
          <w:sz w:val="20"/>
          <w:szCs w:val="20"/>
        </w:rPr>
        <w:t xml:space="preserve">Directions:  </w:t>
      </w:r>
      <w:r w:rsidRPr="0022739B">
        <w:rPr>
          <w:sz w:val="20"/>
          <w:szCs w:val="20"/>
        </w:rPr>
        <w:t xml:space="preserve">Be sure to sign and date the statement.  </w:t>
      </w:r>
      <w:r w:rsidRPr="0022739B">
        <w:rPr>
          <w:sz w:val="20"/>
          <w:szCs w:val="20"/>
          <w:u w:val="single"/>
        </w:rPr>
        <w:t>Keep a copy for your records.</w:t>
      </w:r>
    </w:p>
    <w:p w:rsidR="0022739B" w:rsidRPr="00CC2F18" w:rsidRDefault="0022739B" w:rsidP="0022739B">
      <w:pPr>
        <w:pStyle w:val="Footer"/>
        <w:tabs>
          <w:tab w:val="clear" w:pos="4320"/>
          <w:tab w:val="clear" w:pos="8640"/>
        </w:tabs>
      </w:pPr>
    </w:p>
    <w:p w:rsidR="0022739B" w:rsidRPr="00CC2F18" w:rsidRDefault="0022739B" w:rsidP="0022739B">
      <w:pPr>
        <w:pStyle w:val="Footer"/>
        <w:tabs>
          <w:tab w:val="clear" w:pos="4320"/>
          <w:tab w:val="clear" w:pos="8640"/>
        </w:tabs>
        <w:rPr>
          <w:b/>
          <w:bCs/>
          <w:i/>
          <w:iCs/>
        </w:rPr>
      </w:pPr>
      <w:r w:rsidRPr="00CC2F18">
        <w:t>CU ID # _____________</w:t>
      </w:r>
    </w:p>
    <w:p w:rsidR="0022739B" w:rsidRPr="00CC2F18" w:rsidRDefault="0022739B" w:rsidP="0022739B">
      <w:pPr>
        <w:jc w:val="center"/>
        <w:rPr>
          <w:b/>
          <w:bCs/>
          <w:i/>
          <w:iCs/>
        </w:rPr>
      </w:pPr>
    </w:p>
    <w:p w:rsidR="0022739B" w:rsidRPr="00CC2F18" w:rsidRDefault="0022739B" w:rsidP="0022739B">
      <w:pPr>
        <w:pStyle w:val="Heading2"/>
        <w:rPr>
          <w:sz w:val="20"/>
        </w:rPr>
      </w:pPr>
      <w:r w:rsidRPr="00CC2F18">
        <w:rPr>
          <w:sz w:val="20"/>
        </w:rPr>
        <w:t xml:space="preserve">Name___________________________________________________________________ Date </w:t>
      </w:r>
      <w:r w:rsidRPr="00CC2F18">
        <w:rPr>
          <w:sz w:val="20"/>
        </w:rPr>
        <w:softHyphen/>
        <w:t>____/____/____</w:t>
      </w:r>
    </w:p>
    <w:p w:rsidR="0022739B" w:rsidRPr="00CC2F18" w:rsidRDefault="0022739B" w:rsidP="0022739B">
      <w:pPr>
        <w:pStyle w:val="Heading3"/>
        <w:rPr>
          <w:sz w:val="20"/>
        </w:rPr>
      </w:pPr>
      <w:r w:rsidRPr="00CC2F18">
        <w:rPr>
          <w:sz w:val="20"/>
        </w:rPr>
        <w:t>Last</w:t>
      </w:r>
      <w:r w:rsidRPr="00CC2F18">
        <w:rPr>
          <w:sz w:val="20"/>
        </w:rPr>
        <w:tab/>
      </w:r>
      <w:r w:rsidRPr="00CC2F18">
        <w:rPr>
          <w:sz w:val="20"/>
        </w:rPr>
        <w:tab/>
      </w:r>
      <w:r w:rsidRPr="00CC2F18">
        <w:rPr>
          <w:sz w:val="20"/>
        </w:rPr>
        <w:tab/>
        <w:t xml:space="preserve">     First</w:t>
      </w:r>
      <w:r w:rsidRPr="00CC2F18">
        <w:rPr>
          <w:sz w:val="20"/>
        </w:rPr>
        <w:tab/>
      </w:r>
      <w:r w:rsidRPr="00CC2F18">
        <w:rPr>
          <w:sz w:val="20"/>
        </w:rPr>
        <w:tab/>
        <w:t xml:space="preserve">                 MI</w:t>
      </w:r>
      <w:r w:rsidRPr="00CC2F18">
        <w:rPr>
          <w:sz w:val="20"/>
        </w:rPr>
        <w:tab/>
        <w:t xml:space="preserve">         Maiden</w:t>
      </w:r>
    </w:p>
    <w:p w:rsidR="0022739B" w:rsidRPr="00CC2F18" w:rsidRDefault="0022739B" w:rsidP="0022739B">
      <w:pPr>
        <w:rPr>
          <w:b/>
          <w:bCs/>
          <w:sz w:val="18"/>
        </w:rPr>
      </w:pPr>
    </w:p>
    <w:p w:rsidR="0022739B" w:rsidRPr="006803C3" w:rsidRDefault="0022739B" w:rsidP="0022739B">
      <w:pPr>
        <w:pStyle w:val="Heading4"/>
        <w:rPr>
          <w:sz w:val="16"/>
        </w:rPr>
      </w:pPr>
      <w:r w:rsidRPr="00CC2F18">
        <w:rPr>
          <w:sz w:val="20"/>
        </w:rPr>
        <w:t xml:space="preserve">Gender:  M ____  F ____  </w:t>
      </w:r>
      <w:r w:rsidRPr="00CC2F18">
        <w:rPr>
          <w:sz w:val="20"/>
        </w:rPr>
        <w:tab/>
        <w:t xml:space="preserve">DOB_____/_____/______  </w:t>
      </w:r>
      <w:r w:rsidRPr="00CC2F18">
        <w:t xml:space="preserve"> </w:t>
      </w:r>
      <w:r w:rsidRPr="00446820">
        <w:rPr>
          <w:sz w:val="20"/>
        </w:rPr>
        <w:t>CU Email</w:t>
      </w:r>
      <w:r w:rsidRPr="00446820">
        <w:t>________________</w:t>
      </w:r>
      <w:r w:rsidRPr="00446820">
        <w:rPr>
          <w:sz w:val="16"/>
        </w:rPr>
        <w:t>@student.campbellsville.edu</w:t>
      </w:r>
    </w:p>
    <w:p w:rsidR="0022739B" w:rsidRPr="00CC2F18" w:rsidRDefault="0022739B" w:rsidP="0022739B">
      <w:pPr>
        <w:rPr>
          <w:b/>
          <w:bCs/>
          <w:sz w:val="20"/>
        </w:rPr>
      </w:pPr>
    </w:p>
    <w:p w:rsidR="0022739B" w:rsidRPr="00CC2F18" w:rsidRDefault="0022739B" w:rsidP="0022739B">
      <w:pPr>
        <w:pStyle w:val="Heading2"/>
        <w:spacing w:line="360" w:lineRule="auto"/>
        <w:rPr>
          <w:sz w:val="20"/>
        </w:rPr>
      </w:pPr>
      <w:r w:rsidRPr="00CC2F18">
        <w:rPr>
          <w:sz w:val="20"/>
        </w:rPr>
        <w:t>Permanent Address:   Street_________________________________ City______________________ State____</w:t>
      </w:r>
    </w:p>
    <w:p w:rsidR="0022739B" w:rsidRPr="00CC2F18" w:rsidRDefault="0022739B" w:rsidP="0022739B">
      <w:pPr>
        <w:pStyle w:val="Footer"/>
        <w:tabs>
          <w:tab w:val="clear" w:pos="4320"/>
          <w:tab w:val="clear" w:pos="8640"/>
        </w:tabs>
      </w:pPr>
    </w:p>
    <w:p w:rsidR="0022739B" w:rsidRPr="00CC2F18" w:rsidRDefault="0022739B" w:rsidP="0022739B">
      <w:pPr>
        <w:pStyle w:val="Heading4"/>
        <w:rPr>
          <w:sz w:val="20"/>
        </w:rPr>
      </w:pPr>
      <w:r w:rsidRPr="00CC2F18">
        <w:rPr>
          <w:sz w:val="20"/>
        </w:rPr>
        <w:t>Zip_______________</w:t>
      </w:r>
      <w:r>
        <w:rPr>
          <w:sz w:val="20"/>
        </w:rPr>
        <w:t xml:space="preserve"> </w:t>
      </w:r>
      <w:r w:rsidRPr="00CC2F18">
        <w:rPr>
          <w:sz w:val="20"/>
        </w:rPr>
        <w:t>Telephone____________________________</w:t>
      </w:r>
      <w:r>
        <w:rPr>
          <w:sz w:val="20"/>
        </w:rPr>
        <w:t xml:space="preserve"> </w:t>
      </w:r>
      <w:r w:rsidRPr="00CC2F18">
        <w:rPr>
          <w:sz w:val="20"/>
        </w:rPr>
        <w:t>Cell #_______________________________</w:t>
      </w:r>
    </w:p>
    <w:p w:rsidR="0022739B" w:rsidRPr="00CC2F18" w:rsidRDefault="0022739B" w:rsidP="0022739B">
      <w:pPr>
        <w:pStyle w:val="Heading4"/>
        <w:rPr>
          <w:sz w:val="20"/>
        </w:rPr>
      </w:pPr>
    </w:p>
    <w:p w:rsidR="0022739B" w:rsidRDefault="0022739B" w:rsidP="0022739B">
      <w:pPr>
        <w:pStyle w:val="Heading4"/>
        <w:rPr>
          <w:sz w:val="20"/>
        </w:rPr>
      </w:pPr>
      <w:r w:rsidRPr="00CC2F18">
        <w:rPr>
          <w:sz w:val="20"/>
        </w:rPr>
        <w:t>UPO Box_________ Campus/Local Phone</w:t>
      </w:r>
      <w:r w:rsidRPr="00446820">
        <w:rPr>
          <w:sz w:val="20"/>
        </w:rPr>
        <w:t>__________________ Personal Email__________________________</w:t>
      </w:r>
    </w:p>
    <w:p w:rsidR="0022739B" w:rsidRPr="006803C3" w:rsidRDefault="0022739B" w:rsidP="0022739B"/>
    <w:p w:rsidR="0022739B" w:rsidRDefault="0022739B" w:rsidP="0022739B">
      <w:pPr>
        <w:pStyle w:val="Footer"/>
        <w:tabs>
          <w:tab w:val="clear" w:pos="4320"/>
          <w:tab w:val="clear" w:pos="8640"/>
        </w:tabs>
      </w:pPr>
      <w:r>
        <w:t>Check l</w:t>
      </w:r>
      <w:r w:rsidRPr="00CC2F18">
        <w:t xml:space="preserve">evel of Certification Interest:  </w:t>
      </w:r>
    </w:p>
    <w:p w:rsidR="0022739B" w:rsidRDefault="0022739B" w:rsidP="0022739B">
      <w:pPr>
        <w:pStyle w:val="Footer"/>
        <w:tabs>
          <w:tab w:val="clear" w:pos="4320"/>
          <w:tab w:val="clear" w:pos="8640"/>
        </w:tabs>
      </w:pPr>
      <w:r w:rsidRPr="00CC2F18">
        <w:t>IECE</w:t>
      </w:r>
      <w:r>
        <w:t xml:space="preserve">____ </w:t>
      </w:r>
      <w:r w:rsidRPr="00CC2F18">
        <w:t>P-5</w:t>
      </w:r>
      <w:r>
        <w:t xml:space="preserve">____   </w:t>
      </w:r>
      <w:r w:rsidRPr="00CC2F18">
        <w:t>5-9</w:t>
      </w:r>
      <w:r>
        <w:t xml:space="preserve">____   5-12*____  </w:t>
      </w:r>
      <w:r w:rsidRPr="00CC2F18">
        <w:t>8-12</w:t>
      </w:r>
      <w:r>
        <w:t>____</w:t>
      </w:r>
      <w:r w:rsidRPr="00CC2F18">
        <w:t xml:space="preserve">  P-12</w:t>
      </w:r>
      <w:r>
        <w:t>____</w:t>
      </w:r>
      <w:r w:rsidRPr="00CC2F18">
        <w:t xml:space="preserve">  </w:t>
      </w:r>
      <w:r>
        <w:t xml:space="preserve">  IECE/P5____  LBD</w:t>
      </w:r>
      <w:r w:rsidRPr="00446820">
        <w:t>/P5</w:t>
      </w:r>
      <w:r>
        <w:t>____</w:t>
      </w:r>
      <w:r w:rsidRPr="00CC2F18">
        <w:t xml:space="preserve">  </w:t>
      </w:r>
    </w:p>
    <w:p w:rsidR="0022739B" w:rsidRPr="007A34E2" w:rsidRDefault="0022739B" w:rsidP="0022739B">
      <w:pPr>
        <w:pStyle w:val="Footer"/>
        <w:tabs>
          <w:tab w:val="clear" w:pos="4320"/>
          <w:tab w:val="clear" w:pos="8640"/>
        </w:tabs>
        <w:rPr>
          <w:b/>
        </w:rPr>
      </w:pPr>
      <w:r w:rsidRPr="007A34E2">
        <w:rPr>
          <w:b/>
        </w:rPr>
        <w:t>*Base certification is 8-12</w:t>
      </w:r>
    </w:p>
    <w:p w:rsidR="0022739B" w:rsidRDefault="0022739B" w:rsidP="0022739B">
      <w:pPr>
        <w:pStyle w:val="Footer"/>
        <w:tabs>
          <w:tab w:val="clear" w:pos="4320"/>
          <w:tab w:val="clear" w:pos="8640"/>
        </w:tabs>
      </w:pPr>
      <w:r w:rsidRPr="00CC2F18">
        <w:t xml:space="preserve"> Major (s)__</w:t>
      </w:r>
      <w:r>
        <w:t>____________________</w:t>
      </w:r>
      <w:r w:rsidRPr="00CC2F18">
        <w:t>,________</w:t>
      </w:r>
      <w:r>
        <w:t>_________________</w:t>
      </w:r>
    </w:p>
    <w:p w:rsidR="0022739B" w:rsidRPr="00446820" w:rsidRDefault="0022739B" w:rsidP="0022739B">
      <w:pPr>
        <w:pStyle w:val="Footer"/>
        <w:tabs>
          <w:tab w:val="clear" w:pos="4320"/>
          <w:tab w:val="clear" w:pos="8640"/>
        </w:tabs>
      </w:pPr>
      <w:r>
        <w:tab/>
      </w:r>
      <w:r>
        <w:tab/>
      </w:r>
      <w:r>
        <w:tab/>
      </w:r>
      <w:r>
        <w:tab/>
      </w:r>
    </w:p>
    <w:p w:rsidR="0022739B" w:rsidRPr="0022739B" w:rsidRDefault="0022739B" w:rsidP="0022739B">
      <w:pPr>
        <w:pStyle w:val="Footer"/>
        <w:tabs>
          <w:tab w:val="clear" w:pos="4320"/>
          <w:tab w:val="clear" w:pos="8640"/>
        </w:tabs>
        <w:rPr>
          <w:sz w:val="20"/>
          <w:szCs w:val="20"/>
        </w:rPr>
      </w:pPr>
      <w:r w:rsidRPr="0022739B">
        <w:rPr>
          <w:sz w:val="20"/>
          <w:szCs w:val="20"/>
        </w:rPr>
        <w:t>Check Endorsement(s)(if applicable):  English Second Language____  or  Environmental Education____</w:t>
      </w:r>
    </w:p>
    <w:p w:rsidR="0022739B" w:rsidRPr="00CC2F18" w:rsidRDefault="0022739B" w:rsidP="0022739B">
      <w:pPr>
        <w:pStyle w:val="Heading4"/>
      </w:pPr>
    </w:p>
    <w:p w:rsidR="0022739B" w:rsidRPr="00CC2F18" w:rsidRDefault="0022739B" w:rsidP="0022739B">
      <w:pPr>
        <w:pStyle w:val="Heading4"/>
        <w:jc w:val="left"/>
        <w:rPr>
          <w:sz w:val="18"/>
        </w:rPr>
      </w:pPr>
      <w:r w:rsidRPr="00CC2F18">
        <w:rPr>
          <w:sz w:val="18"/>
        </w:rPr>
        <w:t>Classification: Freshman____ Sophomore____ Junior____ Senior</w:t>
      </w:r>
      <w:r w:rsidRPr="00CC2F18">
        <w:rPr>
          <w:b w:val="0"/>
          <w:bCs w:val="0"/>
          <w:sz w:val="18"/>
        </w:rPr>
        <w:t>____</w:t>
      </w:r>
      <w:r w:rsidRPr="00CC2F18">
        <w:rPr>
          <w:sz w:val="18"/>
        </w:rPr>
        <w:t xml:space="preserve"> Post-Bac._____ Projected Date of Graduation____/____ </w:t>
      </w:r>
    </w:p>
    <w:p w:rsidR="0022739B" w:rsidRPr="00CC2F18" w:rsidRDefault="0022739B" w:rsidP="0022739B">
      <w:pPr>
        <w:pStyle w:val="Heading4"/>
      </w:pPr>
    </w:p>
    <w:p w:rsidR="0022739B" w:rsidRPr="00CC2F18" w:rsidRDefault="0022739B" w:rsidP="0022739B">
      <w:pPr>
        <w:pStyle w:val="Heading4"/>
        <w:rPr>
          <w:sz w:val="20"/>
        </w:rPr>
      </w:pPr>
      <w:r w:rsidRPr="00CC2F18">
        <w:rPr>
          <w:sz w:val="20"/>
        </w:rPr>
        <w:t>Education Advisor__________________</w:t>
      </w:r>
      <w:r>
        <w:rPr>
          <w:sz w:val="20"/>
        </w:rPr>
        <w:t xml:space="preserve"> </w:t>
      </w:r>
      <w:r w:rsidRPr="00CC2F18">
        <w:rPr>
          <w:sz w:val="20"/>
        </w:rPr>
        <w:t>Major Advisor (8-12, P-12 only)</w:t>
      </w:r>
      <w:r>
        <w:rPr>
          <w:sz w:val="20"/>
        </w:rPr>
        <w:t>_______________________________</w:t>
      </w:r>
    </w:p>
    <w:p w:rsidR="0022739B" w:rsidRDefault="0022739B" w:rsidP="0022739B">
      <w:pPr>
        <w:pStyle w:val="Heading1"/>
        <w:jc w:val="left"/>
      </w:pPr>
      <w:r w:rsidRPr="00CC2F18">
        <w:t xml:space="preserve">                                   </w:t>
      </w:r>
    </w:p>
    <w:p w:rsidR="0022739B" w:rsidRPr="00CC2F18" w:rsidRDefault="0022739B" w:rsidP="0022739B">
      <w:pPr>
        <w:pStyle w:val="Heading1"/>
        <w:ind w:left="2160" w:firstLine="720"/>
        <w:jc w:val="left"/>
      </w:pPr>
      <w:r w:rsidRPr="00CC2F18">
        <w:t xml:space="preserve"> Checklist of Application Materials</w:t>
      </w:r>
    </w:p>
    <w:p w:rsidR="0022739B" w:rsidRPr="00F4796F" w:rsidRDefault="0022739B" w:rsidP="0022739B">
      <w:pPr>
        <w:jc w:val="center"/>
        <w:rPr>
          <w:b/>
          <w:bCs/>
          <w:sz w:val="20"/>
        </w:rPr>
      </w:pPr>
      <w:r w:rsidRPr="00CC2F18">
        <w:rPr>
          <w:b/>
          <w:bCs/>
          <w:sz w:val="20"/>
        </w:rPr>
        <w:t>(Record data in appropriate blanks &amp; attach documentation for asterisked items)</w:t>
      </w:r>
    </w:p>
    <w:p w:rsidR="0022739B" w:rsidRPr="00CC2F18" w:rsidRDefault="0022739B" w:rsidP="0022739B">
      <w:pPr>
        <w:rPr>
          <w:sz w:val="20"/>
        </w:rPr>
      </w:pPr>
      <w:r w:rsidRPr="00CC2F18">
        <w:rPr>
          <w:sz w:val="20"/>
        </w:rPr>
        <w:t>___ 1.  *Signed Kentucky Code of Ethics for Kentucky School Personnel.</w:t>
      </w:r>
    </w:p>
    <w:p w:rsidR="0022739B" w:rsidRPr="00CC2F18" w:rsidRDefault="0022739B" w:rsidP="0022739B">
      <w:pPr>
        <w:rPr>
          <w:sz w:val="20"/>
        </w:rPr>
      </w:pPr>
      <w:r w:rsidRPr="00CC2F18">
        <w:rPr>
          <w:sz w:val="20"/>
        </w:rPr>
        <w:t xml:space="preserve">                  </w:t>
      </w:r>
      <w:r w:rsidRPr="00CC2F18">
        <w:rPr>
          <w:i/>
          <w:sz w:val="20"/>
        </w:rPr>
        <w:t>Exception:  IECE Candidates must attach signed Confidentiality Statement.</w:t>
      </w:r>
    </w:p>
    <w:p w:rsidR="0022739B" w:rsidRPr="00CC2F18" w:rsidRDefault="0022739B" w:rsidP="0022739B">
      <w:pPr>
        <w:rPr>
          <w:sz w:val="20"/>
        </w:rPr>
      </w:pPr>
      <w:r w:rsidRPr="00CC2F18">
        <w:rPr>
          <w:sz w:val="20"/>
        </w:rPr>
        <w:t xml:space="preserve">            *Signed Character and Fitness Question</w:t>
      </w:r>
      <w:r>
        <w:rPr>
          <w:sz w:val="20"/>
        </w:rPr>
        <w:t xml:space="preserve">naire </w:t>
      </w:r>
      <w:r w:rsidRPr="00C6070C">
        <w:rPr>
          <w:sz w:val="20"/>
        </w:rPr>
        <w:t>from Section III of the CA-1 form for KY Teacher</w:t>
      </w:r>
      <w:r w:rsidRPr="00CC2F18">
        <w:rPr>
          <w:sz w:val="20"/>
        </w:rPr>
        <w:t xml:space="preserve"> </w:t>
      </w:r>
    </w:p>
    <w:p w:rsidR="0022739B" w:rsidRPr="00CC2F18" w:rsidRDefault="0022739B" w:rsidP="0022739B">
      <w:pPr>
        <w:rPr>
          <w:sz w:val="20"/>
        </w:rPr>
      </w:pPr>
      <w:r w:rsidRPr="00CC2F18">
        <w:rPr>
          <w:sz w:val="20"/>
        </w:rPr>
        <w:t xml:space="preserve">              Certification.</w:t>
      </w:r>
      <w:r w:rsidRPr="00CC2F18">
        <w:rPr>
          <w:sz w:val="20"/>
        </w:rPr>
        <w:tab/>
      </w:r>
    </w:p>
    <w:p w:rsidR="0022739B" w:rsidRPr="00CC2F18" w:rsidRDefault="0022739B" w:rsidP="0022739B">
      <w:pPr>
        <w:pStyle w:val="Footer"/>
        <w:tabs>
          <w:tab w:val="clear" w:pos="4320"/>
          <w:tab w:val="clear" w:pos="8640"/>
        </w:tabs>
        <w:spacing w:line="360" w:lineRule="auto"/>
        <w:rPr>
          <w:b/>
          <w:bCs/>
        </w:rPr>
      </w:pPr>
      <w:r w:rsidRPr="00CC2F18">
        <w:tab/>
      </w:r>
      <w:r w:rsidRPr="00CC2F18">
        <w:tab/>
      </w:r>
      <w:r w:rsidRPr="00CC2F18">
        <w:tab/>
      </w:r>
      <w:r w:rsidRPr="00CC2F18">
        <w:tab/>
      </w:r>
      <w:r w:rsidRPr="00CC2F18">
        <w:tab/>
      </w:r>
      <w:r w:rsidRPr="00CC2F18">
        <w:tab/>
      </w:r>
      <w:r w:rsidRPr="00CC2F18">
        <w:rPr>
          <w:b/>
          <w:bCs/>
        </w:rPr>
        <w:t xml:space="preserve">      </w:t>
      </w:r>
      <w:r>
        <w:rPr>
          <w:b/>
          <w:bCs/>
        </w:rPr>
        <w:t xml:space="preserve">                                                 </w:t>
      </w:r>
      <w:r w:rsidRPr="00CC2F18">
        <w:rPr>
          <w:b/>
          <w:bCs/>
        </w:rPr>
        <w:t>Date</w:t>
      </w:r>
      <w:r w:rsidRPr="00CC2F18">
        <w:rPr>
          <w:b/>
          <w:bCs/>
        </w:rPr>
        <w:tab/>
      </w:r>
      <w:r w:rsidRPr="00CC2F18">
        <w:rPr>
          <w:b/>
          <w:bCs/>
        </w:rPr>
        <w:tab/>
      </w:r>
      <w:r w:rsidRPr="00CC2F18">
        <w:rPr>
          <w:b/>
          <w:bCs/>
        </w:rPr>
        <w:tab/>
      </w:r>
      <w:r>
        <w:rPr>
          <w:b/>
          <w:bCs/>
        </w:rPr>
        <w:t xml:space="preserve">         </w:t>
      </w:r>
      <w:r w:rsidRPr="00CC2F18">
        <w:rPr>
          <w:b/>
          <w:bCs/>
        </w:rPr>
        <w:t>Results</w:t>
      </w:r>
    </w:p>
    <w:p w:rsidR="0022739B" w:rsidRDefault="0022739B" w:rsidP="0022739B">
      <w:pPr>
        <w:rPr>
          <w:sz w:val="20"/>
        </w:rPr>
      </w:pPr>
      <w:r w:rsidRPr="00CC2F18">
        <w:rPr>
          <w:sz w:val="20"/>
        </w:rPr>
        <w:t xml:space="preserve">____2.  *Required Checks:  </w:t>
      </w:r>
    </w:p>
    <w:p w:rsidR="0022739B" w:rsidRPr="00F4796F" w:rsidRDefault="0022739B" w:rsidP="0022739B">
      <w:pPr>
        <w:rPr>
          <w:sz w:val="20"/>
        </w:rPr>
      </w:pPr>
      <w:r>
        <w:rPr>
          <w:sz w:val="20"/>
        </w:rPr>
        <w:t xml:space="preserve">                 </w:t>
      </w:r>
      <w:r w:rsidRPr="00CC2F18">
        <w:rPr>
          <w:sz w:val="20"/>
        </w:rPr>
        <w:t>a. State Criminal Check         ___/___/___</w:t>
      </w:r>
      <w:r w:rsidRPr="00CC2F18">
        <w:rPr>
          <w:sz w:val="20"/>
        </w:rPr>
        <w:tab/>
      </w:r>
      <w:r w:rsidRPr="00CC2F18">
        <w:rPr>
          <w:sz w:val="20"/>
        </w:rPr>
        <w:tab/>
      </w:r>
      <w:r>
        <w:rPr>
          <w:sz w:val="20"/>
        </w:rPr>
        <w:t xml:space="preserve">     </w:t>
      </w:r>
      <w:r w:rsidRPr="00CC2F18">
        <w:rPr>
          <w:sz w:val="20"/>
        </w:rPr>
        <w:t>_______________</w:t>
      </w:r>
    </w:p>
    <w:p w:rsidR="0022739B" w:rsidRPr="00CC2F18" w:rsidRDefault="0022739B" w:rsidP="0022739B">
      <w:pPr>
        <w:spacing w:line="360" w:lineRule="auto"/>
        <w:rPr>
          <w:sz w:val="20"/>
        </w:rPr>
      </w:pPr>
      <w:r w:rsidRPr="00CC2F18">
        <w:rPr>
          <w:sz w:val="20"/>
        </w:rPr>
        <w:tab/>
      </w:r>
      <w:r w:rsidRPr="00CC2F18">
        <w:rPr>
          <w:sz w:val="20"/>
        </w:rPr>
        <w:tab/>
        <w:t xml:space="preserve">                 b. </w:t>
      </w:r>
      <w:r w:rsidRPr="00ED6D2C">
        <w:rPr>
          <w:sz w:val="20"/>
        </w:rPr>
        <w:t>TB Risk Assessment</w:t>
      </w:r>
      <w:r w:rsidRPr="00CC2F18">
        <w:rPr>
          <w:sz w:val="20"/>
        </w:rPr>
        <w:t xml:space="preserve">         ___/___/___</w:t>
      </w:r>
      <w:r w:rsidRPr="00CC2F18">
        <w:rPr>
          <w:sz w:val="20"/>
        </w:rPr>
        <w:tab/>
      </w:r>
      <w:r w:rsidRPr="00CC2F18">
        <w:rPr>
          <w:sz w:val="20"/>
        </w:rPr>
        <w:tab/>
      </w:r>
      <w:r>
        <w:rPr>
          <w:sz w:val="20"/>
        </w:rPr>
        <w:t xml:space="preserve">     </w:t>
      </w:r>
      <w:r w:rsidRPr="00CC2F18">
        <w:rPr>
          <w:sz w:val="20"/>
        </w:rPr>
        <w:t>_______________</w:t>
      </w:r>
    </w:p>
    <w:p w:rsidR="0022739B" w:rsidRPr="00CC2F18" w:rsidRDefault="0022739B" w:rsidP="0022739B">
      <w:pPr>
        <w:spacing w:line="360" w:lineRule="auto"/>
        <w:rPr>
          <w:sz w:val="20"/>
        </w:rPr>
      </w:pPr>
      <w:r w:rsidRPr="00CC2F18">
        <w:rPr>
          <w:sz w:val="20"/>
        </w:rPr>
        <w:t>____3.  *Diversity Survey</w:t>
      </w:r>
    </w:p>
    <w:p w:rsidR="0022739B" w:rsidRPr="00CC2F18" w:rsidRDefault="0022739B" w:rsidP="0022739B">
      <w:pPr>
        <w:spacing w:line="360" w:lineRule="auto"/>
        <w:rPr>
          <w:sz w:val="20"/>
        </w:rPr>
      </w:pPr>
      <w:r w:rsidRPr="00CC2F18">
        <w:rPr>
          <w:sz w:val="20"/>
        </w:rPr>
        <w:t>____4.  *Signed Disposition Assessment Policy</w:t>
      </w:r>
    </w:p>
    <w:p w:rsidR="0022739B" w:rsidRPr="00CC2F18" w:rsidRDefault="0022739B" w:rsidP="0022739B">
      <w:pPr>
        <w:spacing w:line="360" w:lineRule="auto"/>
        <w:rPr>
          <w:sz w:val="20"/>
        </w:rPr>
      </w:pPr>
      <w:r w:rsidRPr="00CC2F18">
        <w:rPr>
          <w:sz w:val="20"/>
        </w:rPr>
        <w:t>____5.  *Curriculum Guide Sheet</w:t>
      </w:r>
    </w:p>
    <w:p w:rsidR="0022739B" w:rsidRPr="003272A1" w:rsidRDefault="0022739B" w:rsidP="0022739B">
      <w:pPr>
        <w:spacing w:line="360" w:lineRule="auto"/>
        <w:rPr>
          <w:sz w:val="20"/>
        </w:rPr>
      </w:pPr>
      <w:r w:rsidRPr="00CC2F18">
        <w:rPr>
          <w:sz w:val="20"/>
        </w:rPr>
        <w:t xml:space="preserve">____6.  </w:t>
      </w:r>
      <w:r w:rsidRPr="00CC2F18">
        <w:rPr>
          <w:sz w:val="20"/>
        </w:rPr>
        <w:tab/>
      </w:r>
      <w:r>
        <w:rPr>
          <w:sz w:val="20"/>
          <w:shd w:val="clear" w:color="auto" w:fill="FFFFFF" w:themeFill="background1"/>
        </w:rPr>
        <w:t>ACT:  Composite Score _____; English _____; Math _____; Reading _____Science ______; Date ______</w:t>
      </w:r>
      <w:r w:rsidRPr="001C0835">
        <w:rPr>
          <w:sz w:val="16"/>
          <w:szCs w:val="16"/>
        </w:rPr>
        <w:t xml:space="preserve"> </w:t>
      </w:r>
    </w:p>
    <w:p w:rsidR="0022739B" w:rsidRDefault="0022739B" w:rsidP="0022739B">
      <w:pPr>
        <w:spacing w:line="360" w:lineRule="auto"/>
        <w:rPr>
          <w:sz w:val="20"/>
        </w:rPr>
      </w:pPr>
      <w:r>
        <w:rPr>
          <w:sz w:val="20"/>
        </w:rPr>
        <w:t>____7.   SAT:  Composite Score _____;  Date ______ (optional)</w:t>
      </w:r>
    </w:p>
    <w:p w:rsidR="0022739B" w:rsidRPr="00CC2F18" w:rsidRDefault="0022739B" w:rsidP="0022739B">
      <w:pPr>
        <w:spacing w:line="360" w:lineRule="auto"/>
        <w:rPr>
          <w:sz w:val="20"/>
        </w:rPr>
      </w:pPr>
      <w:r>
        <w:rPr>
          <w:sz w:val="20"/>
        </w:rPr>
        <w:t xml:space="preserve">____8.  Account created on KFETS for field hours </w:t>
      </w:r>
    </w:p>
    <w:p w:rsidR="0022739B" w:rsidRPr="00F4796F" w:rsidRDefault="0022739B" w:rsidP="0022739B">
      <w:pPr>
        <w:pStyle w:val="Heading9"/>
      </w:pPr>
      <w:r w:rsidRPr="00CC2F18">
        <w:t xml:space="preserve">Statement of </w:t>
      </w:r>
      <w:r>
        <w:t xml:space="preserve">Acknowledgement and </w:t>
      </w:r>
      <w:r w:rsidRPr="00CC2F18">
        <w:t>Commitment</w:t>
      </w:r>
      <w:r w:rsidRPr="00CC2F18">
        <w:rPr>
          <w:sz w:val="18"/>
        </w:rPr>
        <w:tab/>
      </w:r>
    </w:p>
    <w:p w:rsidR="0022739B" w:rsidRDefault="0022739B" w:rsidP="00E11276">
      <w:pPr>
        <w:numPr>
          <w:ilvl w:val="0"/>
          <w:numId w:val="3"/>
        </w:numPr>
        <w:rPr>
          <w:sz w:val="20"/>
          <w:szCs w:val="20"/>
        </w:rPr>
      </w:pPr>
      <w:r w:rsidRPr="00DC003C">
        <w:rPr>
          <w:sz w:val="20"/>
          <w:szCs w:val="20"/>
        </w:rPr>
        <w:t xml:space="preserve">I understand that I am allowed to take </w:t>
      </w:r>
      <w:r w:rsidRPr="00DC003C">
        <w:rPr>
          <w:b/>
          <w:sz w:val="20"/>
          <w:szCs w:val="20"/>
          <w:u w:val="single"/>
        </w:rPr>
        <w:t>ONLY</w:t>
      </w:r>
      <w:r w:rsidRPr="00DC003C">
        <w:rPr>
          <w:sz w:val="20"/>
          <w:szCs w:val="20"/>
        </w:rPr>
        <w:t xml:space="preserve"> these education courses </w:t>
      </w:r>
      <w:r w:rsidRPr="00DC003C">
        <w:rPr>
          <w:b/>
          <w:sz w:val="20"/>
          <w:szCs w:val="20"/>
          <w:u w:val="single"/>
        </w:rPr>
        <w:t>PRIOR to ADMISSION</w:t>
      </w:r>
      <w:r w:rsidRPr="00DC003C">
        <w:rPr>
          <w:sz w:val="20"/>
          <w:szCs w:val="20"/>
        </w:rPr>
        <w:t xml:space="preserve"> to teacher education: ED 220, ED 300, ED310, and ED325. </w:t>
      </w:r>
      <w:r>
        <w:rPr>
          <w:sz w:val="20"/>
          <w:szCs w:val="20"/>
        </w:rPr>
        <w:t>(IECE and Special Education exception to the rule)</w:t>
      </w:r>
      <w:r w:rsidRPr="00DC003C">
        <w:rPr>
          <w:sz w:val="20"/>
          <w:szCs w:val="20"/>
        </w:rPr>
        <w:t xml:space="preserve"> </w:t>
      </w:r>
    </w:p>
    <w:p w:rsidR="0022739B" w:rsidRPr="00DC003C" w:rsidRDefault="0022739B" w:rsidP="0022739B">
      <w:pPr>
        <w:ind w:left="720"/>
        <w:rPr>
          <w:sz w:val="20"/>
          <w:szCs w:val="20"/>
        </w:rPr>
      </w:pPr>
    </w:p>
    <w:p w:rsidR="0022739B" w:rsidRDefault="0022739B" w:rsidP="00E11276">
      <w:pPr>
        <w:numPr>
          <w:ilvl w:val="0"/>
          <w:numId w:val="3"/>
        </w:numPr>
        <w:rPr>
          <w:sz w:val="20"/>
          <w:szCs w:val="20"/>
        </w:rPr>
      </w:pPr>
      <w:r>
        <w:rPr>
          <w:sz w:val="20"/>
          <w:szCs w:val="20"/>
        </w:rPr>
        <w:t xml:space="preserve">Praxis Disclaimer: I understand that the Kentucky Educator certification requirements are subject to change at any time. Before registering for any Praxis exam, I will check the KY Education Professional Standards Board website at </w:t>
      </w:r>
      <w:hyperlink r:id="rId42" w:history="1">
        <w:r w:rsidRPr="0028617F">
          <w:rPr>
            <w:rStyle w:val="Hyperlink"/>
            <w:sz w:val="20"/>
          </w:rPr>
          <w:t>www.kyepsb.ky.gov</w:t>
        </w:r>
      </w:hyperlink>
      <w:r>
        <w:rPr>
          <w:sz w:val="20"/>
          <w:szCs w:val="20"/>
        </w:rPr>
        <w:t xml:space="preserve"> for current test requirements and current cut scores. I may also contact 502-564-4606 or toll free at 888-598-7667.</w:t>
      </w:r>
    </w:p>
    <w:p w:rsidR="0022739B" w:rsidRDefault="0022739B" w:rsidP="0022739B">
      <w:pPr>
        <w:pStyle w:val="ListParagraph"/>
        <w:rPr>
          <w:sz w:val="20"/>
          <w:szCs w:val="20"/>
        </w:rPr>
      </w:pPr>
    </w:p>
    <w:p w:rsidR="0022739B" w:rsidRPr="00C40E52" w:rsidRDefault="0022739B" w:rsidP="00E11276">
      <w:pPr>
        <w:numPr>
          <w:ilvl w:val="0"/>
          <w:numId w:val="3"/>
        </w:numPr>
        <w:rPr>
          <w:sz w:val="20"/>
          <w:szCs w:val="20"/>
        </w:rPr>
      </w:pPr>
      <w:r w:rsidRPr="00C40E52">
        <w:rPr>
          <w:sz w:val="20"/>
          <w:szCs w:val="20"/>
        </w:rPr>
        <w:t>Neither Campbellsville University nor any professor or administrator assumes responsibility for reminding me of the requirements for the CAPs and for graduation; the responsibility resides with me.</w:t>
      </w:r>
    </w:p>
    <w:p w:rsidR="0022739B" w:rsidRDefault="0022739B" w:rsidP="0022739B">
      <w:pPr>
        <w:pStyle w:val="ListParagraph"/>
        <w:rPr>
          <w:sz w:val="20"/>
          <w:szCs w:val="20"/>
        </w:rPr>
      </w:pPr>
    </w:p>
    <w:p w:rsidR="0022739B" w:rsidRPr="0090775D" w:rsidRDefault="0022739B" w:rsidP="00E11276">
      <w:pPr>
        <w:numPr>
          <w:ilvl w:val="0"/>
          <w:numId w:val="3"/>
        </w:numPr>
        <w:rPr>
          <w:sz w:val="20"/>
          <w:szCs w:val="20"/>
        </w:rPr>
      </w:pPr>
      <w:r w:rsidRPr="0090775D">
        <w:rPr>
          <w:sz w:val="20"/>
          <w:szCs w:val="20"/>
        </w:rPr>
        <w:t xml:space="preserve">I have read and I commit myself to upholding the Kentucky Code of Ethics for Kentucky School Personnel. I have also reviewed the </w:t>
      </w:r>
      <w:r w:rsidRPr="0090775D">
        <w:rPr>
          <w:b/>
          <w:sz w:val="20"/>
          <w:szCs w:val="20"/>
          <w:u w:val="single"/>
        </w:rPr>
        <w:t>character and fitness questionnaire</w:t>
      </w:r>
      <w:r w:rsidRPr="0090775D">
        <w:rPr>
          <w:sz w:val="20"/>
          <w:szCs w:val="20"/>
        </w:rPr>
        <w:t xml:space="preserve"> in Section III of the </w:t>
      </w:r>
      <w:r w:rsidRPr="00C6070C">
        <w:rPr>
          <w:i/>
          <w:sz w:val="20"/>
          <w:szCs w:val="20"/>
        </w:rPr>
        <w:t>CA-1</w:t>
      </w:r>
      <w:r w:rsidRPr="00C6070C">
        <w:rPr>
          <w:sz w:val="20"/>
          <w:szCs w:val="20"/>
        </w:rPr>
        <w:t xml:space="preserve"> form for Kentucky Teacher Certification.</w:t>
      </w:r>
    </w:p>
    <w:p w:rsidR="0022739B" w:rsidRPr="0090775D" w:rsidRDefault="0022739B" w:rsidP="0022739B">
      <w:pPr>
        <w:rPr>
          <w:sz w:val="20"/>
          <w:szCs w:val="20"/>
        </w:rPr>
      </w:pPr>
    </w:p>
    <w:p w:rsidR="0022739B" w:rsidRPr="0090775D" w:rsidRDefault="0022739B" w:rsidP="00E11276">
      <w:pPr>
        <w:numPr>
          <w:ilvl w:val="0"/>
          <w:numId w:val="3"/>
        </w:numPr>
        <w:rPr>
          <w:sz w:val="20"/>
          <w:szCs w:val="20"/>
        </w:rPr>
      </w:pPr>
      <w:r w:rsidRPr="0090775D">
        <w:rPr>
          <w:sz w:val="20"/>
          <w:szCs w:val="20"/>
        </w:rPr>
        <w:t>If IECE candidate, I have also read and commit myself to upholding the Confidentiality Statement which includes the NAEYC Code of Ethical Conduct, the DEC Code of Ethics, and the First Steps Provider Code of Ethical Conduct.</w:t>
      </w:r>
    </w:p>
    <w:p w:rsidR="0022739B" w:rsidRPr="0090775D" w:rsidRDefault="0022739B" w:rsidP="0022739B">
      <w:pPr>
        <w:ind w:left="720" w:hanging="720"/>
        <w:rPr>
          <w:sz w:val="20"/>
          <w:szCs w:val="20"/>
        </w:rPr>
      </w:pPr>
    </w:p>
    <w:p w:rsidR="0022739B" w:rsidRPr="0090775D" w:rsidRDefault="0022739B" w:rsidP="00E11276">
      <w:pPr>
        <w:numPr>
          <w:ilvl w:val="0"/>
          <w:numId w:val="3"/>
        </w:numPr>
        <w:rPr>
          <w:sz w:val="20"/>
          <w:szCs w:val="20"/>
        </w:rPr>
      </w:pPr>
      <w:r w:rsidRPr="0090775D">
        <w:rPr>
          <w:sz w:val="20"/>
          <w:szCs w:val="20"/>
        </w:rPr>
        <w:t>I am committed to the ethical and legal use of technology.</w:t>
      </w:r>
    </w:p>
    <w:p w:rsidR="0022739B" w:rsidRPr="0090775D" w:rsidRDefault="0022739B" w:rsidP="0022739B">
      <w:pPr>
        <w:ind w:left="720" w:hanging="720"/>
        <w:rPr>
          <w:sz w:val="20"/>
          <w:szCs w:val="20"/>
        </w:rPr>
      </w:pPr>
    </w:p>
    <w:p w:rsidR="0022739B" w:rsidRPr="0090775D" w:rsidRDefault="0022739B" w:rsidP="00E11276">
      <w:pPr>
        <w:numPr>
          <w:ilvl w:val="0"/>
          <w:numId w:val="3"/>
        </w:numPr>
        <w:rPr>
          <w:sz w:val="20"/>
          <w:szCs w:val="20"/>
        </w:rPr>
      </w:pPr>
      <w:r w:rsidRPr="0090775D">
        <w:rPr>
          <w:sz w:val="20"/>
          <w:szCs w:val="20"/>
        </w:rPr>
        <w:t>I am committed to abiding by the School of Education policy on plagiarism/cheating, dispositions, and attendance.</w:t>
      </w:r>
    </w:p>
    <w:p w:rsidR="0022739B" w:rsidRPr="00CC2F18" w:rsidRDefault="0022739B" w:rsidP="0022739B"/>
    <w:p w:rsidR="0022739B" w:rsidRPr="00CC2F18" w:rsidRDefault="0022739B" w:rsidP="0022739B">
      <w:pPr>
        <w:pStyle w:val="Heading8"/>
        <w:rPr>
          <w:sz w:val="20"/>
        </w:rPr>
      </w:pPr>
    </w:p>
    <w:p w:rsidR="0022739B" w:rsidRPr="0022739B" w:rsidRDefault="0022739B" w:rsidP="0022739B">
      <w:pPr>
        <w:pStyle w:val="Heading8"/>
        <w:ind w:left="0"/>
        <w:rPr>
          <w:color w:val="auto"/>
          <w:sz w:val="20"/>
        </w:rPr>
      </w:pPr>
      <w:r w:rsidRPr="0022739B">
        <w:rPr>
          <w:color w:val="auto"/>
          <w:sz w:val="20"/>
        </w:rPr>
        <w:t>Signed:________________________________________________________</w:t>
      </w:r>
      <w:r w:rsidRPr="0022739B">
        <w:rPr>
          <w:color w:val="auto"/>
          <w:sz w:val="20"/>
        </w:rPr>
        <w:tab/>
      </w:r>
      <w:r w:rsidRPr="0022739B">
        <w:rPr>
          <w:color w:val="auto"/>
          <w:sz w:val="20"/>
        </w:rPr>
        <w:tab/>
        <w:t xml:space="preserve">Date: _____/____/____ </w:t>
      </w:r>
    </w:p>
    <w:p w:rsidR="0022739B" w:rsidRDefault="0022739B" w:rsidP="0022739B"/>
    <w:p w:rsidR="0022739B" w:rsidRPr="00CC2F18" w:rsidRDefault="0022739B" w:rsidP="0022739B">
      <w:pPr>
        <w:pStyle w:val="Heading4"/>
        <w:rPr>
          <w:sz w:val="18"/>
        </w:rPr>
      </w:pP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p>
    <w:p w:rsidR="0022739B" w:rsidRDefault="0022739B" w:rsidP="0022739B">
      <w:pPr>
        <w:rPr>
          <w:b/>
        </w:rPr>
      </w:pPr>
      <w:r>
        <w:rPr>
          <w:b/>
        </w:rPr>
        <w:t>Appendix B: CAP 2 Admission to Teacher Education</w:t>
      </w:r>
    </w:p>
    <w:p w:rsidR="0022739B" w:rsidRDefault="0022739B" w:rsidP="0022739B">
      <w:pPr>
        <w:rPr>
          <w:b/>
        </w:rPr>
      </w:pPr>
    </w:p>
    <w:p w:rsidR="0022739B" w:rsidRDefault="0022739B" w:rsidP="0022739B">
      <w:pPr>
        <w:pStyle w:val="Title"/>
      </w:pPr>
      <w:r>
        <w:t xml:space="preserve">CAMPBELLSVILLE </w:t>
      </w:r>
      <w:smartTag w:uri="urn:schemas-microsoft-com:office:smarttags" w:element="PlaceType">
        <w:r>
          <w:t>UNIVERSITY</w:t>
        </w:r>
      </w:smartTag>
    </w:p>
    <w:p w:rsidR="0022739B" w:rsidRDefault="0022739B" w:rsidP="0022739B">
      <w:pPr>
        <w:pStyle w:val="Heading5"/>
      </w:pPr>
      <w:r>
        <w:t xml:space="preserve">                              SCHOOL OF EDUCATION</w:t>
      </w:r>
    </w:p>
    <w:p w:rsidR="0022739B" w:rsidRDefault="0022739B" w:rsidP="0022739B">
      <w:pPr>
        <w:jc w:val="center"/>
        <w:rPr>
          <w:b/>
          <w:bCs/>
          <w:i/>
          <w:iCs/>
        </w:rPr>
      </w:pPr>
      <w:r>
        <w:rPr>
          <w:b/>
          <w:bCs/>
          <w:i/>
          <w:iCs/>
        </w:rPr>
        <w:t>Empowerment for Learning</w:t>
      </w:r>
    </w:p>
    <w:p w:rsidR="0022739B" w:rsidRPr="00714CAC" w:rsidRDefault="0022739B" w:rsidP="0022739B">
      <w:pPr>
        <w:jc w:val="center"/>
        <w:rPr>
          <w:b/>
          <w:bCs/>
          <w:sz w:val="20"/>
          <w:szCs w:val="20"/>
        </w:rPr>
      </w:pPr>
      <w:r w:rsidRPr="00714CAC">
        <w:rPr>
          <w:b/>
          <w:bCs/>
          <w:sz w:val="20"/>
          <w:szCs w:val="20"/>
        </w:rPr>
        <w:t>CANDIDATE ASSESSMENT POINT 2:</w:t>
      </w:r>
    </w:p>
    <w:p w:rsidR="0022739B" w:rsidRDefault="0022739B" w:rsidP="0022739B">
      <w:pPr>
        <w:pStyle w:val="Heading1"/>
        <w:jc w:val="left"/>
      </w:pPr>
      <w:r>
        <w:t xml:space="preserve">                 </w:t>
      </w:r>
      <w:r w:rsidRPr="00714CAC">
        <w:t>ADMISSION TO TEACHER PREPARATION PROGRAM</w:t>
      </w:r>
    </w:p>
    <w:p w:rsidR="0022739B" w:rsidRPr="0022739B" w:rsidRDefault="0022739B" w:rsidP="0022739B">
      <w:pPr>
        <w:pStyle w:val="BodyText"/>
        <w:rPr>
          <w:sz w:val="20"/>
          <w:szCs w:val="20"/>
        </w:rPr>
      </w:pPr>
      <w:r w:rsidRPr="0022739B">
        <w:rPr>
          <w:sz w:val="20"/>
          <w:szCs w:val="20"/>
        </w:rPr>
        <w:t>Directions:  Clip all documents asterisked in “Checklist of Application Materials” to this form.</w:t>
      </w:r>
    </w:p>
    <w:p w:rsidR="0022739B" w:rsidRPr="0022739B" w:rsidRDefault="0022739B" w:rsidP="0022739B">
      <w:pPr>
        <w:pStyle w:val="BodyText"/>
        <w:rPr>
          <w:sz w:val="20"/>
          <w:szCs w:val="20"/>
          <w:u w:val="single"/>
        </w:rPr>
      </w:pPr>
      <w:r w:rsidRPr="0022739B">
        <w:rPr>
          <w:sz w:val="20"/>
          <w:szCs w:val="20"/>
        </w:rPr>
        <w:t xml:space="preserve">Be sure to sign and date the statement on the back of this form.  </w:t>
      </w:r>
      <w:r w:rsidRPr="0022739B">
        <w:rPr>
          <w:sz w:val="20"/>
          <w:szCs w:val="20"/>
          <w:u w:val="single"/>
        </w:rPr>
        <w:t>Keep a copy for your records.</w:t>
      </w:r>
    </w:p>
    <w:p w:rsidR="0022739B" w:rsidRDefault="0022739B" w:rsidP="0022739B">
      <w:pPr>
        <w:pStyle w:val="Footer"/>
        <w:tabs>
          <w:tab w:val="clear" w:pos="4320"/>
          <w:tab w:val="clear" w:pos="8640"/>
        </w:tabs>
      </w:pPr>
    </w:p>
    <w:p w:rsidR="0022739B" w:rsidRDefault="0022739B" w:rsidP="0022739B">
      <w:pPr>
        <w:pStyle w:val="Footer"/>
        <w:tabs>
          <w:tab w:val="clear" w:pos="4320"/>
          <w:tab w:val="clear" w:pos="8640"/>
        </w:tabs>
        <w:rPr>
          <w:b/>
          <w:bCs/>
          <w:i/>
          <w:iCs/>
        </w:rPr>
      </w:pPr>
      <w:r>
        <w:t>CU ID # _____________</w:t>
      </w:r>
      <w:r>
        <w:tab/>
      </w:r>
      <w:r>
        <w:tab/>
      </w:r>
      <w:r>
        <w:tab/>
      </w:r>
      <w:r>
        <w:tab/>
        <w:t>SSN____________________________________</w:t>
      </w:r>
    </w:p>
    <w:p w:rsidR="0022739B" w:rsidRDefault="0022739B" w:rsidP="0022739B">
      <w:pPr>
        <w:jc w:val="center"/>
        <w:rPr>
          <w:b/>
          <w:bCs/>
          <w:i/>
          <w:iCs/>
        </w:rPr>
      </w:pPr>
    </w:p>
    <w:p w:rsidR="0022739B" w:rsidRDefault="0022739B" w:rsidP="0022739B">
      <w:pPr>
        <w:pStyle w:val="Heading2"/>
        <w:rPr>
          <w:sz w:val="20"/>
        </w:rPr>
      </w:pPr>
      <w:r>
        <w:rPr>
          <w:sz w:val="20"/>
        </w:rPr>
        <w:t xml:space="preserve">Name___________________________________________________________________ Date </w:t>
      </w:r>
      <w:r>
        <w:rPr>
          <w:sz w:val="20"/>
        </w:rPr>
        <w:softHyphen/>
        <w:t>____/____/____</w:t>
      </w:r>
    </w:p>
    <w:p w:rsidR="0022739B" w:rsidRDefault="0022739B" w:rsidP="0022739B">
      <w:pPr>
        <w:pStyle w:val="Heading3"/>
        <w:rPr>
          <w:sz w:val="20"/>
        </w:rPr>
      </w:pPr>
      <w:r>
        <w:rPr>
          <w:sz w:val="20"/>
        </w:rPr>
        <w:t>Last</w:t>
      </w:r>
      <w:r>
        <w:rPr>
          <w:sz w:val="20"/>
        </w:rPr>
        <w:tab/>
      </w:r>
      <w:r>
        <w:rPr>
          <w:sz w:val="20"/>
        </w:rPr>
        <w:tab/>
      </w:r>
      <w:r>
        <w:rPr>
          <w:sz w:val="20"/>
        </w:rPr>
        <w:tab/>
        <w:t xml:space="preserve">     First</w:t>
      </w:r>
      <w:r>
        <w:rPr>
          <w:sz w:val="20"/>
        </w:rPr>
        <w:tab/>
      </w:r>
      <w:r>
        <w:rPr>
          <w:sz w:val="20"/>
        </w:rPr>
        <w:tab/>
        <w:t xml:space="preserve">                 MI</w:t>
      </w:r>
      <w:r>
        <w:rPr>
          <w:sz w:val="20"/>
        </w:rPr>
        <w:tab/>
        <w:t xml:space="preserve">         Maiden</w:t>
      </w:r>
    </w:p>
    <w:p w:rsidR="0022739B" w:rsidRDefault="0022739B" w:rsidP="0022739B">
      <w:pPr>
        <w:rPr>
          <w:b/>
          <w:bCs/>
          <w:sz w:val="18"/>
        </w:rPr>
      </w:pPr>
    </w:p>
    <w:p w:rsidR="0022739B" w:rsidRPr="0000006C" w:rsidRDefault="0022739B" w:rsidP="0022739B">
      <w:pPr>
        <w:pStyle w:val="Heading2"/>
        <w:spacing w:line="360" w:lineRule="auto"/>
        <w:rPr>
          <w:sz w:val="20"/>
        </w:rPr>
      </w:pPr>
      <w:r>
        <w:rPr>
          <w:sz w:val="20"/>
        </w:rPr>
        <w:t xml:space="preserve">Gender:  M        F   </w:t>
      </w:r>
      <w:r>
        <w:rPr>
          <w:sz w:val="20"/>
        </w:rPr>
        <w:tab/>
        <w:t xml:space="preserve">DOB_____/_____/______  </w:t>
      </w:r>
      <w:r>
        <w:t xml:space="preserve"> </w:t>
      </w:r>
      <w:r>
        <w:rPr>
          <w:sz w:val="20"/>
        </w:rPr>
        <w:t>UPO Box____________</w:t>
      </w:r>
      <w:r>
        <w:rPr>
          <w:sz w:val="20"/>
        </w:rPr>
        <w:tab/>
      </w:r>
      <w:r>
        <w:rPr>
          <w:sz w:val="20"/>
        </w:rPr>
        <w:tab/>
        <w:t>Zip_______________</w:t>
      </w:r>
    </w:p>
    <w:p w:rsidR="0022739B" w:rsidRPr="0000006C" w:rsidRDefault="0022739B" w:rsidP="0022739B">
      <w:pPr>
        <w:pStyle w:val="Heading2"/>
        <w:spacing w:line="360" w:lineRule="auto"/>
        <w:rPr>
          <w:sz w:val="20"/>
        </w:rPr>
      </w:pPr>
      <w:r>
        <w:rPr>
          <w:sz w:val="20"/>
        </w:rPr>
        <w:t>Permanent Address:   Street_________________________________ City______________________ State_____</w:t>
      </w:r>
    </w:p>
    <w:p w:rsidR="0022739B" w:rsidRDefault="0022739B" w:rsidP="0022739B">
      <w:pPr>
        <w:pStyle w:val="Heading4"/>
        <w:jc w:val="left"/>
        <w:rPr>
          <w:sz w:val="20"/>
        </w:rPr>
      </w:pPr>
      <w:r>
        <w:rPr>
          <w:sz w:val="20"/>
        </w:rPr>
        <w:t>Telephone___________________________ Cell #_____________________Campus/Local #________________</w:t>
      </w:r>
    </w:p>
    <w:p w:rsidR="0022739B" w:rsidRDefault="0022739B" w:rsidP="0022739B">
      <w:pPr>
        <w:pStyle w:val="Heading4"/>
        <w:jc w:val="left"/>
        <w:rPr>
          <w:b w:val="0"/>
          <w:bCs w:val="0"/>
        </w:rPr>
      </w:pPr>
    </w:p>
    <w:p w:rsidR="0022739B" w:rsidRDefault="0022739B" w:rsidP="0022739B">
      <w:pPr>
        <w:pStyle w:val="Heading4"/>
        <w:jc w:val="left"/>
      </w:pPr>
      <w:r w:rsidRPr="00B571C7">
        <w:rPr>
          <w:sz w:val="20"/>
        </w:rPr>
        <w:t xml:space="preserve">CU </w:t>
      </w:r>
      <w:r>
        <w:rPr>
          <w:sz w:val="20"/>
        </w:rPr>
        <w:t>Email</w:t>
      </w:r>
      <w:r>
        <w:t>_________________</w:t>
      </w:r>
      <w:r w:rsidRPr="00E825ED">
        <w:rPr>
          <w:sz w:val="16"/>
        </w:rPr>
        <w:t xml:space="preserve">@students.campbellsville.edu   </w:t>
      </w:r>
      <w:r>
        <w:rPr>
          <w:sz w:val="18"/>
        </w:rPr>
        <w:t xml:space="preserve">Alt </w:t>
      </w:r>
      <w:r w:rsidRPr="006C324B">
        <w:rPr>
          <w:sz w:val="18"/>
        </w:rPr>
        <w:t>Email</w:t>
      </w:r>
      <w:r>
        <w:rPr>
          <w:sz w:val="20"/>
        </w:rPr>
        <w:t>__________________________________</w:t>
      </w:r>
    </w:p>
    <w:p w:rsidR="0022739B" w:rsidRDefault="0022739B" w:rsidP="0022739B">
      <w:pPr>
        <w:rPr>
          <w:b/>
          <w:bCs/>
          <w:sz w:val="20"/>
        </w:rPr>
      </w:pPr>
    </w:p>
    <w:p w:rsidR="0022739B" w:rsidRDefault="0022739B" w:rsidP="0022739B">
      <w:pPr>
        <w:pStyle w:val="Footer"/>
        <w:tabs>
          <w:tab w:val="clear" w:pos="4320"/>
          <w:tab w:val="clear" w:pos="8640"/>
        </w:tabs>
      </w:pPr>
      <w:r>
        <w:t>Check l</w:t>
      </w:r>
      <w:r w:rsidRPr="00CC2F18">
        <w:t>evel of Certification</w:t>
      </w:r>
      <w:r>
        <w:t xml:space="preserve"> </w:t>
      </w:r>
      <w:r w:rsidRPr="00CC2F18">
        <w:t xml:space="preserve">:  </w:t>
      </w:r>
    </w:p>
    <w:p w:rsidR="0022739B" w:rsidRDefault="0022739B" w:rsidP="0022739B">
      <w:pPr>
        <w:pStyle w:val="Footer"/>
        <w:tabs>
          <w:tab w:val="clear" w:pos="4320"/>
          <w:tab w:val="clear" w:pos="8640"/>
        </w:tabs>
      </w:pPr>
      <w:r w:rsidRPr="00CC2F18">
        <w:t>IECE</w:t>
      </w:r>
      <w:r>
        <w:t xml:space="preserve">        P-5     </w:t>
      </w:r>
      <w:r w:rsidRPr="00CC2F18">
        <w:t xml:space="preserve">     5-9</w:t>
      </w:r>
      <w:r>
        <w:t xml:space="preserve">          5-12*         </w:t>
      </w:r>
      <w:r w:rsidRPr="00CC2F18">
        <w:t>8-12</w:t>
      </w:r>
      <w:r>
        <w:t xml:space="preserve">    </w:t>
      </w:r>
      <w:r w:rsidRPr="00CC2F18">
        <w:t xml:space="preserve">     P-12</w:t>
      </w:r>
      <w:r>
        <w:t xml:space="preserve">    </w:t>
      </w:r>
      <w:r w:rsidRPr="00CC2F18">
        <w:t xml:space="preserve">  </w:t>
      </w:r>
      <w:r>
        <w:t xml:space="preserve">  IECE/P5       Sp </w:t>
      </w:r>
      <w:r w:rsidRPr="00446820">
        <w:t>Ed/P5</w:t>
      </w:r>
      <w:r>
        <w:t xml:space="preserve">    </w:t>
      </w:r>
      <w:r w:rsidRPr="00CC2F18">
        <w:t xml:space="preserve">  </w:t>
      </w:r>
    </w:p>
    <w:p w:rsidR="0022739B" w:rsidRPr="007A34E2" w:rsidRDefault="0022739B" w:rsidP="0022739B">
      <w:pPr>
        <w:pStyle w:val="Footer"/>
        <w:tabs>
          <w:tab w:val="clear" w:pos="4320"/>
          <w:tab w:val="clear" w:pos="8640"/>
        </w:tabs>
        <w:rPr>
          <w:b/>
        </w:rPr>
      </w:pPr>
      <w:r w:rsidRPr="007A34E2">
        <w:rPr>
          <w:b/>
        </w:rPr>
        <w:t>*Base certification is 8-12</w:t>
      </w:r>
    </w:p>
    <w:p w:rsidR="0022739B" w:rsidRDefault="0022739B" w:rsidP="0022739B">
      <w:pPr>
        <w:pStyle w:val="Footer"/>
        <w:tabs>
          <w:tab w:val="clear" w:pos="4320"/>
          <w:tab w:val="clear" w:pos="8640"/>
        </w:tabs>
      </w:pPr>
      <w:r w:rsidRPr="00CC2F18">
        <w:t xml:space="preserve"> Major (s)__</w:t>
      </w:r>
      <w:r>
        <w:t>____________________</w:t>
      </w:r>
      <w:r w:rsidRPr="00CC2F18">
        <w:t>,________</w:t>
      </w:r>
      <w:r>
        <w:t>_________________</w:t>
      </w:r>
    </w:p>
    <w:p w:rsidR="0022739B" w:rsidRPr="00446820" w:rsidRDefault="0022739B" w:rsidP="0022739B">
      <w:pPr>
        <w:pStyle w:val="Footer"/>
        <w:tabs>
          <w:tab w:val="clear" w:pos="4320"/>
          <w:tab w:val="clear" w:pos="8640"/>
        </w:tabs>
      </w:pPr>
      <w:r>
        <w:tab/>
      </w:r>
      <w:r>
        <w:tab/>
      </w:r>
      <w:r>
        <w:tab/>
      </w:r>
      <w:r>
        <w:tab/>
      </w:r>
    </w:p>
    <w:p w:rsidR="0022739B" w:rsidRPr="0022739B" w:rsidRDefault="0022739B" w:rsidP="0022739B">
      <w:pPr>
        <w:pStyle w:val="Footer"/>
        <w:tabs>
          <w:tab w:val="clear" w:pos="4320"/>
          <w:tab w:val="clear" w:pos="8640"/>
        </w:tabs>
        <w:rPr>
          <w:sz w:val="20"/>
          <w:szCs w:val="20"/>
        </w:rPr>
      </w:pPr>
      <w:r w:rsidRPr="0022739B">
        <w:rPr>
          <w:sz w:val="20"/>
          <w:szCs w:val="20"/>
        </w:rPr>
        <w:t xml:space="preserve">Check Endorsement(s)(if applicable):  English Second Language      or  Environmental Education    </w:t>
      </w:r>
    </w:p>
    <w:p w:rsidR="0022739B" w:rsidRPr="0000006C" w:rsidRDefault="0022739B" w:rsidP="0022739B">
      <w:pPr>
        <w:pStyle w:val="Heading4"/>
        <w:jc w:val="left"/>
        <w:rPr>
          <w:sz w:val="18"/>
        </w:rPr>
      </w:pPr>
      <w:r>
        <w:rPr>
          <w:sz w:val="18"/>
        </w:rPr>
        <w:t>Classification:   Sophomore      Junior      Senior</w:t>
      </w:r>
      <w:r>
        <w:rPr>
          <w:b w:val="0"/>
          <w:bCs w:val="0"/>
          <w:sz w:val="18"/>
        </w:rPr>
        <w:t xml:space="preserve">     </w:t>
      </w:r>
      <w:r>
        <w:rPr>
          <w:sz w:val="18"/>
        </w:rPr>
        <w:t xml:space="preserve"> Post-Bac.                   Projected Date of Graduation____/____ </w:t>
      </w:r>
    </w:p>
    <w:p w:rsidR="0022739B" w:rsidRPr="00AF09AA" w:rsidRDefault="0022739B" w:rsidP="0022739B">
      <w:pPr>
        <w:pStyle w:val="Heading4"/>
        <w:jc w:val="left"/>
        <w:rPr>
          <w:sz w:val="20"/>
        </w:rPr>
      </w:pPr>
      <w:r>
        <w:rPr>
          <w:sz w:val="20"/>
        </w:rPr>
        <w:t>Education Advisor__________________ Major Advisor (8-12, P-12 only) _____________________________</w:t>
      </w:r>
    </w:p>
    <w:p w:rsidR="0022739B" w:rsidRDefault="0022739B" w:rsidP="0022739B">
      <w:pPr>
        <w:pStyle w:val="Heading1"/>
        <w:jc w:val="left"/>
        <w:rPr>
          <w:sz w:val="16"/>
          <w:szCs w:val="16"/>
        </w:rPr>
      </w:pPr>
    </w:p>
    <w:p w:rsidR="0022739B" w:rsidRDefault="0022739B" w:rsidP="0022739B">
      <w:pPr>
        <w:pStyle w:val="Heading1"/>
        <w:jc w:val="left"/>
      </w:pPr>
      <w:r>
        <w:t>Checklist of Application Materials</w:t>
      </w:r>
    </w:p>
    <w:p w:rsidR="0022739B" w:rsidRDefault="0022739B" w:rsidP="0022739B">
      <w:pPr>
        <w:jc w:val="center"/>
        <w:rPr>
          <w:b/>
          <w:bCs/>
          <w:sz w:val="20"/>
        </w:rPr>
      </w:pPr>
      <w:r>
        <w:rPr>
          <w:b/>
          <w:bCs/>
          <w:sz w:val="20"/>
        </w:rPr>
        <w:t>(Record data in appropriate blanks &amp; attach documentation for asterisked items)</w:t>
      </w:r>
    </w:p>
    <w:p w:rsidR="0022739B" w:rsidRPr="00A84F2B" w:rsidRDefault="0022739B" w:rsidP="0022739B">
      <w:pPr>
        <w:jc w:val="center"/>
        <w:rPr>
          <w:b/>
          <w:bCs/>
          <w:sz w:val="20"/>
        </w:rPr>
      </w:pPr>
    </w:p>
    <w:p w:rsidR="0022739B" w:rsidRDefault="0022739B" w:rsidP="0022739B">
      <w:pPr>
        <w:rPr>
          <w:sz w:val="20"/>
        </w:rPr>
      </w:pPr>
      <w:r>
        <w:rPr>
          <w:sz w:val="20"/>
        </w:rPr>
        <w:t xml:space="preserve">___ 1. *Unofficial Transcript:     </w:t>
      </w:r>
      <w:r>
        <w:rPr>
          <w:sz w:val="20"/>
        </w:rPr>
        <w:tab/>
        <w:t xml:space="preserve">Cumulative GPA </w:t>
      </w:r>
      <w:r w:rsidRPr="00867A46">
        <w:rPr>
          <w:sz w:val="20"/>
        </w:rPr>
        <w:t xml:space="preserve">(2.75 or 3.0 last 30 hours)    </w:t>
      </w:r>
      <w:r>
        <w:rPr>
          <w:sz w:val="20"/>
        </w:rPr>
        <w:t>__________</w:t>
      </w:r>
    </w:p>
    <w:p w:rsidR="0022739B" w:rsidRDefault="0022739B" w:rsidP="0022739B">
      <w:pPr>
        <w:rPr>
          <w:sz w:val="20"/>
        </w:rPr>
      </w:pPr>
      <w:r>
        <w:rPr>
          <w:sz w:val="20"/>
        </w:rPr>
        <w:tab/>
      </w:r>
      <w:r>
        <w:rPr>
          <w:sz w:val="20"/>
        </w:rPr>
        <w:tab/>
      </w:r>
      <w:r>
        <w:rPr>
          <w:sz w:val="20"/>
        </w:rPr>
        <w:tab/>
      </w:r>
      <w:r>
        <w:rPr>
          <w:sz w:val="20"/>
        </w:rPr>
        <w:tab/>
        <w:t>(With no grade lower than “C” in Professional Education courses)</w:t>
      </w:r>
    </w:p>
    <w:p w:rsidR="0022739B" w:rsidRDefault="0022739B" w:rsidP="0022739B">
      <w:pPr>
        <w:rPr>
          <w:sz w:val="20"/>
        </w:rPr>
      </w:pPr>
      <w:r>
        <w:rPr>
          <w:noProof/>
          <w:sz w:val="20"/>
        </w:rPr>
        <mc:AlternateContent>
          <mc:Choice Requires="wps">
            <w:drawing>
              <wp:anchor distT="0" distB="0" distL="114300" distR="114300" simplePos="0" relativeHeight="251660288" behindDoc="0" locked="0" layoutInCell="1" allowOverlap="1" wp14:anchorId="616FA063" wp14:editId="6A22D30D">
                <wp:simplePos x="0" y="0"/>
                <wp:positionH relativeFrom="column">
                  <wp:posOffset>2590800</wp:posOffset>
                </wp:positionH>
                <wp:positionV relativeFrom="paragraph">
                  <wp:posOffset>44450</wp:posOffset>
                </wp:positionV>
                <wp:extent cx="3228975" cy="967740"/>
                <wp:effectExtent l="0" t="0" r="952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BC7B19" w:rsidRPr="00284240" w:rsidRDefault="00BC7B19" w:rsidP="0022739B">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FA063" id="_x0000_t202" coordsize="21600,21600" o:spt="202" path="m,l,21600r21600,l21600,xe">
                <v:stroke joinstyle="miter"/>
                <v:path gradientshapeok="t" o:connecttype="rect"/>
              </v:shapetype>
              <v:shape id="Text Box 5" o:spid="_x0000_s1026" type="#_x0000_t202" style="position:absolute;margin-left:204pt;margin-top:3.5pt;width:254.2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U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" stroked="f">
                <v:textbox>
                  <w:txbxContent>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BC7B19" w:rsidRDefault="00BC7B19" w:rsidP="0022739B">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BC7B19" w:rsidRPr="00284240" w:rsidRDefault="00BC7B19" w:rsidP="0022739B">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Pr>
          <w:sz w:val="20"/>
        </w:rPr>
        <w:tab/>
      </w:r>
      <w:r>
        <w:rPr>
          <w:sz w:val="20"/>
        </w:rPr>
        <w:tab/>
      </w:r>
      <w:r>
        <w:rPr>
          <w:sz w:val="20"/>
        </w:rPr>
        <w:tab/>
      </w:r>
      <w:r>
        <w:rPr>
          <w:sz w:val="20"/>
        </w:rPr>
        <w:tab/>
      </w:r>
      <w:r>
        <w:rPr>
          <w:sz w:val="20"/>
        </w:rPr>
        <w:tab/>
      </w:r>
      <w:r>
        <w:rPr>
          <w:sz w:val="20"/>
        </w:rPr>
        <w:tab/>
      </w:r>
      <w:r>
        <w:rPr>
          <w:sz w:val="20"/>
        </w:rPr>
        <w:tab/>
      </w:r>
    </w:p>
    <w:p w:rsidR="0022739B" w:rsidRDefault="0022739B" w:rsidP="0022739B">
      <w:pPr>
        <w:ind w:firstLine="720"/>
        <w:rPr>
          <w:sz w:val="20"/>
        </w:rPr>
      </w:pPr>
      <w:r w:rsidRPr="00D33C29">
        <w:rPr>
          <w:sz w:val="20"/>
        </w:rPr>
        <w:t>ED 220</w:t>
      </w:r>
      <w:r>
        <w:rPr>
          <w:sz w:val="20"/>
        </w:rPr>
        <w:t xml:space="preserve">   </w:t>
      </w:r>
      <w:r>
        <w:rPr>
          <w:sz w:val="20"/>
        </w:rPr>
        <w:tab/>
      </w:r>
    </w:p>
    <w:p w:rsidR="0022739B" w:rsidRDefault="0022739B" w:rsidP="0022739B">
      <w:pPr>
        <w:ind w:firstLine="720"/>
        <w:rPr>
          <w:sz w:val="20"/>
        </w:rPr>
      </w:pPr>
      <w:r>
        <w:rPr>
          <w:sz w:val="20"/>
        </w:rPr>
        <w:t>MUS 240</w:t>
      </w:r>
    </w:p>
    <w:p w:rsidR="0022739B" w:rsidRDefault="0022739B" w:rsidP="0022739B">
      <w:pPr>
        <w:ind w:firstLine="720"/>
        <w:rPr>
          <w:b/>
          <w:sz w:val="20"/>
        </w:rPr>
      </w:pPr>
      <w:r w:rsidRPr="00284240">
        <w:rPr>
          <w:b/>
          <w:sz w:val="16"/>
          <w:szCs w:val="16"/>
        </w:rPr>
        <w:t>(Music Students Only)</w:t>
      </w:r>
      <w:r w:rsidRPr="00284240">
        <w:rPr>
          <w:b/>
          <w:sz w:val="20"/>
        </w:rPr>
        <w:tab/>
      </w:r>
    </w:p>
    <w:p w:rsidR="0022739B" w:rsidRDefault="0022739B" w:rsidP="0022739B">
      <w:pPr>
        <w:ind w:firstLine="720"/>
        <w:rPr>
          <w:b/>
          <w:sz w:val="20"/>
        </w:rPr>
      </w:pPr>
    </w:p>
    <w:p w:rsidR="0022739B" w:rsidRDefault="0022739B" w:rsidP="0022739B">
      <w:pPr>
        <w:ind w:firstLine="720"/>
        <w:rPr>
          <w:b/>
          <w:sz w:val="20"/>
        </w:rPr>
      </w:pPr>
    </w:p>
    <w:p w:rsidR="0022739B" w:rsidRPr="00A84F2B" w:rsidRDefault="0022739B" w:rsidP="0022739B">
      <w:pPr>
        <w:ind w:firstLine="720"/>
        <w:rPr>
          <w:b/>
          <w:sz w:val="20"/>
        </w:rPr>
      </w:pPr>
    </w:p>
    <w:p w:rsidR="0022739B" w:rsidRDefault="0022739B" w:rsidP="0022739B">
      <w:pPr>
        <w:rPr>
          <w:sz w:val="20"/>
        </w:rPr>
      </w:pPr>
    </w:p>
    <w:p w:rsidR="0022739B" w:rsidRDefault="0022739B" w:rsidP="0022739B">
      <w:pPr>
        <w:rPr>
          <w:iCs/>
          <w:sz w:val="20"/>
        </w:rPr>
      </w:pPr>
      <w:r>
        <w:rPr>
          <w:sz w:val="20"/>
        </w:rPr>
        <w:t xml:space="preserve">___ 2.  *Academic Competency </w:t>
      </w:r>
      <w:r>
        <w:rPr>
          <w:iCs/>
          <w:sz w:val="20"/>
        </w:rPr>
        <w:t>(These scores must be submitted to Campbellsville University and KYEPSB by</w:t>
      </w:r>
    </w:p>
    <w:p w:rsidR="0022739B" w:rsidRDefault="0022739B" w:rsidP="0022739B">
      <w:pPr>
        <w:rPr>
          <w:iCs/>
          <w:sz w:val="20"/>
        </w:rPr>
      </w:pPr>
      <w:r>
        <w:rPr>
          <w:iCs/>
          <w:sz w:val="20"/>
        </w:rPr>
        <w:t xml:space="preserve">              ETS, which you request when scheduling your exams at the ETS website, </w:t>
      </w:r>
      <w:hyperlink r:id="rId43" w:history="1">
        <w:r w:rsidRPr="00E800CC">
          <w:rPr>
            <w:rStyle w:val="Hyperlink"/>
            <w:iCs/>
            <w:sz w:val="20"/>
          </w:rPr>
          <w:t>http://www.ets.org/praxis/ky</w:t>
        </w:r>
      </w:hyperlink>
      <w:r>
        <w:rPr>
          <w:iCs/>
          <w:sz w:val="20"/>
        </w:rPr>
        <w:t xml:space="preserve"> )</w:t>
      </w:r>
    </w:p>
    <w:p w:rsidR="0022739B" w:rsidRPr="00A84F2B" w:rsidRDefault="0022739B" w:rsidP="0022739B">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sidRPr="00B43F0F">
        <w:rPr>
          <w:b/>
          <w:iCs/>
          <w:sz w:val="20"/>
        </w:rPr>
        <w:t>Date</w:t>
      </w:r>
      <w:r>
        <w:rPr>
          <w:iCs/>
          <w:sz w:val="20"/>
        </w:rPr>
        <w:tab/>
        <w:t xml:space="preserve">        </w:t>
      </w:r>
      <w:r w:rsidRPr="00B43F0F">
        <w:rPr>
          <w:b/>
          <w:iCs/>
          <w:sz w:val="20"/>
        </w:rPr>
        <w:t>Scores</w:t>
      </w:r>
      <w:r>
        <w:rPr>
          <w:iCs/>
          <w:sz w:val="20"/>
        </w:rPr>
        <w:tab/>
        <w:t xml:space="preserve">                 </w:t>
      </w:r>
      <w:r w:rsidRPr="00B43F0F">
        <w:rPr>
          <w:b/>
          <w:iCs/>
          <w:sz w:val="20"/>
        </w:rPr>
        <w:t>Minimum Required Scores</w:t>
      </w:r>
    </w:p>
    <w:p w:rsidR="0022739B" w:rsidRPr="00047BA9" w:rsidRDefault="0022739B" w:rsidP="0022739B">
      <w:pPr>
        <w:ind w:firstLine="720"/>
        <w:rPr>
          <w:sz w:val="20"/>
        </w:rPr>
      </w:pPr>
      <w:r w:rsidRPr="00047BA9">
        <w:rPr>
          <w:sz w:val="20"/>
        </w:rPr>
        <w:t>Praxis</w:t>
      </w:r>
      <w:r>
        <w:rPr>
          <w:sz w:val="20"/>
        </w:rPr>
        <w:t xml:space="preserve"> </w:t>
      </w:r>
      <w:r w:rsidRPr="00047BA9">
        <w:rPr>
          <w:sz w:val="20"/>
        </w:rPr>
        <w:t xml:space="preserve"> </w:t>
      </w:r>
      <w:r>
        <w:rPr>
          <w:sz w:val="20"/>
        </w:rPr>
        <w:tab/>
      </w:r>
      <w:r w:rsidRPr="00047BA9">
        <w:rPr>
          <w:sz w:val="20"/>
        </w:rPr>
        <w:t xml:space="preserve">CASE: Reading (5712)          </w:t>
      </w:r>
      <w:r>
        <w:rPr>
          <w:sz w:val="20"/>
        </w:rPr>
        <w:t xml:space="preserve">      ___/___/___     ________                         </w:t>
      </w:r>
      <w:r w:rsidRPr="00047BA9">
        <w:rPr>
          <w:sz w:val="20"/>
        </w:rPr>
        <w:t>156</w:t>
      </w:r>
    </w:p>
    <w:p w:rsidR="0022739B" w:rsidRPr="00047BA9" w:rsidRDefault="0022739B" w:rsidP="0022739B">
      <w:pPr>
        <w:rPr>
          <w:sz w:val="20"/>
        </w:rPr>
      </w:pPr>
      <w:r>
        <w:rPr>
          <w:sz w:val="20"/>
        </w:rPr>
        <w:t xml:space="preserve">                           </w:t>
      </w:r>
      <w:r w:rsidRPr="00047BA9">
        <w:rPr>
          <w:sz w:val="20"/>
        </w:rPr>
        <w:t xml:space="preserve">CASE: Math </w:t>
      </w:r>
      <w:r>
        <w:rPr>
          <w:sz w:val="20"/>
        </w:rPr>
        <w:t xml:space="preserve">     </w:t>
      </w:r>
      <w:r w:rsidRPr="00047BA9">
        <w:rPr>
          <w:sz w:val="20"/>
        </w:rPr>
        <w:t>(5732)                ___/___/___     _______</w:t>
      </w:r>
      <w:r>
        <w:rPr>
          <w:sz w:val="20"/>
        </w:rPr>
        <w:t xml:space="preserve">_                        </w:t>
      </w:r>
      <w:r w:rsidRPr="00047BA9">
        <w:rPr>
          <w:sz w:val="20"/>
        </w:rPr>
        <w:t xml:space="preserve"> 150</w:t>
      </w:r>
    </w:p>
    <w:p w:rsidR="0022739B" w:rsidRPr="0000006C" w:rsidRDefault="0022739B" w:rsidP="0022739B">
      <w:pPr>
        <w:ind w:firstLine="720"/>
        <w:rPr>
          <w:sz w:val="20"/>
        </w:rPr>
      </w:pPr>
      <w:r w:rsidRPr="00047BA9">
        <w:rPr>
          <w:sz w:val="20"/>
        </w:rPr>
        <w:t xml:space="preserve"> </w:t>
      </w:r>
      <w:r>
        <w:rPr>
          <w:sz w:val="20"/>
        </w:rPr>
        <w:t xml:space="preserve">            </w:t>
      </w:r>
      <w:r w:rsidRPr="00047BA9">
        <w:rPr>
          <w:sz w:val="20"/>
        </w:rPr>
        <w:t xml:space="preserve">CASE: Writing </w:t>
      </w:r>
      <w:r>
        <w:rPr>
          <w:sz w:val="20"/>
        </w:rPr>
        <w:t xml:space="preserve"> </w:t>
      </w:r>
      <w:r w:rsidRPr="00047BA9">
        <w:rPr>
          <w:sz w:val="20"/>
        </w:rPr>
        <w:t xml:space="preserve">(5722)           </w:t>
      </w:r>
      <w:r>
        <w:rPr>
          <w:sz w:val="20"/>
        </w:rPr>
        <w:t xml:space="preserve">     </w:t>
      </w:r>
      <w:r w:rsidRPr="00047BA9">
        <w:rPr>
          <w:sz w:val="20"/>
        </w:rPr>
        <w:t>___/___/___     _______</w:t>
      </w:r>
      <w:r>
        <w:rPr>
          <w:sz w:val="20"/>
        </w:rPr>
        <w:t xml:space="preserve">_                         </w:t>
      </w:r>
      <w:r w:rsidRPr="00047BA9">
        <w:rPr>
          <w:sz w:val="20"/>
        </w:rPr>
        <w:t>162</w:t>
      </w:r>
    </w:p>
    <w:p w:rsidR="0022739B" w:rsidRDefault="0022739B" w:rsidP="0022739B">
      <w:pPr>
        <w:tabs>
          <w:tab w:val="left" w:pos="720"/>
          <w:tab w:val="left" w:pos="1440"/>
          <w:tab w:val="left" w:pos="2160"/>
          <w:tab w:val="left" w:pos="2880"/>
          <w:tab w:val="left" w:pos="3810"/>
          <w:tab w:val="left" w:pos="7380"/>
        </w:tabs>
        <w:rPr>
          <w:sz w:val="20"/>
        </w:rPr>
      </w:pPr>
    </w:p>
    <w:p w:rsidR="0022739B" w:rsidRPr="00867A46" w:rsidRDefault="0022739B" w:rsidP="0022739B">
      <w:pPr>
        <w:tabs>
          <w:tab w:val="left" w:pos="720"/>
          <w:tab w:val="left" w:pos="1440"/>
          <w:tab w:val="left" w:pos="2160"/>
          <w:tab w:val="left" w:pos="2880"/>
          <w:tab w:val="left" w:pos="3810"/>
        </w:tabs>
        <w:rPr>
          <w:sz w:val="20"/>
          <w:szCs w:val="20"/>
        </w:rPr>
      </w:pPr>
      <w:r>
        <w:rPr>
          <w:sz w:val="20"/>
        </w:rPr>
        <w:tab/>
        <w:t xml:space="preserve">             PPST </w:t>
      </w:r>
      <w:r w:rsidRPr="00867A46">
        <w:rPr>
          <w:sz w:val="20"/>
          <w:szCs w:val="20"/>
        </w:rPr>
        <w:t>Reading</w:t>
      </w:r>
      <w:r>
        <w:rPr>
          <w:sz w:val="20"/>
          <w:szCs w:val="20"/>
        </w:rPr>
        <w:t xml:space="preserve">  (5710</w:t>
      </w:r>
      <w:r w:rsidRPr="00867A46">
        <w:rPr>
          <w:sz w:val="20"/>
          <w:szCs w:val="20"/>
        </w:rPr>
        <w:t>)</w:t>
      </w:r>
      <w:r w:rsidRPr="00867A46">
        <w:rPr>
          <w:sz w:val="20"/>
          <w:szCs w:val="20"/>
        </w:rPr>
        <w:tab/>
      </w:r>
      <w:r>
        <w:rPr>
          <w:sz w:val="20"/>
          <w:szCs w:val="20"/>
        </w:rPr>
        <w:t xml:space="preserve">     ___/___/___       ________</w:t>
      </w:r>
      <w:r w:rsidRPr="00867A46">
        <w:rPr>
          <w:sz w:val="20"/>
          <w:szCs w:val="20"/>
        </w:rPr>
        <w:tab/>
      </w:r>
      <w:r>
        <w:rPr>
          <w:b/>
          <w:sz w:val="20"/>
          <w:szCs w:val="20"/>
        </w:rPr>
        <w:t xml:space="preserve">                       </w:t>
      </w:r>
      <w:r w:rsidRPr="00867A46">
        <w:rPr>
          <w:sz w:val="20"/>
          <w:szCs w:val="20"/>
        </w:rPr>
        <w:t>176</w:t>
      </w:r>
      <w:r w:rsidRPr="00867A46">
        <w:rPr>
          <w:sz w:val="20"/>
          <w:szCs w:val="20"/>
        </w:rPr>
        <w:tab/>
      </w:r>
    </w:p>
    <w:p w:rsidR="0022739B" w:rsidRDefault="0022739B" w:rsidP="0022739B">
      <w:pPr>
        <w:tabs>
          <w:tab w:val="left" w:pos="720"/>
          <w:tab w:val="left" w:pos="1440"/>
          <w:tab w:val="left" w:pos="2160"/>
          <w:tab w:val="left" w:pos="2880"/>
          <w:tab w:val="left" w:pos="3810"/>
        </w:tabs>
        <w:rPr>
          <w:sz w:val="20"/>
          <w:szCs w:val="20"/>
        </w:rPr>
      </w:pPr>
      <w:r>
        <w:rPr>
          <w:sz w:val="20"/>
          <w:szCs w:val="20"/>
        </w:rPr>
        <w:tab/>
      </w:r>
      <w:r w:rsidRPr="00867A46">
        <w:rPr>
          <w:sz w:val="20"/>
          <w:szCs w:val="20"/>
        </w:rPr>
        <w:t xml:space="preserve"> </w:t>
      </w:r>
      <w:r w:rsidRPr="00867A46">
        <w:rPr>
          <w:sz w:val="20"/>
          <w:szCs w:val="20"/>
        </w:rPr>
        <w:tab/>
      </w:r>
      <w:r>
        <w:rPr>
          <w:sz w:val="20"/>
          <w:szCs w:val="20"/>
        </w:rPr>
        <w:t xml:space="preserve">PPST </w:t>
      </w:r>
      <w:r w:rsidRPr="00867A46">
        <w:rPr>
          <w:sz w:val="20"/>
          <w:szCs w:val="20"/>
        </w:rPr>
        <w:t xml:space="preserve">Math     </w:t>
      </w:r>
      <w:r>
        <w:rPr>
          <w:sz w:val="20"/>
          <w:szCs w:val="20"/>
        </w:rPr>
        <w:t xml:space="preserve">  (</w:t>
      </w:r>
      <w:r w:rsidRPr="00867A46">
        <w:rPr>
          <w:sz w:val="20"/>
          <w:szCs w:val="20"/>
        </w:rPr>
        <w:t>5730)</w:t>
      </w:r>
      <w:r w:rsidRPr="00867A46">
        <w:rPr>
          <w:sz w:val="20"/>
          <w:szCs w:val="20"/>
        </w:rPr>
        <w:tab/>
      </w:r>
      <w:r>
        <w:rPr>
          <w:sz w:val="20"/>
          <w:szCs w:val="20"/>
        </w:rPr>
        <w:t xml:space="preserve">     ___/___/___       ________</w:t>
      </w:r>
      <w:r>
        <w:rPr>
          <w:sz w:val="20"/>
          <w:szCs w:val="20"/>
        </w:rPr>
        <w:tab/>
        <w:t xml:space="preserve">               </w:t>
      </w:r>
      <w:r w:rsidRPr="00867A46">
        <w:rPr>
          <w:sz w:val="20"/>
          <w:szCs w:val="20"/>
        </w:rPr>
        <w:t>174</w:t>
      </w:r>
      <w:r w:rsidRPr="00867A46">
        <w:rPr>
          <w:sz w:val="20"/>
          <w:szCs w:val="20"/>
        </w:rPr>
        <w:tab/>
      </w:r>
      <w:r w:rsidRPr="00867A46">
        <w:rPr>
          <w:sz w:val="20"/>
          <w:szCs w:val="20"/>
        </w:rPr>
        <w:tab/>
      </w:r>
      <w:r w:rsidRPr="00867A46">
        <w:rPr>
          <w:sz w:val="20"/>
          <w:szCs w:val="20"/>
        </w:rPr>
        <w:tab/>
      </w:r>
      <w:r w:rsidRPr="00867A46">
        <w:rPr>
          <w:sz w:val="20"/>
          <w:szCs w:val="20"/>
        </w:rPr>
        <w:tab/>
      </w:r>
      <w:r>
        <w:rPr>
          <w:sz w:val="20"/>
          <w:szCs w:val="20"/>
        </w:rPr>
        <w:tab/>
      </w:r>
    </w:p>
    <w:p w:rsidR="0022739B" w:rsidRDefault="0022739B" w:rsidP="0022739B">
      <w:pPr>
        <w:tabs>
          <w:tab w:val="left" w:pos="720"/>
          <w:tab w:val="left" w:pos="1440"/>
          <w:tab w:val="left" w:pos="2160"/>
          <w:tab w:val="left" w:pos="2880"/>
          <w:tab w:val="left" w:pos="3810"/>
        </w:tabs>
        <w:rPr>
          <w:sz w:val="20"/>
          <w:szCs w:val="20"/>
        </w:rPr>
      </w:pPr>
      <w:r>
        <w:rPr>
          <w:sz w:val="20"/>
          <w:szCs w:val="20"/>
        </w:rPr>
        <w:t xml:space="preserve">                            PPST </w:t>
      </w:r>
      <w:r w:rsidRPr="00867A46">
        <w:rPr>
          <w:sz w:val="20"/>
          <w:szCs w:val="20"/>
        </w:rPr>
        <w:t xml:space="preserve">Writing  </w:t>
      </w:r>
      <w:r>
        <w:rPr>
          <w:sz w:val="20"/>
          <w:szCs w:val="20"/>
        </w:rPr>
        <w:t xml:space="preserve"> (</w:t>
      </w:r>
      <w:r w:rsidRPr="00867A46">
        <w:rPr>
          <w:sz w:val="20"/>
          <w:szCs w:val="20"/>
        </w:rPr>
        <w:t>5720)</w:t>
      </w:r>
      <w:r>
        <w:rPr>
          <w:sz w:val="20"/>
          <w:szCs w:val="20"/>
        </w:rPr>
        <w:t xml:space="preserve">                    ___/___/___      ________</w:t>
      </w:r>
      <w:r>
        <w:rPr>
          <w:sz w:val="20"/>
          <w:szCs w:val="20"/>
        </w:rPr>
        <w:tab/>
      </w:r>
      <w:r>
        <w:rPr>
          <w:sz w:val="20"/>
          <w:szCs w:val="20"/>
        </w:rPr>
        <w:tab/>
        <w:t>174</w:t>
      </w:r>
      <w:r>
        <w:rPr>
          <w:sz w:val="20"/>
          <w:szCs w:val="20"/>
        </w:rPr>
        <w:tab/>
      </w:r>
    </w:p>
    <w:p w:rsidR="0022739B" w:rsidRDefault="0022739B" w:rsidP="0022739B">
      <w:pPr>
        <w:tabs>
          <w:tab w:val="left" w:pos="720"/>
          <w:tab w:val="left" w:pos="1440"/>
          <w:tab w:val="left" w:pos="2160"/>
          <w:tab w:val="left" w:pos="2880"/>
          <w:tab w:val="left" w:pos="3810"/>
        </w:tabs>
        <w:rPr>
          <w:b/>
          <w:i/>
          <w:sz w:val="20"/>
          <w:szCs w:val="20"/>
        </w:rPr>
      </w:pPr>
      <w:r w:rsidRPr="00867A46">
        <w:rPr>
          <w:sz w:val="20"/>
          <w:szCs w:val="20"/>
        </w:rPr>
        <w:tab/>
      </w:r>
      <w:r w:rsidRPr="002423F5">
        <w:rPr>
          <w:sz w:val="20"/>
          <w:szCs w:val="20"/>
        </w:rPr>
        <w:t>*</w:t>
      </w:r>
      <w:r w:rsidRPr="002423F5">
        <w:rPr>
          <w:b/>
          <w:i/>
          <w:sz w:val="20"/>
          <w:szCs w:val="20"/>
        </w:rPr>
        <w:t>*Scores are good for ten years but must meet most recent passing levels.</w:t>
      </w:r>
    </w:p>
    <w:p w:rsidR="0022739B" w:rsidRPr="00A84F2B" w:rsidRDefault="0022739B" w:rsidP="0022739B">
      <w:pPr>
        <w:tabs>
          <w:tab w:val="left" w:pos="720"/>
          <w:tab w:val="left" w:pos="1440"/>
          <w:tab w:val="left" w:pos="2160"/>
          <w:tab w:val="left" w:pos="2880"/>
          <w:tab w:val="left" w:pos="3810"/>
        </w:tabs>
        <w:rPr>
          <w:b/>
          <w:i/>
          <w:sz w:val="20"/>
          <w:szCs w:val="20"/>
        </w:rPr>
      </w:pPr>
    </w:p>
    <w:p w:rsidR="0022739B" w:rsidRPr="00D33C29" w:rsidRDefault="0022739B" w:rsidP="0022739B">
      <w:pPr>
        <w:rPr>
          <w:sz w:val="20"/>
        </w:rPr>
      </w:pPr>
      <w:r>
        <w:rPr>
          <w:sz w:val="20"/>
        </w:rPr>
        <w:t xml:space="preserve">___3.  </w:t>
      </w:r>
      <w:r w:rsidRPr="002C6C03">
        <w:rPr>
          <w:sz w:val="20"/>
          <w:u w:val="single"/>
        </w:rPr>
        <w:t>Oral/Written Communication</w:t>
      </w:r>
      <w:r>
        <w:rPr>
          <w:sz w:val="20"/>
        </w:rPr>
        <w:t xml:space="preserve">:  record grade for each course; must be </w:t>
      </w:r>
      <w:r>
        <w:rPr>
          <w:sz w:val="20"/>
          <w:u w:val="single"/>
        </w:rPr>
        <w:t>C</w:t>
      </w:r>
      <w:r>
        <w:rPr>
          <w:sz w:val="20"/>
        </w:rPr>
        <w:t xml:space="preserve"> or above; (</w:t>
      </w:r>
      <w:r w:rsidRPr="00D33C29">
        <w:rPr>
          <w:sz w:val="20"/>
        </w:rPr>
        <w:t xml:space="preserve">this reflects an evaluation </w:t>
      </w:r>
    </w:p>
    <w:p w:rsidR="0022739B" w:rsidRDefault="0022739B" w:rsidP="0022739B">
      <w:pPr>
        <w:rPr>
          <w:sz w:val="20"/>
        </w:rPr>
      </w:pPr>
      <w:r w:rsidRPr="00D33C29">
        <w:rPr>
          <w:sz w:val="20"/>
        </w:rPr>
        <w:t xml:space="preserve">           by Arts and Science faculty of candidate’s Communication, Creativity, Critical Thinking and Collaboration</w:t>
      </w:r>
      <w:r>
        <w:rPr>
          <w:sz w:val="20"/>
        </w:rPr>
        <w:t>).</w:t>
      </w:r>
    </w:p>
    <w:p w:rsidR="0022739B" w:rsidRDefault="0022739B" w:rsidP="0022739B">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22739B" w:rsidRPr="0022739B" w:rsidRDefault="0022739B" w:rsidP="0022739B">
      <w:pPr>
        <w:rPr>
          <w:sz w:val="20"/>
          <w:szCs w:val="20"/>
        </w:rPr>
      </w:pPr>
      <w:r w:rsidRPr="0022739B">
        <w:rPr>
          <w:sz w:val="20"/>
          <w:szCs w:val="20"/>
        </w:rPr>
        <w:tab/>
        <w:t>a.  English 111</w:t>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Pr>
          <w:sz w:val="20"/>
          <w:szCs w:val="20"/>
        </w:rPr>
        <w:t xml:space="preserve">                    </w:t>
      </w:r>
      <w:r w:rsidRPr="0022739B">
        <w:rPr>
          <w:sz w:val="20"/>
          <w:szCs w:val="20"/>
        </w:rPr>
        <w:t>__________</w:t>
      </w:r>
    </w:p>
    <w:p w:rsidR="0022739B" w:rsidRPr="0022739B" w:rsidRDefault="0022739B" w:rsidP="0022739B">
      <w:pPr>
        <w:pStyle w:val="Footer"/>
        <w:tabs>
          <w:tab w:val="clear" w:pos="4320"/>
          <w:tab w:val="clear" w:pos="8640"/>
        </w:tabs>
        <w:rPr>
          <w:sz w:val="20"/>
          <w:szCs w:val="20"/>
        </w:rPr>
      </w:pPr>
      <w:r w:rsidRPr="0022739B">
        <w:rPr>
          <w:sz w:val="20"/>
          <w:szCs w:val="20"/>
        </w:rPr>
        <w:tab/>
        <w:t xml:space="preserve">b. </w:t>
      </w:r>
      <w:r>
        <w:rPr>
          <w:sz w:val="20"/>
          <w:szCs w:val="20"/>
        </w:rPr>
        <w:t xml:space="preserve"> </w:t>
      </w:r>
      <w:r w:rsidRPr="0022739B">
        <w:rPr>
          <w:sz w:val="20"/>
          <w:szCs w:val="20"/>
        </w:rPr>
        <w:t>English 112</w:t>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sidRPr="0022739B">
        <w:rPr>
          <w:sz w:val="20"/>
          <w:szCs w:val="20"/>
        </w:rPr>
        <w:tab/>
      </w:r>
      <w:r>
        <w:rPr>
          <w:sz w:val="20"/>
          <w:szCs w:val="20"/>
        </w:rPr>
        <w:t xml:space="preserve">                    </w:t>
      </w:r>
      <w:r w:rsidRPr="0022739B">
        <w:rPr>
          <w:sz w:val="20"/>
          <w:szCs w:val="20"/>
        </w:rPr>
        <w:t>__________</w:t>
      </w:r>
    </w:p>
    <w:p w:rsidR="0022739B" w:rsidRPr="0022739B" w:rsidRDefault="0022739B" w:rsidP="0022739B">
      <w:pPr>
        <w:pStyle w:val="Footer"/>
        <w:tabs>
          <w:tab w:val="clear" w:pos="4320"/>
          <w:tab w:val="clear" w:pos="8640"/>
        </w:tabs>
        <w:rPr>
          <w:sz w:val="20"/>
          <w:szCs w:val="20"/>
        </w:rPr>
      </w:pPr>
      <w:r w:rsidRPr="0022739B">
        <w:rPr>
          <w:sz w:val="20"/>
          <w:szCs w:val="20"/>
        </w:rPr>
        <w:tab/>
        <w:t xml:space="preserve">c. </w:t>
      </w:r>
      <w:r>
        <w:rPr>
          <w:sz w:val="20"/>
          <w:szCs w:val="20"/>
        </w:rPr>
        <w:t xml:space="preserve"> </w:t>
      </w:r>
      <w:r w:rsidRPr="0022739B">
        <w:rPr>
          <w:sz w:val="20"/>
          <w:szCs w:val="20"/>
        </w:rPr>
        <w:t>MAC 120 or MAC 140</w:t>
      </w:r>
      <w:r w:rsidRPr="0022739B">
        <w:rPr>
          <w:sz w:val="20"/>
          <w:szCs w:val="20"/>
        </w:rPr>
        <w:tab/>
      </w:r>
      <w:r w:rsidRPr="0022739B">
        <w:rPr>
          <w:sz w:val="20"/>
          <w:szCs w:val="20"/>
        </w:rPr>
        <w:tab/>
      </w:r>
      <w:r w:rsidRPr="0022739B">
        <w:rPr>
          <w:sz w:val="20"/>
          <w:szCs w:val="20"/>
        </w:rPr>
        <w:tab/>
      </w:r>
      <w:r w:rsidRPr="0022739B">
        <w:rPr>
          <w:sz w:val="20"/>
          <w:szCs w:val="20"/>
        </w:rPr>
        <w:tab/>
      </w:r>
      <w:r>
        <w:rPr>
          <w:sz w:val="20"/>
          <w:szCs w:val="20"/>
        </w:rPr>
        <w:t xml:space="preserve">   </w:t>
      </w:r>
      <w:r w:rsidRPr="0022739B">
        <w:rPr>
          <w:sz w:val="20"/>
          <w:szCs w:val="20"/>
        </w:rPr>
        <w:tab/>
      </w:r>
      <w:r w:rsidRPr="0022739B">
        <w:rPr>
          <w:sz w:val="20"/>
          <w:szCs w:val="20"/>
        </w:rPr>
        <w:tab/>
        <w:t>__________</w:t>
      </w:r>
    </w:p>
    <w:p w:rsidR="0022739B" w:rsidRDefault="0022739B" w:rsidP="0022739B">
      <w:pPr>
        <w:pStyle w:val="Footer"/>
        <w:tabs>
          <w:tab w:val="clear" w:pos="4320"/>
          <w:tab w:val="clear" w:pos="8640"/>
        </w:tabs>
      </w:pPr>
      <w:r>
        <w:t xml:space="preserve"> </w:t>
      </w:r>
    </w:p>
    <w:p w:rsidR="0022739B" w:rsidRPr="0022739B" w:rsidRDefault="0022739B" w:rsidP="0022739B">
      <w:pPr>
        <w:pStyle w:val="Footer"/>
        <w:tabs>
          <w:tab w:val="clear" w:pos="4320"/>
          <w:tab w:val="clear" w:pos="8640"/>
        </w:tabs>
        <w:spacing w:line="360" w:lineRule="auto"/>
        <w:rPr>
          <w:sz w:val="20"/>
          <w:szCs w:val="20"/>
        </w:rPr>
      </w:pPr>
      <w:r w:rsidRPr="0022739B">
        <w:rPr>
          <w:sz w:val="20"/>
          <w:szCs w:val="20"/>
        </w:rPr>
        <w:t>___ 4.  *Dispositions (demonstrate candidate’s understanding and application)</w:t>
      </w:r>
      <w:r w:rsidRPr="0022739B">
        <w:rPr>
          <w:sz w:val="20"/>
          <w:szCs w:val="20"/>
        </w:rPr>
        <w:tab/>
      </w:r>
    </w:p>
    <w:p w:rsidR="0022739B" w:rsidRPr="0022739B" w:rsidRDefault="0022739B" w:rsidP="0022739B">
      <w:pPr>
        <w:pStyle w:val="Footer"/>
        <w:tabs>
          <w:tab w:val="clear" w:pos="4320"/>
          <w:tab w:val="clear" w:pos="8640"/>
        </w:tabs>
        <w:spacing w:line="360" w:lineRule="auto"/>
        <w:rPr>
          <w:sz w:val="20"/>
          <w:szCs w:val="20"/>
        </w:rPr>
      </w:pPr>
      <w:r w:rsidRPr="0022739B">
        <w:rPr>
          <w:sz w:val="20"/>
          <w:szCs w:val="20"/>
        </w:rPr>
        <w:t xml:space="preserve">               </w:t>
      </w:r>
      <w:r w:rsidRPr="0022739B">
        <w:rPr>
          <w:sz w:val="20"/>
          <w:szCs w:val="20"/>
        </w:rPr>
        <w:tab/>
        <w:t>Self-Assessment</w:t>
      </w:r>
      <w:r w:rsidRPr="0022739B">
        <w:rPr>
          <w:sz w:val="20"/>
          <w:szCs w:val="20"/>
        </w:rPr>
        <w:tab/>
      </w:r>
      <w:r w:rsidRPr="0022739B">
        <w:rPr>
          <w:sz w:val="20"/>
          <w:szCs w:val="20"/>
        </w:rPr>
        <w:tab/>
      </w:r>
      <w:r w:rsidRPr="0022739B">
        <w:rPr>
          <w:sz w:val="20"/>
          <w:szCs w:val="20"/>
        </w:rPr>
        <w:tab/>
        <w:t>IECE 301 Professor (IECE Majors Only)</w:t>
      </w:r>
    </w:p>
    <w:p w:rsidR="0022739B" w:rsidRPr="0022739B" w:rsidRDefault="0022739B" w:rsidP="0022739B">
      <w:pPr>
        <w:pStyle w:val="Footer"/>
        <w:tabs>
          <w:tab w:val="clear" w:pos="4320"/>
          <w:tab w:val="clear" w:pos="8640"/>
        </w:tabs>
        <w:spacing w:line="360" w:lineRule="auto"/>
        <w:rPr>
          <w:sz w:val="20"/>
          <w:szCs w:val="20"/>
        </w:rPr>
      </w:pPr>
      <w:r w:rsidRPr="0022739B">
        <w:rPr>
          <w:sz w:val="20"/>
          <w:szCs w:val="20"/>
        </w:rPr>
        <w:tab/>
        <w:t xml:space="preserve">               ED 220 Professor    </w:t>
      </w:r>
      <w:r w:rsidRPr="0022739B">
        <w:rPr>
          <w:sz w:val="20"/>
          <w:szCs w:val="20"/>
        </w:rPr>
        <w:tab/>
      </w:r>
      <w:r w:rsidRPr="0022739B">
        <w:rPr>
          <w:sz w:val="20"/>
          <w:szCs w:val="20"/>
        </w:rPr>
        <w:tab/>
        <w:t>MUS 240 Professor (Music Majors Only)</w:t>
      </w:r>
      <w:r w:rsidRPr="0022739B">
        <w:rPr>
          <w:sz w:val="20"/>
          <w:szCs w:val="20"/>
        </w:rPr>
        <w:tab/>
      </w:r>
      <w:r w:rsidRPr="0022739B">
        <w:rPr>
          <w:sz w:val="20"/>
          <w:szCs w:val="20"/>
        </w:rPr>
        <w:tab/>
      </w:r>
      <w:r w:rsidRPr="0022739B">
        <w:rPr>
          <w:sz w:val="20"/>
          <w:szCs w:val="20"/>
        </w:rPr>
        <w:tab/>
      </w:r>
    </w:p>
    <w:p w:rsidR="0022739B" w:rsidRPr="0022739B" w:rsidRDefault="0022739B" w:rsidP="0022739B">
      <w:pPr>
        <w:pStyle w:val="Footer"/>
        <w:tabs>
          <w:tab w:val="clear" w:pos="4320"/>
          <w:tab w:val="clear" w:pos="8640"/>
        </w:tabs>
        <w:rPr>
          <w:sz w:val="20"/>
          <w:szCs w:val="20"/>
        </w:rPr>
      </w:pPr>
      <w:r w:rsidRPr="0022739B">
        <w:rPr>
          <w:sz w:val="20"/>
          <w:szCs w:val="20"/>
        </w:rPr>
        <w:t>___ 5.   *Recommendation/Evaluation from Major Department/Division (5-9/5-12/8-12/P-12</w:t>
      </w:r>
    </w:p>
    <w:p w:rsidR="0022739B" w:rsidRPr="0022739B" w:rsidRDefault="0022739B" w:rsidP="0022739B">
      <w:pPr>
        <w:pStyle w:val="Footer"/>
        <w:tabs>
          <w:tab w:val="clear" w:pos="4320"/>
          <w:tab w:val="clear" w:pos="8640"/>
        </w:tabs>
        <w:rPr>
          <w:sz w:val="20"/>
          <w:szCs w:val="20"/>
        </w:rPr>
      </w:pPr>
      <w:r w:rsidRPr="0022739B">
        <w:rPr>
          <w:sz w:val="20"/>
          <w:szCs w:val="20"/>
        </w:rPr>
        <w:t xml:space="preserve">               only) </w:t>
      </w:r>
    </w:p>
    <w:p w:rsidR="0022739B" w:rsidRPr="0022739B" w:rsidRDefault="0022739B" w:rsidP="0022739B">
      <w:pPr>
        <w:pStyle w:val="Footer"/>
        <w:tabs>
          <w:tab w:val="clear" w:pos="4320"/>
          <w:tab w:val="clear" w:pos="8640"/>
        </w:tabs>
        <w:rPr>
          <w:sz w:val="20"/>
          <w:szCs w:val="20"/>
        </w:rPr>
      </w:pPr>
    </w:p>
    <w:p w:rsidR="0022739B" w:rsidRPr="0022739B" w:rsidRDefault="0022739B" w:rsidP="0022739B">
      <w:pPr>
        <w:rPr>
          <w:sz w:val="20"/>
          <w:szCs w:val="20"/>
        </w:rPr>
      </w:pPr>
      <w:r w:rsidRPr="0022739B">
        <w:rPr>
          <w:sz w:val="20"/>
          <w:szCs w:val="20"/>
        </w:rPr>
        <w:t xml:space="preserve">___6.  *Personal Autobiography:  a two-page, word-processed essay addressing: (a) reasons for choosing the </w:t>
      </w:r>
    </w:p>
    <w:p w:rsidR="0022739B" w:rsidRPr="0022739B" w:rsidRDefault="0022739B" w:rsidP="0022739B">
      <w:pPr>
        <w:pStyle w:val="Footer"/>
        <w:tabs>
          <w:tab w:val="clear" w:pos="4320"/>
          <w:tab w:val="clear" w:pos="8640"/>
        </w:tabs>
        <w:ind w:left="720"/>
        <w:rPr>
          <w:sz w:val="20"/>
          <w:szCs w:val="20"/>
        </w:rPr>
      </w:pPr>
      <w:r w:rsidRPr="0022739B">
        <w:rPr>
          <w:sz w:val="20"/>
          <w:szCs w:val="20"/>
        </w:rPr>
        <w:t>education profession, (b) teaching/tutoring experiences, and (c) working and/or teaching in diverse settings.  This will be assessed for grammar and style demonstrating critical thinking and communication skills.</w:t>
      </w:r>
    </w:p>
    <w:p w:rsidR="0022739B" w:rsidRPr="0022739B" w:rsidRDefault="0022739B" w:rsidP="0022739B">
      <w:pPr>
        <w:pStyle w:val="Footer"/>
        <w:tabs>
          <w:tab w:val="clear" w:pos="4320"/>
          <w:tab w:val="clear" w:pos="8640"/>
        </w:tabs>
        <w:ind w:left="720"/>
        <w:rPr>
          <w:sz w:val="20"/>
          <w:szCs w:val="20"/>
        </w:rPr>
      </w:pPr>
      <w:r w:rsidRPr="0022739B">
        <w:rPr>
          <w:sz w:val="20"/>
          <w:szCs w:val="20"/>
        </w:rPr>
        <w:t xml:space="preserve">        </w:t>
      </w:r>
    </w:p>
    <w:p w:rsidR="0022739B" w:rsidRPr="0022739B" w:rsidRDefault="0022739B" w:rsidP="0022739B">
      <w:pPr>
        <w:spacing w:line="360" w:lineRule="auto"/>
        <w:rPr>
          <w:sz w:val="20"/>
          <w:szCs w:val="20"/>
        </w:rPr>
      </w:pPr>
      <w:r w:rsidRPr="0022739B">
        <w:rPr>
          <w:sz w:val="20"/>
          <w:szCs w:val="20"/>
        </w:rPr>
        <w:t xml:space="preserve">___ 7.  * PPGP: Self-Assessment with Growth Plan; (demonstrate critical thinking, collaboration, communication) </w:t>
      </w:r>
    </w:p>
    <w:p w:rsidR="0022739B" w:rsidRPr="0022739B" w:rsidRDefault="0022739B" w:rsidP="0022739B">
      <w:pPr>
        <w:spacing w:line="360" w:lineRule="auto"/>
        <w:rPr>
          <w:sz w:val="20"/>
          <w:szCs w:val="20"/>
        </w:rPr>
      </w:pPr>
      <w:r w:rsidRPr="0022739B">
        <w:rPr>
          <w:sz w:val="20"/>
          <w:szCs w:val="20"/>
        </w:rPr>
        <w:t xml:space="preserve">___ 8.  * Evaluations by </w:t>
      </w:r>
      <w:r w:rsidRPr="0022739B">
        <w:rPr>
          <w:sz w:val="20"/>
          <w:szCs w:val="20"/>
          <w:u w:val="single"/>
        </w:rPr>
        <w:t>P12 teacher, CU Faculty, and candidate</w:t>
      </w:r>
      <w:r w:rsidRPr="0022739B">
        <w:rPr>
          <w:sz w:val="20"/>
          <w:szCs w:val="20"/>
        </w:rPr>
        <w:t xml:space="preserve"> of critical thinking, collaboration, communication </w:t>
      </w:r>
    </w:p>
    <w:p w:rsidR="0022739B" w:rsidRPr="0022739B" w:rsidRDefault="0022739B" w:rsidP="0022739B">
      <w:pPr>
        <w:spacing w:line="360" w:lineRule="auto"/>
        <w:rPr>
          <w:i/>
          <w:sz w:val="20"/>
          <w:szCs w:val="20"/>
        </w:rPr>
      </w:pPr>
      <w:r w:rsidRPr="0022739B">
        <w:rPr>
          <w:sz w:val="20"/>
          <w:szCs w:val="20"/>
        </w:rPr>
        <w:t xml:space="preserve">               and creativity, based on mini-lesson demonstrating planning, teaching, and reflection. (video)</w:t>
      </w:r>
    </w:p>
    <w:p w:rsidR="0022739B" w:rsidRPr="0022739B" w:rsidRDefault="0022739B" w:rsidP="0022739B">
      <w:pPr>
        <w:spacing w:line="360" w:lineRule="auto"/>
        <w:rPr>
          <w:sz w:val="20"/>
          <w:szCs w:val="20"/>
        </w:rPr>
      </w:pPr>
      <w:r w:rsidRPr="0022739B">
        <w:rPr>
          <w:sz w:val="20"/>
          <w:szCs w:val="20"/>
        </w:rPr>
        <w:t>___ 9.  * Praxis II Study Plan: Statement of Understanding (demonstrate content and pedagogical preparation)</w:t>
      </w:r>
    </w:p>
    <w:p w:rsidR="0022739B" w:rsidRPr="0022739B" w:rsidRDefault="0022739B" w:rsidP="0022739B">
      <w:pPr>
        <w:pStyle w:val="Footer"/>
        <w:tabs>
          <w:tab w:val="clear" w:pos="4320"/>
          <w:tab w:val="clear" w:pos="8640"/>
        </w:tabs>
        <w:spacing w:line="360" w:lineRule="auto"/>
        <w:rPr>
          <w:sz w:val="20"/>
          <w:szCs w:val="20"/>
        </w:rPr>
      </w:pPr>
      <w:r w:rsidRPr="0022739B">
        <w:rPr>
          <w:sz w:val="20"/>
          <w:szCs w:val="20"/>
        </w:rPr>
        <w:t xml:space="preserve">___ 10.   Please check if you have entered your field hours into </w:t>
      </w:r>
      <w:r w:rsidRPr="0022739B">
        <w:rPr>
          <w:b/>
          <w:sz w:val="20"/>
          <w:szCs w:val="20"/>
        </w:rPr>
        <w:t>KFETS</w:t>
      </w:r>
      <w:r w:rsidRPr="0022739B">
        <w:rPr>
          <w:sz w:val="20"/>
          <w:szCs w:val="20"/>
        </w:rPr>
        <w:t>.</w:t>
      </w:r>
    </w:p>
    <w:p w:rsidR="0022739B" w:rsidRPr="0022739B" w:rsidRDefault="0022739B" w:rsidP="0022739B">
      <w:pPr>
        <w:spacing w:line="360" w:lineRule="auto"/>
        <w:rPr>
          <w:sz w:val="20"/>
          <w:szCs w:val="20"/>
        </w:rPr>
      </w:pPr>
      <w:r w:rsidRPr="0022739B">
        <w:rPr>
          <w:sz w:val="20"/>
          <w:szCs w:val="20"/>
        </w:rPr>
        <w:t xml:space="preserve">___ 11.  *Photograph – School of Education Digital Photo (Go to EDU 105+ to secure photo/ initials) _____ </w:t>
      </w:r>
    </w:p>
    <w:p w:rsidR="0022739B" w:rsidRPr="0022739B" w:rsidRDefault="0022739B" w:rsidP="0022739B">
      <w:pPr>
        <w:spacing w:line="360" w:lineRule="auto"/>
        <w:rPr>
          <w:sz w:val="20"/>
          <w:szCs w:val="20"/>
        </w:rPr>
      </w:pPr>
      <w:r w:rsidRPr="0022739B">
        <w:rPr>
          <w:sz w:val="20"/>
          <w:szCs w:val="20"/>
        </w:rPr>
        <w:t xml:space="preserve">              (+IECE students will have alternative instructions for photo)</w:t>
      </w:r>
    </w:p>
    <w:p w:rsidR="0022739B" w:rsidRPr="0022739B" w:rsidRDefault="0022739B" w:rsidP="0022739B">
      <w:pPr>
        <w:spacing w:line="360" w:lineRule="auto"/>
        <w:rPr>
          <w:sz w:val="20"/>
          <w:szCs w:val="20"/>
        </w:rPr>
      </w:pPr>
      <w:r w:rsidRPr="0022739B">
        <w:rPr>
          <w:sz w:val="20"/>
          <w:szCs w:val="20"/>
        </w:rPr>
        <w:t>____ 12.   CAP 1 application and documents on file</w:t>
      </w:r>
    </w:p>
    <w:p w:rsidR="0022739B" w:rsidRDefault="0022739B" w:rsidP="0022739B">
      <w:pPr>
        <w:pStyle w:val="Heading9"/>
      </w:pPr>
      <w:r>
        <w:t>Statement of Acknowledgement/Commitment</w:t>
      </w:r>
    </w:p>
    <w:p w:rsidR="0022739B" w:rsidRDefault="0022739B" w:rsidP="0022739B">
      <w:pPr>
        <w:spacing w:line="360" w:lineRule="auto"/>
        <w:rPr>
          <w:sz w:val="18"/>
        </w:rPr>
      </w:pPr>
      <w:r>
        <w:rPr>
          <w:sz w:val="18"/>
        </w:rPr>
        <w:t>1.</w:t>
      </w:r>
      <w:r>
        <w:rPr>
          <w:sz w:val="18"/>
        </w:rPr>
        <w:tab/>
        <w:t>I hereby apply for admission to the teacher preparation program and understand that:</w:t>
      </w:r>
    </w:p>
    <w:p w:rsidR="0022739B" w:rsidRDefault="0022739B" w:rsidP="00E11276">
      <w:pPr>
        <w:numPr>
          <w:ilvl w:val="0"/>
          <w:numId w:val="16"/>
        </w:numPr>
        <w:rPr>
          <w:sz w:val="18"/>
        </w:rPr>
      </w:pPr>
      <w:r>
        <w:rPr>
          <w:sz w:val="18"/>
        </w:rPr>
        <w:t xml:space="preserve">Admission to teacher education is a requirement for taking courses beyond </w:t>
      </w:r>
      <w:r w:rsidRPr="00D33C29">
        <w:rPr>
          <w:i/>
          <w:sz w:val="18"/>
        </w:rPr>
        <w:t>ED 325</w:t>
      </w:r>
      <w:r>
        <w:rPr>
          <w:i/>
          <w:sz w:val="18"/>
        </w:rPr>
        <w:t>; admission to the IECE program required for IECE 480</w:t>
      </w:r>
      <w:r>
        <w:rPr>
          <w:sz w:val="18"/>
        </w:rPr>
        <w:t xml:space="preserve"> and for consideration for student teaching.</w:t>
      </w:r>
    </w:p>
    <w:p w:rsidR="0022739B" w:rsidRDefault="0022739B" w:rsidP="00E11276">
      <w:pPr>
        <w:numPr>
          <w:ilvl w:val="0"/>
          <w:numId w:val="16"/>
        </w:numPr>
        <w:rPr>
          <w:sz w:val="18"/>
        </w:rPr>
      </w:pPr>
      <w:r>
        <w:rPr>
          <w:sz w:val="18"/>
        </w:rPr>
        <w:t>Admission to the program does not guarantee continuation in the program nor admission to student teaching.</w:t>
      </w:r>
    </w:p>
    <w:p w:rsidR="0022739B" w:rsidRDefault="0022739B" w:rsidP="00E11276">
      <w:pPr>
        <w:numPr>
          <w:ilvl w:val="0"/>
          <w:numId w:val="16"/>
        </w:numPr>
        <w:rPr>
          <w:sz w:val="18"/>
        </w:rPr>
      </w:pPr>
      <w:r>
        <w:rPr>
          <w:sz w:val="18"/>
        </w:rPr>
        <w:t>To be retained in the program and to be eligible for continuation in the program and for student teaching, I must satisfactorily meet all requirements for CAPs; for program completion, I must meet CAP 4.</w:t>
      </w:r>
    </w:p>
    <w:p w:rsidR="0022739B" w:rsidRPr="004B1EA4" w:rsidRDefault="0022739B" w:rsidP="00E11276">
      <w:pPr>
        <w:numPr>
          <w:ilvl w:val="0"/>
          <w:numId w:val="16"/>
        </w:numPr>
        <w:rPr>
          <w:sz w:val="18"/>
        </w:rPr>
      </w:pPr>
      <w:r>
        <w:rPr>
          <w:sz w:val="18"/>
        </w:rPr>
        <w:t>Neither Campbellsville University nor any professor or administrator assumes responsibility for reminding me of the requirements for the CAPs and for graduation; the responsibility resides with me.</w:t>
      </w:r>
    </w:p>
    <w:p w:rsidR="0022739B" w:rsidRPr="004B1EA4" w:rsidRDefault="0022739B" w:rsidP="00E11276">
      <w:pPr>
        <w:numPr>
          <w:ilvl w:val="0"/>
          <w:numId w:val="16"/>
        </w:numPr>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44"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22739B" w:rsidRDefault="0022739B" w:rsidP="0022739B">
      <w:pPr>
        <w:ind w:left="720" w:hanging="720"/>
        <w:rPr>
          <w:sz w:val="18"/>
        </w:rPr>
      </w:pPr>
      <w:r>
        <w:rPr>
          <w:sz w:val="18"/>
        </w:rPr>
        <w:t>2.</w:t>
      </w:r>
      <w:r>
        <w:rPr>
          <w:sz w:val="18"/>
        </w:rPr>
        <w:tab/>
        <w:t xml:space="preserve">I have read and I commit myself to upholding the </w:t>
      </w:r>
      <w:r w:rsidRPr="002C6C03">
        <w:rPr>
          <w:b/>
          <w:i/>
          <w:sz w:val="18"/>
          <w:u w:val="single"/>
        </w:rPr>
        <w:t>Code of Ethics for Kentucky School Personnel</w:t>
      </w:r>
      <w:r>
        <w:rPr>
          <w:sz w:val="18"/>
        </w:rPr>
        <w:t xml:space="preserve"> (including NAEYC code of Ethical Conduct, CEC Code of Conduct, and First Steps Provider Code of Ethical Conduct for IECE candidates).  </w:t>
      </w:r>
      <w:r w:rsidRPr="00867A46">
        <w:rPr>
          <w:sz w:val="18"/>
        </w:rPr>
        <w:t xml:space="preserve">I have also reviewed the </w:t>
      </w:r>
      <w:r w:rsidRPr="00867A46">
        <w:rPr>
          <w:b/>
          <w:sz w:val="18"/>
          <w:u w:val="single"/>
        </w:rPr>
        <w:t xml:space="preserve">character and fitness </w:t>
      </w:r>
      <w:r w:rsidRPr="002423F5">
        <w:rPr>
          <w:b/>
          <w:sz w:val="18"/>
          <w:u w:val="single"/>
        </w:rPr>
        <w:t>questionnaire</w:t>
      </w:r>
      <w:r w:rsidRPr="002423F5">
        <w:rPr>
          <w:sz w:val="18"/>
        </w:rPr>
        <w:t xml:space="preserve"> in Section III of the </w:t>
      </w:r>
      <w:r w:rsidRPr="002423F5">
        <w:rPr>
          <w:i/>
          <w:sz w:val="18"/>
        </w:rPr>
        <w:t>CA-1</w:t>
      </w:r>
      <w:r w:rsidRPr="002423F5">
        <w:rPr>
          <w:sz w:val="18"/>
        </w:rPr>
        <w:t xml:space="preserve"> form for</w:t>
      </w:r>
      <w:r w:rsidRPr="00867A46">
        <w:rPr>
          <w:sz w:val="18"/>
        </w:rPr>
        <w:t xml:space="preserve"> Kentucky Teacher Certification.</w:t>
      </w:r>
    </w:p>
    <w:p w:rsidR="0022739B" w:rsidRPr="00E41C70" w:rsidRDefault="0022739B" w:rsidP="0022739B">
      <w:pPr>
        <w:ind w:left="720" w:hanging="720"/>
        <w:rPr>
          <w:sz w:val="18"/>
        </w:rPr>
      </w:pPr>
      <w:r>
        <w:rPr>
          <w:sz w:val="18"/>
        </w:rPr>
        <w:t xml:space="preserve">3.  </w:t>
      </w:r>
      <w:r>
        <w:rPr>
          <w:sz w:val="18"/>
        </w:rPr>
        <w:tab/>
        <w:t>I have read and agree to School of Education policy regarding requirements for attendance, dispositions, field experiences and plagiarism.</w:t>
      </w:r>
    </w:p>
    <w:p w:rsidR="0022739B" w:rsidRPr="002525EF" w:rsidRDefault="0022739B" w:rsidP="002525EF">
      <w:pPr>
        <w:pStyle w:val="Heading8"/>
        <w:ind w:left="0"/>
        <w:rPr>
          <w:color w:val="auto"/>
          <w:sz w:val="20"/>
        </w:rPr>
      </w:pPr>
      <w:r w:rsidRPr="002525EF">
        <w:rPr>
          <w:color w:val="auto"/>
          <w:sz w:val="20"/>
        </w:rPr>
        <w:t>Signed: ________________________________________________________</w:t>
      </w:r>
      <w:r w:rsidRPr="002525EF">
        <w:rPr>
          <w:color w:val="auto"/>
          <w:sz w:val="20"/>
        </w:rPr>
        <w:tab/>
      </w:r>
      <w:r w:rsidRPr="002525EF">
        <w:rPr>
          <w:color w:val="auto"/>
          <w:sz w:val="20"/>
        </w:rPr>
        <w:tab/>
        <w:t xml:space="preserve">Date: _____/____/____ </w:t>
      </w:r>
    </w:p>
    <w:p w:rsidR="0022739B" w:rsidRDefault="0022739B" w:rsidP="0022739B">
      <w:pPr>
        <w:pBdr>
          <w:bottom w:val="dotted" w:sz="24" w:space="1" w:color="auto"/>
        </w:pBdr>
        <w:rPr>
          <w:sz w:val="20"/>
        </w:rPr>
      </w:pPr>
    </w:p>
    <w:p w:rsidR="0022739B" w:rsidRDefault="0022739B" w:rsidP="0022739B">
      <w:pPr>
        <w:pStyle w:val="Heading1"/>
        <w:rPr>
          <w:b/>
        </w:rPr>
      </w:pPr>
      <w:r>
        <w:rPr>
          <w:noProof/>
        </w:rPr>
        <mc:AlternateContent>
          <mc:Choice Requires="wps">
            <w:drawing>
              <wp:anchor distT="0" distB="0" distL="114300" distR="114300" simplePos="0" relativeHeight="251659264" behindDoc="0" locked="0" layoutInCell="1" allowOverlap="1" wp14:anchorId="5E291345" wp14:editId="68D514D5">
                <wp:simplePos x="0" y="0"/>
                <wp:positionH relativeFrom="column">
                  <wp:posOffset>1657350</wp:posOffset>
                </wp:positionH>
                <wp:positionV relativeFrom="paragraph">
                  <wp:posOffset>106045</wp:posOffset>
                </wp:positionV>
                <wp:extent cx="2971800" cy="274955"/>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BC7B19" w:rsidRPr="002525EF" w:rsidRDefault="00BC7B19" w:rsidP="0022739B">
                            <w:pPr>
                              <w:pStyle w:val="Heading6"/>
                              <w:rPr>
                                <w:color w:val="auto"/>
                                <w:sz w:val="20"/>
                              </w:rPr>
                            </w:pPr>
                            <w:r w:rsidRPr="002525EF">
                              <w:rPr>
                                <w:color w:val="auto"/>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1345" id="Text Box 4" o:spid="_x0000_s1027" type="#_x0000_t202" style="position:absolute;left:0;text-align:left;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9ZLAIAAFc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">
                <v:textbox>
                  <w:txbxContent>
                    <w:p w:rsidR="00BC7B19" w:rsidRPr="002525EF" w:rsidRDefault="00BC7B19" w:rsidP="0022739B">
                      <w:pPr>
                        <w:pStyle w:val="Heading6"/>
                        <w:rPr>
                          <w:color w:val="auto"/>
                          <w:sz w:val="20"/>
                        </w:rPr>
                      </w:pPr>
                      <w:r w:rsidRPr="002525EF">
                        <w:rPr>
                          <w:color w:val="auto"/>
                          <w:sz w:val="20"/>
                        </w:rPr>
                        <w:t>This Section Is For Official Use Only</w:t>
                      </w:r>
                    </w:p>
                  </w:txbxContent>
                </v:textbox>
              </v:shape>
            </w:pict>
          </mc:Fallback>
        </mc:AlternateContent>
      </w:r>
    </w:p>
    <w:p w:rsidR="0022739B" w:rsidRDefault="0022739B" w:rsidP="0022739B">
      <w:pPr>
        <w:pStyle w:val="Heading1"/>
        <w:rPr>
          <w:b/>
        </w:rPr>
      </w:pPr>
    </w:p>
    <w:p w:rsidR="0022739B" w:rsidRDefault="0022739B" w:rsidP="0022739B">
      <w:pPr>
        <w:pStyle w:val="Heading1"/>
        <w:rPr>
          <w:b/>
        </w:rPr>
      </w:pPr>
    </w:p>
    <w:p w:rsidR="0022739B" w:rsidRDefault="0022739B" w:rsidP="0022739B">
      <w:pPr>
        <w:pStyle w:val="Heading1"/>
      </w:pPr>
      <w:r>
        <w:t xml:space="preserve">Decision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Faculty:</w:t>
      </w:r>
    </w:p>
    <w:p w:rsidR="0022739B" w:rsidRPr="00B06D35" w:rsidRDefault="0022739B" w:rsidP="0022739B">
      <w:pPr>
        <w:pStyle w:val="Heading2"/>
        <w:spacing w:line="360" w:lineRule="auto"/>
        <w:rPr>
          <w:b w:val="0"/>
          <w:sz w:val="20"/>
        </w:rPr>
      </w:pPr>
      <w:r w:rsidRPr="00E8013B">
        <w:rPr>
          <w:b w:val="0"/>
          <w:sz w:val="20"/>
        </w:rPr>
        <w:t>Date:</w:t>
      </w:r>
      <w:r w:rsidRPr="00E8013B">
        <w:rPr>
          <w:b w:val="0"/>
          <w:sz w:val="20"/>
        </w:rPr>
        <w:softHyphen/>
        <w:t xml:space="preserve">___/___/___ Decision:  </w:t>
      </w:r>
      <w:r>
        <w:rPr>
          <w:b w:val="0"/>
          <w:sz w:val="20"/>
        </w:rPr>
        <w:t xml:space="preserve">Approval ______  Denial ______ </w:t>
      </w:r>
    </w:p>
    <w:p w:rsidR="0022739B" w:rsidRPr="00E8013B" w:rsidRDefault="0022739B" w:rsidP="002525EF">
      <w:pPr>
        <w:pStyle w:val="Heading2"/>
        <w:spacing w:line="360" w:lineRule="auto"/>
        <w:rPr>
          <w:sz w:val="18"/>
          <w:szCs w:val="18"/>
        </w:rPr>
      </w:pPr>
      <w:r w:rsidRPr="00E8013B">
        <w:rPr>
          <w:sz w:val="18"/>
          <w:szCs w:val="18"/>
        </w:rPr>
        <w:t xml:space="preserve">Date Letter of Notification Mailed   ___/___/___        </w:t>
      </w:r>
      <w:r w:rsidR="002525EF">
        <w:rPr>
          <w:sz w:val="18"/>
          <w:szCs w:val="18"/>
        </w:rPr>
        <w:t xml:space="preserve"> </w:t>
      </w:r>
      <w:r w:rsidRPr="00E8013B">
        <w:rPr>
          <w:sz w:val="18"/>
          <w:szCs w:val="18"/>
        </w:rPr>
        <w:t>Copy of Notification Letter Attached ______</w:t>
      </w:r>
    </w:p>
    <w:p w:rsidR="0022739B" w:rsidRDefault="0022739B" w:rsidP="0022739B">
      <w:pPr>
        <w:pStyle w:val="Heading4"/>
        <w:rPr>
          <w:sz w:val="20"/>
        </w:rPr>
      </w:pPr>
    </w:p>
    <w:p w:rsidR="0022739B" w:rsidRPr="002525EF" w:rsidRDefault="0022739B" w:rsidP="002525EF">
      <w:pPr>
        <w:pStyle w:val="Heading4"/>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525EF" w:rsidRDefault="002525EF" w:rsidP="0022739B">
      <w:pPr>
        <w:rPr>
          <w:b/>
        </w:rPr>
      </w:pPr>
    </w:p>
    <w:p w:rsidR="0022739B" w:rsidRDefault="0022739B" w:rsidP="0022739B">
      <w:pPr>
        <w:rPr>
          <w:b/>
        </w:rPr>
      </w:pPr>
      <w:r>
        <w:rPr>
          <w:b/>
        </w:rPr>
        <w:t>Appendix C: CAP 3 Approval for Student Teaching</w:t>
      </w:r>
    </w:p>
    <w:p w:rsidR="0022739B" w:rsidRDefault="0022739B" w:rsidP="0022739B">
      <w:pPr>
        <w:rPr>
          <w:b/>
        </w:rPr>
      </w:pPr>
    </w:p>
    <w:p w:rsidR="0022739B" w:rsidRPr="003715B8" w:rsidRDefault="0022739B" w:rsidP="0022739B">
      <w:pPr>
        <w:pStyle w:val="Title"/>
      </w:pPr>
      <w:r w:rsidRPr="00A84F3A">
        <w:rPr>
          <w:sz w:val="24"/>
        </w:rPr>
        <w:t>CAMPBELLSVILLE</w:t>
      </w:r>
      <w:r w:rsidRPr="003715B8">
        <w:t xml:space="preserve"> </w:t>
      </w:r>
      <w:r w:rsidRPr="00A84F3A">
        <w:rPr>
          <w:sz w:val="24"/>
        </w:rPr>
        <w:t>UNIVERSITY</w:t>
      </w:r>
    </w:p>
    <w:p w:rsidR="0022739B" w:rsidRDefault="002525EF" w:rsidP="0022739B">
      <w:pPr>
        <w:pStyle w:val="Heading5"/>
        <w:rPr>
          <w:sz w:val="22"/>
          <w:szCs w:val="22"/>
        </w:rPr>
      </w:pPr>
      <w:r>
        <w:rPr>
          <w:sz w:val="22"/>
          <w:szCs w:val="22"/>
        </w:rPr>
        <w:t xml:space="preserve">                                            </w:t>
      </w:r>
      <w:r w:rsidR="0022739B" w:rsidRPr="00A84F3A">
        <w:rPr>
          <w:sz w:val="22"/>
          <w:szCs w:val="22"/>
        </w:rPr>
        <w:t>SCHOOL OF EDUCATION</w:t>
      </w:r>
    </w:p>
    <w:p w:rsidR="0022739B" w:rsidRPr="00B46635" w:rsidRDefault="0022739B" w:rsidP="0022739B">
      <w:pPr>
        <w:jc w:val="center"/>
        <w:rPr>
          <w:b/>
          <w:i/>
        </w:rPr>
      </w:pPr>
      <w:r>
        <w:rPr>
          <w:b/>
          <w:i/>
        </w:rPr>
        <w:t>Empowerment for Learning</w:t>
      </w:r>
    </w:p>
    <w:p w:rsidR="0022739B" w:rsidRPr="00A84F3A" w:rsidRDefault="0022739B" w:rsidP="0022739B">
      <w:pPr>
        <w:jc w:val="center"/>
        <w:rPr>
          <w:b/>
          <w:bCs/>
          <w:sz w:val="20"/>
          <w:szCs w:val="20"/>
        </w:rPr>
      </w:pPr>
      <w:r w:rsidRPr="00A84F3A">
        <w:rPr>
          <w:b/>
          <w:bCs/>
          <w:sz w:val="20"/>
          <w:szCs w:val="20"/>
        </w:rPr>
        <w:t>CANDIDATE ASSESSMENT POINT 3:</w:t>
      </w:r>
    </w:p>
    <w:p w:rsidR="0022739B" w:rsidRPr="00C26D8A" w:rsidRDefault="0022739B" w:rsidP="0022739B">
      <w:pPr>
        <w:jc w:val="center"/>
        <w:rPr>
          <w:b/>
          <w:sz w:val="20"/>
          <w:szCs w:val="20"/>
        </w:rPr>
      </w:pPr>
      <w:r w:rsidRPr="00A84F3A">
        <w:rPr>
          <w:b/>
          <w:sz w:val="20"/>
          <w:szCs w:val="20"/>
        </w:rPr>
        <w:t>APPLICATION FOR STUDENT TEACHING</w:t>
      </w:r>
    </w:p>
    <w:p w:rsidR="0022739B" w:rsidRPr="003715B8" w:rsidRDefault="0022739B" w:rsidP="0022739B">
      <w:pPr>
        <w:pStyle w:val="BodyText2"/>
        <w:jc w:val="center"/>
        <w:rPr>
          <w:b/>
          <w:bCs/>
          <w:i/>
          <w:iCs/>
          <w:sz w:val="20"/>
        </w:rPr>
      </w:pPr>
      <w:r w:rsidRPr="003715B8">
        <w:rPr>
          <w:b/>
          <w:bCs/>
          <w:i/>
          <w:iCs/>
          <w:sz w:val="20"/>
        </w:rPr>
        <w:t xml:space="preserve">Directions:  Clip all documents listed in “Checklist of Application Materials” to this form.  Be sure to sign and date the statement on the back of this form. </w:t>
      </w:r>
      <w:r w:rsidRPr="003715B8">
        <w:rPr>
          <w:b/>
          <w:bCs/>
          <w:i/>
          <w:iCs/>
          <w:sz w:val="20"/>
          <w:u w:val="single"/>
        </w:rPr>
        <w:t>Keep a copy for your records</w:t>
      </w:r>
      <w:r w:rsidRPr="003715B8">
        <w:rPr>
          <w:b/>
          <w:bCs/>
          <w:i/>
          <w:iCs/>
          <w:sz w:val="20"/>
        </w:rPr>
        <w:t>.</w:t>
      </w:r>
    </w:p>
    <w:p w:rsidR="0022739B" w:rsidRPr="003715B8" w:rsidRDefault="0022739B" w:rsidP="0022739B">
      <w:pPr>
        <w:pStyle w:val="Footer"/>
        <w:tabs>
          <w:tab w:val="clear" w:pos="4320"/>
          <w:tab w:val="clear" w:pos="8640"/>
        </w:tabs>
        <w:rPr>
          <w:sz w:val="4"/>
          <w:szCs w:val="4"/>
        </w:rPr>
      </w:pPr>
    </w:p>
    <w:p w:rsidR="0022739B" w:rsidRPr="003715B8" w:rsidRDefault="0022739B" w:rsidP="0022739B">
      <w:r w:rsidRPr="003715B8">
        <w:t>CU ID#______________</w:t>
      </w:r>
      <w:r w:rsidRPr="003715B8">
        <w:rPr>
          <w:sz w:val="18"/>
        </w:rPr>
        <w:t xml:space="preserve">     </w:t>
      </w:r>
    </w:p>
    <w:p w:rsidR="0022739B" w:rsidRPr="003715B8" w:rsidRDefault="0022739B" w:rsidP="0022739B">
      <w:pPr>
        <w:pStyle w:val="Heading2"/>
        <w:rPr>
          <w:sz w:val="22"/>
        </w:rPr>
      </w:pPr>
      <w:r w:rsidRPr="003715B8">
        <w:rPr>
          <w:sz w:val="22"/>
        </w:rPr>
        <w:t>Name__________________________</w:t>
      </w:r>
      <w:r>
        <w:rPr>
          <w:sz w:val="22"/>
        </w:rPr>
        <w:t xml:space="preserve">_____________________________     </w:t>
      </w:r>
      <w:r w:rsidRPr="003715B8">
        <w:rPr>
          <w:sz w:val="22"/>
        </w:rPr>
        <w:t xml:space="preserve">Date </w:t>
      </w:r>
      <w:r w:rsidRPr="003715B8">
        <w:rPr>
          <w:sz w:val="22"/>
        </w:rPr>
        <w:softHyphen/>
        <w:t>____/_____/______</w:t>
      </w:r>
    </w:p>
    <w:p w:rsidR="0022739B" w:rsidRPr="003715B8" w:rsidRDefault="0022739B" w:rsidP="0022739B">
      <w:pPr>
        <w:pStyle w:val="Heading3"/>
        <w:rPr>
          <w:sz w:val="16"/>
        </w:rPr>
      </w:pPr>
      <w:r w:rsidRPr="003715B8">
        <w:rPr>
          <w:sz w:val="22"/>
        </w:rPr>
        <w:t xml:space="preserve">             </w:t>
      </w:r>
      <w:r w:rsidRPr="003715B8">
        <w:rPr>
          <w:sz w:val="16"/>
        </w:rPr>
        <w:t>Last</w:t>
      </w:r>
      <w:r>
        <w:rPr>
          <w:sz w:val="16"/>
        </w:rPr>
        <w:tab/>
      </w:r>
      <w:r>
        <w:rPr>
          <w:sz w:val="16"/>
        </w:rPr>
        <w:tab/>
        <w:t xml:space="preserve">           First</w:t>
      </w:r>
      <w:r>
        <w:rPr>
          <w:sz w:val="16"/>
        </w:rPr>
        <w:tab/>
        <w:t xml:space="preserve">                </w:t>
      </w:r>
      <w:r w:rsidRPr="003715B8">
        <w:rPr>
          <w:sz w:val="16"/>
        </w:rPr>
        <w:t xml:space="preserve"> MI</w:t>
      </w:r>
      <w:r w:rsidRPr="003715B8">
        <w:rPr>
          <w:sz w:val="16"/>
        </w:rPr>
        <w:tab/>
      </w:r>
      <w:r w:rsidRPr="003715B8">
        <w:rPr>
          <w:sz w:val="16"/>
        </w:rPr>
        <w:tab/>
        <w:t xml:space="preserve">     Maiden</w:t>
      </w:r>
    </w:p>
    <w:p w:rsidR="0022739B" w:rsidRPr="003715B8" w:rsidRDefault="0022739B" w:rsidP="0022739B">
      <w:pPr>
        <w:rPr>
          <w:b/>
          <w:bCs/>
          <w:sz w:val="16"/>
        </w:rPr>
      </w:pPr>
    </w:p>
    <w:p w:rsidR="0022739B" w:rsidRPr="003715B8" w:rsidRDefault="0022739B" w:rsidP="0022739B">
      <w:pPr>
        <w:pStyle w:val="Heading2"/>
        <w:rPr>
          <w:sz w:val="22"/>
        </w:rPr>
      </w:pPr>
      <w:r w:rsidRPr="003715B8">
        <w:rPr>
          <w:sz w:val="22"/>
        </w:rPr>
        <w:t xml:space="preserve">Permanent Address: </w:t>
      </w:r>
      <w:r w:rsidR="002525EF">
        <w:rPr>
          <w:sz w:val="22"/>
        </w:rPr>
        <w:t xml:space="preserve">  Street_____________________</w:t>
      </w:r>
      <w:r>
        <w:rPr>
          <w:sz w:val="22"/>
        </w:rPr>
        <w:t xml:space="preserve">    </w:t>
      </w:r>
      <w:r w:rsidR="002525EF">
        <w:rPr>
          <w:sz w:val="22"/>
        </w:rPr>
        <w:t>City___________________</w:t>
      </w:r>
      <w:r>
        <w:rPr>
          <w:sz w:val="22"/>
        </w:rPr>
        <w:t xml:space="preserve">  </w:t>
      </w:r>
      <w:r w:rsidRPr="003715B8">
        <w:rPr>
          <w:sz w:val="22"/>
        </w:rPr>
        <w:t xml:space="preserve">State________ </w:t>
      </w:r>
    </w:p>
    <w:p w:rsidR="0022739B" w:rsidRPr="003715B8" w:rsidRDefault="0022739B" w:rsidP="0022739B">
      <w:pPr>
        <w:pStyle w:val="Heading2"/>
        <w:ind w:left="720" w:firstLine="720"/>
        <w:rPr>
          <w:sz w:val="18"/>
        </w:rPr>
      </w:pPr>
      <w:r w:rsidRPr="003715B8">
        <w:rPr>
          <w:sz w:val="18"/>
        </w:rPr>
        <w:t xml:space="preserve">        </w:t>
      </w:r>
    </w:p>
    <w:p w:rsidR="0022739B" w:rsidRPr="003715B8" w:rsidRDefault="0022739B" w:rsidP="0022739B">
      <w:pPr>
        <w:pStyle w:val="Heading2"/>
        <w:rPr>
          <w:sz w:val="22"/>
        </w:rPr>
      </w:pPr>
      <w:r w:rsidRPr="003715B8">
        <w:rPr>
          <w:sz w:val="22"/>
        </w:rPr>
        <w:t>Zip________________ Telephone__________________________ Cell #_________________________</w:t>
      </w:r>
    </w:p>
    <w:p w:rsidR="0022739B" w:rsidRPr="003715B8" w:rsidRDefault="0022739B" w:rsidP="0022739B">
      <w:pPr>
        <w:pStyle w:val="Footer"/>
        <w:tabs>
          <w:tab w:val="clear" w:pos="4320"/>
          <w:tab w:val="clear" w:pos="8640"/>
        </w:tabs>
        <w:rPr>
          <w:sz w:val="22"/>
        </w:rPr>
      </w:pPr>
    </w:p>
    <w:p w:rsidR="0022739B" w:rsidRPr="00B52328" w:rsidRDefault="0022739B" w:rsidP="002525EF">
      <w:pPr>
        <w:pStyle w:val="Heading4"/>
        <w:spacing w:line="360" w:lineRule="auto"/>
        <w:jc w:val="left"/>
        <w:rPr>
          <w:sz w:val="18"/>
        </w:rPr>
      </w:pPr>
      <w:r w:rsidRPr="003715B8">
        <w:rPr>
          <w:sz w:val="22"/>
        </w:rPr>
        <w:t>C</w:t>
      </w:r>
      <w:r w:rsidR="002525EF">
        <w:rPr>
          <w:sz w:val="22"/>
        </w:rPr>
        <w:t>ampus/Local Phone __________</w:t>
      </w:r>
      <w:r w:rsidRPr="003715B8">
        <w:rPr>
          <w:sz w:val="22"/>
        </w:rPr>
        <w:t xml:space="preserve">UPO Box _______   </w:t>
      </w:r>
      <w:r w:rsidRPr="003715B8">
        <w:rPr>
          <w:b w:val="0"/>
          <w:sz w:val="22"/>
        </w:rPr>
        <w:t>CU</w:t>
      </w:r>
      <w:r w:rsidR="002525EF">
        <w:rPr>
          <w:sz w:val="22"/>
        </w:rPr>
        <w:t xml:space="preserve"> </w:t>
      </w:r>
      <w:r w:rsidRPr="003715B8">
        <w:rPr>
          <w:sz w:val="22"/>
        </w:rPr>
        <w:t>E</w:t>
      </w:r>
      <w:r>
        <w:rPr>
          <w:sz w:val="22"/>
        </w:rPr>
        <w:t>mail__________</w:t>
      </w:r>
      <w:r>
        <w:rPr>
          <w:sz w:val="18"/>
        </w:rPr>
        <w:t>@</w:t>
      </w:r>
      <w:r w:rsidRPr="00F25F5F">
        <w:rPr>
          <w:sz w:val="18"/>
        </w:rPr>
        <w:t>students.campbellsville.edu</w:t>
      </w:r>
    </w:p>
    <w:p w:rsidR="0022739B" w:rsidRPr="003715B8" w:rsidRDefault="0022739B" w:rsidP="0022739B">
      <w:pPr>
        <w:pStyle w:val="Footer"/>
        <w:rPr>
          <w:sz w:val="12"/>
          <w:szCs w:val="12"/>
        </w:rPr>
      </w:pPr>
    </w:p>
    <w:p w:rsidR="0022739B" w:rsidRDefault="0022739B" w:rsidP="0022739B">
      <w:pPr>
        <w:pStyle w:val="Footer"/>
        <w:tabs>
          <w:tab w:val="left" w:pos="720"/>
        </w:tabs>
      </w:pPr>
      <w:r>
        <w:t xml:space="preserve">Check level of Certification :  </w:t>
      </w:r>
    </w:p>
    <w:p w:rsidR="0022739B" w:rsidRDefault="0022739B" w:rsidP="0022739B">
      <w:pPr>
        <w:pStyle w:val="Footer"/>
        <w:tabs>
          <w:tab w:val="left" w:pos="720"/>
        </w:tabs>
      </w:pPr>
      <w:r>
        <w:t xml:space="preserve">IECE        P-5           5-9           5-12*          8-12          P-12         IECE/P5          Sp Ed/P5  </w:t>
      </w:r>
    </w:p>
    <w:p w:rsidR="0022739B" w:rsidRDefault="0022739B" w:rsidP="0022739B">
      <w:pPr>
        <w:pStyle w:val="Footer"/>
        <w:tabs>
          <w:tab w:val="left" w:pos="720"/>
        </w:tabs>
        <w:rPr>
          <w:b/>
        </w:rPr>
      </w:pPr>
      <w:r>
        <w:rPr>
          <w:b/>
        </w:rPr>
        <w:t>*Base certification is 8-12</w:t>
      </w:r>
    </w:p>
    <w:p w:rsidR="0022739B" w:rsidRDefault="0022739B" w:rsidP="0022739B">
      <w:pPr>
        <w:pStyle w:val="Footer"/>
        <w:tabs>
          <w:tab w:val="left" w:pos="720"/>
        </w:tabs>
      </w:pPr>
      <w:r>
        <w:t xml:space="preserve"> Major (s)______________________,_________________________</w:t>
      </w:r>
    </w:p>
    <w:p w:rsidR="0022739B" w:rsidRPr="003715B8" w:rsidRDefault="0022739B" w:rsidP="0022739B">
      <w:pPr>
        <w:pStyle w:val="Footer"/>
        <w:tabs>
          <w:tab w:val="clear" w:pos="4320"/>
          <w:tab w:val="clear" w:pos="8640"/>
        </w:tabs>
        <w:rPr>
          <w:b/>
          <w:i/>
        </w:rPr>
      </w:pPr>
    </w:p>
    <w:p w:rsidR="0022739B" w:rsidRPr="003715B8" w:rsidRDefault="0022739B" w:rsidP="002525EF">
      <w:pPr>
        <w:pStyle w:val="Heading4"/>
        <w:jc w:val="left"/>
        <w:rPr>
          <w:sz w:val="22"/>
        </w:rPr>
      </w:pPr>
      <w:r w:rsidRPr="003715B8">
        <w:rPr>
          <w:sz w:val="22"/>
        </w:rPr>
        <w:t>Endorsement(s)</w:t>
      </w:r>
      <w:r>
        <w:rPr>
          <w:sz w:val="22"/>
        </w:rPr>
        <w:t xml:space="preserve">:       </w:t>
      </w:r>
      <w:r w:rsidRPr="003715B8">
        <w:rPr>
          <w:sz w:val="22"/>
        </w:rPr>
        <w:t xml:space="preserve"> </w:t>
      </w:r>
      <w:r>
        <w:rPr>
          <w:sz w:val="22"/>
        </w:rPr>
        <w:t>ESL         Environmental Ed</w:t>
      </w:r>
      <w:r w:rsidRPr="003715B8">
        <w:rPr>
          <w:sz w:val="22"/>
        </w:rPr>
        <w:t xml:space="preserve">       Projected Date of Graduation _____/_____</w:t>
      </w:r>
    </w:p>
    <w:p w:rsidR="00B81C2B" w:rsidRDefault="00B81C2B" w:rsidP="00B81C2B">
      <w:pPr>
        <w:pStyle w:val="Heading4"/>
        <w:pBdr>
          <w:bottom w:val="dotted" w:sz="24" w:space="1" w:color="auto"/>
        </w:pBdr>
        <w:spacing w:line="360" w:lineRule="auto"/>
        <w:jc w:val="left"/>
        <w:rPr>
          <w:b w:val="0"/>
          <w:bCs w:val="0"/>
          <w:sz w:val="22"/>
        </w:rPr>
      </w:pPr>
    </w:p>
    <w:p w:rsidR="0022739B" w:rsidRPr="003715B8" w:rsidRDefault="0022739B" w:rsidP="00B81C2B">
      <w:pPr>
        <w:pStyle w:val="Heading4"/>
        <w:pBdr>
          <w:bottom w:val="dotted" w:sz="24" w:space="1" w:color="auto"/>
        </w:pBdr>
        <w:spacing w:line="360" w:lineRule="auto"/>
        <w:jc w:val="left"/>
        <w:rPr>
          <w:sz w:val="22"/>
        </w:rPr>
      </w:pPr>
      <w:r w:rsidRPr="003715B8">
        <w:rPr>
          <w:sz w:val="22"/>
        </w:rPr>
        <w:t>Education Ad</w:t>
      </w:r>
      <w:r w:rsidR="00B81C2B">
        <w:rPr>
          <w:sz w:val="22"/>
        </w:rPr>
        <w:t xml:space="preserve">visor ___________________  </w:t>
      </w:r>
      <w:r w:rsidRPr="003715B8">
        <w:rPr>
          <w:sz w:val="22"/>
        </w:rPr>
        <w:t xml:space="preserve">Major Advisor </w:t>
      </w:r>
      <w:r w:rsidRPr="003715B8">
        <w:rPr>
          <w:sz w:val="20"/>
        </w:rPr>
        <w:t>(8-12, P-12 only)    ______________________</w:t>
      </w:r>
    </w:p>
    <w:p w:rsidR="0022739B" w:rsidRPr="003715B8" w:rsidRDefault="00B81C2B" w:rsidP="00B81C2B">
      <w:pPr>
        <w:pStyle w:val="Heading1"/>
        <w:jc w:val="left"/>
        <w:rPr>
          <w:sz w:val="24"/>
        </w:rPr>
      </w:pPr>
      <w:r>
        <w:rPr>
          <w:sz w:val="24"/>
        </w:rPr>
        <w:t xml:space="preserve">                                                       </w:t>
      </w:r>
      <w:r w:rsidR="0022739B" w:rsidRPr="003715B8">
        <w:rPr>
          <w:sz w:val="24"/>
        </w:rPr>
        <w:t>Checklist of Application Materials</w:t>
      </w:r>
    </w:p>
    <w:p w:rsidR="0022739B" w:rsidRPr="00C26D8A" w:rsidRDefault="0022739B" w:rsidP="0022739B">
      <w:pPr>
        <w:rPr>
          <w:sz w:val="18"/>
          <w:szCs w:val="18"/>
        </w:rPr>
      </w:pPr>
      <w:r>
        <w:rPr>
          <w:b/>
          <w:sz w:val="18"/>
          <w:szCs w:val="18"/>
        </w:rPr>
        <w:t xml:space="preserve">                                            </w:t>
      </w:r>
      <w:r w:rsidRPr="00A84F3A">
        <w:rPr>
          <w:b/>
          <w:sz w:val="18"/>
          <w:szCs w:val="18"/>
        </w:rPr>
        <w:t>(Record data in appropriate blanks &amp; attach documentation for asterisked items</w:t>
      </w:r>
      <w:r w:rsidRPr="00A84F3A">
        <w:rPr>
          <w:sz w:val="18"/>
          <w:szCs w:val="18"/>
        </w:rPr>
        <w:t>)</w:t>
      </w:r>
      <w:r w:rsidRPr="003715B8">
        <w:tab/>
      </w:r>
      <w:r w:rsidRPr="003715B8">
        <w:tab/>
      </w:r>
      <w:r w:rsidRPr="003715B8">
        <w:tab/>
      </w:r>
      <w:r w:rsidRPr="003715B8">
        <w:tab/>
      </w:r>
      <w:r w:rsidRPr="003715B8">
        <w:tab/>
      </w:r>
      <w:r w:rsidRPr="003715B8">
        <w:tab/>
      </w:r>
      <w:r w:rsidRPr="003715B8">
        <w:tab/>
      </w:r>
      <w:r w:rsidRPr="003715B8">
        <w:tab/>
      </w:r>
    </w:p>
    <w:p w:rsidR="0022739B" w:rsidRPr="002A0E0E" w:rsidRDefault="0022739B" w:rsidP="0022739B">
      <w:pPr>
        <w:spacing w:line="360" w:lineRule="auto"/>
        <w:jc w:val="both"/>
      </w:pPr>
      <w:r w:rsidRPr="003715B8">
        <w:rPr>
          <w:b/>
          <w:bCs/>
          <w:sz w:val="20"/>
        </w:rPr>
        <w:t>___</w:t>
      </w:r>
      <w:r w:rsidRPr="003715B8">
        <w:rPr>
          <w:sz w:val="20"/>
        </w:rPr>
        <w:t xml:space="preserve">1. * </w:t>
      </w:r>
      <w:r w:rsidRPr="003715B8">
        <w:t>Transcript</w:t>
      </w:r>
      <w:r w:rsidRPr="003715B8">
        <w:rPr>
          <w:b/>
          <w:bCs/>
        </w:rPr>
        <w:t xml:space="preserve">: </w:t>
      </w:r>
      <w:r w:rsidRPr="003715B8">
        <w:t xml:space="preserve">  </w:t>
      </w:r>
      <w:r w:rsidRPr="003715B8">
        <w:tab/>
        <w:t>Cumulative GPA __________</w:t>
      </w:r>
      <w:r w:rsidRPr="003715B8">
        <w:tab/>
        <w:t xml:space="preserve"> (</w:t>
      </w:r>
      <w:r w:rsidRPr="003715B8">
        <w:rPr>
          <w:sz w:val="20"/>
        </w:rPr>
        <w:t>2.75 Required)</w:t>
      </w:r>
      <w:r w:rsidRPr="003715B8">
        <w:t xml:space="preserve">                             </w:t>
      </w:r>
    </w:p>
    <w:p w:rsidR="00B81C2B" w:rsidRDefault="0022739B" w:rsidP="0022739B">
      <w:pPr>
        <w:rPr>
          <w:sz w:val="18"/>
          <w:szCs w:val="18"/>
        </w:rPr>
      </w:pPr>
      <w:r w:rsidRPr="003715B8">
        <w:rPr>
          <w:b/>
          <w:bCs/>
          <w:sz w:val="20"/>
        </w:rPr>
        <w:t>___</w:t>
      </w:r>
      <w:r w:rsidRPr="003715B8">
        <w:rPr>
          <w:sz w:val="20"/>
        </w:rPr>
        <w:t xml:space="preserve">2. </w:t>
      </w:r>
      <w:r w:rsidRPr="003715B8">
        <w:t>*</w:t>
      </w:r>
      <w:r>
        <w:t xml:space="preserve"> </w:t>
      </w:r>
      <w:r w:rsidRPr="0046023C">
        <w:t>Praxis Subject Assessment</w:t>
      </w:r>
      <w:r>
        <w:t>/s</w:t>
      </w:r>
      <w:r w:rsidRPr="0046023C">
        <w:t>:</w:t>
      </w:r>
      <w:r w:rsidRPr="003715B8">
        <w:t xml:space="preserve">   </w:t>
      </w:r>
      <w:r w:rsidRPr="003715B8">
        <w:rPr>
          <w:sz w:val="18"/>
          <w:szCs w:val="18"/>
        </w:rPr>
        <w:t xml:space="preserve">Record your scores for the appropriate Praxis exam(s) for your area(s)/level(s) </w:t>
      </w:r>
    </w:p>
    <w:p w:rsidR="0022739B" w:rsidRPr="00B81C2B" w:rsidRDefault="00B81C2B" w:rsidP="00B81C2B">
      <w:pPr>
        <w:rPr>
          <w:sz w:val="18"/>
          <w:szCs w:val="18"/>
        </w:rPr>
      </w:pPr>
      <w:r>
        <w:rPr>
          <w:sz w:val="18"/>
          <w:szCs w:val="18"/>
        </w:rPr>
        <w:t xml:space="preserve">                </w:t>
      </w:r>
      <w:r w:rsidR="0022739B" w:rsidRPr="003715B8">
        <w:rPr>
          <w:sz w:val="18"/>
          <w:szCs w:val="18"/>
        </w:rPr>
        <w:t xml:space="preserve">of </w:t>
      </w:r>
      <w:r>
        <w:rPr>
          <w:sz w:val="18"/>
          <w:szCs w:val="18"/>
        </w:rPr>
        <w:t xml:space="preserve"> certification.  </w:t>
      </w:r>
      <w:r w:rsidR="0022739B" w:rsidRPr="003715B8">
        <w:rPr>
          <w:b/>
          <w:bCs/>
          <w:i/>
          <w:iCs/>
          <w:sz w:val="18"/>
          <w:szCs w:val="18"/>
        </w:rPr>
        <w:t xml:space="preserve">Copy both sides of </w:t>
      </w:r>
      <w:r w:rsidR="0022739B" w:rsidRPr="003715B8">
        <w:rPr>
          <w:b/>
          <w:bCs/>
          <w:i/>
          <w:iCs/>
          <w:sz w:val="18"/>
          <w:szCs w:val="18"/>
          <w:u w:val="single"/>
        </w:rPr>
        <w:t>all</w:t>
      </w:r>
      <w:r w:rsidR="0022739B" w:rsidRPr="003715B8">
        <w:rPr>
          <w:b/>
          <w:bCs/>
          <w:i/>
          <w:iCs/>
          <w:sz w:val="18"/>
          <w:szCs w:val="18"/>
        </w:rPr>
        <w:t xml:space="preserve"> your exam score reports, including sub-scores.  </w:t>
      </w:r>
      <w:r w:rsidR="0022739B" w:rsidRPr="002B6AD5">
        <w:rPr>
          <w:b/>
          <w:bCs/>
          <w:i/>
          <w:iCs/>
          <w:sz w:val="18"/>
          <w:szCs w:val="18"/>
        </w:rPr>
        <w:t>(You must have taken</w:t>
      </w:r>
      <w:r w:rsidR="0022739B">
        <w:rPr>
          <w:b/>
          <w:bCs/>
          <w:i/>
          <w:iCs/>
          <w:sz w:val="18"/>
          <w:szCs w:val="18"/>
        </w:rPr>
        <w:t xml:space="preserve"> or </w:t>
      </w:r>
      <w:r>
        <w:rPr>
          <w:b/>
          <w:bCs/>
          <w:i/>
          <w:iCs/>
          <w:sz w:val="18"/>
          <w:szCs w:val="18"/>
        </w:rPr>
        <w:t xml:space="preserve">  </w:t>
      </w:r>
      <w:r w:rsidR="0022739B">
        <w:rPr>
          <w:b/>
          <w:bCs/>
          <w:i/>
          <w:iCs/>
          <w:sz w:val="18"/>
          <w:szCs w:val="18"/>
        </w:rPr>
        <w:t xml:space="preserve">registered </w:t>
      </w:r>
      <w:r>
        <w:rPr>
          <w:b/>
          <w:bCs/>
          <w:i/>
          <w:iCs/>
          <w:sz w:val="18"/>
          <w:szCs w:val="18"/>
        </w:rPr>
        <w:t xml:space="preserve">for the earliest available </w:t>
      </w:r>
      <w:r w:rsidR="0022739B">
        <w:rPr>
          <w:b/>
          <w:bCs/>
          <w:i/>
          <w:iCs/>
          <w:sz w:val="18"/>
          <w:szCs w:val="18"/>
        </w:rPr>
        <w:t>testing date for</w:t>
      </w:r>
      <w:r w:rsidR="0022739B" w:rsidRPr="002B6AD5">
        <w:rPr>
          <w:b/>
          <w:bCs/>
          <w:i/>
          <w:iCs/>
          <w:sz w:val="18"/>
          <w:szCs w:val="18"/>
        </w:rPr>
        <w:t xml:space="preserve"> all Praxis subject assessments </w:t>
      </w:r>
      <w:r w:rsidR="0022739B" w:rsidRPr="0046023C">
        <w:rPr>
          <w:bCs/>
          <w:i/>
          <w:iCs/>
          <w:sz w:val="18"/>
          <w:szCs w:val="18"/>
        </w:rPr>
        <w:t>BEFORE student teaching begins</w:t>
      </w:r>
      <w:r w:rsidR="0022739B">
        <w:rPr>
          <w:bCs/>
          <w:i/>
          <w:iCs/>
          <w:sz w:val="18"/>
          <w:szCs w:val="18"/>
        </w:rPr>
        <w:t>,</w:t>
      </w:r>
      <w:r w:rsidR="0022739B" w:rsidRPr="0046023C">
        <w:rPr>
          <w:bCs/>
          <w:i/>
          <w:iCs/>
          <w:sz w:val="18"/>
          <w:szCs w:val="18"/>
        </w:rPr>
        <w:t xml:space="preserve"> for</w:t>
      </w:r>
      <w:r w:rsidR="0022739B" w:rsidRPr="003715B8">
        <w:rPr>
          <w:bCs/>
          <w:i/>
          <w:iCs/>
          <w:sz w:val="18"/>
          <w:szCs w:val="18"/>
        </w:rPr>
        <w:t xml:space="preserve"> CAP 3 approval.  If </w:t>
      </w:r>
      <w:r w:rsidR="0022739B">
        <w:rPr>
          <w:bCs/>
          <w:i/>
          <w:iCs/>
          <w:sz w:val="18"/>
          <w:szCs w:val="18"/>
        </w:rPr>
        <w:t xml:space="preserve">you take the exams after the CAP 3 due date, include a copy of your </w:t>
      </w:r>
      <w:r w:rsidR="0022739B" w:rsidRPr="003715B8">
        <w:rPr>
          <w:bCs/>
          <w:i/>
          <w:iCs/>
          <w:sz w:val="18"/>
          <w:szCs w:val="18"/>
        </w:rPr>
        <w:t>registration</w:t>
      </w:r>
      <w:r w:rsidR="0022739B">
        <w:rPr>
          <w:bCs/>
          <w:i/>
          <w:iCs/>
          <w:sz w:val="18"/>
          <w:szCs w:val="18"/>
        </w:rPr>
        <w:t xml:space="preserve"> in this application</w:t>
      </w:r>
      <w:r w:rsidR="0022739B" w:rsidRPr="003715B8">
        <w:rPr>
          <w:bCs/>
          <w:i/>
          <w:iCs/>
          <w:sz w:val="18"/>
          <w:szCs w:val="18"/>
        </w:rPr>
        <w:t>.)  This applies to endorsements too.</w:t>
      </w:r>
    </w:p>
    <w:p w:rsidR="0022739B" w:rsidRPr="003715B8" w:rsidRDefault="0022739B" w:rsidP="0022739B">
      <w:pPr>
        <w:ind w:left="720"/>
        <w:rPr>
          <w:bCs/>
          <w:i/>
          <w:iCs/>
          <w:sz w:val="18"/>
          <w:szCs w:val="18"/>
        </w:rPr>
      </w:pPr>
    </w:p>
    <w:p w:rsidR="0022739B" w:rsidRPr="00B81C2B" w:rsidRDefault="0022739B" w:rsidP="0022739B">
      <w:pPr>
        <w:pStyle w:val="Heading8"/>
        <w:ind w:left="720"/>
        <w:rPr>
          <w:color w:val="auto"/>
          <w:sz w:val="22"/>
          <w:u w:val="single"/>
        </w:rPr>
      </w:pPr>
      <w:r w:rsidRPr="00B81C2B">
        <w:rPr>
          <w:color w:val="auto"/>
          <w:sz w:val="22"/>
          <w:u w:val="single"/>
        </w:rPr>
        <w:t>Exam</w:t>
      </w:r>
      <w:r w:rsidRPr="00B81C2B">
        <w:rPr>
          <w:color w:val="auto"/>
          <w:sz w:val="22"/>
          <w:u w:val="single"/>
        </w:rPr>
        <w:tab/>
        <w:t xml:space="preserve">    </w:t>
      </w:r>
      <w:r w:rsidRPr="00B81C2B">
        <w:rPr>
          <w:color w:val="auto"/>
          <w:sz w:val="22"/>
          <w:u w:val="single"/>
        </w:rPr>
        <w:tab/>
        <w:t xml:space="preserve">     Code</w:t>
      </w:r>
      <w:r w:rsidRPr="00B81C2B">
        <w:rPr>
          <w:color w:val="auto"/>
          <w:sz w:val="22"/>
          <w:u w:val="single"/>
        </w:rPr>
        <w:tab/>
        <w:t>Your Score</w:t>
      </w:r>
      <w:r w:rsidRPr="00B81C2B">
        <w:rPr>
          <w:color w:val="auto"/>
          <w:sz w:val="22"/>
          <w:u w:val="single"/>
        </w:rPr>
        <w:tab/>
        <w:t xml:space="preserve">Passing Score </w:t>
      </w:r>
      <w:r w:rsidRPr="00B81C2B">
        <w:rPr>
          <w:color w:val="auto"/>
          <w:sz w:val="22"/>
          <w:u w:val="single"/>
        </w:rPr>
        <w:tab/>
        <w:t xml:space="preserve">       </w:t>
      </w:r>
      <w:r w:rsidRPr="00B81C2B">
        <w:rPr>
          <w:color w:val="auto"/>
          <w:sz w:val="22"/>
          <w:u w:val="single"/>
        </w:rPr>
        <w:tab/>
      </w:r>
      <w:r w:rsidR="00B81C2B">
        <w:rPr>
          <w:color w:val="auto"/>
          <w:sz w:val="22"/>
          <w:u w:val="single"/>
        </w:rPr>
        <w:t xml:space="preserve">                              </w:t>
      </w:r>
      <w:r w:rsidRPr="00B81C2B">
        <w:rPr>
          <w:color w:val="auto"/>
          <w:sz w:val="22"/>
          <w:u w:val="single"/>
        </w:rPr>
        <w:t>Date Taken___</w:t>
      </w:r>
    </w:p>
    <w:p w:rsidR="0022739B" w:rsidRPr="003715B8" w:rsidRDefault="0022739B" w:rsidP="0022739B">
      <w:pPr>
        <w:rPr>
          <w:sz w:val="8"/>
          <w:szCs w:val="8"/>
        </w:rPr>
      </w:pPr>
    </w:p>
    <w:p w:rsidR="0022739B" w:rsidRPr="003715B8" w:rsidRDefault="0022739B" w:rsidP="0022739B">
      <w:pPr>
        <w:ind w:firstLine="720"/>
      </w:pPr>
      <w:r w:rsidRPr="003715B8">
        <w:t>PLT (if applicable)_________</w:t>
      </w:r>
      <w:r w:rsidRPr="003715B8">
        <w:tab/>
        <w:t xml:space="preserve">  _________</w:t>
      </w:r>
      <w:r w:rsidRPr="003715B8">
        <w:tab/>
        <w:t xml:space="preserve"> </w:t>
      </w:r>
      <w:r w:rsidRPr="003715B8">
        <w:rPr>
          <w:u w:val="single"/>
        </w:rPr>
        <w:t xml:space="preserve">      160</w:t>
      </w:r>
      <w:r w:rsidRPr="003715B8">
        <w:rPr>
          <w:color w:val="FF0000"/>
          <w:u w:val="single"/>
        </w:rPr>
        <w:t xml:space="preserve"> </w:t>
      </w:r>
      <w:r w:rsidRPr="003715B8">
        <w:rPr>
          <w:u w:val="single"/>
        </w:rPr>
        <w:t xml:space="preserve">        </w:t>
      </w:r>
      <w:r w:rsidRPr="003715B8">
        <w:tab/>
        <w:t xml:space="preserve">        </w:t>
      </w:r>
      <w:r w:rsidRPr="003715B8">
        <w:tab/>
        <w:t>____/____/____</w:t>
      </w:r>
    </w:p>
    <w:p w:rsidR="0022739B" w:rsidRPr="003715B8" w:rsidRDefault="0022739B" w:rsidP="0022739B">
      <w:pPr>
        <w:ind w:left="1440" w:firstLine="720"/>
        <w:rPr>
          <w:sz w:val="8"/>
          <w:szCs w:val="8"/>
        </w:rPr>
      </w:pPr>
    </w:p>
    <w:p w:rsidR="0022739B" w:rsidRPr="003715B8" w:rsidRDefault="0022739B" w:rsidP="0022739B">
      <w:pPr>
        <w:rPr>
          <w:b/>
          <w:bCs/>
        </w:rPr>
      </w:pPr>
      <w:r w:rsidRPr="003715B8">
        <w:t xml:space="preserve">        </w:t>
      </w:r>
      <w:r w:rsidRPr="003715B8">
        <w:tab/>
      </w:r>
      <w:r w:rsidR="00B81C2B">
        <w:t xml:space="preserve">    </w:t>
      </w:r>
      <w:r w:rsidRPr="003715B8">
        <w:t>Exam 1</w:t>
      </w:r>
      <w:r w:rsidRPr="003715B8">
        <w:tab/>
        <w:t xml:space="preserve"> </w:t>
      </w:r>
      <w:r w:rsidRPr="003715B8">
        <w:tab/>
        <w:t xml:space="preserve">   </w:t>
      </w:r>
      <w:r w:rsidR="00B81C2B">
        <w:t xml:space="preserve">              </w:t>
      </w:r>
      <w:r w:rsidRPr="003715B8">
        <w:t xml:space="preserve"> _________</w:t>
      </w:r>
      <w:r w:rsidRPr="003715B8">
        <w:tab/>
        <w:t xml:space="preserve">  _________</w:t>
      </w:r>
      <w:r w:rsidRPr="003715B8">
        <w:tab/>
        <w:t xml:space="preserve">  __________</w:t>
      </w:r>
      <w:r w:rsidRPr="003715B8">
        <w:tab/>
      </w:r>
      <w:r w:rsidRPr="003715B8">
        <w:tab/>
        <w:t>____/____/____</w:t>
      </w:r>
    </w:p>
    <w:p w:rsidR="0022739B" w:rsidRPr="003715B8" w:rsidRDefault="0022739B" w:rsidP="0022739B">
      <w:pPr>
        <w:rPr>
          <w:sz w:val="8"/>
          <w:szCs w:val="8"/>
        </w:rPr>
      </w:pPr>
    </w:p>
    <w:p w:rsidR="0022739B" w:rsidRPr="003715B8" w:rsidRDefault="0022739B" w:rsidP="0022739B">
      <w:r w:rsidRPr="003715B8">
        <w:t xml:space="preserve">           </w:t>
      </w:r>
      <w:r w:rsidRPr="003715B8">
        <w:tab/>
        <w:t xml:space="preserve">Exam 2 </w:t>
      </w:r>
      <w:r w:rsidRPr="003715B8">
        <w:tab/>
        <w:t xml:space="preserve">   </w:t>
      </w:r>
      <w:r>
        <w:tab/>
        <w:t xml:space="preserve">   </w:t>
      </w:r>
      <w:r w:rsidR="00B81C2B">
        <w:t xml:space="preserve">            </w:t>
      </w:r>
      <w:r w:rsidRPr="003715B8">
        <w:t xml:space="preserve"> _________</w:t>
      </w:r>
      <w:r w:rsidRPr="003715B8">
        <w:tab/>
        <w:t xml:space="preserve">  _________</w:t>
      </w:r>
      <w:r w:rsidRPr="003715B8">
        <w:tab/>
        <w:t xml:space="preserve">  __________</w:t>
      </w:r>
      <w:r w:rsidRPr="003715B8">
        <w:tab/>
      </w:r>
      <w:r w:rsidRPr="003715B8">
        <w:tab/>
        <w:t>____/____/____</w:t>
      </w:r>
    </w:p>
    <w:p w:rsidR="0022739B" w:rsidRPr="003715B8" w:rsidRDefault="0022739B" w:rsidP="0022739B">
      <w:pPr>
        <w:rPr>
          <w:sz w:val="8"/>
          <w:szCs w:val="8"/>
        </w:rPr>
      </w:pPr>
    </w:p>
    <w:p w:rsidR="0022739B" w:rsidRPr="003715B8" w:rsidRDefault="0022739B" w:rsidP="0022739B">
      <w:pPr>
        <w:ind w:firstLine="720"/>
      </w:pPr>
      <w:r w:rsidRPr="003715B8">
        <w:t>Exam 3</w:t>
      </w:r>
      <w:r w:rsidRPr="003715B8">
        <w:tab/>
      </w:r>
      <w:r w:rsidRPr="003715B8">
        <w:tab/>
        <w:t xml:space="preserve">    </w:t>
      </w:r>
      <w:r w:rsidR="00B81C2B">
        <w:t xml:space="preserve">              </w:t>
      </w:r>
      <w:r w:rsidRPr="003715B8">
        <w:t xml:space="preserve"> _________</w:t>
      </w:r>
      <w:r w:rsidRPr="003715B8">
        <w:tab/>
        <w:t xml:space="preserve">  _________</w:t>
      </w:r>
      <w:r w:rsidRPr="003715B8">
        <w:tab/>
        <w:t xml:space="preserve">  __________</w:t>
      </w:r>
      <w:r w:rsidRPr="003715B8">
        <w:tab/>
      </w:r>
      <w:r w:rsidRPr="003715B8">
        <w:tab/>
        <w:t>____/____/____</w:t>
      </w:r>
    </w:p>
    <w:p w:rsidR="0022739B" w:rsidRPr="003715B8" w:rsidRDefault="0022739B" w:rsidP="0022739B">
      <w:pPr>
        <w:ind w:firstLine="720"/>
        <w:rPr>
          <w:sz w:val="8"/>
          <w:szCs w:val="8"/>
        </w:rPr>
      </w:pPr>
    </w:p>
    <w:p w:rsidR="0022739B" w:rsidRPr="003715B8" w:rsidRDefault="0022739B" w:rsidP="0022739B">
      <w:pPr>
        <w:ind w:firstLine="720"/>
      </w:pPr>
      <w:r w:rsidRPr="003715B8">
        <w:t>Exam 4</w:t>
      </w:r>
      <w:r w:rsidRPr="003715B8">
        <w:tab/>
      </w:r>
      <w:r w:rsidRPr="003715B8">
        <w:tab/>
        <w:t xml:space="preserve">     </w:t>
      </w:r>
      <w:r w:rsidR="00B81C2B">
        <w:t xml:space="preserve">              </w:t>
      </w:r>
      <w:r w:rsidRPr="003715B8">
        <w:t>_________</w:t>
      </w:r>
      <w:r w:rsidRPr="003715B8">
        <w:tab/>
        <w:t xml:space="preserve">  _________</w:t>
      </w:r>
      <w:r w:rsidRPr="003715B8">
        <w:tab/>
        <w:t xml:space="preserve">  __________</w:t>
      </w:r>
      <w:r w:rsidRPr="003715B8">
        <w:tab/>
      </w:r>
      <w:r w:rsidRPr="003715B8">
        <w:tab/>
        <w:t>____/____/____</w:t>
      </w:r>
    </w:p>
    <w:p w:rsidR="0022739B" w:rsidRPr="003715B8" w:rsidRDefault="0022739B" w:rsidP="0022739B">
      <w:pPr>
        <w:ind w:firstLine="720"/>
        <w:rPr>
          <w:sz w:val="8"/>
          <w:szCs w:val="8"/>
        </w:rPr>
      </w:pPr>
    </w:p>
    <w:p w:rsidR="0022739B" w:rsidRPr="003715B8" w:rsidRDefault="0022739B" w:rsidP="0022739B">
      <w:pPr>
        <w:ind w:firstLine="720"/>
      </w:pPr>
      <w:r w:rsidRPr="003715B8">
        <w:t>Exam 5</w:t>
      </w:r>
      <w:r w:rsidRPr="003715B8">
        <w:tab/>
      </w:r>
      <w:r w:rsidRPr="003715B8">
        <w:tab/>
        <w:t xml:space="preserve">     </w:t>
      </w:r>
      <w:r w:rsidR="00B81C2B">
        <w:t xml:space="preserve">              </w:t>
      </w:r>
      <w:r w:rsidRPr="003715B8">
        <w:t>_________</w:t>
      </w:r>
      <w:r w:rsidRPr="003715B8">
        <w:tab/>
        <w:t xml:space="preserve">  _________</w:t>
      </w:r>
      <w:r w:rsidRPr="003715B8">
        <w:tab/>
        <w:t xml:space="preserve">  __________</w:t>
      </w:r>
      <w:r w:rsidRPr="003715B8">
        <w:tab/>
      </w:r>
      <w:r w:rsidRPr="003715B8">
        <w:tab/>
        <w:t>____/____/____</w:t>
      </w:r>
    </w:p>
    <w:p w:rsidR="0022739B" w:rsidRPr="003715B8" w:rsidRDefault="0022739B" w:rsidP="0022739B">
      <w:pPr>
        <w:ind w:firstLine="720"/>
      </w:pPr>
      <w:r>
        <w:t>Praxis Subject Assessment</w:t>
      </w:r>
      <w:r w:rsidRPr="003715B8">
        <w:t xml:space="preserve"> Remedial Plan (if applicable)      </w:t>
      </w:r>
    </w:p>
    <w:p w:rsidR="0022739B" w:rsidRPr="003715B8" w:rsidRDefault="0022739B" w:rsidP="0022739B">
      <w:r w:rsidRPr="003715B8">
        <w:rPr>
          <w:b/>
          <w:bCs/>
        </w:rPr>
        <w:t>___</w:t>
      </w:r>
      <w:r w:rsidRPr="003715B8">
        <w:t>3. * Disposition Recommendations:</w:t>
      </w:r>
      <w:r w:rsidRPr="003715B8">
        <w:tab/>
      </w:r>
      <w:r w:rsidRPr="003715B8">
        <w:tab/>
      </w:r>
      <w:r w:rsidRPr="003715B8">
        <w:tab/>
      </w:r>
      <w:r w:rsidRPr="003715B8">
        <w:tab/>
        <w:t xml:space="preserve">             Name</w:t>
      </w:r>
    </w:p>
    <w:p w:rsidR="0022739B" w:rsidRPr="003715B8" w:rsidRDefault="0022739B" w:rsidP="0022739B">
      <w:pPr>
        <w:ind w:firstLine="720"/>
      </w:pPr>
      <w:r w:rsidRPr="003715B8">
        <w:t xml:space="preserve"> a. Education Professor: </w:t>
      </w:r>
      <w:r w:rsidRPr="003715B8">
        <w:rPr>
          <w:sz w:val="20"/>
        </w:rPr>
        <w:t>(ED 414</w:t>
      </w:r>
      <w:r>
        <w:rPr>
          <w:sz w:val="20"/>
        </w:rPr>
        <w:t xml:space="preserve"> </w:t>
      </w:r>
      <w:r w:rsidRPr="003715B8">
        <w:rPr>
          <w:sz w:val="20"/>
        </w:rPr>
        <w:t>or IECE 480)</w:t>
      </w:r>
      <w:r w:rsidRPr="003715B8">
        <w:rPr>
          <w:sz w:val="20"/>
        </w:rPr>
        <w:tab/>
      </w:r>
      <w:r>
        <w:rPr>
          <w:sz w:val="20"/>
        </w:rPr>
        <w:t xml:space="preserve">              </w:t>
      </w:r>
      <w:r w:rsidRPr="003715B8">
        <w:t>______________________________</w:t>
      </w:r>
    </w:p>
    <w:p w:rsidR="0022739B" w:rsidRDefault="0022739B" w:rsidP="0022739B">
      <w:pPr>
        <w:pStyle w:val="BodyTextIndent"/>
      </w:pPr>
      <w:r w:rsidRPr="003715B8">
        <w:t xml:space="preserve"> </w:t>
      </w:r>
      <w:r>
        <w:t xml:space="preserve">        </w:t>
      </w:r>
      <w:r w:rsidRPr="003715B8">
        <w:t>b. Cooperating Teacher:</w:t>
      </w:r>
      <w:r w:rsidRPr="003715B8">
        <w:tab/>
      </w:r>
      <w:r w:rsidRPr="003715B8">
        <w:tab/>
      </w:r>
      <w:r w:rsidRPr="003715B8">
        <w:tab/>
      </w:r>
      <w:r w:rsidRPr="003715B8">
        <w:tab/>
        <w:t>______________________________</w:t>
      </w:r>
    </w:p>
    <w:p w:rsidR="0022739B" w:rsidRPr="003715B8" w:rsidRDefault="0022739B" w:rsidP="0022739B">
      <w:pPr>
        <w:pStyle w:val="BodyTextIndent"/>
      </w:pPr>
      <w:r>
        <w:t xml:space="preserve">         </w:t>
      </w:r>
      <w:r w:rsidRPr="003715B8">
        <w:t>c. Major/Content Area Professor:</w:t>
      </w:r>
      <w:r w:rsidRPr="003715B8">
        <w:tab/>
      </w:r>
      <w:r w:rsidRPr="003715B8">
        <w:tab/>
      </w:r>
      <w:r w:rsidRPr="003715B8">
        <w:tab/>
        <w:t>______________________________</w:t>
      </w:r>
    </w:p>
    <w:p w:rsidR="0022739B" w:rsidRPr="003715B8" w:rsidRDefault="0022739B" w:rsidP="0022739B">
      <w:pPr>
        <w:ind w:firstLine="720"/>
      </w:pPr>
      <w:r w:rsidRPr="003715B8">
        <w:t xml:space="preserve"> </w:t>
      </w:r>
      <w:r w:rsidR="00B81C2B">
        <w:t xml:space="preserve">  </w:t>
      </w:r>
      <w:r w:rsidRPr="003715B8">
        <w:t>d. Self-Evaluation:</w:t>
      </w:r>
      <w:r w:rsidRPr="003715B8">
        <w:tab/>
      </w:r>
      <w:r w:rsidRPr="003715B8">
        <w:tab/>
      </w:r>
      <w:r w:rsidRPr="003715B8">
        <w:tab/>
      </w:r>
      <w:r>
        <w:tab/>
      </w:r>
      <w:r>
        <w:tab/>
      </w:r>
    </w:p>
    <w:p w:rsidR="0022739B" w:rsidRPr="003715B8" w:rsidRDefault="0022739B" w:rsidP="0022739B">
      <w:pPr>
        <w:pStyle w:val="Footer"/>
        <w:tabs>
          <w:tab w:val="clear" w:pos="4320"/>
          <w:tab w:val="clear" w:pos="8640"/>
        </w:tabs>
        <w:rPr>
          <w:sz w:val="22"/>
        </w:rPr>
      </w:pP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r w:rsidRPr="003715B8">
        <w:rPr>
          <w:sz w:val="22"/>
        </w:rPr>
        <w:tab/>
      </w:r>
    </w:p>
    <w:p w:rsidR="0022739B" w:rsidRPr="00683D2E" w:rsidRDefault="0022739B" w:rsidP="0022739B">
      <w:pPr>
        <w:pStyle w:val="Footer"/>
        <w:tabs>
          <w:tab w:val="clear" w:pos="4320"/>
          <w:tab w:val="clear" w:pos="8640"/>
        </w:tabs>
        <w:rPr>
          <w:sz w:val="18"/>
        </w:rPr>
      </w:pPr>
      <w:r w:rsidRPr="003715B8">
        <w:rPr>
          <w:b/>
          <w:bCs/>
          <w:sz w:val="22"/>
        </w:rPr>
        <w:t>___</w:t>
      </w:r>
      <w:r w:rsidRPr="003715B8">
        <w:rPr>
          <w:sz w:val="22"/>
        </w:rPr>
        <w:t xml:space="preserve">4.   Portfolio Score ____ </w:t>
      </w:r>
      <w:r w:rsidRPr="003715B8">
        <w:rPr>
          <w:b/>
          <w:bCs/>
          <w:sz w:val="22"/>
        </w:rPr>
        <w:t xml:space="preserve"> (</w:t>
      </w:r>
      <w:r w:rsidRPr="003715B8">
        <w:rPr>
          <w:bCs/>
          <w:sz w:val="22"/>
        </w:rPr>
        <w:t>Holistic score of 2 or 3 required</w:t>
      </w:r>
      <w:r>
        <w:rPr>
          <w:bCs/>
          <w:sz w:val="22"/>
        </w:rPr>
        <w:t xml:space="preserve">, </w:t>
      </w:r>
      <w:r w:rsidRPr="00F25F5F">
        <w:rPr>
          <w:bCs/>
          <w:sz w:val="22"/>
        </w:rPr>
        <w:t>rubric documentation attached</w:t>
      </w:r>
      <w:r w:rsidRPr="003715B8">
        <w:rPr>
          <w:bCs/>
          <w:sz w:val="22"/>
        </w:rPr>
        <w:t>)</w:t>
      </w:r>
    </w:p>
    <w:p w:rsidR="0022739B" w:rsidRDefault="0022739B" w:rsidP="0022739B">
      <w:r w:rsidRPr="003715B8">
        <w:rPr>
          <w:b/>
          <w:bCs/>
        </w:rPr>
        <w:t>___</w:t>
      </w:r>
      <w:r w:rsidRPr="003715B8">
        <w:t>5.</w:t>
      </w:r>
      <w:r w:rsidRPr="003715B8">
        <w:rPr>
          <w:b/>
          <w:bCs/>
        </w:rPr>
        <w:t xml:space="preserve">  *</w:t>
      </w:r>
      <w:r>
        <w:t xml:space="preserve">Copy of </w:t>
      </w:r>
      <w:r w:rsidRPr="00DE284C">
        <w:t>Graduation Audit Report,</w:t>
      </w:r>
      <w:r w:rsidRPr="003715B8">
        <w:t xml:space="preserve"> Application for Additional Academic or Certification </w:t>
      </w:r>
    </w:p>
    <w:p w:rsidR="0022739B" w:rsidRPr="00683D2E" w:rsidRDefault="0022739B" w:rsidP="0022739B">
      <w:r>
        <w:t xml:space="preserve">            </w:t>
      </w:r>
      <w:r w:rsidRPr="003715B8">
        <w:t xml:space="preserve">Credentials. </w:t>
      </w:r>
      <w:r>
        <w:t xml:space="preserve"> </w:t>
      </w:r>
      <w:r w:rsidRPr="003715B8">
        <w:rPr>
          <w:b/>
          <w:i/>
        </w:rPr>
        <w:t>Originals submitted to Certification Officer.</w:t>
      </w:r>
      <w:r w:rsidRPr="003715B8">
        <w:rPr>
          <w:sz w:val="20"/>
        </w:rPr>
        <w:t xml:space="preserve">  </w:t>
      </w:r>
      <w:r w:rsidRPr="003715B8">
        <w:rPr>
          <w:b/>
          <w:bCs/>
          <w:sz w:val="20"/>
        </w:rPr>
        <w:tab/>
      </w:r>
    </w:p>
    <w:p w:rsidR="0022739B" w:rsidRPr="00DE284C" w:rsidRDefault="0022739B" w:rsidP="0022739B">
      <w:pPr>
        <w:pStyle w:val="Footer"/>
        <w:tabs>
          <w:tab w:val="clear" w:pos="4320"/>
          <w:tab w:val="clear" w:pos="8640"/>
        </w:tabs>
        <w:rPr>
          <w:bCs/>
          <w:iCs/>
          <w:sz w:val="22"/>
        </w:rPr>
      </w:pPr>
      <w:r w:rsidRPr="003715B8">
        <w:rPr>
          <w:sz w:val="22"/>
        </w:rPr>
        <w:t xml:space="preserve">___6.  </w:t>
      </w:r>
      <w:r w:rsidRPr="00DE284C">
        <w:rPr>
          <w:bCs/>
          <w:iCs/>
          <w:sz w:val="22"/>
        </w:rPr>
        <w:t>Have you c</w:t>
      </w:r>
      <w:r>
        <w:rPr>
          <w:bCs/>
          <w:iCs/>
          <w:sz w:val="22"/>
        </w:rPr>
        <w:t>ompleted all course work?  Yes        No</w:t>
      </w:r>
    </w:p>
    <w:p w:rsidR="0022739B" w:rsidRPr="00683D2E" w:rsidRDefault="0022739B" w:rsidP="0022739B">
      <w:pPr>
        <w:pStyle w:val="Footer"/>
        <w:tabs>
          <w:tab w:val="clear" w:pos="4320"/>
          <w:tab w:val="clear" w:pos="8640"/>
        </w:tabs>
        <w:rPr>
          <w:bCs/>
          <w:iCs/>
          <w:sz w:val="18"/>
          <w:szCs w:val="18"/>
        </w:rPr>
      </w:pPr>
      <w:r w:rsidRPr="00DE284C">
        <w:rPr>
          <w:bCs/>
          <w:iCs/>
          <w:sz w:val="22"/>
        </w:rPr>
        <w:t xml:space="preserve">           * If No, attach Course Lack form. (Available in Dean’s Office or on the web site)</w:t>
      </w:r>
      <w:r w:rsidRPr="00DE284C">
        <w:rPr>
          <w:iCs/>
          <w:sz w:val="22"/>
        </w:rPr>
        <w:t>.</w:t>
      </w:r>
      <w:r w:rsidRPr="003715B8">
        <w:rPr>
          <w:sz w:val="22"/>
        </w:rPr>
        <w:tab/>
      </w:r>
    </w:p>
    <w:p w:rsidR="0022739B" w:rsidRPr="003715B8" w:rsidRDefault="0022739B" w:rsidP="0022739B">
      <w:r w:rsidRPr="003715B8">
        <w:t>___7.   Place a check by the field experiences in which you participated:</w:t>
      </w:r>
    </w:p>
    <w:p w:rsidR="0022739B" w:rsidRPr="003715B8" w:rsidRDefault="0022739B" w:rsidP="00E11276">
      <w:pPr>
        <w:numPr>
          <w:ilvl w:val="0"/>
          <w:numId w:val="17"/>
        </w:numPr>
        <w:rPr>
          <w:sz w:val="18"/>
          <w:szCs w:val="18"/>
        </w:rPr>
      </w:pPr>
      <w:r w:rsidRPr="003715B8">
        <w:rPr>
          <w:b/>
          <w:sz w:val="18"/>
          <w:szCs w:val="18"/>
        </w:rPr>
        <w:t xml:space="preserve"> Engagement with diverse student populations</w:t>
      </w:r>
      <w:r w:rsidRPr="003715B8">
        <w:rPr>
          <w:sz w:val="18"/>
          <w:szCs w:val="18"/>
        </w:rPr>
        <w:t>:</w:t>
      </w:r>
    </w:p>
    <w:p w:rsidR="0022739B" w:rsidRPr="003715B8" w:rsidRDefault="0022739B" w:rsidP="0022739B">
      <w:pPr>
        <w:ind w:left="1080" w:firstLine="360"/>
        <w:rPr>
          <w:sz w:val="18"/>
          <w:szCs w:val="18"/>
        </w:rPr>
      </w:pPr>
      <w:r w:rsidRPr="003715B8">
        <w:rPr>
          <w:sz w:val="18"/>
          <w:szCs w:val="18"/>
        </w:rPr>
        <w:t>Two different ethnic/cultural groups different from the candidate;</w:t>
      </w:r>
    </w:p>
    <w:p w:rsidR="0022739B" w:rsidRPr="003715B8" w:rsidRDefault="0022739B" w:rsidP="0022739B">
      <w:pPr>
        <w:ind w:left="1080" w:firstLine="360"/>
        <w:rPr>
          <w:sz w:val="18"/>
          <w:szCs w:val="18"/>
        </w:rPr>
      </w:pPr>
      <w:r w:rsidRPr="003715B8">
        <w:rPr>
          <w:sz w:val="18"/>
          <w:szCs w:val="18"/>
        </w:rPr>
        <w:t>Different socioeconomic groups;</w:t>
      </w:r>
    </w:p>
    <w:p w:rsidR="0022739B" w:rsidRPr="003715B8" w:rsidRDefault="0022739B" w:rsidP="0022739B">
      <w:pPr>
        <w:ind w:left="1080" w:firstLine="360"/>
        <w:rPr>
          <w:sz w:val="18"/>
          <w:szCs w:val="18"/>
        </w:rPr>
      </w:pPr>
      <w:r w:rsidRPr="003715B8">
        <w:rPr>
          <w:sz w:val="18"/>
          <w:szCs w:val="18"/>
        </w:rPr>
        <w:t>English language learners;</w:t>
      </w:r>
    </w:p>
    <w:p w:rsidR="0022739B" w:rsidRPr="003715B8" w:rsidRDefault="0022739B" w:rsidP="0022739B">
      <w:pPr>
        <w:ind w:left="1080" w:firstLine="360"/>
        <w:rPr>
          <w:sz w:val="18"/>
          <w:szCs w:val="18"/>
        </w:rPr>
      </w:pPr>
      <w:r w:rsidRPr="003715B8">
        <w:rPr>
          <w:sz w:val="18"/>
          <w:szCs w:val="18"/>
        </w:rPr>
        <w:t xml:space="preserve">Students with disabilities; </w:t>
      </w:r>
    </w:p>
    <w:p w:rsidR="0022739B" w:rsidRPr="003715B8" w:rsidRDefault="0022739B" w:rsidP="0022739B">
      <w:pPr>
        <w:ind w:left="1080"/>
        <w:rPr>
          <w:sz w:val="18"/>
          <w:szCs w:val="18"/>
        </w:rPr>
      </w:pPr>
      <w:r w:rsidRPr="003715B8">
        <w:rPr>
          <w:sz w:val="18"/>
          <w:szCs w:val="18"/>
        </w:rPr>
        <w:t xml:space="preserve">        Students from across grades</w:t>
      </w:r>
      <w:r>
        <w:rPr>
          <w:sz w:val="18"/>
          <w:szCs w:val="18"/>
        </w:rPr>
        <w:t xml:space="preserve">:    0 – 3;     </w:t>
      </w:r>
      <w:r w:rsidRPr="003715B8">
        <w:rPr>
          <w:sz w:val="18"/>
          <w:szCs w:val="18"/>
        </w:rPr>
        <w:t>P</w:t>
      </w:r>
      <w:r>
        <w:rPr>
          <w:sz w:val="18"/>
          <w:szCs w:val="18"/>
        </w:rPr>
        <w:t xml:space="preserve">re/K;     K;     elementary;     </w:t>
      </w:r>
      <w:r w:rsidRPr="003715B8">
        <w:rPr>
          <w:sz w:val="18"/>
          <w:szCs w:val="18"/>
        </w:rPr>
        <w:t xml:space="preserve">middle; </w:t>
      </w:r>
      <w:r>
        <w:rPr>
          <w:sz w:val="18"/>
          <w:szCs w:val="18"/>
        </w:rPr>
        <w:t xml:space="preserve">    </w:t>
      </w:r>
      <w:r w:rsidRPr="003715B8">
        <w:rPr>
          <w:sz w:val="18"/>
          <w:szCs w:val="18"/>
        </w:rPr>
        <w:t>high school</w:t>
      </w:r>
    </w:p>
    <w:p w:rsidR="0022739B" w:rsidRPr="003715B8" w:rsidRDefault="0022739B" w:rsidP="00E11276">
      <w:pPr>
        <w:numPr>
          <w:ilvl w:val="0"/>
          <w:numId w:val="17"/>
        </w:numPr>
        <w:rPr>
          <w:b/>
          <w:sz w:val="18"/>
          <w:szCs w:val="18"/>
        </w:rPr>
      </w:pPr>
      <w:r w:rsidRPr="003715B8">
        <w:rPr>
          <w:b/>
          <w:sz w:val="18"/>
          <w:szCs w:val="18"/>
        </w:rPr>
        <w:t>Observation in schools and related agencies:</w:t>
      </w:r>
    </w:p>
    <w:p w:rsidR="0022739B" w:rsidRPr="003715B8" w:rsidRDefault="0022739B" w:rsidP="0022739B">
      <w:pPr>
        <w:ind w:left="1080" w:firstLine="360"/>
        <w:rPr>
          <w:b/>
          <w:sz w:val="18"/>
          <w:szCs w:val="18"/>
        </w:rPr>
      </w:pPr>
      <w:r w:rsidRPr="003715B8">
        <w:rPr>
          <w:b/>
          <w:sz w:val="18"/>
          <w:szCs w:val="18"/>
        </w:rPr>
        <w:t xml:space="preserve">Schools; </w:t>
      </w:r>
      <w:r>
        <w:rPr>
          <w:b/>
          <w:sz w:val="18"/>
          <w:szCs w:val="18"/>
        </w:rPr>
        <w:t xml:space="preserve">      </w:t>
      </w:r>
      <w:r w:rsidRPr="003715B8">
        <w:rPr>
          <w:b/>
          <w:sz w:val="18"/>
          <w:szCs w:val="18"/>
        </w:rPr>
        <w:t xml:space="preserve">family </w:t>
      </w:r>
      <w:r>
        <w:rPr>
          <w:b/>
          <w:sz w:val="18"/>
          <w:szCs w:val="18"/>
        </w:rPr>
        <w:t xml:space="preserve">resource centers OR       </w:t>
      </w:r>
      <w:r w:rsidRPr="003715B8">
        <w:rPr>
          <w:b/>
          <w:sz w:val="18"/>
          <w:szCs w:val="18"/>
        </w:rPr>
        <w:t>youth service centers</w:t>
      </w:r>
      <w:r>
        <w:rPr>
          <w:b/>
          <w:sz w:val="18"/>
          <w:szCs w:val="18"/>
        </w:rPr>
        <w:t xml:space="preserve"> OR       </w:t>
      </w:r>
      <w:r w:rsidRPr="003715B8">
        <w:rPr>
          <w:b/>
          <w:sz w:val="18"/>
          <w:szCs w:val="18"/>
        </w:rPr>
        <w:t>other school agencies</w:t>
      </w:r>
    </w:p>
    <w:p w:rsidR="0022739B" w:rsidRPr="007D43E1" w:rsidRDefault="0022739B" w:rsidP="00E11276">
      <w:pPr>
        <w:numPr>
          <w:ilvl w:val="0"/>
          <w:numId w:val="17"/>
        </w:numPr>
        <w:rPr>
          <w:b/>
          <w:sz w:val="18"/>
          <w:szCs w:val="18"/>
        </w:rPr>
      </w:pPr>
      <w:r>
        <w:rPr>
          <w:b/>
          <w:sz w:val="18"/>
          <w:szCs w:val="18"/>
        </w:rPr>
        <w:t xml:space="preserve">        </w:t>
      </w:r>
      <w:r w:rsidRPr="007D43E1">
        <w:rPr>
          <w:b/>
          <w:sz w:val="18"/>
          <w:szCs w:val="18"/>
        </w:rPr>
        <w:t>Student tutoring</w:t>
      </w:r>
    </w:p>
    <w:p w:rsidR="0022739B" w:rsidRPr="007D43E1" w:rsidRDefault="0022739B" w:rsidP="00E11276">
      <w:pPr>
        <w:numPr>
          <w:ilvl w:val="0"/>
          <w:numId w:val="17"/>
        </w:numPr>
        <w:rPr>
          <w:b/>
          <w:sz w:val="18"/>
          <w:szCs w:val="18"/>
        </w:rPr>
      </w:pPr>
      <w:r>
        <w:rPr>
          <w:b/>
          <w:sz w:val="18"/>
          <w:szCs w:val="18"/>
        </w:rPr>
        <w:t xml:space="preserve">        </w:t>
      </w:r>
      <w:r w:rsidRPr="007D43E1">
        <w:rPr>
          <w:b/>
          <w:sz w:val="18"/>
          <w:szCs w:val="18"/>
        </w:rPr>
        <w:t>Interaction with families of students</w:t>
      </w:r>
    </w:p>
    <w:p w:rsidR="0022739B" w:rsidRPr="007D43E1" w:rsidRDefault="0022739B" w:rsidP="00E11276">
      <w:pPr>
        <w:numPr>
          <w:ilvl w:val="0"/>
          <w:numId w:val="17"/>
        </w:numPr>
        <w:rPr>
          <w:b/>
          <w:sz w:val="18"/>
          <w:szCs w:val="18"/>
        </w:rPr>
      </w:pPr>
      <w:r>
        <w:rPr>
          <w:sz w:val="18"/>
          <w:szCs w:val="18"/>
        </w:rPr>
        <w:t xml:space="preserve">        </w:t>
      </w:r>
      <w:r w:rsidRPr="007D43E1">
        <w:rPr>
          <w:b/>
          <w:sz w:val="18"/>
          <w:szCs w:val="18"/>
        </w:rPr>
        <w:t>Attendance at school board meetings AND school based council meetings</w:t>
      </w:r>
    </w:p>
    <w:p w:rsidR="0022739B" w:rsidRPr="007D43E1" w:rsidRDefault="0022739B" w:rsidP="00E11276">
      <w:pPr>
        <w:numPr>
          <w:ilvl w:val="0"/>
          <w:numId w:val="17"/>
        </w:numPr>
        <w:rPr>
          <w:b/>
          <w:sz w:val="18"/>
          <w:szCs w:val="18"/>
        </w:rPr>
      </w:pPr>
      <w:r>
        <w:rPr>
          <w:b/>
          <w:sz w:val="18"/>
          <w:szCs w:val="18"/>
        </w:rPr>
        <w:t xml:space="preserve">        </w:t>
      </w:r>
      <w:r w:rsidRPr="007D43E1">
        <w:rPr>
          <w:b/>
          <w:sz w:val="18"/>
          <w:szCs w:val="18"/>
        </w:rPr>
        <w:t>Participation in school based professional learning communities (PLC’s)</w:t>
      </w:r>
    </w:p>
    <w:p w:rsidR="0022739B" w:rsidRPr="007D43E1" w:rsidRDefault="0022739B" w:rsidP="00E11276">
      <w:pPr>
        <w:numPr>
          <w:ilvl w:val="0"/>
          <w:numId w:val="17"/>
        </w:numPr>
        <w:rPr>
          <w:b/>
          <w:sz w:val="18"/>
          <w:szCs w:val="18"/>
        </w:rPr>
      </w:pPr>
      <w:r>
        <w:rPr>
          <w:b/>
          <w:sz w:val="18"/>
          <w:szCs w:val="18"/>
        </w:rPr>
        <w:t xml:space="preserve">       </w:t>
      </w:r>
      <w:r w:rsidRPr="007D43E1">
        <w:rPr>
          <w:b/>
          <w:sz w:val="18"/>
          <w:szCs w:val="18"/>
        </w:rPr>
        <w:t xml:space="preserve">Opportunities to assist teachers OR </w:t>
      </w:r>
      <w:r>
        <w:rPr>
          <w:b/>
          <w:sz w:val="18"/>
          <w:szCs w:val="18"/>
        </w:rPr>
        <w:t xml:space="preserve">       </w:t>
      </w:r>
      <w:r w:rsidRPr="007D43E1">
        <w:rPr>
          <w:b/>
          <w:sz w:val="18"/>
          <w:szCs w:val="18"/>
        </w:rPr>
        <w:t>other school professionals</w:t>
      </w:r>
      <w:r>
        <w:rPr>
          <w:b/>
          <w:sz w:val="18"/>
          <w:szCs w:val="18"/>
        </w:rPr>
        <w:t xml:space="preserve"> (includes your teaching in the classroom)</w:t>
      </w:r>
    </w:p>
    <w:p w:rsidR="0022739B" w:rsidRPr="007D43E1" w:rsidRDefault="0022739B" w:rsidP="0022739B">
      <w:pPr>
        <w:rPr>
          <w:b/>
          <w:sz w:val="18"/>
          <w:szCs w:val="18"/>
        </w:rPr>
      </w:pPr>
    </w:p>
    <w:p w:rsidR="0022739B" w:rsidRPr="00683D2E" w:rsidRDefault="0022739B" w:rsidP="0022739B">
      <w:pPr>
        <w:rPr>
          <w:b/>
        </w:rPr>
      </w:pPr>
      <w:r w:rsidRPr="007D43E1">
        <w:rPr>
          <w:b/>
          <w:sz w:val="18"/>
          <w:szCs w:val="18"/>
        </w:rPr>
        <w:t xml:space="preserve">____ </w:t>
      </w:r>
      <w:r w:rsidRPr="007D43E1">
        <w:t>8.</w:t>
      </w:r>
      <w:r w:rsidRPr="007D43E1">
        <w:rPr>
          <w:sz w:val="18"/>
          <w:szCs w:val="18"/>
        </w:rPr>
        <w:t xml:space="preserve">   </w:t>
      </w:r>
      <w:r w:rsidRPr="007D43E1">
        <w:t xml:space="preserve">Check if you have entered your field hours into </w:t>
      </w:r>
      <w:r w:rsidRPr="007D43E1">
        <w:rPr>
          <w:b/>
        </w:rPr>
        <w:t>KFETS.</w:t>
      </w:r>
      <w:r w:rsidRPr="007D43E1">
        <w:rPr>
          <w:b/>
        </w:rPr>
        <w:br/>
        <w:t>___</w:t>
      </w:r>
      <w:r>
        <w:rPr>
          <w:b/>
        </w:rPr>
        <w:t xml:space="preserve"> </w:t>
      </w:r>
      <w:r w:rsidRPr="007D43E1">
        <w:t xml:space="preserve">9. </w:t>
      </w:r>
      <w:r>
        <w:t xml:space="preserve"> </w:t>
      </w:r>
      <w:r w:rsidRPr="007D43E1">
        <w:rPr>
          <w:b/>
        </w:rPr>
        <w:t xml:space="preserve"> </w:t>
      </w:r>
      <w:r w:rsidRPr="007D43E1">
        <w:t>Attach a copy of the EPSB field experience form for student teaching.</w:t>
      </w:r>
      <w:r w:rsidRPr="007D43E1">
        <w:rPr>
          <w:sz w:val="18"/>
          <w:szCs w:val="18"/>
        </w:rPr>
        <w:t xml:space="preserve">  </w:t>
      </w:r>
    </w:p>
    <w:p w:rsidR="0022739B" w:rsidRPr="007D43E1" w:rsidRDefault="0022739B" w:rsidP="0022739B">
      <w:pPr>
        <w:spacing w:line="360" w:lineRule="auto"/>
        <w:rPr>
          <w:b/>
          <w:bCs/>
        </w:rPr>
      </w:pPr>
      <w:r w:rsidRPr="007D43E1">
        <w:rPr>
          <w:b/>
          <w:bCs/>
        </w:rPr>
        <w:t>___</w:t>
      </w:r>
      <w:r w:rsidRPr="007D43E1">
        <w:t xml:space="preserve">10. </w:t>
      </w:r>
      <w:r w:rsidRPr="007D43E1">
        <w:rPr>
          <w:b/>
        </w:rPr>
        <w:t>*</w:t>
      </w:r>
      <w:r w:rsidRPr="007D43E1">
        <w:t xml:space="preserve">Number of Field Hours_____  </w:t>
      </w:r>
      <w:r w:rsidRPr="007D43E1">
        <w:rPr>
          <w:sz w:val="20"/>
        </w:rPr>
        <w:t xml:space="preserve">(Minimum of </w:t>
      </w:r>
      <w:r w:rsidRPr="007D43E1">
        <w:rPr>
          <w:b/>
          <w:bCs/>
          <w:sz w:val="20"/>
        </w:rPr>
        <w:t xml:space="preserve">200; </w:t>
      </w:r>
      <w:r w:rsidRPr="007D43E1">
        <w:rPr>
          <w:bCs/>
          <w:sz w:val="20"/>
        </w:rPr>
        <w:t>attach a copy of report/documentation)</w:t>
      </w:r>
    </w:p>
    <w:p w:rsidR="0022739B" w:rsidRPr="007D43E1" w:rsidRDefault="0022739B" w:rsidP="0022739B">
      <w:pPr>
        <w:spacing w:line="360" w:lineRule="auto"/>
      </w:pPr>
      <w:r w:rsidRPr="007D43E1">
        <w:rPr>
          <w:b/>
          <w:bCs/>
        </w:rPr>
        <w:t>___</w:t>
      </w:r>
      <w:r w:rsidRPr="007D43E1">
        <w:t xml:space="preserve">11. </w:t>
      </w:r>
      <w:r w:rsidRPr="007D43E1">
        <w:rPr>
          <w:b/>
        </w:rPr>
        <w:t>*</w:t>
      </w:r>
      <w:r w:rsidRPr="007D43E1">
        <w:t>Number of PPD Hours</w:t>
      </w:r>
      <w:r w:rsidRPr="007D43E1">
        <w:rPr>
          <w:b/>
          <w:bCs/>
        </w:rPr>
        <w:t xml:space="preserve"> _____ </w:t>
      </w:r>
      <w:r w:rsidRPr="007D43E1">
        <w:t xml:space="preserve"> </w:t>
      </w:r>
      <w:r w:rsidRPr="007D43E1">
        <w:rPr>
          <w:sz w:val="20"/>
        </w:rPr>
        <w:t xml:space="preserve">(Minimum of </w:t>
      </w:r>
      <w:r w:rsidRPr="007D43E1">
        <w:rPr>
          <w:b/>
          <w:bCs/>
          <w:sz w:val="20"/>
        </w:rPr>
        <w:t>30</w:t>
      </w:r>
      <w:r w:rsidRPr="007D43E1">
        <w:rPr>
          <w:sz w:val="20"/>
        </w:rPr>
        <w:t xml:space="preserve"> hours; attach a copy of report)</w:t>
      </w:r>
    </w:p>
    <w:p w:rsidR="0022739B" w:rsidRPr="007D43E1" w:rsidRDefault="0022739B" w:rsidP="0022739B">
      <w:pPr>
        <w:spacing w:line="360" w:lineRule="auto"/>
        <w:rPr>
          <w:sz w:val="20"/>
        </w:rPr>
      </w:pPr>
      <w:r w:rsidRPr="007D43E1">
        <w:rPr>
          <w:b/>
          <w:bCs/>
        </w:rPr>
        <w:t>___</w:t>
      </w:r>
      <w:r w:rsidRPr="007D43E1">
        <w:rPr>
          <w:sz w:val="20"/>
        </w:rPr>
        <w:t>12</w:t>
      </w:r>
      <w:r w:rsidRPr="007D43E1">
        <w:t>.</w:t>
      </w:r>
      <w:r w:rsidRPr="007D43E1">
        <w:rPr>
          <w:b/>
        </w:rPr>
        <w:t>*</w:t>
      </w:r>
      <w:r w:rsidRPr="007D43E1">
        <w:t>Required Checks+</w:t>
      </w:r>
      <w:r w:rsidRPr="007D43E1">
        <w:rPr>
          <w:b/>
          <w:bCs/>
        </w:rPr>
        <w:t xml:space="preserve">:              </w:t>
      </w:r>
      <w:r w:rsidRPr="007D43E1">
        <w:rPr>
          <w:sz w:val="20"/>
        </w:rPr>
        <w:t>Federal</w:t>
      </w:r>
      <w:r w:rsidRPr="007D43E1">
        <w:rPr>
          <w:b/>
          <w:bCs/>
          <w:sz w:val="20"/>
        </w:rPr>
        <w:t xml:space="preserve"> </w:t>
      </w:r>
      <w:r w:rsidRPr="007D43E1">
        <w:rPr>
          <w:sz w:val="20"/>
        </w:rPr>
        <w:t>Criminal Check Results</w:t>
      </w:r>
      <w:r>
        <w:rPr>
          <w:sz w:val="20"/>
        </w:rPr>
        <w:t xml:space="preserve">+      </w:t>
      </w:r>
      <w:r w:rsidRPr="007D43E1">
        <w:rPr>
          <w:sz w:val="20"/>
        </w:rPr>
        <w:t xml:space="preserve">                 TB Risk Assessment</w:t>
      </w:r>
      <w:r>
        <w:rPr>
          <w:sz w:val="20"/>
        </w:rPr>
        <w:t xml:space="preserve">+      </w:t>
      </w:r>
      <w:r w:rsidRPr="007D43E1">
        <w:rPr>
          <w:sz w:val="20"/>
        </w:rPr>
        <w:t xml:space="preserve"> </w:t>
      </w:r>
    </w:p>
    <w:p w:rsidR="0022739B" w:rsidRDefault="0022739B" w:rsidP="0022739B">
      <w:pPr>
        <w:spacing w:line="360" w:lineRule="auto"/>
        <w:rPr>
          <w:sz w:val="20"/>
        </w:rPr>
      </w:pPr>
      <w:r w:rsidRPr="007D43E1">
        <w:rPr>
          <w:sz w:val="20"/>
        </w:rPr>
        <w:t xml:space="preserve">              (+These checks involve fees)   </w:t>
      </w:r>
      <w:r>
        <w:rPr>
          <w:sz w:val="20"/>
        </w:rPr>
        <w:t xml:space="preserve">Medical Exam+     </w:t>
      </w:r>
      <w:r w:rsidRPr="007D43E1">
        <w:rPr>
          <w:sz w:val="20"/>
        </w:rPr>
        <w:t xml:space="preserve">   </w:t>
      </w:r>
      <w:r>
        <w:rPr>
          <w:sz w:val="20"/>
        </w:rPr>
        <w:t xml:space="preserve">Liability Insurance+      </w:t>
      </w:r>
      <w:r w:rsidRPr="007D43E1">
        <w:rPr>
          <w:sz w:val="20"/>
        </w:rPr>
        <w:tab/>
      </w:r>
      <w:r w:rsidRPr="007D43E1">
        <w:rPr>
          <w:b/>
          <w:i/>
          <w:sz w:val="20"/>
        </w:rPr>
        <w:t>CAN (IECE only)</w:t>
      </w:r>
      <w:r>
        <w:rPr>
          <w:b/>
          <w:i/>
          <w:sz w:val="20"/>
        </w:rPr>
        <w:t>+</w:t>
      </w:r>
      <w:r w:rsidRPr="007D43E1">
        <w:rPr>
          <w:sz w:val="20"/>
        </w:rPr>
        <w:t xml:space="preserve"> </w:t>
      </w:r>
    </w:p>
    <w:p w:rsidR="0022739B" w:rsidRPr="007D43E1" w:rsidRDefault="0022739B" w:rsidP="0022739B">
      <w:pPr>
        <w:spacing w:line="360" w:lineRule="auto"/>
        <w:rPr>
          <w:sz w:val="20"/>
        </w:rPr>
      </w:pPr>
      <w:r>
        <w:rPr>
          <w:sz w:val="20"/>
        </w:rPr>
        <w:tab/>
      </w:r>
      <w:r>
        <w:rPr>
          <w:sz w:val="20"/>
        </w:rPr>
        <w:tab/>
      </w:r>
      <w:r>
        <w:rPr>
          <w:sz w:val="20"/>
        </w:rPr>
        <w:tab/>
      </w:r>
      <w:r>
        <w:rPr>
          <w:sz w:val="20"/>
        </w:rPr>
        <w:tab/>
        <w:t xml:space="preserve">     </w:t>
      </w:r>
      <w:r w:rsidR="00B81C2B">
        <w:rPr>
          <w:sz w:val="20"/>
        </w:rPr>
        <w:t xml:space="preserve">        </w:t>
      </w:r>
      <w:r>
        <w:rPr>
          <w:sz w:val="20"/>
        </w:rPr>
        <w:t xml:space="preserve"> CAP 1 on file     </w:t>
      </w:r>
      <w:r>
        <w:rPr>
          <w:sz w:val="20"/>
        </w:rPr>
        <w:tab/>
        <w:t xml:space="preserve">CAP II on file      </w:t>
      </w:r>
    </w:p>
    <w:p w:rsidR="0022739B" w:rsidRPr="007D43E1" w:rsidRDefault="0022739B" w:rsidP="0022739B">
      <w:pPr>
        <w:pBdr>
          <w:bottom w:val="dotted" w:sz="24" w:space="1" w:color="auto"/>
        </w:pBdr>
        <w:tabs>
          <w:tab w:val="left" w:pos="2240"/>
        </w:tabs>
        <w:rPr>
          <w:i/>
        </w:rPr>
      </w:pPr>
    </w:p>
    <w:p w:rsidR="0022739B" w:rsidRPr="007D43E1" w:rsidRDefault="0022739B" w:rsidP="0022739B">
      <w:pPr>
        <w:pStyle w:val="Heading1"/>
      </w:pPr>
    </w:p>
    <w:p w:rsidR="0022739B" w:rsidRPr="007D43E1" w:rsidRDefault="0022739B" w:rsidP="0022739B">
      <w:pPr>
        <w:pStyle w:val="Heading1"/>
        <w:rPr>
          <w:sz w:val="22"/>
        </w:rPr>
      </w:pPr>
      <w:r w:rsidRPr="007D43E1">
        <w:rPr>
          <w:sz w:val="22"/>
        </w:rPr>
        <w:t>Statement of Acknowledgement/Commitment</w:t>
      </w:r>
    </w:p>
    <w:p w:rsidR="0022739B" w:rsidRPr="007D43E1" w:rsidRDefault="0022739B" w:rsidP="0022739B">
      <w:pPr>
        <w:rPr>
          <w:sz w:val="18"/>
          <w:szCs w:val="18"/>
        </w:rPr>
      </w:pPr>
    </w:p>
    <w:p w:rsidR="0022739B" w:rsidRPr="007D43E1" w:rsidRDefault="0022739B" w:rsidP="00E11276">
      <w:pPr>
        <w:numPr>
          <w:ilvl w:val="0"/>
          <w:numId w:val="2"/>
        </w:numPr>
        <w:rPr>
          <w:sz w:val="18"/>
          <w:szCs w:val="18"/>
        </w:rPr>
      </w:pPr>
      <w:r w:rsidRPr="007D43E1">
        <w:rPr>
          <w:sz w:val="18"/>
          <w:szCs w:val="18"/>
        </w:rPr>
        <w:t>I hereby apply for continuation in the Teacher Preparation Program and student teaching.</w:t>
      </w:r>
    </w:p>
    <w:p w:rsidR="0022739B" w:rsidRPr="007D43E1" w:rsidRDefault="0022739B" w:rsidP="00E11276">
      <w:pPr>
        <w:numPr>
          <w:ilvl w:val="0"/>
          <w:numId w:val="2"/>
        </w:numPr>
        <w:rPr>
          <w:sz w:val="18"/>
          <w:szCs w:val="18"/>
        </w:rPr>
      </w:pPr>
      <w:r w:rsidRPr="007D43E1">
        <w:rPr>
          <w:sz w:val="18"/>
          <w:szCs w:val="18"/>
        </w:rPr>
        <w:t>I understand that approval for CAP 3 does not guarantee approval for CAP 4.</w:t>
      </w:r>
    </w:p>
    <w:p w:rsidR="0022739B" w:rsidRPr="007D43E1" w:rsidRDefault="0022739B" w:rsidP="00E11276">
      <w:pPr>
        <w:numPr>
          <w:ilvl w:val="0"/>
          <w:numId w:val="2"/>
        </w:numPr>
        <w:rPr>
          <w:sz w:val="18"/>
          <w:szCs w:val="18"/>
        </w:rPr>
      </w:pPr>
      <w:r>
        <w:rPr>
          <w:sz w:val="18"/>
        </w:rPr>
        <w:t xml:space="preserve">Admission to teacher education is a requirement for taking courses beyond </w:t>
      </w:r>
      <w:r>
        <w:rPr>
          <w:i/>
          <w:sz w:val="18"/>
        </w:rPr>
        <w:t>ED 325</w:t>
      </w:r>
      <w:r w:rsidRPr="00F25F5F">
        <w:rPr>
          <w:i/>
          <w:sz w:val="18"/>
        </w:rPr>
        <w:t>(exception IECE and Special Education).</w:t>
      </w:r>
      <w:r>
        <w:rPr>
          <w:i/>
          <w:sz w:val="18"/>
        </w:rPr>
        <w:t xml:space="preserve"> </w:t>
      </w:r>
      <w:r w:rsidRPr="007D43E1">
        <w:rPr>
          <w:sz w:val="18"/>
          <w:szCs w:val="18"/>
        </w:rPr>
        <w:t>To be retained in the program, I must meet all requirements for CAPS</w:t>
      </w:r>
      <w:r>
        <w:rPr>
          <w:sz w:val="18"/>
          <w:szCs w:val="18"/>
        </w:rPr>
        <w:t xml:space="preserve"> 1, 2,</w:t>
      </w:r>
      <w:r w:rsidRPr="007D43E1">
        <w:rPr>
          <w:sz w:val="18"/>
          <w:szCs w:val="18"/>
        </w:rPr>
        <w:t xml:space="preserve"> 3 and 4.</w:t>
      </w:r>
    </w:p>
    <w:p w:rsidR="0022739B" w:rsidRDefault="0022739B" w:rsidP="00E11276">
      <w:pPr>
        <w:numPr>
          <w:ilvl w:val="0"/>
          <w:numId w:val="2"/>
        </w:numPr>
        <w:rPr>
          <w:sz w:val="18"/>
          <w:szCs w:val="18"/>
        </w:rPr>
      </w:pPr>
      <w:r w:rsidRPr="007D43E1">
        <w:rPr>
          <w:sz w:val="18"/>
          <w:szCs w:val="18"/>
        </w:rPr>
        <w:t>Neither Campbellsville University nor any professor or administrator assumes responsibility for reminding me of CAP requirements; the responsibility resides with me.</w:t>
      </w:r>
    </w:p>
    <w:p w:rsidR="0022739B" w:rsidRPr="009833F3" w:rsidRDefault="0022739B" w:rsidP="00E11276">
      <w:pPr>
        <w:numPr>
          <w:ilvl w:val="0"/>
          <w:numId w:val="2"/>
        </w:numPr>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45"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22739B" w:rsidRPr="007D43E1" w:rsidRDefault="0022739B" w:rsidP="00E11276">
      <w:pPr>
        <w:numPr>
          <w:ilvl w:val="0"/>
          <w:numId w:val="2"/>
        </w:numPr>
        <w:rPr>
          <w:sz w:val="18"/>
          <w:szCs w:val="18"/>
        </w:rPr>
      </w:pPr>
      <w:r w:rsidRPr="007D43E1">
        <w:rPr>
          <w:sz w:val="18"/>
          <w:szCs w:val="18"/>
        </w:rPr>
        <w:t>I reconfirm my commitment to uphold the Code of Ethics for Kentucky School Personnel.  In addition, IECE Candidates must uphold the NAEYC Code of Ethical Conduct, the DEC Code of Conduct, and First Steps Provide Code of Ethical Conduct. I also reaffirm my commitment to character/fitness as described in Section III of the CA1.</w:t>
      </w:r>
      <w:r w:rsidRPr="007D43E1">
        <w:rPr>
          <w:color w:val="FF0000"/>
          <w:sz w:val="18"/>
          <w:szCs w:val="18"/>
        </w:rPr>
        <w:t xml:space="preserve"> </w:t>
      </w:r>
    </w:p>
    <w:p w:rsidR="0022739B" w:rsidRPr="007D43E1" w:rsidRDefault="0022739B" w:rsidP="00E11276">
      <w:pPr>
        <w:numPr>
          <w:ilvl w:val="0"/>
          <w:numId w:val="2"/>
        </w:numPr>
        <w:rPr>
          <w:sz w:val="18"/>
          <w:szCs w:val="18"/>
        </w:rPr>
      </w:pPr>
      <w:r w:rsidRPr="007D43E1">
        <w:rPr>
          <w:sz w:val="18"/>
          <w:szCs w:val="18"/>
        </w:rPr>
        <w:t>I am committed to the ethical and legal use of technology.</w:t>
      </w:r>
    </w:p>
    <w:p w:rsidR="0022739B" w:rsidRPr="002A0E0E" w:rsidRDefault="0022739B" w:rsidP="00E11276">
      <w:pPr>
        <w:pStyle w:val="ListParagraph"/>
        <w:numPr>
          <w:ilvl w:val="0"/>
          <w:numId w:val="2"/>
        </w:numPr>
        <w:rPr>
          <w:sz w:val="18"/>
          <w:szCs w:val="18"/>
        </w:rPr>
      </w:pPr>
      <w:r w:rsidRPr="002A0E0E">
        <w:rPr>
          <w:sz w:val="18"/>
          <w:szCs w:val="18"/>
        </w:rPr>
        <w:t>I reconfirm my commitment to abide by the School of Education policy on plagiarism/cheating, disposition, and attendance.</w:t>
      </w:r>
    </w:p>
    <w:p w:rsidR="0022739B" w:rsidRPr="002A0E0E" w:rsidRDefault="0022739B" w:rsidP="0022739B">
      <w:pPr>
        <w:pStyle w:val="ListParagraph"/>
        <w:rPr>
          <w:sz w:val="18"/>
          <w:szCs w:val="18"/>
        </w:rPr>
      </w:pPr>
    </w:p>
    <w:p w:rsidR="0022739B" w:rsidRPr="007D43E1" w:rsidRDefault="0022739B" w:rsidP="0022739B">
      <w:pPr>
        <w:pStyle w:val="Heading9"/>
      </w:pPr>
      <w:r w:rsidRPr="007D43E1">
        <w:t>Signed:____________________________________________          Date____/____/____</w:t>
      </w:r>
    </w:p>
    <w:p w:rsidR="0022739B" w:rsidRPr="007D43E1" w:rsidRDefault="0022739B" w:rsidP="0022739B"/>
    <w:p w:rsidR="0022739B" w:rsidRPr="007D43E1" w:rsidRDefault="0022739B" w:rsidP="0022739B">
      <w:pPr>
        <w:pStyle w:val="Heading7"/>
        <w:jc w:val="center"/>
        <w:rPr>
          <w:bdr w:val="single" w:sz="4" w:space="0" w:color="auto"/>
        </w:rPr>
      </w:pPr>
      <w:r w:rsidRPr="007D43E1">
        <w:rPr>
          <w:bdr w:val="single" w:sz="4" w:space="0" w:color="auto"/>
        </w:rPr>
        <w:t>This Section Is For Official Use Only</w:t>
      </w:r>
    </w:p>
    <w:p w:rsidR="0022739B" w:rsidRPr="007D43E1" w:rsidRDefault="0022739B" w:rsidP="0022739B"/>
    <w:p w:rsidR="0022739B" w:rsidRPr="007D43E1" w:rsidRDefault="0022739B" w:rsidP="0022739B">
      <w:pPr>
        <w:pStyle w:val="Heading7"/>
      </w:pPr>
      <w:r w:rsidRPr="007D43E1">
        <w:t xml:space="preserve">Decision by the </w:t>
      </w:r>
      <w:smartTag w:uri="urn:schemas-microsoft-com:office:smarttags" w:element="place">
        <w:smartTag w:uri="urn:schemas-microsoft-com:office:smarttags" w:element="PlaceType">
          <w:r w:rsidRPr="007D43E1">
            <w:t>School</w:t>
          </w:r>
        </w:smartTag>
        <w:r w:rsidRPr="007D43E1">
          <w:t xml:space="preserve"> of </w:t>
        </w:r>
        <w:smartTag w:uri="urn:schemas-microsoft-com:office:smarttags" w:element="PlaceName">
          <w:r w:rsidRPr="007D43E1">
            <w:t>Education</w:t>
          </w:r>
        </w:smartTag>
      </w:smartTag>
      <w:r w:rsidRPr="007D43E1">
        <w:t xml:space="preserve"> Faculty</w:t>
      </w:r>
    </w:p>
    <w:p w:rsidR="0022739B" w:rsidRPr="007D43E1" w:rsidRDefault="0022739B" w:rsidP="0022739B">
      <w:pPr>
        <w:pStyle w:val="Heading7"/>
        <w:rPr>
          <w:bCs w:val="0"/>
        </w:rPr>
      </w:pPr>
      <w:r w:rsidRPr="007D43E1">
        <w:t>Date: ____/____/____</w:t>
      </w:r>
      <w:r w:rsidRPr="007D43E1">
        <w:tab/>
        <w:t>Decision:  Approval________ Denial________</w:t>
      </w:r>
    </w:p>
    <w:p w:rsidR="0022739B" w:rsidRPr="007D43E1" w:rsidRDefault="0022739B" w:rsidP="0022739B">
      <w:r w:rsidRPr="007D43E1">
        <w:t>Date Letter of Notification Mailed ____/____/____</w:t>
      </w:r>
    </w:p>
    <w:p w:rsidR="0022739B" w:rsidRDefault="0022739B" w:rsidP="0022739B">
      <w:pPr>
        <w:pStyle w:val="Footer"/>
        <w:tabs>
          <w:tab w:val="clear" w:pos="4320"/>
          <w:tab w:val="clear" w:pos="8640"/>
        </w:tabs>
        <w:rPr>
          <w:sz w:val="22"/>
          <w:szCs w:val="22"/>
        </w:rPr>
      </w:pPr>
      <w:r w:rsidRPr="007D43E1">
        <w:rPr>
          <w:sz w:val="22"/>
          <w:szCs w:val="22"/>
        </w:rPr>
        <w:t>Copy of Notification Letter Attached  _____</w:t>
      </w:r>
      <w:r w:rsidRPr="00085E0B">
        <w:rPr>
          <w:sz w:val="22"/>
          <w:szCs w:val="22"/>
        </w:rPr>
        <w:t xml:space="preserve"> </w:t>
      </w:r>
    </w:p>
    <w:p w:rsidR="00B81C2B" w:rsidRDefault="0022739B" w:rsidP="0022739B">
      <w:pPr>
        <w:pStyle w:val="Footer"/>
        <w:tabs>
          <w:tab w:val="clear" w:pos="4320"/>
          <w:tab w:val="clear" w:pos="8640"/>
        </w:tabs>
        <w:rPr>
          <w:b/>
          <w:sz w:val="22"/>
          <w:szCs w:val="22"/>
        </w:rPr>
      </w:pPr>
      <w:r w:rsidRPr="00B51C8D">
        <w:rPr>
          <w:b/>
          <w:sz w:val="22"/>
          <w:szCs w:val="22"/>
        </w:rPr>
        <w:t xml:space="preserve">  </w:t>
      </w: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B81C2B" w:rsidRDefault="00B81C2B" w:rsidP="0022739B">
      <w:pPr>
        <w:pStyle w:val="Footer"/>
        <w:tabs>
          <w:tab w:val="clear" w:pos="4320"/>
          <w:tab w:val="clear" w:pos="8640"/>
        </w:tabs>
        <w:rPr>
          <w:b/>
          <w:sz w:val="22"/>
          <w:szCs w:val="22"/>
        </w:rPr>
      </w:pPr>
    </w:p>
    <w:p w:rsidR="0022739B" w:rsidRPr="00B51C8D" w:rsidRDefault="0022739B" w:rsidP="0022739B">
      <w:pPr>
        <w:pStyle w:val="Footer"/>
        <w:tabs>
          <w:tab w:val="clear" w:pos="4320"/>
          <w:tab w:val="clear" w:pos="8640"/>
        </w:tabs>
        <w:rPr>
          <w:b/>
          <w:sz w:val="22"/>
          <w:szCs w:val="22"/>
        </w:rPr>
      </w:pPr>
      <w:r w:rsidRPr="00B51C8D">
        <w:rPr>
          <w:b/>
          <w:sz w:val="22"/>
          <w:szCs w:val="22"/>
        </w:rPr>
        <w:t>Appendix D: CAP 3 or 4 Additional Certification in IECE/TCBP</w:t>
      </w: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B81C2B">
      <w:pPr>
        <w:pStyle w:val="Title"/>
        <w:rPr>
          <w:bCs/>
        </w:rPr>
      </w:pPr>
      <w:r>
        <w:rPr>
          <w:bCs/>
          <w:noProof/>
        </w:rPr>
        <mc:AlternateContent>
          <mc:Choice Requires="wps">
            <w:drawing>
              <wp:anchor distT="0" distB="0" distL="114300" distR="114300" simplePos="0" relativeHeight="251662336" behindDoc="0" locked="0" layoutInCell="1" allowOverlap="1" wp14:anchorId="518D1641" wp14:editId="2C9BA484">
                <wp:simplePos x="0" y="0"/>
                <wp:positionH relativeFrom="column">
                  <wp:posOffset>4686300</wp:posOffset>
                </wp:positionH>
                <wp:positionV relativeFrom="paragraph">
                  <wp:posOffset>-114300</wp:posOffset>
                </wp:positionV>
                <wp:extent cx="1257300" cy="70485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BC7B19" w:rsidRDefault="00BC7B19" w:rsidP="0022739B">
                            <w:pPr>
                              <w:jc w:val="center"/>
                              <w:rPr>
                                <w:sz w:val="20"/>
                              </w:rPr>
                            </w:pPr>
                            <w:r>
                              <w:rPr>
                                <w:sz w:val="20"/>
                              </w:rPr>
                              <w:t>Submit to:</w:t>
                            </w:r>
                          </w:p>
                          <w:p w:rsidR="00BC7B19" w:rsidRDefault="00BC7B19" w:rsidP="0022739B">
                            <w:pPr>
                              <w:jc w:val="center"/>
                              <w:rPr>
                                <w:sz w:val="20"/>
                              </w:rPr>
                            </w:pPr>
                            <w:r>
                              <w:rPr>
                                <w:sz w:val="20"/>
                              </w:rPr>
                              <w:t xml:space="preserve">IECE 480 Professor or IECE Program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1641" id="Text Box 3" o:spid="_x0000_s1028" type="#_x0000_t202" style="position:absolute;left:0;text-align:left;margin-left:369pt;margin-top:-9pt;width:99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JCLQIAAFcEAAAOAAAAZHJzL2Uyb0RvYy54bWysVNtu2zAMfR+wfxD0vthx4z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">
                <v:textbox>
                  <w:txbxContent>
                    <w:p w:rsidR="00BC7B19" w:rsidRDefault="00BC7B19" w:rsidP="0022739B">
                      <w:pPr>
                        <w:jc w:val="center"/>
                        <w:rPr>
                          <w:sz w:val="20"/>
                        </w:rPr>
                      </w:pPr>
                      <w:r>
                        <w:rPr>
                          <w:sz w:val="20"/>
                        </w:rPr>
                        <w:t>Submit to:</w:t>
                      </w:r>
                    </w:p>
                    <w:p w:rsidR="00BC7B19" w:rsidRDefault="00BC7B19" w:rsidP="0022739B">
                      <w:pPr>
                        <w:jc w:val="center"/>
                        <w:rPr>
                          <w:sz w:val="20"/>
                        </w:rPr>
                      </w:pPr>
                      <w:r>
                        <w:rPr>
                          <w:sz w:val="20"/>
                        </w:rPr>
                        <w:t xml:space="preserve">IECE 480 Professor or IECE Program Coordinator </w:t>
                      </w:r>
                    </w:p>
                  </w:txbxContent>
                </v:textbox>
              </v:shape>
            </w:pict>
          </mc:Fallback>
        </mc:AlternateContent>
      </w:r>
      <w:r>
        <w:rPr>
          <w:bCs/>
          <w:noProof/>
        </w:rPr>
        <mc:AlternateContent>
          <mc:Choice Requires="wps">
            <w:drawing>
              <wp:anchor distT="0" distB="0" distL="114300" distR="114300" simplePos="0" relativeHeight="251661312" behindDoc="0" locked="0" layoutInCell="1" allowOverlap="1" wp14:anchorId="6A031AD1" wp14:editId="1428ACFA">
                <wp:simplePos x="0" y="0"/>
                <wp:positionH relativeFrom="column">
                  <wp:posOffset>0</wp:posOffset>
                </wp:positionH>
                <wp:positionV relativeFrom="paragraph">
                  <wp:posOffset>-114300</wp:posOffset>
                </wp:positionV>
                <wp:extent cx="1257300" cy="70485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BC7B19" w:rsidRDefault="00BC7B19" w:rsidP="0022739B">
                            <w:pPr>
                              <w:jc w:val="center"/>
                              <w:rPr>
                                <w:sz w:val="20"/>
                              </w:rPr>
                            </w:pPr>
                            <w:r>
                              <w:rPr>
                                <w:sz w:val="20"/>
                              </w:rPr>
                              <w:t>Due:</w:t>
                            </w:r>
                          </w:p>
                          <w:p w:rsidR="00BC7B19" w:rsidRPr="00EF7B6C" w:rsidRDefault="00BC7B19" w:rsidP="0022739B">
                            <w:pPr>
                              <w:jc w:val="center"/>
                              <w:rPr>
                                <w:sz w:val="20"/>
                              </w:rPr>
                            </w:pPr>
                            <w:r w:rsidRPr="00EF7B6C">
                              <w:rPr>
                                <w:sz w:val="20"/>
                              </w:rPr>
                              <w:t>November 20, 201</w:t>
                            </w:r>
                            <w:r>
                              <w:rPr>
                                <w:sz w:val="20"/>
                              </w:rPr>
                              <w:t>6</w:t>
                            </w:r>
                          </w:p>
                          <w:p w:rsidR="00BC7B19" w:rsidRPr="00EF7B6C" w:rsidRDefault="00BC7B19" w:rsidP="0022739B">
                            <w:pPr>
                              <w:jc w:val="center"/>
                              <w:rPr>
                                <w:sz w:val="20"/>
                              </w:rPr>
                            </w:pPr>
                            <w:r w:rsidRPr="00EF7B6C">
                              <w:rPr>
                                <w:sz w:val="20"/>
                              </w:rPr>
                              <w:t>or</w:t>
                            </w:r>
                          </w:p>
                          <w:p w:rsidR="00BC7B19" w:rsidRDefault="00BC7B19" w:rsidP="0022739B">
                            <w:pPr>
                              <w:jc w:val="center"/>
                              <w:rPr>
                                <w:color w:val="FF0000"/>
                                <w:sz w:val="20"/>
                              </w:rPr>
                            </w:pPr>
                            <w:r w:rsidRPr="00EF7B6C">
                              <w:rPr>
                                <w:sz w:val="20"/>
                              </w:rPr>
                              <w:t>April 15, 201</w:t>
                            </w:r>
                            <w:r>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31AD1" id="Text Box 2" o:spid="_x0000_s1029" type="#_x0000_t202" style="position:absolute;left:0;text-align:left;margin-left:0;margin-top:-9pt;width:99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7FLQIAAFc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">
                <v:textbox>
                  <w:txbxContent>
                    <w:p w:rsidR="00BC7B19" w:rsidRDefault="00BC7B19" w:rsidP="0022739B">
                      <w:pPr>
                        <w:jc w:val="center"/>
                        <w:rPr>
                          <w:sz w:val="20"/>
                        </w:rPr>
                      </w:pPr>
                      <w:r>
                        <w:rPr>
                          <w:sz w:val="20"/>
                        </w:rPr>
                        <w:t>Due:</w:t>
                      </w:r>
                    </w:p>
                    <w:p w:rsidR="00BC7B19" w:rsidRPr="00EF7B6C" w:rsidRDefault="00BC7B19" w:rsidP="0022739B">
                      <w:pPr>
                        <w:jc w:val="center"/>
                        <w:rPr>
                          <w:sz w:val="20"/>
                        </w:rPr>
                      </w:pPr>
                      <w:r w:rsidRPr="00EF7B6C">
                        <w:rPr>
                          <w:sz w:val="20"/>
                        </w:rPr>
                        <w:t>November 20, 201</w:t>
                      </w:r>
                      <w:r>
                        <w:rPr>
                          <w:sz w:val="20"/>
                        </w:rPr>
                        <w:t>6</w:t>
                      </w:r>
                    </w:p>
                    <w:p w:rsidR="00BC7B19" w:rsidRPr="00EF7B6C" w:rsidRDefault="00BC7B19" w:rsidP="0022739B">
                      <w:pPr>
                        <w:jc w:val="center"/>
                        <w:rPr>
                          <w:sz w:val="20"/>
                        </w:rPr>
                      </w:pPr>
                      <w:r w:rsidRPr="00EF7B6C">
                        <w:rPr>
                          <w:sz w:val="20"/>
                        </w:rPr>
                        <w:t>or</w:t>
                      </w:r>
                    </w:p>
                    <w:p w:rsidR="00BC7B19" w:rsidRDefault="00BC7B19" w:rsidP="0022739B">
                      <w:pPr>
                        <w:jc w:val="center"/>
                        <w:rPr>
                          <w:color w:val="FF0000"/>
                          <w:sz w:val="20"/>
                        </w:rPr>
                      </w:pPr>
                      <w:r w:rsidRPr="00EF7B6C">
                        <w:rPr>
                          <w:sz w:val="20"/>
                        </w:rPr>
                        <w:t>April 15, 201</w:t>
                      </w:r>
                      <w:r>
                        <w:rPr>
                          <w:sz w:val="20"/>
                        </w:rPr>
                        <w:t>7</w:t>
                      </w:r>
                    </w:p>
                  </w:txbxContent>
                </v:textbox>
              </v:shape>
            </w:pict>
          </mc:Fallback>
        </mc:AlternateContent>
      </w:r>
      <w:r>
        <w:rPr>
          <w:bCs/>
        </w:rPr>
        <w:t>CAMPBELLSVILLE UNIVERSITY</w:t>
      </w:r>
    </w:p>
    <w:p w:rsidR="0022739B" w:rsidRDefault="00B81C2B" w:rsidP="00B81C2B">
      <w:pPr>
        <w:pStyle w:val="Heading5"/>
      </w:pPr>
      <w:r>
        <w:t xml:space="preserve">                           </w:t>
      </w:r>
      <w:r w:rsidR="0022739B">
        <w:t>SCHOOL OF EDUCATION</w:t>
      </w:r>
    </w:p>
    <w:p w:rsidR="0022739B" w:rsidRPr="00484CC5" w:rsidRDefault="0022739B" w:rsidP="0022739B">
      <w:pPr>
        <w:rPr>
          <w:b/>
          <w:i/>
        </w:rPr>
      </w:pPr>
      <w:r>
        <w:t xml:space="preserve">                                                           </w:t>
      </w:r>
      <w:r>
        <w:rPr>
          <w:b/>
          <w:i/>
        </w:rPr>
        <w:t>Empowerment for Learning</w:t>
      </w:r>
    </w:p>
    <w:p w:rsidR="0022739B" w:rsidRPr="00376DB8" w:rsidRDefault="0022739B" w:rsidP="0022739B">
      <w:pPr>
        <w:jc w:val="center"/>
        <w:rPr>
          <w:b/>
          <w:bCs/>
        </w:rPr>
      </w:pPr>
      <w:r w:rsidRPr="00376DB8">
        <w:rPr>
          <w:b/>
          <w:bCs/>
        </w:rPr>
        <w:t xml:space="preserve">CANDIDATE ASSESSMENT POINTS 3/4: </w:t>
      </w:r>
    </w:p>
    <w:p w:rsidR="0022739B" w:rsidRPr="00B51C8D" w:rsidRDefault="0022739B" w:rsidP="0022739B">
      <w:pPr>
        <w:jc w:val="center"/>
        <w:rPr>
          <w:b/>
        </w:rPr>
      </w:pPr>
      <w:r w:rsidRPr="00376DB8">
        <w:rPr>
          <w:b/>
        </w:rPr>
        <w:t>PROGRAM EXIT</w:t>
      </w:r>
    </w:p>
    <w:p w:rsidR="0022739B" w:rsidRPr="00B81C2B" w:rsidRDefault="0022739B" w:rsidP="0022739B">
      <w:pPr>
        <w:pStyle w:val="Heading1"/>
        <w:ind w:left="720" w:right="-234" w:hanging="720"/>
        <w:rPr>
          <w:sz w:val="24"/>
        </w:rPr>
      </w:pPr>
      <w:r w:rsidRPr="00B81C2B">
        <w:rPr>
          <w:sz w:val="24"/>
        </w:rPr>
        <w:t xml:space="preserve">ADMISSION TO IECE TEACHER PREPARATION PROGRAM FOR CANDIDATES WITH EXISTING INITIAL CERTIFICATION OR HIRED ON TEMPORARY PROVISIONAL BIRTH-TO-PRIMARY (TCBP) </w:t>
      </w:r>
    </w:p>
    <w:p w:rsidR="0022739B" w:rsidRDefault="0022739B" w:rsidP="0022739B"/>
    <w:p w:rsidR="0022739B" w:rsidRDefault="0022739B" w:rsidP="0022739B">
      <w:pPr>
        <w:pStyle w:val="BodyText3"/>
        <w:rPr>
          <w:u w:val="single"/>
        </w:rPr>
      </w:pPr>
      <w:r>
        <w:t xml:space="preserve">Directions:  Clip all documents listed in “Checklist of Application Materials” to this form.  Be sure to sign and date the statement on the back of this form. </w:t>
      </w:r>
      <w:r>
        <w:rPr>
          <w:u w:val="single"/>
        </w:rPr>
        <w:t>Keep a copy for your records.</w:t>
      </w:r>
    </w:p>
    <w:p w:rsidR="0022739B" w:rsidRDefault="0022739B" w:rsidP="0022739B">
      <w:pPr>
        <w:pStyle w:val="Footer"/>
        <w:tabs>
          <w:tab w:val="clear" w:pos="4320"/>
          <w:tab w:val="clear" w:pos="8640"/>
        </w:tabs>
        <w:rPr>
          <w:sz w:val="22"/>
        </w:rPr>
      </w:pPr>
    </w:p>
    <w:p w:rsidR="0022739B" w:rsidRDefault="0022739B" w:rsidP="0022739B">
      <w:pPr>
        <w:pStyle w:val="Footer"/>
        <w:tabs>
          <w:tab w:val="clear" w:pos="4320"/>
          <w:tab w:val="clear" w:pos="8640"/>
        </w:tabs>
        <w:spacing w:line="360" w:lineRule="auto"/>
        <w:rPr>
          <w:b/>
          <w:bCs/>
          <w:i/>
          <w:iCs/>
        </w:rPr>
      </w:pPr>
      <w:r>
        <w:t>CU ID # _____________</w:t>
      </w:r>
    </w:p>
    <w:p w:rsidR="0022739B" w:rsidRDefault="0022739B" w:rsidP="0022739B">
      <w:pPr>
        <w:pStyle w:val="NoSpacing"/>
      </w:pPr>
      <w:r>
        <w:t xml:space="preserve">Name____________________________________________________ Date </w:t>
      </w:r>
      <w:r>
        <w:softHyphen/>
        <w:t>____/____/____</w:t>
      </w:r>
    </w:p>
    <w:p w:rsidR="0022739B" w:rsidRDefault="0022739B" w:rsidP="0022739B">
      <w:pPr>
        <w:pStyle w:val="NoSpacing"/>
      </w:pPr>
      <w:r>
        <w:t xml:space="preserve">                   Last                         First</w:t>
      </w:r>
      <w:r>
        <w:tab/>
      </w:r>
      <w:r>
        <w:tab/>
        <w:t xml:space="preserve">        MI</w:t>
      </w:r>
      <w:r>
        <w:tab/>
        <w:t xml:space="preserve">         Maiden</w:t>
      </w:r>
    </w:p>
    <w:p w:rsidR="0022739B" w:rsidRDefault="0022739B" w:rsidP="0022739B">
      <w:pPr>
        <w:pStyle w:val="Heading2"/>
        <w:spacing w:line="360" w:lineRule="auto"/>
        <w:rPr>
          <w:sz w:val="20"/>
        </w:rPr>
      </w:pPr>
      <w:r>
        <w:rPr>
          <w:sz w:val="20"/>
        </w:rPr>
        <w:t xml:space="preserve">Gender:  M         F         </w:t>
      </w:r>
      <w:r>
        <w:rPr>
          <w:sz w:val="20"/>
        </w:rPr>
        <w:tab/>
        <w:t xml:space="preserve">DOB_____/_____/______  </w:t>
      </w:r>
      <w:r>
        <w:t xml:space="preserve"> </w:t>
      </w:r>
      <w:r>
        <w:tab/>
      </w:r>
      <w:r>
        <w:rPr>
          <w:sz w:val="20"/>
        </w:rPr>
        <w:t>SSN____________________________________</w:t>
      </w:r>
    </w:p>
    <w:p w:rsidR="0022739B" w:rsidRDefault="0022739B" w:rsidP="0022739B">
      <w:pPr>
        <w:pStyle w:val="Heading2"/>
        <w:spacing w:line="360" w:lineRule="auto"/>
        <w:rPr>
          <w:sz w:val="20"/>
        </w:rPr>
      </w:pPr>
      <w:r>
        <w:rPr>
          <w:sz w:val="20"/>
        </w:rPr>
        <w:t>Permanent Address:   Street_________________________________ City______________________ State_____</w:t>
      </w:r>
    </w:p>
    <w:p w:rsidR="0022739B" w:rsidRDefault="0022739B" w:rsidP="0022739B">
      <w:pPr>
        <w:pStyle w:val="Heading4"/>
        <w:spacing w:line="360" w:lineRule="auto"/>
        <w:rPr>
          <w:sz w:val="20"/>
        </w:rPr>
      </w:pPr>
      <w:r>
        <w:rPr>
          <w:sz w:val="20"/>
        </w:rPr>
        <w:t>Zip_______________ Telephone ____________________________Cell #________________________________</w:t>
      </w:r>
    </w:p>
    <w:p w:rsidR="0022739B" w:rsidRDefault="0022739B" w:rsidP="0022739B">
      <w:pPr>
        <w:pStyle w:val="Heading4"/>
        <w:spacing w:line="360" w:lineRule="auto"/>
      </w:pPr>
      <w:r>
        <w:rPr>
          <w:sz w:val="20"/>
        </w:rPr>
        <w:t xml:space="preserve">UPO Box____________ Campus/Local Phone________________ </w:t>
      </w:r>
      <w:r w:rsidRPr="004E3122">
        <w:rPr>
          <w:sz w:val="20"/>
        </w:rPr>
        <w:t xml:space="preserve">CU </w:t>
      </w:r>
      <w:r>
        <w:rPr>
          <w:sz w:val="20"/>
        </w:rPr>
        <w:t>Email</w:t>
      </w:r>
      <w:r>
        <w:t>___________________________</w:t>
      </w:r>
    </w:p>
    <w:p w:rsidR="0022739B" w:rsidRPr="006B73DF" w:rsidRDefault="0022739B" w:rsidP="0022739B">
      <w:pPr>
        <w:pStyle w:val="Heading4"/>
        <w:spacing w:line="360" w:lineRule="auto"/>
        <w:rPr>
          <w:sz w:val="20"/>
        </w:rPr>
      </w:pPr>
      <w:r>
        <w:rPr>
          <w:sz w:val="18"/>
        </w:rPr>
        <w:t xml:space="preserve">Date of Program Completion ____/____          </w:t>
      </w:r>
      <w:r>
        <w:rPr>
          <w:sz w:val="20"/>
        </w:rPr>
        <w:t>Education Advisor__________________________________________</w:t>
      </w:r>
    </w:p>
    <w:p w:rsidR="0022739B" w:rsidRDefault="0022739B" w:rsidP="0022739B">
      <w:pPr>
        <w:pStyle w:val="Header"/>
        <w:tabs>
          <w:tab w:val="clear" w:pos="4320"/>
          <w:tab w:val="clear" w:pos="8640"/>
        </w:tabs>
        <w:rPr>
          <w:b/>
          <w:bCs/>
        </w:rPr>
      </w:pPr>
      <w:r>
        <w:rPr>
          <w:noProof/>
          <w:sz w:val="20"/>
        </w:rPr>
        <mc:AlternateContent>
          <mc:Choice Requires="wps">
            <w:drawing>
              <wp:anchor distT="0" distB="0" distL="114300" distR="114300" simplePos="0" relativeHeight="251664384" behindDoc="0" locked="0" layoutInCell="1" allowOverlap="1" wp14:anchorId="7780BF9E" wp14:editId="21441792">
                <wp:simplePos x="0" y="0"/>
                <wp:positionH relativeFrom="column">
                  <wp:posOffset>0</wp:posOffset>
                </wp:positionH>
                <wp:positionV relativeFrom="paragraph">
                  <wp:posOffset>133985</wp:posOffset>
                </wp:positionV>
                <wp:extent cx="5943600" cy="0"/>
                <wp:effectExtent l="19050" t="19685" r="19050" b="2794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B598"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VcIAIAAEQ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p>
    <w:p w:rsidR="0022739B" w:rsidRPr="00B81C2B" w:rsidRDefault="0022739B" w:rsidP="0022739B">
      <w:pPr>
        <w:jc w:val="center"/>
        <w:rPr>
          <w:b/>
          <w:bCs/>
          <w:sz w:val="20"/>
          <w:szCs w:val="20"/>
        </w:rPr>
      </w:pPr>
      <w:r w:rsidRPr="00B81C2B">
        <w:rPr>
          <w:sz w:val="20"/>
          <w:szCs w:val="20"/>
        </w:rPr>
        <w:tab/>
      </w:r>
      <w:r w:rsidRPr="00B81C2B">
        <w:rPr>
          <w:b/>
          <w:bCs/>
          <w:sz w:val="20"/>
          <w:szCs w:val="20"/>
        </w:rPr>
        <w:t>Checklist of Application Materials</w:t>
      </w:r>
    </w:p>
    <w:p w:rsidR="0022739B" w:rsidRPr="00B81C2B" w:rsidRDefault="0022739B" w:rsidP="0022739B">
      <w:pPr>
        <w:pStyle w:val="BodyText2"/>
        <w:jc w:val="center"/>
        <w:rPr>
          <w:b/>
          <w:bCs/>
          <w:sz w:val="20"/>
          <w:szCs w:val="20"/>
        </w:rPr>
      </w:pPr>
      <w:r w:rsidRPr="00B81C2B">
        <w:rPr>
          <w:b/>
          <w:bCs/>
          <w:sz w:val="20"/>
          <w:szCs w:val="20"/>
        </w:rPr>
        <w:t>(Record data in appropriate blanks &amp; clip documentation for asterisked items)</w:t>
      </w:r>
    </w:p>
    <w:p w:rsidR="0022739B" w:rsidRDefault="0022739B" w:rsidP="0022739B">
      <w:pPr>
        <w:pStyle w:val="Heading6"/>
        <w:rPr>
          <w:b w:val="0"/>
          <w:bCs w:val="0"/>
          <w:sz w:val="20"/>
        </w:rPr>
      </w:pPr>
      <w:r>
        <w:rPr>
          <w:sz w:val="20"/>
        </w:rPr>
        <w:t xml:space="preserve">   </w:t>
      </w:r>
      <w:r>
        <w:rPr>
          <w:sz w:val="20"/>
        </w:rPr>
        <w:tab/>
      </w:r>
      <w:r>
        <w:rPr>
          <w:sz w:val="20"/>
        </w:rPr>
        <w:tab/>
      </w:r>
      <w:r>
        <w:rPr>
          <w:sz w:val="20"/>
        </w:rPr>
        <w:tab/>
      </w:r>
    </w:p>
    <w:p w:rsidR="0022739B" w:rsidRPr="00B51C8D" w:rsidRDefault="0022739B" w:rsidP="0022739B">
      <w:pPr>
        <w:rPr>
          <w:sz w:val="20"/>
        </w:rPr>
      </w:pPr>
      <w:r>
        <w:rPr>
          <w:b/>
          <w:bCs/>
        </w:rPr>
        <w:t>___</w:t>
      </w:r>
      <w:r>
        <w:t>1. *Official Transcript(s)</w:t>
      </w:r>
      <w:r>
        <w:rPr>
          <w:b/>
          <w:bCs/>
        </w:rPr>
        <w:t xml:space="preserve">:     </w:t>
      </w:r>
      <w:r>
        <w:t>a. Cumulative GPA</w:t>
      </w:r>
      <w:r>
        <w:tab/>
        <w:t xml:space="preserve"> __________</w:t>
      </w:r>
      <w:r>
        <w:tab/>
        <w:t xml:space="preserve"> </w:t>
      </w:r>
      <w:r>
        <w:rPr>
          <w:sz w:val="20"/>
        </w:rPr>
        <w:t xml:space="preserve">(Required 2.75) </w:t>
      </w:r>
      <w:r>
        <w:tab/>
      </w:r>
      <w:r>
        <w:tab/>
        <w:t xml:space="preserve">                             </w:t>
      </w:r>
    </w:p>
    <w:p w:rsidR="0022739B" w:rsidRPr="00B51C8D" w:rsidRDefault="0022739B" w:rsidP="0022739B">
      <w:pPr>
        <w:ind w:left="720"/>
      </w:pPr>
      <w:r>
        <w:t xml:space="preserve">[*Official copies of all transcripts needed to process Statement of Eligibility for EPSB. However, </w:t>
      </w:r>
      <w:r w:rsidRPr="00EE018E">
        <w:rPr>
          <w:u w:val="single"/>
        </w:rPr>
        <w:t>Unofficial copies needed for CAP 3/4 Application</w:t>
      </w:r>
      <w:r>
        <w:t>.]</w:t>
      </w:r>
      <w:r>
        <w:tab/>
        <w:t xml:space="preserve">         </w:t>
      </w:r>
      <w:r>
        <w:tab/>
      </w:r>
      <w:r>
        <w:tab/>
      </w:r>
      <w:r>
        <w:tab/>
      </w:r>
      <w:r>
        <w:rPr>
          <w:b/>
          <w:bCs/>
        </w:rPr>
        <w:t xml:space="preserve"> </w:t>
      </w:r>
    </w:p>
    <w:p w:rsidR="0022739B" w:rsidRDefault="0022739B" w:rsidP="0022739B">
      <w:pPr>
        <w:rPr>
          <w:b/>
          <w:bCs/>
          <w:i/>
          <w:iCs/>
        </w:rPr>
      </w:pPr>
      <w:r>
        <w:rPr>
          <w:b/>
          <w:bCs/>
        </w:rPr>
        <w:t>___</w:t>
      </w:r>
      <w:r>
        <w:t xml:space="preserve">2. </w:t>
      </w:r>
      <w:r>
        <w:rPr>
          <w:b/>
          <w:bCs/>
        </w:rPr>
        <w:t xml:space="preserve"> </w:t>
      </w:r>
      <w:r>
        <w:t xml:space="preserve">*Record your scores for the Praxis exam for IECE level of certification.    </w:t>
      </w:r>
    </w:p>
    <w:p w:rsidR="0022739B" w:rsidRPr="00B51C8D" w:rsidRDefault="0022739B" w:rsidP="0022739B">
      <w:pPr>
        <w:rPr>
          <w:b/>
          <w:bCs/>
          <w:i/>
          <w:iCs/>
        </w:rPr>
      </w:pPr>
      <w:r>
        <w:rPr>
          <w:b/>
          <w:bCs/>
          <w:i/>
          <w:iCs/>
        </w:rPr>
        <w:tab/>
      </w:r>
      <w:r w:rsidR="00B81C2B">
        <w:rPr>
          <w:b/>
          <w:bCs/>
          <w:i/>
          <w:iCs/>
        </w:rPr>
        <w:t xml:space="preserve">            </w:t>
      </w:r>
      <w:r>
        <w:rPr>
          <w:b/>
          <w:bCs/>
          <w:i/>
          <w:iCs/>
        </w:rPr>
        <w:t xml:space="preserve">Copy both sides of </w:t>
      </w:r>
      <w:r w:rsidRPr="00E73701">
        <w:rPr>
          <w:b/>
          <w:bCs/>
          <w:i/>
          <w:iCs/>
          <w:u w:val="single"/>
        </w:rPr>
        <w:t>all</w:t>
      </w:r>
      <w:r>
        <w:rPr>
          <w:b/>
          <w:bCs/>
          <w:i/>
          <w:iCs/>
        </w:rPr>
        <w:t xml:space="preserve"> your exam score reports.</w:t>
      </w:r>
    </w:p>
    <w:p w:rsidR="00B81C2B" w:rsidRPr="00B81C2B" w:rsidRDefault="00B81C2B" w:rsidP="0022739B">
      <w:pPr>
        <w:pStyle w:val="Heading8"/>
        <w:ind w:left="720"/>
        <w:rPr>
          <w:color w:val="auto"/>
          <w:sz w:val="24"/>
          <w:u w:val="single"/>
        </w:rPr>
      </w:pPr>
    </w:p>
    <w:p w:rsidR="0022739B" w:rsidRPr="00B81C2B" w:rsidRDefault="0022739B" w:rsidP="0022739B">
      <w:pPr>
        <w:pStyle w:val="Heading8"/>
        <w:ind w:left="720"/>
        <w:rPr>
          <w:color w:val="auto"/>
          <w:sz w:val="24"/>
          <w:u w:val="single"/>
        </w:rPr>
      </w:pPr>
      <w:r w:rsidRPr="00B81C2B">
        <w:rPr>
          <w:color w:val="auto"/>
          <w:sz w:val="24"/>
          <w:u w:val="single"/>
        </w:rPr>
        <w:t>Exam</w:t>
      </w:r>
      <w:r w:rsidRPr="00B81C2B">
        <w:rPr>
          <w:color w:val="auto"/>
          <w:sz w:val="24"/>
          <w:u w:val="single"/>
        </w:rPr>
        <w:tab/>
        <w:t xml:space="preserve">    </w:t>
      </w:r>
      <w:r w:rsidRPr="00B81C2B">
        <w:rPr>
          <w:color w:val="auto"/>
          <w:sz w:val="24"/>
          <w:u w:val="single"/>
        </w:rPr>
        <w:tab/>
        <w:t xml:space="preserve">     Code</w:t>
      </w:r>
      <w:r w:rsidRPr="00B81C2B">
        <w:rPr>
          <w:color w:val="auto"/>
          <w:sz w:val="24"/>
          <w:u w:val="single"/>
        </w:rPr>
        <w:tab/>
        <w:t>Your Score</w:t>
      </w:r>
      <w:r w:rsidRPr="00B81C2B">
        <w:rPr>
          <w:color w:val="auto"/>
          <w:sz w:val="24"/>
          <w:u w:val="single"/>
        </w:rPr>
        <w:tab/>
        <w:t xml:space="preserve">Passing Score </w:t>
      </w:r>
      <w:r w:rsidRPr="00B81C2B">
        <w:rPr>
          <w:color w:val="auto"/>
          <w:sz w:val="24"/>
          <w:u w:val="single"/>
        </w:rPr>
        <w:tab/>
        <w:t xml:space="preserve">       </w:t>
      </w:r>
      <w:r w:rsidRPr="00B81C2B">
        <w:rPr>
          <w:color w:val="auto"/>
          <w:sz w:val="24"/>
          <w:u w:val="single"/>
        </w:rPr>
        <w:tab/>
        <w:t>Date Taken___</w:t>
      </w:r>
    </w:p>
    <w:p w:rsidR="0022739B" w:rsidRPr="00B51C8D" w:rsidRDefault="0022739B" w:rsidP="0022739B">
      <w:pPr>
        <w:rPr>
          <w:b/>
          <w:bCs/>
        </w:rPr>
      </w:pPr>
      <w:r>
        <w:tab/>
        <w:t>PRAXIS Subject Assessment</w:t>
      </w:r>
      <w:r>
        <w:rPr>
          <w:b/>
          <w:bCs/>
        </w:rPr>
        <w:t xml:space="preserve">:  </w:t>
      </w:r>
      <w:r>
        <w:t xml:space="preserve">   </w:t>
      </w:r>
    </w:p>
    <w:p w:rsidR="0022739B" w:rsidRDefault="0022739B" w:rsidP="0022739B">
      <w:r>
        <w:t xml:space="preserve">           </w:t>
      </w:r>
      <w:r>
        <w:tab/>
        <w:t>Exam 1</w:t>
      </w:r>
      <w:r>
        <w:tab/>
        <w:t xml:space="preserve"> </w:t>
      </w:r>
      <w:r>
        <w:tab/>
        <w:t xml:space="preserve"> </w:t>
      </w:r>
      <w:r>
        <w:rPr>
          <w:u w:val="single"/>
        </w:rPr>
        <w:t xml:space="preserve">     </w:t>
      </w:r>
      <w:r w:rsidRPr="006B73DF">
        <w:rPr>
          <w:u w:val="single"/>
        </w:rPr>
        <w:t>5023</w:t>
      </w:r>
      <w:r>
        <w:rPr>
          <w:u w:val="single"/>
        </w:rPr>
        <w:t xml:space="preserve">       </w:t>
      </w:r>
      <w:r>
        <w:tab/>
        <w:t xml:space="preserve">  _________</w:t>
      </w:r>
      <w:r>
        <w:tab/>
        <w:t xml:space="preserve">  </w:t>
      </w:r>
      <w:r>
        <w:rPr>
          <w:u w:val="single"/>
        </w:rPr>
        <w:t xml:space="preserve">      166**        </w:t>
      </w:r>
      <w:r>
        <w:rPr>
          <w:u w:val="single"/>
        </w:rPr>
        <w:tab/>
      </w:r>
      <w:r>
        <w:tab/>
        <w:t>____/____/____</w:t>
      </w:r>
    </w:p>
    <w:p w:rsidR="00B81C2B" w:rsidRDefault="0022739B" w:rsidP="0022739B">
      <w:pPr>
        <w:spacing w:before="120"/>
        <w:rPr>
          <w:b/>
          <w:bCs/>
          <w:i/>
          <w:iCs/>
          <w:sz w:val="20"/>
        </w:rPr>
      </w:pPr>
      <w:r>
        <w:tab/>
      </w:r>
      <w:r w:rsidRPr="00D3381E">
        <w:rPr>
          <w:sz w:val="20"/>
          <w:szCs w:val="20"/>
        </w:rPr>
        <w:t xml:space="preserve">**If taken prior to 1/1/11, no pass score was required, but must be submitted within 5 years of test date. </w:t>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22739B" w:rsidRPr="00B51C8D" w:rsidRDefault="0022739B" w:rsidP="0022739B">
      <w:pPr>
        <w:spacing w:before="120"/>
        <w:rPr>
          <w:sz w:val="20"/>
          <w:szCs w:val="20"/>
        </w:rPr>
      </w:pPr>
      <w:r>
        <w:rPr>
          <w:b/>
          <w:bCs/>
          <w:i/>
          <w:iCs/>
          <w:sz w:val="20"/>
        </w:rPr>
        <w:tab/>
      </w:r>
      <w:r>
        <w:rPr>
          <w:b/>
          <w:bCs/>
          <w:i/>
          <w:iCs/>
          <w:sz w:val="20"/>
        </w:rPr>
        <w:tab/>
      </w:r>
    </w:p>
    <w:p w:rsidR="0022739B" w:rsidRPr="00B51C8D" w:rsidRDefault="0022739B" w:rsidP="0022739B">
      <w:pPr>
        <w:rPr>
          <w:b/>
          <w:bCs/>
        </w:rPr>
      </w:pPr>
      <w:r>
        <w:rPr>
          <w:b/>
          <w:bCs/>
        </w:rPr>
        <w:t>___</w:t>
      </w:r>
      <w:r>
        <w:t xml:space="preserve">3.   *Dispositions </w:t>
      </w:r>
      <w:r>
        <w:rPr>
          <w:b/>
          <w:bCs/>
        </w:rPr>
        <w:tab/>
      </w:r>
      <w:r>
        <w:rPr>
          <w:b/>
          <w:bCs/>
        </w:rPr>
        <w:tab/>
      </w:r>
      <w:r>
        <w:rPr>
          <w:b/>
          <w:bCs/>
        </w:rPr>
        <w:tab/>
      </w:r>
      <w:r>
        <w:rPr>
          <w:b/>
          <w:bCs/>
        </w:rPr>
        <w:tab/>
      </w:r>
      <w:r>
        <w:rPr>
          <w:b/>
          <w:bCs/>
        </w:rPr>
        <w:tab/>
      </w:r>
    </w:p>
    <w:p w:rsidR="0022739B" w:rsidRPr="00EF7B6C" w:rsidRDefault="0022739B" w:rsidP="0022739B">
      <w:r>
        <w:rPr>
          <w:b/>
          <w:bCs/>
        </w:rPr>
        <w:tab/>
      </w:r>
      <w:r w:rsidRPr="00EF7B6C">
        <w:t>a.  IECE Professor</w:t>
      </w:r>
      <w:r w:rsidRPr="00EF7B6C">
        <w:tab/>
      </w:r>
      <w:r w:rsidRPr="00EF7B6C">
        <w:tab/>
      </w:r>
      <w:r w:rsidRPr="00EF7B6C">
        <w:tab/>
      </w:r>
      <w:r w:rsidRPr="00EF7B6C">
        <w:tab/>
      </w:r>
      <w:r w:rsidRPr="00EF7B6C">
        <w:tab/>
        <w:t xml:space="preserve">            </w:t>
      </w:r>
      <w:r w:rsidR="00B81C2B">
        <w:t xml:space="preserve">                                             </w:t>
      </w:r>
      <w:r w:rsidRPr="00EF7B6C">
        <w:t>Name:  ____________________</w:t>
      </w:r>
    </w:p>
    <w:p w:rsidR="0022739B" w:rsidRPr="00EF7B6C" w:rsidRDefault="0022739B" w:rsidP="0022739B">
      <w:r w:rsidRPr="00EF7B6C">
        <w:rPr>
          <w:b/>
          <w:bCs/>
        </w:rPr>
        <w:tab/>
      </w:r>
      <w:r w:rsidRPr="00EF7B6C">
        <w:t>a.  IECE 480 Instructors</w:t>
      </w:r>
      <w:r w:rsidRPr="00EF7B6C">
        <w:tab/>
      </w:r>
      <w:r w:rsidRPr="00EF7B6C">
        <w:tab/>
      </w:r>
      <w:r w:rsidRPr="00EF7B6C">
        <w:tab/>
        <w:t xml:space="preserve">          </w:t>
      </w:r>
      <w:r w:rsidRPr="00EF7B6C">
        <w:tab/>
        <w:t xml:space="preserve">            </w:t>
      </w:r>
      <w:r>
        <w:tab/>
      </w:r>
      <w:r>
        <w:tab/>
      </w:r>
      <w:r w:rsidR="00B81C2B">
        <w:t xml:space="preserve">                          </w:t>
      </w:r>
      <w:r w:rsidRPr="00EF7B6C">
        <w:t>Name:  ____________________</w:t>
      </w:r>
    </w:p>
    <w:p w:rsidR="0022739B" w:rsidRPr="00EF7B6C" w:rsidRDefault="0022739B" w:rsidP="0022739B">
      <w:r w:rsidRPr="00EF7B6C">
        <w:tab/>
        <w:t>b.  K-TIP Committee Member o</w:t>
      </w:r>
      <w:r w:rsidR="00B81C2B">
        <w:t>r IECE Professional</w:t>
      </w:r>
      <w:r w:rsidR="00B81C2B">
        <w:tab/>
        <w:t xml:space="preserve">    </w:t>
      </w:r>
      <w:r w:rsidRPr="00EF7B6C">
        <w:t>Name:  ____________________</w:t>
      </w:r>
    </w:p>
    <w:p w:rsidR="0022739B" w:rsidRPr="00B51C8D" w:rsidRDefault="0022739B" w:rsidP="0022739B">
      <w:pPr>
        <w:rPr>
          <w:b/>
          <w:bCs/>
        </w:rPr>
      </w:pPr>
      <w:r w:rsidRPr="00EF7B6C">
        <w:tab/>
        <w:t>c.  Self-Evaluation</w:t>
      </w:r>
      <w:r>
        <w:t xml:space="preserve">      </w:t>
      </w:r>
    </w:p>
    <w:p w:rsidR="0022739B" w:rsidRDefault="0022739B" w:rsidP="0022739B">
      <w:r>
        <w:rPr>
          <w:b/>
          <w:bCs/>
        </w:rPr>
        <w:t>___</w:t>
      </w:r>
      <w:r>
        <w:t xml:space="preserve">4.   CAP 3 Portfolio </w:t>
      </w:r>
      <w:r w:rsidRPr="00E342B8">
        <w:rPr>
          <w:b/>
          <w:u w:val="single"/>
        </w:rPr>
        <w:t>or</w:t>
      </w:r>
      <w:r>
        <w:t xml:space="preserve"> successful *IECE K-TIP Portfolio  </w:t>
      </w:r>
    </w:p>
    <w:p w:rsidR="0022739B" w:rsidRPr="00B51C8D" w:rsidRDefault="0022739B" w:rsidP="0022739B">
      <w:pPr>
        <w:spacing w:before="120"/>
        <w:ind w:firstLine="720"/>
        <w:rPr>
          <w:bCs/>
        </w:rPr>
      </w:pPr>
      <w:r>
        <w:t xml:space="preserve">*Attach K-TIP IRB with final scores from </w:t>
      </w:r>
      <w:r>
        <w:rPr>
          <w:b/>
          <w:i/>
        </w:rPr>
        <w:t xml:space="preserve">all </w:t>
      </w:r>
      <w:r>
        <w:t>IECE Standards and performance criteria</w:t>
      </w:r>
    </w:p>
    <w:p w:rsidR="0022739B" w:rsidRPr="00B51C8D" w:rsidRDefault="0022739B" w:rsidP="0022739B">
      <w:r>
        <w:rPr>
          <w:b/>
          <w:bCs/>
        </w:rPr>
        <w:t>___</w:t>
      </w:r>
      <w:r>
        <w:t>5.</w:t>
      </w:r>
      <w:r>
        <w:rPr>
          <w:b/>
          <w:bCs/>
        </w:rPr>
        <w:t xml:space="preserve">  *</w:t>
      </w:r>
      <w:r>
        <w:t xml:space="preserve">Copy of Application for Additional Certification. </w:t>
      </w:r>
      <w:r w:rsidRPr="00B51A28">
        <w:rPr>
          <w:b/>
          <w:i/>
        </w:rPr>
        <w:t>Originals submitted to Certification Officer.</w:t>
      </w:r>
    </w:p>
    <w:p w:rsidR="0022739B" w:rsidRPr="000E685D" w:rsidRDefault="0022739B" w:rsidP="0022739B">
      <w:pPr>
        <w:spacing w:line="360" w:lineRule="auto"/>
        <w:rPr>
          <w:b/>
          <w:bCs/>
        </w:rPr>
      </w:pPr>
      <w:r>
        <w:rPr>
          <w:b/>
          <w:bCs/>
        </w:rPr>
        <w:t>___</w:t>
      </w:r>
      <w:r>
        <w:t xml:space="preserve">6.   </w:t>
      </w:r>
      <w:r>
        <w:rPr>
          <w:u w:val="single"/>
        </w:rPr>
        <w:t>Field Experience and/or K-TIP</w:t>
      </w:r>
      <w:r>
        <w:rPr>
          <w:b/>
          <w:bCs/>
        </w:rPr>
        <w:t xml:space="preserve">:  </w:t>
      </w:r>
      <w:r>
        <w:t xml:space="preserve">Place a check by the field experiences </w:t>
      </w:r>
      <w:r w:rsidRPr="004E3122">
        <w:t>in which you have participated.</w:t>
      </w:r>
    </w:p>
    <w:p w:rsidR="0022739B" w:rsidRPr="00B51C8D" w:rsidRDefault="0022739B" w:rsidP="00E11276">
      <w:pPr>
        <w:pStyle w:val="ListParagraph"/>
        <w:numPr>
          <w:ilvl w:val="0"/>
          <w:numId w:val="19"/>
        </w:numPr>
        <w:rPr>
          <w:sz w:val="18"/>
          <w:szCs w:val="18"/>
        </w:rPr>
      </w:pPr>
      <w:r w:rsidRPr="00B51C8D">
        <w:rPr>
          <w:b/>
          <w:sz w:val="18"/>
          <w:szCs w:val="18"/>
        </w:rPr>
        <w:t xml:space="preserve"> Engagement with diverse student populations</w:t>
      </w:r>
      <w:r w:rsidRPr="00B51C8D">
        <w:rPr>
          <w:sz w:val="18"/>
          <w:szCs w:val="18"/>
        </w:rPr>
        <w:t>:</w:t>
      </w:r>
    </w:p>
    <w:p w:rsidR="0022739B" w:rsidRDefault="0022739B" w:rsidP="0022739B">
      <w:pPr>
        <w:ind w:left="1080" w:firstLine="360"/>
        <w:rPr>
          <w:sz w:val="18"/>
          <w:szCs w:val="18"/>
        </w:rPr>
      </w:pPr>
      <w:r w:rsidRPr="00735997">
        <w:rPr>
          <w:sz w:val="18"/>
          <w:szCs w:val="18"/>
        </w:rPr>
        <w:t>Two different ethnic/cultural groups different from the candidate;</w:t>
      </w:r>
    </w:p>
    <w:p w:rsidR="0022739B" w:rsidRDefault="0022739B" w:rsidP="0022739B">
      <w:pPr>
        <w:ind w:left="1080" w:firstLine="360"/>
        <w:rPr>
          <w:sz w:val="18"/>
          <w:szCs w:val="18"/>
        </w:rPr>
      </w:pPr>
      <w:r w:rsidRPr="00735997">
        <w:rPr>
          <w:sz w:val="18"/>
          <w:szCs w:val="18"/>
        </w:rPr>
        <w:t>Different socioeconomic groups;</w:t>
      </w:r>
    </w:p>
    <w:p w:rsidR="0022739B" w:rsidRDefault="0022739B" w:rsidP="0022739B">
      <w:pPr>
        <w:ind w:left="1080" w:firstLine="360"/>
        <w:rPr>
          <w:sz w:val="18"/>
          <w:szCs w:val="18"/>
        </w:rPr>
      </w:pPr>
      <w:r>
        <w:rPr>
          <w:sz w:val="18"/>
          <w:szCs w:val="18"/>
        </w:rPr>
        <w:t>E</w:t>
      </w:r>
      <w:r w:rsidRPr="00735997">
        <w:rPr>
          <w:sz w:val="18"/>
          <w:szCs w:val="18"/>
        </w:rPr>
        <w:t>nglish language learners;</w:t>
      </w:r>
    </w:p>
    <w:p w:rsidR="0022739B" w:rsidRDefault="0022739B" w:rsidP="0022739B">
      <w:pPr>
        <w:ind w:left="1080" w:firstLine="360"/>
        <w:rPr>
          <w:sz w:val="18"/>
          <w:szCs w:val="18"/>
        </w:rPr>
      </w:pPr>
      <w:r>
        <w:rPr>
          <w:sz w:val="18"/>
          <w:szCs w:val="18"/>
        </w:rPr>
        <w:t>S</w:t>
      </w:r>
      <w:r w:rsidRPr="00735997">
        <w:rPr>
          <w:sz w:val="18"/>
          <w:szCs w:val="18"/>
        </w:rPr>
        <w:t xml:space="preserve">tudents with disabilities; </w:t>
      </w:r>
    </w:p>
    <w:p w:rsidR="0022739B" w:rsidRPr="00735997" w:rsidRDefault="0022739B" w:rsidP="0022739B">
      <w:pPr>
        <w:ind w:left="1080"/>
        <w:rPr>
          <w:sz w:val="18"/>
          <w:szCs w:val="18"/>
        </w:rPr>
      </w:pPr>
      <w:r>
        <w:rPr>
          <w:sz w:val="18"/>
          <w:szCs w:val="18"/>
        </w:rPr>
        <w:t xml:space="preserve">        Students from across grades:</w:t>
      </w:r>
      <w:r>
        <w:rPr>
          <w:sz w:val="18"/>
          <w:szCs w:val="18"/>
        </w:rPr>
        <w:tab/>
        <w:t xml:space="preserve">         </w:t>
      </w:r>
      <w:r w:rsidRPr="00735997">
        <w:rPr>
          <w:sz w:val="18"/>
          <w:szCs w:val="18"/>
        </w:rPr>
        <w:t xml:space="preserve">0 – 3; </w:t>
      </w:r>
      <w:r>
        <w:rPr>
          <w:sz w:val="18"/>
          <w:szCs w:val="18"/>
        </w:rPr>
        <w:t xml:space="preserve">        P</w:t>
      </w:r>
      <w:r w:rsidRPr="00735997">
        <w:rPr>
          <w:sz w:val="18"/>
          <w:szCs w:val="18"/>
        </w:rPr>
        <w:t>re/K</w:t>
      </w:r>
      <w:r>
        <w:rPr>
          <w:sz w:val="18"/>
          <w:szCs w:val="18"/>
        </w:rPr>
        <w:t xml:space="preserve">;         </w:t>
      </w:r>
      <w:r w:rsidRPr="00735997">
        <w:rPr>
          <w:sz w:val="18"/>
          <w:szCs w:val="18"/>
        </w:rPr>
        <w:t xml:space="preserve">K; </w:t>
      </w:r>
      <w:r>
        <w:rPr>
          <w:sz w:val="18"/>
          <w:szCs w:val="18"/>
        </w:rPr>
        <w:t xml:space="preserve">        </w:t>
      </w:r>
      <w:r w:rsidRPr="00735997">
        <w:rPr>
          <w:sz w:val="18"/>
          <w:szCs w:val="18"/>
        </w:rPr>
        <w:t xml:space="preserve">elementary; </w:t>
      </w:r>
      <w:r>
        <w:rPr>
          <w:sz w:val="18"/>
          <w:szCs w:val="18"/>
        </w:rPr>
        <w:t xml:space="preserve">        middle;         </w:t>
      </w:r>
      <w:r w:rsidRPr="00735997">
        <w:rPr>
          <w:sz w:val="18"/>
          <w:szCs w:val="18"/>
        </w:rPr>
        <w:t>high school</w:t>
      </w:r>
    </w:p>
    <w:p w:rsidR="0022739B" w:rsidRPr="00735997" w:rsidRDefault="0022739B" w:rsidP="00E11276">
      <w:pPr>
        <w:numPr>
          <w:ilvl w:val="0"/>
          <w:numId w:val="19"/>
        </w:numPr>
        <w:rPr>
          <w:b/>
          <w:sz w:val="18"/>
          <w:szCs w:val="18"/>
        </w:rPr>
      </w:pPr>
      <w:r w:rsidRPr="00735997">
        <w:rPr>
          <w:b/>
          <w:sz w:val="18"/>
          <w:szCs w:val="18"/>
        </w:rPr>
        <w:t>Observation in schools and related agencies:</w:t>
      </w:r>
    </w:p>
    <w:p w:rsidR="0022739B" w:rsidRPr="008F3933" w:rsidRDefault="0022739B" w:rsidP="0022739B">
      <w:pPr>
        <w:ind w:left="1080" w:firstLine="360"/>
        <w:rPr>
          <w:b/>
          <w:sz w:val="18"/>
          <w:szCs w:val="18"/>
        </w:rPr>
      </w:pPr>
      <w:r>
        <w:rPr>
          <w:b/>
          <w:sz w:val="18"/>
          <w:szCs w:val="18"/>
        </w:rPr>
        <w:t xml:space="preserve">Schools;         family resource centers OR         </w:t>
      </w:r>
      <w:r w:rsidRPr="008F3933">
        <w:rPr>
          <w:b/>
          <w:sz w:val="18"/>
          <w:szCs w:val="18"/>
        </w:rPr>
        <w:t>youth service centers</w:t>
      </w:r>
      <w:r>
        <w:rPr>
          <w:b/>
          <w:sz w:val="18"/>
          <w:szCs w:val="18"/>
        </w:rPr>
        <w:t xml:space="preserve"> OR          </w:t>
      </w:r>
      <w:r w:rsidRPr="004E3122">
        <w:rPr>
          <w:b/>
          <w:sz w:val="18"/>
          <w:szCs w:val="18"/>
        </w:rPr>
        <w:t>other school agencies</w:t>
      </w:r>
    </w:p>
    <w:p w:rsidR="0022739B" w:rsidRPr="008F3933" w:rsidRDefault="0022739B" w:rsidP="00E11276">
      <w:pPr>
        <w:numPr>
          <w:ilvl w:val="0"/>
          <w:numId w:val="19"/>
        </w:numPr>
        <w:rPr>
          <w:b/>
          <w:sz w:val="18"/>
          <w:szCs w:val="18"/>
        </w:rPr>
      </w:pPr>
      <w:r>
        <w:rPr>
          <w:b/>
          <w:sz w:val="18"/>
          <w:szCs w:val="18"/>
        </w:rPr>
        <w:t xml:space="preserve">        S</w:t>
      </w:r>
      <w:r w:rsidRPr="008F3933">
        <w:rPr>
          <w:b/>
          <w:sz w:val="18"/>
          <w:szCs w:val="18"/>
        </w:rPr>
        <w:t>tudent tutoring</w:t>
      </w:r>
    </w:p>
    <w:p w:rsidR="0022739B" w:rsidRPr="008F3933" w:rsidRDefault="0022739B" w:rsidP="00E11276">
      <w:pPr>
        <w:numPr>
          <w:ilvl w:val="0"/>
          <w:numId w:val="19"/>
        </w:numPr>
        <w:rPr>
          <w:b/>
          <w:sz w:val="18"/>
          <w:szCs w:val="18"/>
        </w:rPr>
      </w:pPr>
      <w:r>
        <w:rPr>
          <w:b/>
          <w:sz w:val="18"/>
          <w:szCs w:val="18"/>
        </w:rPr>
        <w:t xml:space="preserve">        I</w:t>
      </w:r>
      <w:r w:rsidRPr="008F3933">
        <w:rPr>
          <w:b/>
          <w:sz w:val="18"/>
          <w:szCs w:val="18"/>
        </w:rPr>
        <w:t>nteraction with families of students</w:t>
      </w:r>
    </w:p>
    <w:p w:rsidR="0022739B" w:rsidRPr="00735997" w:rsidRDefault="0022739B" w:rsidP="00E11276">
      <w:pPr>
        <w:numPr>
          <w:ilvl w:val="0"/>
          <w:numId w:val="19"/>
        </w:numPr>
        <w:rPr>
          <w:b/>
          <w:sz w:val="18"/>
          <w:szCs w:val="18"/>
        </w:rPr>
      </w:pPr>
      <w:r>
        <w:rPr>
          <w:sz w:val="18"/>
          <w:szCs w:val="18"/>
        </w:rPr>
        <w:t xml:space="preserve">        </w:t>
      </w:r>
      <w:r>
        <w:rPr>
          <w:b/>
          <w:sz w:val="18"/>
          <w:szCs w:val="18"/>
        </w:rPr>
        <w:t>A</w:t>
      </w:r>
      <w:r w:rsidRPr="00735997">
        <w:rPr>
          <w:b/>
          <w:sz w:val="18"/>
          <w:szCs w:val="18"/>
        </w:rPr>
        <w:t>ttendance at school board meetings AND school based council meetings</w:t>
      </w:r>
    </w:p>
    <w:p w:rsidR="0022739B" w:rsidRPr="00735997" w:rsidRDefault="0022739B" w:rsidP="00E11276">
      <w:pPr>
        <w:numPr>
          <w:ilvl w:val="0"/>
          <w:numId w:val="19"/>
        </w:numPr>
        <w:rPr>
          <w:b/>
          <w:sz w:val="18"/>
          <w:szCs w:val="18"/>
        </w:rPr>
      </w:pPr>
      <w:r>
        <w:rPr>
          <w:b/>
          <w:sz w:val="18"/>
          <w:szCs w:val="18"/>
        </w:rPr>
        <w:t xml:space="preserve">        Pa</w:t>
      </w:r>
      <w:r w:rsidRPr="00735997">
        <w:rPr>
          <w:b/>
          <w:sz w:val="18"/>
          <w:szCs w:val="18"/>
        </w:rPr>
        <w:t>rticipation in school based professional learning communities (PLC’s)</w:t>
      </w:r>
    </w:p>
    <w:p w:rsidR="0022739B" w:rsidRDefault="0022739B" w:rsidP="00E11276">
      <w:pPr>
        <w:numPr>
          <w:ilvl w:val="0"/>
          <w:numId w:val="19"/>
        </w:numPr>
        <w:rPr>
          <w:b/>
          <w:sz w:val="18"/>
          <w:szCs w:val="18"/>
        </w:rPr>
      </w:pPr>
      <w:r>
        <w:rPr>
          <w:b/>
          <w:sz w:val="18"/>
          <w:szCs w:val="18"/>
        </w:rPr>
        <w:t xml:space="preserve">       O</w:t>
      </w:r>
      <w:r w:rsidRPr="00735997">
        <w:rPr>
          <w:b/>
          <w:sz w:val="18"/>
          <w:szCs w:val="18"/>
        </w:rPr>
        <w:t>pportunities to assist teachers OR</w:t>
      </w:r>
      <w:r>
        <w:rPr>
          <w:b/>
          <w:sz w:val="18"/>
          <w:szCs w:val="18"/>
        </w:rPr>
        <w:t xml:space="preserve">          </w:t>
      </w:r>
      <w:r w:rsidRPr="00735997">
        <w:rPr>
          <w:b/>
          <w:sz w:val="18"/>
          <w:szCs w:val="18"/>
        </w:rPr>
        <w:t>other school professionals</w:t>
      </w:r>
    </w:p>
    <w:p w:rsidR="0022739B" w:rsidRDefault="0022739B" w:rsidP="0022739B">
      <w:pPr>
        <w:rPr>
          <w:b/>
          <w:sz w:val="18"/>
          <w:szCs w:val="18"/>
        </w:rPr>
      </w:pPr>
    </w:p>
    <w:p w:rsidR="0022739B" w:rsidRPr="00B51C8D" w:rsidRDefault="0022739B" w:rsidP="0022739B">
      <w:r>
        <w:t>___</w:t>
      </w:r>
      <w:r w:rsidRPr="006B73DF">
        <w:t xml:space="preserve">6. </w:t>
      </w:r>
      <w:r>
        <w:t xml:space="preserve"> Check if you have entered your field hours into KFETS.</w:t>
      </w:r>
    </w:p>
    <w:p w:rsidR="0022739B" w:rsidRPr="003B4F3A" w:rsidRDefault="0022739B" w:rsidP="0022739B">
      <w:pPr>
        <w:spacing w:line="360" w:lineRule="auto"/>
        <w:rPr>
          <w:sz w:val="4"/>
          <w:szCs w:val="4"/>
        </w:rPr>
      </w:pPr>
    </w:p>
    <w:p w:rsidR="0022739B" w:rsidRPr="00E6515E" w:rsidRDefault="0022739B" w:rsidP="0022739B">
      <w:pPr>
        <w:rPr>
          <w:b/>
          <w:bCs/>
        </w:rPr>
      </w:pPr>
      <w:r>
        <w:rPr>
          <w:b/>
          <w:bCs/>
        </w:rPr>
        <w:t>___</w:t>
      </w:r>
      <w:r>
        <w:t xml:space="preserve">7.  </w:t>
      </w:r>
      <w:r w:rsidRPr="00E6515E">
        <w:rPr>
          <w:b/>
        </w:rPr>
        <w:t>*</w:t>
      </w:r>
      <w:r w:rsidRPr="00E6515E">
        <w:t xml:space="preserve">Number of Field Hours_____  </w:t>
      </w:r>
      <w:r w:rsidRPr="00E6515E">
        <w:rPr>
          <w:sz w:val="20"/>
        </w:rPr>
        <w:t>(</w:t>
      </w:r>
      <w:r>
        <w:rPr>
          <w:sz w:val="20"/>
        </w:rPr>
        <w:t>Number of completed field hours must match curriculum plan.)</w:t>
      </w:r>
    </w:p>
    <w:p w:rsidR="0022739B" w:rsidRPr="00EF7B6C" w:rsidRDefault="0022739B" w:rsidP="0022739B">
      <w:pPr>
        <w:spacing w:before="120"/>
        <w:rPr>
          <w:sz w:val="20"/>
        </w:rPr>
      </w:pPr>
      <w:r w:rsidRPr="00EF7B6C">
        <w:rPr>
          <w:b/>
          <w:bCs/>
        </w:rPr>
        <w:t>___</w:t>
      </w:r>
      <w:r w:rsidRPr="00EF7B6C">
        <w:t xml:space="preserve">8.  </w:t>
      </w:r>
      <w:r w:rsidRPr="00EF7B6C">
        <w:rPr>
          <w:b/>
        </w:rPr>
        <w:t>*</w:t>
      </w:r>
      <w:r w:rsidRPr="00EF7B6C">
        <w:t>Number of PPD Hours</w:t>
      </w:r>
      <w:r w:rsidRPr="00EF7B6C">
        <w:rPr>
          <w:b/>
          <w:bCs/>
        </w:rPr>
        <w:t xml:space="preserve"> _____ </w:t>
      </w:r>
      <w:r w:rsidRPr="00EF7B6C">
        <w:t xml:space="preserve"> </w:t>
      </w:r>
      <w:r w:rsidRPr="00EF7B6C">
        <w:rPr>
          <w:sz w:val="20"/>
        </w:rPr>
        <w:t xml:space="preserve">(Minimum of </w:t>
      </w:r>
      <w:r w:rsidRPr="00EF7B6C">
        <w:rPr>
          <w:b/>
          <w:bCs/>
          <w:sz w:val="20"/>
        </w:rPr>
        <w:t>30</w:t>
      </w:r>
      <w:r w:rsidRPr="00EF7B6C">
        <w:rPr>
          <w:sz w:val="20"/>
        </w:rPr>
        <w:t xml:space="preserve"> hours)</w:t>
      </w:r>
    </w:p>
    <w:p w:rsidR="0022739B" w:rsidRPr="00EF7B6C" w:rsidRDefault="0022739B" w:rsidP="0022739B">
      <w:pPr>
        <w:spacing w:before="120"/>
      </w:pPr>
      <w:r w:rsidRPr="00EF7B6C">
        <w:rPr>
          <w:b/>
          <w:bCs/>
        </w:rPr>
        <w:t>___</w:t>
      </w:r>
      <w:r w:rsidRPr="00EF7B6C">
        <w:t xml:space="preserve">9.  *CA-1 form signed by District Superintendent </w:t>
      </w:r>
    </w:p>
    <w:p w:rsidR="0022739B" w:rsidRPr="00EF7B6C" w:rsidRDefault="0022739B" w:rsidP="0022739B">
      <w:pPr>
        <w:spacing w:before="120"/>
        <w:ind w:right="-54"/>
      </w:pPr>
      <w:r w:rsidRPr="00EF7B6C">
        <w:rPr>
          <w:b/>
          <w:bCs/>
        </w:rPr>
        <w:t>__</w:t>
      </w:r>
      <w:r w:rsidRPr="00EF7B6C">
        <w:rPr>
          <w:bCs/>
        </w:rPr>
        <w:t>10</w:t>
      </w:r>
      <w:r w:rsidRPr="00EF7B6C">
        <w:t>.  *Check or Money Order payable to Educational Professional Standards Board [Contact EPSB for fee.]</w:t>
      </w:r>
    </w:p>
    <w:p w:rsidR="0022739B" w:rsidRPr="00EF7B6C" w:rsidRDefault="0022739B" w:rsidP="0022739B">
      <w:pPr>
        <w:pStyle w:val="Footer"/>
        <w:pBdr>
          <w:bottom w:val="dotted" w:sz="24" w:space="1" w:color="auto"/>
        </w:pBdr>
        <w:tabs>
          <w:tab w:val="clear" w:pos="4320"/>
          <w:tab w:val="clear" w:pos="8640"/>
        </w:tabs>
        <w:spacing w:line="360" w:lineRule="auto"/>
        <w:rPr>
          <w:sz w:val="16"/>
          <w:szCs w:val="16"/>
        </w:rPr>
      </w:pPr>
    </w:p>
    <w:p w:rsidR="0022739B" w:rsidRPr="00EF7B6C" w:rsidRDefault="0022739B" w:rsidP="0022739B">
      <w:pPr>
        <w:pStyle w:val="Heading7"/>
        <w:spacing w:line="360" w:lineRule="auto"/>
        <w:rPr>
          <w:sz w:val="16"/>
          <w:szCs w:val="16"/>
        </w:rPr>
      </w:pPr>
    </w:p>
    <w:p w:rsidR="0022739B" w:rsidRDefault="0022739B" w:rsidP="0022739B">
      <w:pPr>
        <w:pStyle w:val="Heading7"/>
        <w:spacing w:line="360" w:lineRule="auto"/>
      </w:pPr>
      <w:r w:rsidRPr="00EF7B6C">
        <w:t>Statement of Acknowledgement/Commitment</w:t>
      </w:r>
    </w:p>
    <w:p w:rsidR="0022739B" w:rsidRPr="0022739B" w:rsidRDefault="0022739B" w:rsidP="0022739B">
      <w:pPr>
        <w:pStyle w:val="BodyText"/>
        <w:jc w:val="left"/>
        <w:rPr>
          <w:color w:val="FF0000"/>
          <w:sz w:val="20"/>
          <w:szCs w:val="20"/>
        </w:rPr>
      </w:pPr>
      <w:r w:rsidRPr="0022739B">
        <w:rPr>
          <w:sz w:val="20"/>
          <w:szCs w:val="20"/>
        </w:rPr>
        <w:t>I understand that completion of the teacher preparation program at Campbellsville University depends on successful completion of all course work and School of Education requirements.  Furthermore, I understand that my application for teacher certification depends on the approval of my CAP 3/4 Exit application, CAP 3 Portfolio (or K-TIP Portfolio), and passing score on appropriate PRAXIS exams (5023).</w:t>
      </w:r>
      <w:r w:rsidRPr="0022739B">
        <w:rPr>
          <w:color w:val="FF0000"/>
          <w:sz w:val="20"/>
          <w:szCs w:val="20"/>
        </w:rPr>
        <w:t xml:space="preserve"> </w:t>
      </w:r>
    </w:p>
    <w:p w:rsidR="0022739B" w:rsidRPr="00EF7B6C" w:rsidRDefault="0022739B" w:rsidP="0022739B">
      <w:pPr>
        <w:pStyle w:val="BodyText"/>
        <w:jc w:val="left"/>
        <w:rPr>
          <w:color w:val="FF0000"/>
          <w:sz w:val="16"/>
          <w:szCs w:val="16"/>
        </w:rPr>
      </w:pPr>
    </w:p>
    <w:p w:rsidR="0022739B" w:rsidRDefault="0022739B" w:rsidP="00E11276">
      <w:pPr>
        <w:numPr>
          <w:ilvl w:val="0"/>
          <w:numId w:val="18"/>
        </w:numPr>
        <w:rPr>
          <w:sz w:val="20"/>
          <w:szCs w:val="20"/>
        </w:rPr>
      </w:pPr>
      <w:r w:rsidRPr="00EF7B6C">
        <w:rPr>
          <w:sz w:val="20"/>
          <w:szCs w:val="20"/>
        </w:rPr>
        <w:t>Neither Campbellsville University nor any professor or administrator assumes responsibility for reminding me of CAP requirements; the responsibility resides with me.</w:t>
      </w:r>
    </w:p>
    <w:p w:rsidR="0022739B" w:rsidRPr="00507AF5" w:rsidRDefault="0022739B" w:rsidP="00E11276">
      <w:pPr>
        <w:pStyle w:val="ListParagraph"/>
        <w:numPr>
          <w:ilvl w:val="0"/>
          <w:numId w:val="18"/>
        </w:numPr>
        <w:rPr>
          <w:sz w:val="20"/>
          <w:szCs w:val="20"/>
        </w:rPr>
      </w:pPr>
      <w:r w:rsidRPr="00507AF5">
        <w:rPr>
          <w:b/>
          <w:sz w:val="20"/>
          <w:szCs w:val="20"/>
          <w:u w:val="single"/>
        </w:rPr>
        <w:t>Praxis Disclaimer:</w:t>
      </w:r>
      <w:r w:rsidRPr="00507AF5">
        <w:rPr>
          <w:sz w:val="20"/>
          <w:szCs w:val="20"/>
        </w:rPr>
        <w:t xml:space="preserve"> Kentucky educator certification requirements are subject to change.  Before registering for the test(s), please check the Education  Professional Standards Board website at </w:t>
      </w:r>
      <w:hyperlink r:id="rId46" w:history="1">
        <w:r w:rsidRPr="00507AF5">
          <w:rPr>
            <w:rStyle w:val="Hyperlink"/>
          </w:rPr>
          <w:t>www.epsb.ky.gov</w:t>
        </w:r>
      </w:hyperlink>
      <w:r w:rsidRPr="00507AF5">
        <w:rPr>
          <w:rFonts w:ascii="Arial" w:hAnsi="Arial" w:cs="Arial"/>
          <w:sz w:val="20"/>
          <w:szCs w:val="20"/>
        </w:rPr>
        <w:t xml:space="preserve"> </w:t>
      </w:r>
      <w:r w:rsidRPr="00507AF5">
        <w:rPr>
          <w:sz w:val="20"/>
          <w:szCs w:val="20"/>
        </w:rPr>
        <w:t>for current test requirements and</w:t>
      </w:r>
      <w:r>
        <w:rPr>
          <w:sz w:val="20"/>
          <w:szCs w:val="20"/>
        </w:rPr>
        <w:t xml:space="preserve"> </w:t>
      </w:r>
      <w:r w:rsidRPr="00507AF5">
        <w:rPr>
          <w:sz w:val="20"/>
          <w:szCs w:val="20"/>
        </w:rPr>
        <w:t>current cut scores</w:t>
      </w:r>
      <w:r>
        <w:rPr>
          <w:sz w:val="20"/>
          <w:szCs w:val="20"/>
        </w:rPr>
        <w:t>, or call</w:t>
      </w:r>
      <w:r w:rsidRPr="00507AF5">
        <w:rPr>
          <w:sz w:val="20"/>
          <w:szCs w:val="20"/>
        </w:rPr>
        <w:t xml:space="preserve"> 502-564-4606 or toll free at 888-598-7667. </w:t>
      </w:r>
    </w:p>
    <w:p w:rsidR="0022739B" w:rsidRPr="00EF7B6C" w:rsidRDefault="0022739B" w:rsidP="00E11276">
      <w:pPr>
        <w:numPr>
          <w:ilvl w:val="0"/>
          <w:numId w:val="18"/>
        </w:numPr>
        <w:rPr>
          <w:sz w:val="20"/>
          <w:szCs w:val="20"/>
        </w:rPr>
      </w:pPr>
      <w:r w:rsidRPr="00EF7B6C">
        <w:rPr>
          <w:sz w:val="20"/>
          <w:szCs w:val="20"/>
        </w:rPr>
        <w:t>I reconfirm my commitment to uphold the Code of Ethics for Kentucky School Personnel, the NAEYC Code of Ethical Conduct, the DEC Code of Conduct, and First Steps Provide Code of Ethical Conduct. I also reaffirm my commitment to character/fitness as described in Section III of the CA-1.</w:t>
      </w:r>
      <w:r w:rsidRPr="00EF7B6C">
        <w:rPr>
          <w:color w:val="FF0000"/>
          <w:sz w:val="20"/>
          <w:szCs w:val="20"/>
        </w:rPr>
        <w:t xml:space="preserve"> </w:t>
      </w:r>
    </w:p>
    <w:p w:rsidR="0022739B" w:rsidRPr="00EF7B6C" w:rsidRDefault="0022739B" w:rsidP="00E11276">
      <w:pPr>
        <w:numPr>
          <w:ilvl w:val="0"/>
          <w:numId w:val="18"/>
        </w:numPr>
        <w:rPr>
          <w:sz w:val="20"/>
          <w:szCs w:val="20"/>
        </w:rPr>
      </w:pPr>
      <w:r w:rsidRPr="00EF7B6C">
        <w:rPr>
          <w:sz w:val="20"/>
          <w:szCs w:val="20"/>
        </w:rPr>
        <w:t>I am committed to the ethical and legal use of technology.</w:t>
      </w:r>
    </w:p>
    <w:p w:rsidR="0022739B" w:rsidRPr="00507AF5" w:rsidRDefault="0022739B" w:rsidP="00E11276">
      <w:pPr>
        <w:pStyle w:val="ListParagraph"/>
        <w:numPr>
          <w:ilvl w:val="0"/>
          <w:numId w:val="18"/>
        </w:numPr>
        <w:rPr>
          <w:sz w:val="20"/>
          <w:szCs w:val="20"/>
        </w:rPr>
      </w:pPr>
      <w:r w:rsidRPr="00507AF5">
        <w:rPr>
          <w:sz w:val="20"/>
          <w:szCs w:val="20"/>
        </w:rPr>
        <w:t>I reconfirm my commitment to abide by the School of Education policy on plagiarism/cheating, disposition, and attendance.</w:t>
      </w:r>
    </w:p>
    <w:p w:rsidR="0022739B" w:rsidRPr="00EF7B6C" w:rsidRDefault="0022739B" w:rsidP="0022739B">
      <w:pPr>
        <w:pStyle w:val="Heading9"/>
        <w:rPr>
          <w:sz w:val="8"/>
          <w:szCs w:val="8"/>
        </w:rPr>
      </w:pPr>
    </w:p>
    <w:p w:rsidR="0022739B" w:rsidRDefault="0022739B" w:rsidP="0022739B">
      <w:pPr>
        <w:pStyle w:val="Heading9"/>
      </w:pPr>
      <w:r w:rsidRPr="00EF7B6C">
        <w:t>Signed:____________________________________________          Date____/____/____</w:t>
      </w:r>
    </w:p>
    <w:p w:rsidR="0022739B" w:rsidRPr="00A716F7" w:rsidRDefault="0022739B" w:rsidP="0022739B">
      <w:pPr>
        <w:pStyle w:val="Footer"/>
        <w:pBdr>
          <w:bottom w:val="dotted" w:sz="24" w:space="1" w:color="auto"/>
        </w:pBdr>
        <w:tabs>
          <w:tab w:val="clear" w:pos="4320"/>
          <w:tab w:val="clear" w:pos="8640"/>
        </w:tabs>
        <w:spacing w:line="360" w:lineRule="auto"/>
        <w:rPr>
          <w:sz w:val="8"/>
          <w:szCs w:val="8"/>
        </w:rPr>
      </w:pPr>
    </w:p>
    <w:p w:rsidR="0022739B" w:rsidRPr="00A716F7" w:rsidRDefault="0022739B" w:rsidP="0022739B">
      <w:pPr>
        <w:spacing w:line="360" w:lineRule="auto"/>
        <w:rPr>
          <w:sz w:val="8"/>
          <w:szCs w:val="8"/>
        </w:rPr>
      </w:pPr>
      <w:r>
        <w:rPr>
          <w:noProof/>
          <w:sz w:val="8"/>
          <w:szCs w:val="8"/>
        </w:rPr>
        <mc:AlternateContent>
          <mc:Choice Requires="wps">
            <w:drawing>
              <wp:anchor distT="0" distB="0" distL="114300" distR="114300" simplePos="0" relativeHeight="251663360" behindDoc="0" locked="0" layoutInCell="1" allowOverlap="1" wp14:anchorId="4C490997" wp14:editId="2901BF9F">
                <wp:simplePos x="0" y="0"/>
                <wp:positionH relativeFrom="column">
                  <wp:posOffset>1600200</wp:posOffset>
                </wp:positionH>
                <wp:positionV relativeFrom="paragraph">
                  <wp:posOffset>62230</wp:posOffset>
                </wp:positionV>
                <wp:extent cx="2971800" cy="260985"/>
                <wp:effectExtent l="0" t="0" r="19050" b="247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0985"/>
                        </a:xfrm>
                        <a:prstGeom prst="rect">
                          <a:avLst/>
                        </a:prstGeom>
                        <a:solidFill>
                          <a:srgbClr val="FFFFFF"/>
                        </a:solidFill>
                        <a:ln w="9525">
                          <a:solidFill>
                            <a:srgbClr val="000000"/>
                          </a:solidFill>
                          <a:miter lim="800000"/>
                          <a:headEnd/>
                          <a:tailEnd/>
                        </a:ln>
                      </wps:spPr>
                      <wps:txbx>
                        <w:txbxContent>
                          <w:p w:rsidR="00BC7B19" w:rsidRDefault="00BC7B19" w:rsidP="0022739B">
                            <w:pPr>
                              <w:pStyle w:val="Header"/>
                              <w:tabs>
                                <w:tab w:val="clear" w:pos="4320"/>
                                <w:tab w:val="clear" w:pos="8640"/>
                              </w:tabs>
                              <w:jc w:val="center"/>
                              <w:rPr>
                                <w:b/>
                                <w:bCs/>
                                <w:sz w:val="22"/>
                              </w:rPr>
                            </w:pPr>
                            <w:r>
                              <w:rPr>
                                <w:b/>
                                <w:bCs/>
                                <w:sz w:val="22"/>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0997" id="_x0000_s1030" type="#_x0000_t202" style="position:absolute;margin-left:126pt;margin-top:4.9pt;width:234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">
                <v:textbox>
                  <w:txbxContent>
                    <w:p w:rsidR="00BC7B19" w:rsidRDefault="00BC7B19" w:rsidP="0022739B">
                      <w:pPr>
                        <w:pStyle w:val="Header"/>
                        <w:tabs>
                          <w:tab w:val="clear" w:pos="4320"/>
                          <w:tab w:val="clear" w:pos="8640"/>
                        </w:tabs>
                        <w:jc w:val="center"/>
                        <w:rPr>
                          <w:b/>
                          <w:bCs/>
                          <w:sz w:val="22"/>
                        </w:rPr>
                      </w:pPr>
                      <w:r>
                        <w:rPr>
                          <w:b/>
                          <w:bCs/>
                          <w:sz w:val="22"/>
                        </w:rPr>
                        <w:t>This Section Is For Official Use Only</w:t>
                      </w:r>
                    </w:p>
                  </w:txbxContent>
                </v:textbox>
              </v:shape>
            </w:pict>
          </mc:Fallback>
        </mc:AlternateContent>
      </w:r>
    </w:p>
    <w:p w:rsidR="0022739B" w:rsidRPr="005C25E1" w:rsidRDefault="0022739B" w:rsidP="0022739B">
      <w:pPr>
        <w:pStyle w:val="Heading7"/>
        <w:spacing w:line="360" w:lineRule="auto"/>
        <w:rPr>
          <w:sz w:val="16"/>
          <w:szCs w:val="16"/>
        </w:rPr>
      </w:pPr>
    </w:p>
    <w:p w:rsidR="0022739B" w:rsidRPr="00A716F7" w:rsidRDefault="0022739B" w:rsidP="0022739B">
      <w:pPr>
        <w:pStyle w:val="Heading7"/>
        <w:spacing w:line="360" w:lineRule="auto"/>
        <w:rPr>
          <w:sz w:val="8"/>
          <w:szCs w:val="8"/>
        </w:rPr>
      </w:pPr>
    </w:p>
    <w:p w:rsidR="0022739B" w:rsidRDefault="0022739B" w:rsidP="0022739B">
      <w:pPr>
        <w:pStyle w:val="Heading7"/>
        <w:spacing w:line="360" w:lineRule="auto"/>
      </w:pPr>
      <w:r>
        <w:t>Decision by the School of Education Faculty</w:t>
      </w:r>
    </w:p>
    <w:p w:rsidR="0022739B" w:rsidRDefault="0022739B" w:rsidP="0022739B">
      <w:pPr>
        <w:pStyle w:val="Heading4"/>
        <w:rPr>
          <w:b w:val="0"/>
          <w:sz w:val="22"/>
        </w:rPr>
      </w:pPr>
      <w:r w:rsidRPr="00F71D1A">
        <w:rPr>
          <w:b w:val="0"/>
          <w:sz w:val="22"/>
        </w:rPr>
        <w:t>Date ___/___/___ Decision:  Approval_____</w:t>
      </w:r>
      <w:r>
        <w:rPr>
          <w:b w:val="0"/>
          <w:sz w:val="22"/>
        </w:rPr>
        <w:t xml:space="preserve"> </w:t>
      </w:r>
      <w:r w:rsidRPr="00F71D1A">
        <w:rPr>
          <w:b w:val="0"/>
          <w:sz w:val="22"/>
        </w:rPr>
        <w:t>Denial_____</w:t>
      </w:r>
    </w:p>
    <w:p w:rsidR="0022739B" w:rsidRPr="00A716F7" w:rsidRDefault="0022739B" w:rsidP="0022739B">
      <w:pPr>
        <w:rPr>
          <w:sz w:val="8"/>
          <w:szCs w:val="8"/>
        </w:rPr>
      </w:pPr>
    </w:p>
    <w:p w:rsidR="0022739B" w:rsidRPr="00523B6D" w:rsidRDefault="0022739B" w:rsidP="0022739B">
      <w:pPr>
        <w:pStyle w:val="Heading4"/>
        <w:rPr>
          <w:sz w:val="22"/>
          <w:szCs w:val="22"/>
        </w:rPr>
      </w:pPr>
      <w:r w:rsidRPr="00523B6D">
        <w:rPr>
          <w:sz w:val="22"/>
          <w:szCs w:val="22"/>
        </w:rPr>
        <w:t>Date Letter of Notification Mailed ___/___/___</w:t>
      </w:r>
    </w:p>
    <w:p w:rsidR="0022739B" w:rsidRPr="00523B6D" w:rsidRDefault="0022739B" w:rsidP="0022739B">
      <w:r w:rsidRPr="00523B6D">
        <w:t>Copy of Notification Letter Attached ___</w:t>
      </w:r>
    </w:p>
    <w:p w:rsidR="0022739B" w:rsidRPr="001F0B37" w:rsidRDefault="0022739B" w:rsidP="0022739B">
      <w:pPr>
        <w:rPr>
          <w:b/>
          <w:bCs/>
          <w:sz w:val="18"/>
        </w:rPr>
      </w:pPr>
      <w:r w:rsidRPr="00523B6D">
        <w:t>Copy of Letter to Certification Officer ___</w:t>
      </w:r>
    </w:p>
    <w:p w:rsidR="0022739B" w:rsidRDefault="0022739B" w:rsidP="0022739B">
      <w:pPr>
        <w:pStyle w:val="Footer"/>
        <w:tabs>
          <w:tab w:val="clear" w:pos="4320"/>
          <w:tab w:val="clear" w:pos="8640"/>
        </w:tabs>
        <w:rPr>
          <w:sz w:val="22"/>
          <w:szCs w:val="22"/>
        </w:rPr>
      </w:pPr>
      <w:r w:rsidRPr="00085E0B">
        <w:rPr>
          <w:sz w:val="22"/>
          <w:szCs w:val="22"/>
        </w:rPr>
        <w:t xml:space="preserve"> </w:t>
      </w: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22739B" w:rsidRDefault="0022739B"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7E509A" w:rsidRDefault="007E509A" w:rsidP="0022739B">
      <w:pPr>
        <w:pStyle w:val="Footer"/>
        <w:tabs>
          <w:tab w:val="clear" w:pos="4320"/>
          <w:tab w:val="clear" w:pos="8640"/>
        </w:tabs>
        <w:rPr>
          <w:sz w:val="22"/>
          <w:szCs w:val="22"/>
        </w:rPr>
      </w:pPr>
    </w:p>
    <w:p w:rsidR="0022739B" w:rsidRPr="007E509A" w:rsidRDefault="0022739B" w:rsidP="0022739B">
      <w:pPr>
        <w:pStyle w:val="Footer"/>
        <w:tabs>
          <w:tab w:val="clear" w:pos="4320"/>
          <w:tab w:val="clear" w:pos="8640"/>
        </w:tabs>
        <w:rPr>
          <w:b/>
        </w:rPr>
      </w:pPr>
      <w:r w:rsidRPr="007E509A">
        <w:rPr>
          <w:b/>
          <w:highlight w:val="lightGray"/>
        </w:rPr>
        <w:t>Appendix E: CAP 4 Exit from the Program</w:t>
      </w:r>
      <w:r w:rsidRPr="007E509A">
        <w:rPr>
          <w:b/>
        </w:rPr>
        <w:tab/>
      </w:r>
    </w:p>
    <w:p w:rsidR="0022739B" w:rsidRDefault="0022739B" w:rsidP="0022739B">
      <w:pPr>
        <w:pStyle w:val="Footer"/>
        <w:tabs>
          <w:tab w:val="clear" w:pos="4320"/>
          <w:tab w:val="clear" w:pos="8640"/>
        </w:tabs>
        <w:rPr>
          <w:b/>
          <w:sz w:val="22"/>
          <w:szCs w:val="22"/>
        </w:rPr>
      </w:pPr>
    </w:p>
    <w:p w:rsidR="0022739B" w:rsidRDefault="0022739B" w:rsidP="0022739B">
      <w:pPr>
        <w:pStyle w:val="Title"/>
        <w:rPr>
          <w:bCs/>
        </w:rPr>
      </w:pPr>
      <w:r w:rsidRPr="00283DDE">
        <w:rPr>
          <w:bCs/>
          <w:sz w:val="24"/>
        </w:rPr>
        <w:t>CAMPBELLSVILLE UNIVERSITY</w:t>
      </w:r>
    </w:p>
    <w:p w:rsidR="0022739B" w:rsidRPr="00283DDE" w:rsidRDefault="007E509A" w:rsidP="0022739B">
      <w:pPr>
        <w:pStyle w:val="Heading5"/>
      </w:pPr>
      <w:r>
        <w:t xml:space="preserve">                              </w:t>
      </w:r>
      <w:r w:rsidR="0022739B" w:rsidRPr="00283DDE">
        <w:t>SCHOOL OF EDUCATION</w:t>
      </w:r>
    </w:p>
    <w:p w:rsidR="0022739B" w:rsidRPr="00CF0A65" w:rsidRDefault="0022739B" w:rsidP="0022739B">
      <w:pPr>
        <w:jc w:val="center"/>
        <w:rPr>
          <w:b/>
          <w:bCs/>
          <w:i/>
        </w:rPr>
      </w:pPr>
      <w:r w:rsidRPr="00CF0A65">
        <w:rPr>
          <w:b/>
          <w:bCs/>
          <w:i/>
        </w:rPr>
        <w:t>Empowerment for Learning</w:t>
      </w:r>
    </w:p>
    <w:p w:rsidR="0022739B" w:rsidRPr="00B51C8D" w:rsidRDefault="0022739B" w:rsidP="0022739B">
      <w:pPr>
        <w:jc w:val="center"/>
        <w:rPr>
          <w:b/>
          <w:bCs/>
        </w:rPr>
      </w:pPr>
      <w:r w:rsidRPr="00B51C8D">
        <w:rPr>
          <w:b/>
          <w:bCs/>
        </w:rPr>
        <w:t xml:space="preserve">CANDIDATE ASSESSMENT POINT 4: </w:t>
      </w:r>
      <w:r>
        <w:rPr>
          <w:b/>
          <w:bCs/>
        </w:rPr>
        <w:t xml:space="preserve"> </w:t>
      </w:r>
      <w:r w:rsidRPr="00B51C8D">
        <w:rPr>
          <w:b/>
        </w:rPr>
        <w:t>PROGRAM EXIT</w:t>
      </w:r>
    </w:p>
    <w:p w:rsidR="0022739B" w:rsidRPr="004264FA" w:rsidRDefault="0022739B" w:rsidP="0022739B">
      <w:pPr>
        <w:pStyle w:val="BodyText3"/>
        <w:rPr>
          <w:sz w:val="18"/>
          <w:szCs w:val="18"/>
          <w:u w:val="single"/>
        </w:rPr>
      </w:pPr>
      <w:r w:rsidRPr="004264FA">
        <w:rPr>
          <w:sz w:val="18"/>
          <w:szCs w:val="18"/>
        </w:rPr>
        <w:t xml:space="preserve">Directions:  Clip all documents listed in “Checklist of Application Materials” to this form.  Be sure to sign and date the statement on the back of this form. </w:t>
      </w:r>
      <w:r w:rsidRPr="004264FA">
        <w:rPr>
          <w:sz w:val="18"/>
          <w:szCs w:val="18"/>
          <w:u w:val="single"/>
        </w:rPr>
        <w:t>Keep a copy for your records.</w:t>
      </w:r>
    </w:p>
    <w:p w:rsidR="0022739B" w:rsidRPr="004264FA" w:rsidRDefault="0022739B" w:rsidP="0022739B">
      <w:pPr>
        <w:pStyle w:val="Footer"/>
        <w:tabs>
          <w:tab w:val="clear" w:pos="4320"/>
          <w:tab w:val="clear" w:pos="8640"/>
        </w:tabs>
        <w:rPr>
          <w:sz w:val="12"/>
          <w:szCs w:val="12"/>
        </w:rPr>
      </w:pPr>
    </w:p>
    <w:p w:rsidR="0022739B" w:rsidRDefault="0022739B" w:rsidP="0022739B">
      <w:pPr>
        <w:pStyle w:val="Footer"/>
        <w:tabs>
          <w:tab w:val="clear" w:pos="4320"/>
          <w:tab w:val="clear" w:pos="8640"/>
        </w:tabs>
        <w:rPr>
          <w:b/>
          <w:bCs/>
          <w:i/>
          <w:iCs/>
          <w:sz w:val="22"/>
        </w:rPr>
      </w:pPr>
      <w:r>
        <w:rPr>
          <w:sz w:val="22"/>
        </w:rPr>
        <w:t>CU ID #__________</w:t>
      </w:r>
    </w:p>
    <w:p w:rsidR="0022739B" w:rsidRPr="00D60B36" w:rsidRDefault="0022739B" w:rsidP="0022739B">
      <w:pPr>
        <w:pStyle w:val="Heading2"/>
        <w:rPr>
          <w:sz w:val="12"/>
          <w:szCs w:val="12"/>
        </w:rPr>
      </w:pPr>
    </w:p>
    <w:p w:rsidR="0022739B" w:rsidRDefault="0022739B" w:rsidP="0022739B">
      <w:pPr>
        <w:pStyle w:val="Heading2"/>
        <w:rPr>
          <w:sz w:val="22"/>
        </w:rPr>
      </w:pPr>
      <w:r>
        <w:rPr>
          <w:sz w:val="22"/>
        </w:rPr>
        <w:t>Name______________________________</w:t>
      </w:r>
      <w:r w:rsidR="007E509A">
        <w:rPr>
          <w:sz w:val="22"/>
        </w:rPr>
        <w:t>____________________________</w:t>
      </w:r>
      <w:r>
        <w:rPr>
          <w:sz w:val="22"/>
        </w:rPr>
        <w:t xml:space="preserve"> Date </w:t>
      </w:r>
      <w:r>
        <w:rPr>
          <w:sz w:val="22"/>
        </w:rPr>
        <w:softHyphen/>
        <w:t>____/____/____</w:t>
      </w:r>
    </w:p>
    <w:p w:rsidR="0022739B" w:rsidRDefault="0022739B" w:rsidP="0022739B">
      <w:pPr>
        <w:pStyle w:val="Heading3"/>
        <w:rPr>
          <w:sz w:val="16"/>
        </w:rPr>
      </w:pPr>
      <w:r>
        <w:rPr>
          <w:sz w:val="16"/>
        </w:rPr>
        <w:t xml:space="preserve">              </w:t>
      </w:r>
      <w:r w:rsidRPr="00850FAD">
        <w:rPr>
          <w:sz w:val="16"/>
        </w:rPr>
        <w:t>Last</w:t>
      </w:r>
      <w:r w:rsidRPr="00850FAD">
        <w:rPr>
          <w:sz w:val="16"/>
        </w:rPr>
        <w:tab/>
      </w:r>
      <w:r w:rsidRPr="00850FAD">
        <w:rPr>
          <w:sz w:val="16"/>
        </w:rPr>
        <w:tab/>
      </w:r>
      <w:r w:rsidRPr="00850FAD">
        <w:rPr>
          <w:sz w:val="16"/>
        </w:rPr>
        <w:tab/>
        <w:t xml:space="preserve">   Fi</w:t>
      </w:r>
      <w:r>
        <w:rPr>
          <w:sz w:val="16"/>
        </w:rPr>
        <w:t>rst</w:t>
      </w:r>
      <w:r>
        <w:rPr>
          <w:sz w:val="16"/>
        </w:rPr>
        <w:tab/>
      </w:r>
      <w:r>
        <w:rPr>
          <w:sz w:val="16"/>
        </w:rPr>
        <w:tab/>
        <w:t xml:space="preserve">           MI</w:t>
      </w:r>
      <w:r>
        <w:rPr>
          <w:sz w:val="16"/>
        </w:rPr>
        <w:tab/>
        <w:t xml:space="preserve">       </w:t>
      </w:r>
      <w:r w:rsidRPr="00850FAD">
        <w:rPr>
          <w:sz w:val="16"/>
        </w:rPr>
        <w:t xml:space="preserve"> </w:t>
      </w:r>
      <w:r>
        <w:rPr>
          <w:sz w:val="16"/>
        </w:rPr>
        <w:t xml:space="preserve">           </w:t>
      </w:r>
      <w:r w:rsidRPr="00850FAD">
        <w:rPr>
          <w:sz w:val="16"/>
        </w:rPr>
        <w:t>Maiden</w:t>
      </w:r>
    </w:p>
    <w:p w:rsidR="0022739B" w:rsidRPr="004264FA" w:rsidRDefault="0022739B" w:rsidP="0022739B">
      <w:pPr>
        <w:rPr>
          <w:b/>
          <w:bCs/>
          <w:sz w:val="12"/>
          <w:szCs w:val="12"/>
        </w:rPr>
      </w:pPr>
    </w:p>
    <w:p w:rsidR="0022739B" w:rsidRPr="004264FA" w:rsidRDefault="0022739B" w:rsidP="0022739B">
      <w:pPr>
        <w:pStyle w:val="Heading2"/>
        <w:spacing w:line="360" w:lineRule="auto"/>
        <w:rPr>
          <w:sz w:val="22"/>
        </w:rPr>
      </w:pPr>
      <w:r>
        <w:rPr>
          <w:sz w:val="22"/>
        </w:rPr>
        <w:t>Permanent Address:   Street___</w:t>
      </w:r>
      <w:r w:rsidR="007E509A">
        <w:rPr>
          <w:sz w:val="22"/>
        </w:rPr>
        <w:t>_____________________________</w:t>
      </w:r>
      <w:r>
        <w:rPr>
          <w:sz w:val="22"/>
        </w:rPr>
        <w:t>City_________________________</w:t>
      </w:r>
    </w:p>
    <w:p w:rsidR="0022739B" w:rsidRDefault="0022739B" w:rsidP="007E509A">
      <w:pPr>
        <w:pStyle w:val="Heading4"/>
        <w:jc w:val="left"/>
        <w:rPr>
          <w:sz w:val="22"/>
        </w:rPr>
      </w:pPr>
      <w:r>
        <w:rPr>
          <w:sz w:val="22"/>
        </w:rPr>
        <w:t>State____      Zip_____________   Tele</w:t>
      </w:r>
      <w:r w:rsidR="007E509A">
        <w:rPr>
          <w:sz w:val="22"/>
        </w:rPr>
        <w:t xml:space="preserve">phone_____________________   </w:t>
      </w:r>
      <w:r>
        <w:rPr>
          <w:sz w:val="22"/>
        </w:rPr>
        <w:t>Cell #___________________</w:t>
      </w:r>
    </w:p>
    <w:p w:rsidR="0022739B" w:rsidRPr="004264FA" w:rsidRDefault="0022739B" w:rsidP="0022739B">
      <w:pPr>
        <w:pStyle w:val="Heading2"/>
        <w:spacing w:line="360" w:lineRule="auto"/>
        <w:rPr>
          <w:sz w:val="12"/>
          <w:szCs w:val="12"/>
        </w:rPr>
      </w:pPr>
      <w:r>
        <w:rPr>
          <w:sz w:val="22"/>
        </w:rPr>
        <w:t xml:space="preserve">              </w:t>
      </w:r>
    </w:p>
    <w:p w:rsidR="0022739B" w:rsidRDefault="0022739B" w:rsidP="007E509A">
      <w:pPr>
        <w:pStyle w:val="Heading4"/>
        <w:jc w:val="left"/>
        <w:rPr>
          <w:sz w:val="22"/>
        </w:rPr>
      </w:pPr>
      <w:r>
        <w:rPr>
          <w:sz w:val="22"/>
        </w:rPr>
        <w:t>UPO Box_______ Campus/Local Phone</w:t>
      </w:r>
      <w:r w:rsidR="007E509A">
        <w:rPr>
          <w:sz w:val="22"/>
        </w:rPr>
        <w:t xml:space="preserve">_____________ </w:t>
      </w:r>
      <w:r w:rsidRPr="0076437E">
        <w:rPr>
          <w:sz w:val="22"/>
        </w:rPr>
        <w:t>Personal</w:t>
      </w:r>
      <w:r>
        <w:rPr>
          <w:sz w:val="22"/>
        </w:rPr>
        <w:t xml:space="preserve"> Email _______________________</w:t>
      </w:r>
    </w:p>
    <w:p w:rsidR="0022739B" w:rsidRDefault="0022739B" w:rsidP="0022739B">
      <w:pPr>
        <w:rPr>
          <w:b/>
          <w:bCs/>
        </w:rPr>
      </w:pPr>
      <w:r>
        <w:rPr>
          <w:b/>
          <w:bCs/>
        </w:rPr>
        <w:tab/>
      </w:r>
      <w:r>
        <w:rPr>
          <w:b/>
          <w:bCs/>
        </w:rPr>
        <w:tab/>
      </w:r>
      <w:r>
        <w:rPr>
          <w:b/>
          <w:bCs/>
        </w:rPr>
        <w:tab/>
      </w:r>
      <w:r>
        <w:rPr>
          <w:b/>
          <w:bCs/>
        </w:rPr>
        <w:tab/>
      </w:r>
      <w:r>
        <w:rPr>
          <w:b/>
          <w:bCs/>
        </w:rPr>
        <w:tab/>
      </w:r>
      <w:r>
        <w:rPr>
          <w:b/>
          <w:bCs/>
        </w:rPr>
        <w:tab/>
      </w:r>
      <w:r>
        <w:rPr>
          <w:b/>
          <w:bCs/>
        </w:rPr>
        <w:tab/>
        <w:t xml:space="preserve">      </w:t>
      </w:r>
      <w:r w:rsidR="007E509A">
        <w:rPr>
          <w:b/>
          <w:bCs/>
        </w:rPr>
        <w:t xml:space="preserve">                                                                               </w:t>
      </w:r>
      <w:r w:rsidRPr="0076437E">
        <w:rPr>
          <w:b/>
          <w:bCs/>
        </w:rPr>
        <w:t>(DO NOT USE CU STUDENT EMAIL)</w:t>
      </w:r>
    </w:p>
    <w:p w:rsidR="0022739B" w:rsidRDefault="0022739B" w:rsidP="0022739B">
      <w:pPr>
        <w:pStyle w:val="Footer"/>
        <w:tabs>
          <w:tab w:val="left" w:pos="720"/>
        </w:tabs>
      </w:pPr>
      <w:r>
        <w:t xml:space="preserve">Check level of Certification :  </w:t>
      </w:r>
    </w:p>
    <w:p w:rsidR="0022739B" w:rsidRDefault="0022739B" w:rsidP="0022739B">
      <w:pPr>
        <w:pStyle w:val="Footer"/>
        <w:tabs>
          <w:tab w:val="left" w:pos="720"/>
        </w:tabs>
      </w:pPr>
      <w:r>
        <w:t xml:space="preserve">IECE           P-5             5-9              5-12*            8-12             P-12  </w:t>
      </w:r>
      <w:r w:rsidR="007E509A">
        <w:t xml:space="preserve">     IECE/P5        LBD</w:t>
      </w:r>
      <w:r>
        <w:t xml:space="preserve">/P5        </w:t>
      </w:r>
    </w:p>
    <w:p w:rsidR="0022739B" w:rsidRDefault="0022739B" w:rsidP="0022739B">
      <w:pPr>
        <w:pStyle w:val="Footer"/>
        <w:tabs>
          <w:tab w:val="left" w:pos="720"/>
        </w:tabs>
        <w:rPr>
          <w:b/>
        </w:rPr>
      </w:pPr>
      <w:r>
        <w:rPr>
          <w:b/>
        </w:rPr>
        <w:t>*Base certification is 8-12</w:t>
      </w:r>
    </w:p>
    <w:p w:rsidR="0022739B" w:rsidRDefault="0022739B" w:rsidP="0022739B">
      <w:pPr>
        <w:pStyle w:val="Footer"/>
        <w:tabs>
          <w:tab w:val="left" w:pos="720"/>
        </w:tabs>
      </w:pPr>
      <w:r>
        <w:t xml:space="preserve"> Major (s)______________________,_________________________</w:t>
      </w:r>
    </w:p>
    <w:p w:rsidR="0022739B" w:rsidRPr="00D60B36" w:rsidRDefault="0022739B" w:rsidP="0022739B">
      <w:pPr>
        <w:pStyle w:val="Footer"/>
        <w:tabs>
          <w:tab w:val="clear" w:pos="4320"/>
          <w:tab w:val="clear" w:pos="8640"/>
        </w:tabs>
        <w:rPr>
          <w:sz w:val="12"/>
          <w:szCs w:val="12"/>
        </w:rPr>
      </w:pPr>
    </w:p>
    <w:p w:rsidR="0022739B" w:rsidRDefault="0022739B" w:rsidP="0022739B">
      <w:pPr>
        <w:pStyle w:val="Footer"/>
        <w:tabs>
          <w:tab w:val="clear" w:pos="4320"/>
          <w:tab w:val="clear" w:pos="8640"/>
        </w:tabs>
        <w:rPr>
          <w:sz w:val="22"/>
        </w:rPr>
      </w:pPr>
      <w:r>
        <w:rPr>
          <w:sz w:val="22"/>
        </w:rPr>
        <w:t>Endorsement(s): _________________ (if applicable)            Projected Date of Graduation_____/______</w:t>
      </w:r>
    </w:p>
    <w:p w:rsidR="0022739B" w:rsidRPr="00D60B36" w:rsidRDefault="0022739B" w:rsidP="0022739B">
      <w:pPr>
        <w:pStyle w:val="Heading4"/>
        <w:rPr>
          <w:sz w:val="12"/>
          <w:szCs w:val="12"/>
        </w:rPr>
      </w:pPr>
    </w:p>
    <w:p w:rsidR="0022739B" w:rsidRPr="00B51C8D" w:rsidRDefault="0022739B" w:rsidP="007E509A">
      <w:pPr>
        <w:pStyle w:val="Heading4"/>
        <w:jc w:val="left"/>
        <w:rPr>
          <w:sz w:val="22"/>
        </w:rPr>
      </w:pPr>
      <w:r>
        <w:rPr>
          <w:sz w:val="22"/>
        </w:rPr>
        <w:t xml:space="preserve">Education Advisor____________________ Major Advisor </w:t>
      </w:r>
      <w:r>
        <w:rPr>
          <w:sz w:val="16"/>
        </w:rPr>
        <w:t>(8-12, P-12</w:t>
      </w:r>
      <w:r w:rsidR="007E509A">
        <w:rPr>
          <w:sz w:val="22"/>
        </w:rPr>
        <w:t xml:space="preserve"> only)______________________</w:t>
      </w:r>
    </w:p>
    <w:p w:rsidR="0022739B" w:rsidRDefault="0022739B" w:rsidP="0022739B">
      <w:pPr>
        <w:pStyle w:val="Header"/>
        <w:tabs>
          <w:tab w:val="clear" w:pos="4320"/>
          <w:tab w:val="clear" w:pos="8640"/>
        </w:tabs>
        <w:rPr>
          <w:b/>
          <w:bCs/>
        </w:rPr>
      </w:pPr>
      <w:r>
        <w:rPr>
          <w:noProof/>
          <w:sz w:val="20"/>
        </w:rPr>
        <mc:AlternateContent>
          <mc:Choice Requires="wps">
            <w:drawing>
              <wp:anchor distT="0" distB="0" distL="114300" distR="114300" simplePos="0" relativeHeight="251666432" behindDoc="0" locked="0" layoutInCell="1" allowOverlap="1" wp14:anchorId="43210177" wp14:editId="64420FBD">
                <wp:simplePos x="0" y="0"/>
                <wp:positionH relativeFrom="column">
                  <wp:posOffset>0</wp:posOffset>
                </wp:positionH>
                <wp:positionV relativeFrom="paragraph">
                  <wp:posOffset>133985</wp:posOffset>
                </wp:positionV>
                <wp:extent cx="5943600" cy="0"/>
                <wp:effectExtent l="19050" t="19685" r="19050" b="2794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44CB"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jdIAIAAEUEAAAOAAAAZHJzL2Uyb0RvYy54bWysU8Gu2jAQvFfqP1i+QxLIox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22739B" w:rsidRDefault="0022739B" w:rsidP="0022739B">
      <w:pPr>
        <w:jc w:val="center"/>
        <w:rPr>
          <w:b/>
          <w:bCs/>
        </w:rPr>
      </w:pPr>
      <w:r>
        <w:rPr>
          <w:sz w:val="16"/>
        </w:rPr>
        <w:tab/>
      </w:r>
      <w:r>
        <w:rPr>
          <w:b/>
          <w:bCs/>
        </w:rPr>
        <w:t>Checklist of Application Materials</w:t>
      </w:r>
    </w:p>
    <w:p w:rsidR="0022739B" w:rsidRDefault="0022739B" w:rsidP="0022739B">
      <w:pPr>
        <w:pStyle w:val="BodyText2"/>
        <w:jc w:val="center"/>
        <w:rPr>
          <w:sz w:val="20"/>
          <w:szCs w:val="20"/>
        </w:rPr>
      </w:pPr>
      <w:r w:rsidRPr="007E509A">
        <w:rPr>
          <w:b/>
          <w:bCs/>
          <w:sz w:val="20"/>
          <w:szCs w:val="20"/>
        </w:rPr>
        <w:t xml:space="preserve">                           (Record data in appropriate blanks &amp; clip documentation for asterisked items)</w:t>
      </w:r>
      <w:r w:rsidRPr="007E509A">
        <w:rPr>
          <w:sz w:val="20"/>
          <w:szCs w:val="20"/>
        </w:rPr>
        <w:t xml:space="preserve"> </w:t>
      </w:r>
      <w:r w:rsidRPr="007E509A">
        <w:rPr>
          <w:sz w:val="20"/>
          <w:szCs w:val="20"/>
        </w:rPr>
        <w:tab/>
      </w:r>
    </w:p>
    <w:p w:rsidR="007E509A" w:rsidRPr="007E509A" w:rsidRDefault="007E509A" w:rsidP="0022739B">
      <w:pPr>
        <w:pStyle w:val="BodyText2"/>
        <w:jc w:val="center"/>
        <w:rPr>
          <w:b/>
          <w:bCs/>
          <w:sz w:val="20"/>
          <w:szCs w:val="20"/>
        </w:rPr>
      </w:pPr>
    </w:p>
    <w:p w:rsidR="0022739B" w:rsidRPr="00B51C8D" w:rsidRDefault="0022739B" w:rsidP="0022739B">
      <w:pPr>
        <w:rPr>
          <w:sz w:val="20"/>
        </w:rPr>
      </w:pPr>
      <w:r>
        <w:rPr>
          <w:b/>
          <w:bCs/>
        </w:rPr>
        <w:t>___</w:t>
      </w:r>
      <w:r>
        <w:t>1. *Transcript</w:t>
      </w:r>
      <w:r>
        <w:rPr>
          <w:b/>
          <w:bCs/>
        </w:rPr>
        <w:t xml:space="preserve">:     </w:t>
      </w:r>
      <w:r>
        <w:t>a. Cumulative GPA   __________</w:t>
      </w:r>
      <w:r>
        <w:tab/>
        <w:t xml:space="preserve"> </w:t>
      </w:r>
      <w:r>
        <w:rPr>
          <w:sz w:val="20"/>
        </w:rPr>
        <w:t xml:space="preserve">(Required 2.75) </w:t>
      </w:r>
      <w:r>
        <w:tab/>
      </w:r>
      <w:r>
        <w:tab/>
        <w:t xml:space="preserve">               </w:t>
      </w:r>
      <w:r>
        <w:tab/>
        <w:t xml:space="preserve">        </w:t>
      </w:r>
      <w:r>
        <w:tab/>
      </w:r>
      <w:r>
        <w:tab/>
      </w:r>
      <w:r>
        <w:rPr>
          <w:b/>
          <w:bCs/>
        </w:rPr>
        <w:t xml:space="preserve"> </w:t>
      </w:r>
    </w:p>
    <w:p w:rsidR="0022739B" w:rsidRDefault="0022739B" w:rsidP="0022739B">
      <w:pPr>
        <w:rPr>
          <w:b/>
          <w:bCs/>
          <w:i/>
          <w:iCs/>
          <w:sz w:val="18"/>
          <w:szCs w:val="18"/>
        </w:rPr>
      </w:pPr>
      <w:r>
        <w:rPr>
          <w:b/>
          <w:bCs/>
        </w:rPr>
        <w:t>___</w:t>
      </w:r>
      <w:r>
        <w:t xml:space="preserve">2. </w:t>
      </w:r>
      <w:r>
        <w:rPr>
          <w:b/>
          <w:bCs/>
        </w:rPr>
        <w:t xml:space="preserve"> *</w:t>
      </w:r>
      <w:r w:rsidRPr="00D60B36">
        <w:rPr>
          <w:b/>
        </w:rPr>
        <w:t xml:space="preserve"> </w:t>
      </w:r>
      <w:r>
        <w:rPr>
          <w:b/>
        </w:rPr>
        <w:t>Praxis Subject Assessments</w:t>
      </w:r>
      <w:r w:rsidRPr="008F3933">
        <w:rPr>
          <w:b/>
        </w:rPr>
        <w:t>:</w:t>
      </w:r>
      <w:r>
        <w:t xml:space="preserve">   </w:t>
      </w:r>
      <w:r w:rsidRPr="00BD3C39">
        <w:rPr>
          <w:sz w:val="18"/>
          <w:szCs w:val="18"/>
        </w:rPr>
        <w:t xml:space="preserve">Record your scores for the appropriate Praxis exam(s) for your area(s)/level(s) of certification.   </w:t>
      </w:r>
      <w:r w:rsidRPr="00BD3C39">
        <w:rPr>
          <w:b/>
          <w:bCs/>
          <w:i/>
          <w:iCs/>
          <w:sz w:val="18"/>
          <w:szCs w:val="18"/>
        </w:rPr>
        <w:t xml:space="preserve">Copy both sides of </w:t>
      </w:r>
      <w:r w:rsidRPr="00BD3C39">
        <w:rPr>
          <w:b/>
          <w:bCs/>
          <w:i/>
          <w:iCs/>
          <w:sz w:val="18"/>
          <w:szCs w:val="18"/>
          <w:u w:val="single"/>
        </w:rPr>
        <w:t>all</w:t>
      </w:r>
      <w:r w:rsidRPr="00BD3C39">
        <w:rPr>
          <w:b/>
          <w:bCs/>
          <w:i/>
          <w:iCs/>
          <w:sz w:val="18"/>
          <w:szCs w:val="18"/>
        </w:rPr>
        <w:t xml:space="preserve"> your exam score reports, including sub-scores.  (You must have taken all Praxis subject assessments. If score has not been received, include a copy of your registration until score is received.)  </w:t>
      </w:r>
      <w:r w:rsidRPr="00BD3C39">
        <w:rPr>
          <w:bCs/>
          <w:i/>
          <w:iCs/>
          <w:sz w:val="18"/>
          <w:szCs w:val="18"/>
        </w:rPr>
        <w:t>This applies to endorsements too.</w:t>
      </w:r>
      <w:r w:rsidRPr="00BD3C39">
        <w:rPr>
          <w:b/>
          <w:bCs/>
          <w:i/>
          <w:iCs/>
          <w:sz w:val="18"/>
          <w:szCs w:val="18"/>
        </w:rPr>
        <w:t xml:space="preserve"> Passing scores required for Statement of Eligibility.</w:t>
      </w:r>
    </w:p>
    <w:p w:rsidR="00BD3C39" w:rsidRPr="00BD3C39" w:rsidRDefault="00BD3C39" w:rsidP="0022739B">
      <w:pPr>
        <w:rPr>
          <w:b/>
          <w:bCs/>
          <w:i/>
          <w:iCs/>
          <w:sz w:val="18"/>
          <w:szCs w:val="18"/>
        </w:rPr>
      </w:pPr>
    </w:p>
    <w:p w:rsidR="0022739B" w:rsidRDefault="0022739B" w:rsidP="0022739B">
      <w:pPr>
        <w:rPr>
          <w:sz w:val="18"/>
          <w:szCs w:val="18"/>
        </w:rPr>
      </w:pPr>
      <w:r w:rsidRPr="00BD3C39">
        <w:rPr>
          <w:b/>
          <w:sz w:val="18"/>
          <w:szCs w:val="18"/>
        </w:rPr>
        <w:tab/>
      </w:r>
      <w:r w:rsidRPr="00BD3C39">
        <w:rPr>
          <w:b/>
          <w:sz w:val="18"/>
          <w:szCs w:val="18"/>
          <w:u w:val="single"/>
        </w:rPr>
        <w:t>Praxis Disclaimer:</w:t>
      </w:r>
      <w:r w:rsidRPr="00BD3C39">
        <w:rPr>
          <w:sz w:val="18"/>
          <w:szCs w:val="18"/>
        </w:rPr>
        <w:t xml:space="preserve"> Kentucky educator certification requirements are subject to change.  Before registering for the test(s),  please check the Education  Professional Standards Board website at </w:t>
      </w:r>
      <w:hyperlink r:id="rId47" w:history="1">
        <w:r w:rsidRPr="00BD3C39">
          <w:rPr>
            <w:rStyle w:val="Hyperlink"/>
            <w:rFonts w:ascii="Times New Roman" w:hAnsi="Times New Roman" w:cs="Times New Roman"/>
            <w:sz w:val="18"/>
            <w:szCs w:val="18"/>
          </w:rPr>
          <w:t>www.epsb.ky.gov</w:t>
        </w:r>
      </w:hyperlink>
      <w:r w:rsidRPr="00BD3C39">
        <w:rPr>
          <w:sz w:val="18"/>
          <w:szCs w:val="18"/>
        </w:rPr>
        <w:t xml:space="preserve"> for current test requirements and  current cut scores. You may also contact 502-564-4606 or toll free at 888-598-7667.</w:t>
      </w:r>
    </w:p>
    <w:p w:rsidR="00BD3C39" w:rsidRPr="00BD3C39" w:rsidRDefault="00BD3C39" w:rsidP="0022739B">
      <w:pPr>
        <w:rPr>
          <w:sz w:val="18"/>
          <w:szCs w:val="18"/>
        </w:rPr>
      </w:pPr>
    </w:p>
    <w:p w:rsidR="0022739B" w:rsidRPr="00BD3C39" w:rsidRDefault="0022739B" w:rsidP="0022739B">
      <w:pPr>
        <w:pStyle w:val="Heading8"/>
        <w:ind w:left="720"/>
        <w:rPr>
          <w:color w:val="auto"/>
          <w:sz w:val="24"/>
          <w:u w:val="single"/>
        </w:rPr>
      </w:pPr>
      <w:r w:rsidRPr="00BD3C39">
        <w:rPr>
          <w:color w:val="auto"/>
          <w:sz w:val="24"/>
          <w:u w:val="single"/>
        </w:rPr>
        <w:t>Exam</w:t>
      </w:r>
      <w:r w:rsidRPr="00BD3C39">
        <w:rPr>
          <w:color w:val="auto"/>
          <w:sz w:val="24"/>
          <w:u w:val="single"/>
        </w:rPr>
        <w:tab/>
        <w:t xml:space="preserve">    </w:t>
      </w:r>
      <w:r w:rsidRPr="00BD3C39">
        <w:rPr>
          <w:color w:val="auto"/>
          <w:sz w:val="24"/>
          <w:u w:val="single"/>
        </w:rPr>
        <w:tab/>
        <w:t xml:space="preserve">     </w:t>
      </w:r>
      <w:r w:rsidRPr="00BD3C39">
        <w:rPr>
          <w:color w:val="auto"/>
          <w:sz w:val="24"/>
          <w:u w:val="single"/>
        </w:rPr>
        <w:tab/>
        <w:t>Code</w:t>
      </w:r>
      <w:r w:rsidRPr="00BD3C39">
        <w:rPr>
          <w:color w:val="auto"/>
          <w:sz w:val="24"/>
          <w:u w:val="single"/>
        </w:rPr>
        <w:tab/>
        <w:t xml:space="preserve">              Your Score</w:t>
      </w:r>
      <w:r w:rsidRPr="00BD3C39">
        <w:rPr>
          <w:color w:val="auto"/>
          <w:sz w:val="24"/>
          <w:u w:val="single"/>
        </w:rPr>
        <w:tab/>
        <w:t xml:space="preserve">Passing Score </w:t>
      </w:r>
      <w:r w:rsidRPr="00BD3C39">
        <w:rPr>
          <w:color w:val="auto"/>
          <w:sz w:val="24"/>
          <w:u w:val="single"/>
        </w:rPr>
        <w:tab/>
        <w:t xml:space="preserve">       </w:t>
      </w:r>
      <w:r w:rsidR="00BD3C39">
        <w:rPr>
          <w:color w:val="auto"/>
          <w:sz w:val="24"/>
          <w:u w:val="single"/>
        </w:rPr>
        <w:t xml:space="preserve">       </w:t>
      </w:r>
      <w:r w:rsidRPr="00BD3C39">
        <w:rPr>
          <w:color w:val="auto"/>
          <w:sz w:val="24"/>
          <w:u w:val="single"/>
        </w:rPr>
        <w:tab/>
        <w:t>Date Taken___</w:t>
      </w:r>
    </w:p>
    <w:p w:rsidR="0022739B" w:rsidRPr="00B51C8D" w:rsidRDefault="0022739B" w:rsidP="0022739B"/>
    <w:p w:rsidR="0022739B" w:rsidRPr="00697DE0" w:rsidRDefault="0022739B" w:rsidP="0022739B">
      <w:pPr>
        <w:spacing w:line="360" w:lineRule="auto"/>
      </w:pPr>
      <w:r w:rsidRPr="00B736D4">
        <w:t xml:space="preserve">             PLT (if applicable)</w:t>
      </w:r>
      <w:r>
        <w:t xml:space="preserve"> </w:t>
      </w:r>
      <w:r w:rsidRPr="00B736D4">
        <w:t>_________</w:t>
      </w:r>
      <w:r w:rsidRPr="00B736D4">
        <w:tab/>
        <w:t xml:space="preserve">  _________</w:t>
      </w:r>
      <w:r w:rsidRPr="00B736D4">
        <w:tab/>
        <w:t xml:space="preserve"> </w:t>
      </w:r>
      <w:r w:rsidRPr="00B736D4">
        <w:rPr>
          <w:u w:val="single"/>
        </w:rPr>
        <w:t xml:space="preserve">     </w:t>
      </w:r>
      <w:r w:rsidRPr="00B736D4">
        <w:rPr>
          <w:b/>
          <w:u w:val="single"/>
        </w:rPr>
        <w:t xml:space="preserve"> 160</w:t>
      </w:r>
      <w:r>
        <w:rPr>
          <w:u w:val="single"/>
        </w:rPr>
        <w:t xml:space="preserve">         </w:t>
      </w:r>
      <w:r>
        <w:tab/>
        <w:t xml:space="preserve">        </w:t>
      </w:r>
      <w:r>
        <w:tab/>
        <w:t>____/____/____</w:t>
      </w:r>
    </w:p>
    <w:p w:rsidR="0022739B" w:rsidRDefault="0022739B" w:rsidP="0022739B">
      <w:pPr>
        <w:spacing w:line="360" w:lineRule="auto"/>
      </w:pPr>
      <w:r>
        <w:t xml:space="preserve">           </w:t>
      </w:r>
      <w:r>
        <w:tab/>
        <w:t>Exam 1</w:t>
      </w:r>
      <w:r>
        <w:tab/>
        <w:t xml:space="preserve"> </w:t>
      </w:r>
      <w:r>
        <w:tab/>
        <w:t xml:space="preserve">  </w:t>
      </w:r>
      <w:r w:rsidR="00BD3C39">
        <w:t xml:space="preserve">                  </w:t>
      </w:r>
      <w:r>
        <w:t>_________</w:t>
      </w:r>
      <w:r>
        <w:tab/>
        <w:t xml:space="preserve">  _________</w:t>
      </w:r>
      <w:r>
        <w:tab/>
        <w:t xml:space="preserve">  __________</w:t>
      </w:r>
      <w:r>
        <w:tab/>
      </w:r>
      <w:r>
        <w:tab/>
      </w:r>
      <w:r w:rsidR="00BD3C39">
        <w:t xml:space="preserve">         </w:t>
      </w:r>
      <w:r>
        <w:t>____/____/____</w:t>
      </w:r>
    </w:p>
    <w:p w:rsidR="0022739B" w:rsidRDefault="0022739B" w:rsidP="0022739B">
      <w:pPr>
        <w:spacing w:line="360" w:lineRule="auto"/>
      </w:pPr>
      <w:r>
        <w:t xml:space="preserve">           </w:t>
      </w:r>
      <w:r>
        <w:tab/>
        <w:t xml:space="preserve">Exam 2 </w:t>
      </w:r>
      <w:r>
        <w:tab/>
        <w:t xml:space="preserve">    </w:t>
      </w:r>
      <w:r>
        <w:tab/>
        <w:t xml:space="preserve">  </w:t>
      </w:r>
      <w:r w:rsidR="00BD3C39">
        <w:t xml:space="preserve">              </w:t>
      </w:r>
      <w:r>
        <w:t>_________</w:t>
      </w:r>
      <w:r>
        <w:tab/>
        <w:t xml:space="preserve">  _________</w:t>
      </w:r>
      <w:r>
        <w:tab/>
        <w:t xml:space="preserve">  __________</w:t>
      </w:r>
      <w:r>
        <w:tab/>
      </w:r>
      <w:r>
        <w:tab/>
      </w:r>
      <w:r w:rsidR="00BD3C39">
        <w:t xml:space="preserve">        </w:t>
      </w:r>
      <w:r>
        <w:t>____/____/____</w:t>
      </w:r>
    </w:p>
    <w:p w:rsidR="0022739B" w:rsidRDefault="0022739B" w:rsidP="0022739B">
      <w:pPr>
        <w:spacing w:line="360" w:lineRule="auto"/>
        <w:ind w:firstLine="720"/>
      </w:pPr>
      <w:r>
        <w:t>Exam 3</w:t>
      </w:r>
      <w:r>
        <w:tab/>
      </w:r>
      <w:r>
        <w:tab/>
        <w:t xml:space="preserve">  </w:t>
      </w:r>
      <w:r w:rsidR="00BD3C39">
        <w:t xml:space="preserve">                  </w:t>
      </w:r>
      <w:r>
        <w:t>_________</w:t>
      </w:r>
      <w:r>
        <w:tab/>
        <w:t xml:space="preserve">  _________</w:t>
      </w:r>
      <w:r>
        <w:tab/>
        <w:t xml:space="preserve">  __________</w:t>
      </w:r>
      <w:r>
        <w:tab/>
      </w:r>
      <w:r>
        <w:tab/>
      </w:r>
      <w:r w:rsidR="00BD3C39">
        <w:t xml:space="preserve">         </w:t>
      </w:r>
      <w:r>
        <w:t>____/____/____</w:t>
      </w:r>
    </w:p>
    <w:p w:rsidR="0022739B" w:rsidRDefault="0022739B" w:rsidP="0022739B">
      <w:pPr>
        <w:spacing w:line="360" w:lineRule="auto"/>
        <w:ind w:firstLine="720"/>
      </w:pPr>
      <w:r>
        <w:t>Exam 4</w:t>
      </w:r>
      <w:r>
        <w:tab/>
        <w:t xml:space="preserve">     </w:t>
      </w:r>
      <w:r>
        <w:tab/>
        <w:t xml:space="preserve">  </w:t>
      </w:r>
      <w:r w:rsidR="00BD3C39">
        <w:t xml:space="preserve">             </w:t>
      </w:r>
      <w:r w:rsidRPr="00CF0A65">
        <w:t>_________</w:t>
      </w:r>
      <w:r w:rsidRPr="00CF0A65">
        <w:tab/>
        <w:t xml:space="preserve">  _________</w:t>
      </w:r>
      <w:r w:rsidRPr="00CF0A65">
        <w:tab/>
        <w:t xml:space="preserve">  __________</w:t>
      </w:r>
      <w:r w:rsidRPr="00CF0A65">
        <w:tab/>
      </w:r>
      <w:r w:rsidRPr="00CF0A65">
        <w:tab/>
      </w:r>
      <w:r w:rsidR="00BD3C39">
        <w:t xml:space="preserve">         </w:t>
      </w:r>
      <w:r w:rsidRPr="00CF0A65">
        <w:t>____/____/____</w:t>
      </w:r>
    </w:p>
    <w:p w:rsidR="0022739B" w:rsidRPr="00CF0A65" w:rsidRDefault="0022739B" w:rsidP="0022739B">
      <w:pPr>
        <w:spacing w:line="360" w:lineRule="auto"/>
        <w:ind w:firstLine="720"/>
      </w:pPr>
      <w:r>
        <w:t>Exam 5</w:t>
      </w:r>
      <w:r>
        <w:tab/>
        <w:t xml:space="preserve">     </w:t>
      </w:r>
      <w:r>
        <w:tab/>
        <w:t xml:space="preserve">  </w:t>
      </w:r>
      <w:r w:rsidR="00BD3C39">
        <w:t xml:space="preserve">            </w:t>
      </w:r>
      <w:r w:rsidRPr="00CF0A65">
        <w:t>_________</w:t>
      </w:r>
      <w:r w:rsidRPr="00CF0A65">
        <w:tab/>
        <w:t xml:space="preserve">  _________</w:t>
      </w:r>
      <w:r w:rsidRPr="00CF0A65">
        <w:tab/>
        <w:t xml:space="preserve">  __________</w:t>
      </w:r>
      <w:r w:rsidRPr="00CF0A65">
        <w:tab/>
      </w:r>
      <w:r w:rsidRPr="00CF0A65">
        <w:tab/>
      </w:r>
      <w:r w:rsidR="00BD3C39">
        <w:t xml:space="preserve">           </w:t>
      </w:r>
      <w:r w:rsidRPr="00CF0A65">
        <w:t>____/____/____</w:t>
      </w:r>
    </w:p>
    <w:p w:rsidR="0022739B" w:rsidRPr="00B51C8D" w:rsidRDefault="0022739B" w:rsidP="0022739B">
      <w:pPr>
        <w:spacing w:line="360" w:lineRule="auto"/>
        <w:ind w:firstLine="720"/>
      </w:pPr>
      <w:r>
        <w:t>Praxis Subject Assessment</w:t>
      </w:r>
      <w:r w:rsidRPr="00CF0A65">
        <w:t xml:space="preserve"> Remedial Study Plan if Applicable         </w:t>
      </w:r>
      <w:r>
        <w:tab/>
      </w:r>
      <w:r>
        <w:tab/>
      </w:r>
      <w:r>
        <w:rPr>
          <w:b/>
          <w:bCs/>
          <w:i/>
          <w:iCs/>
          <w:sz w:val="20"/>
        </w:rPr>
        <w:tab/>
      </w:r>
      <w:r>
        <w:rPr>
          <w:b/>
          <w:bCs/>
          <w:i/>
          <w:iCs/>
          <w:sz w:val="20"/>
        </w:rPr>
        <w:tab/>
      </w:r>
    </w:p>
    <w:p w:rsidR="0022739B" w:rsidRPr="000B7CBE" w:rsidRDefault="0022739B" w:rsidP="0022739B">
      <w:pPr>
        <w:rPr>
          <w:b/>
          <w:i/>
        </w:rPr>
      </w:pPr>
      <w:r w:rsidRPr="002F19D3">
        <w:t xml:space="preserve">___3.   </w:t>
      </w:r>
      <w:r w:rsidRPr="002F19D3">
        <w:rPr>
          <w:b/>
          <w:i/>
        </w:rPr>
        <w:t xml:space="preserve">ED 450 Student Teaching: ____ (Minimum of </w:t>
      </w:r>
      <w:r>
        <w:rPr>
          <w:b/>
          <w:i/>
        </w:rPr>
        <w:t>70% of</w:t>
      </w:r>
      <w:r w:rsidRPr="002F19D3">
        <w:rPr>
          <w:b/>
          <w:i/>
        </w:rPr>
        <w:t xml:space="preserve"> points</w:t>
      </w:r>
      <w:r>
        <w:rPr>
          <w:b/>
          <w:i/>
        </w:rPr>
        <w:t xml:space="preserve"> available</w:t>
      </w:r>
      <w:r w:rsidRPr="002F19D3">
        <w:rPr>
          <w:b/>
          <w:i/>
        </w:rPr>
        <w:t>)</w:t>
      </w:r>
    </w:p>
    <w:p w:rsidR="0022739B" w:rsidRPr="00B51C8D" w:rsidRDefault="0022739B" w:rsidP="0022739B">
      <w:pPr>
        <w:pStyle w:val="Footer"/>
        <w:tabs>
          <w:tab w:val="clear" w:pos="4320"/>
          <w:tab w:val="clear" w:pos="8640"/>
        </w:tabs>
        <w:rPr>
          <w:b/>
          <w:i/>
          <w:sz w:val="22"/>
        </w:rPr>
      </w:pPr>
      <w:r>
        <w:rPr>
          <w:sz w:val="22"/>
        </w:rPr>
        <w:t xml:space="preserve">             </w:t>
      </w:r>
      <w:r w:rsidRPr="000B7CBE">
        <w:rPr>
          <w:b/>
          <w:i/>
          <w:sz w:val="22"/>
        </w:rPr>
        <w:t xml:space="preserve">(To be completed by student </w:t>
      </w:r>
      <w:r>
        <w:rPr>
          <w:b/>
          <w:i/>
          <w:sz w:val="22"/>
        </w:rPr>
        <w:t>teaching</w:t>
      </w:r>
      <w:r w:rsidRPr="000B7CBE">
        <w:rPr>
          <w:b/>
          <w:i/>
          <w:sz w:val="22"/>
        </w:rPr>
        <w:t xml:space="preserve"> coordinator)</w:t>
      </w:r>
    </w:p>
    <w:p w:rsidR="0022739B" w:rsidRPr="003C41C1" w:rsidRDefault="0022739B" w:rsidP="0022739B">
      <w:pPr>
        <w:rPr>
          <w:b/>
          <w:bCs/>
        </w:rPr>
      </w:pPr>
      <w:r>
        <w:rPr>
          <w:b/>
          <w:bCs/>
        </w:rPr>
        <w:t>___</w:t>
      </w:r>
      <w:r>
        <w:t xml:space="preserve">4.   Dispositions </w:t>
      </w:r>
      <w:r>
        <w:rPr>
          <w:b/>
          <w:bCs/>
        </w:rPr>
        <w:tab/>
      </w:r>
      <w:r>
        <w:rPr>
          <w:b/>
          <w:bCs/>
        </w:rPr>
        <w:tab/>
      </w:r>
      <w:r>
        <w:rPr>
          <w:b/>
          <w:bCs/>
        </w:rPr>
        <w:tab/>
      </w:r>
      <w:r>
        <w:rPr>
          <w:b/>
          <w:bCs/>
        </w:rPr>
        <w:tab/>
      </w:r>
      <w:r>
        <w:rPr>
          <w:b/>
          <w:bCs/>
        </w:rPr>
        <w:tab/>
      </w:r>
    </w:p>
    <w:p w:rsidR="0022739B" w:rsidRDefault="0022739B" w:rsidP="0022739B">
      <w:r>
        <w:rPr>
          <w:b/>
          <w:bCs/>
        </w:rPr>
        <w:tab/>
      </w:r>
      <w:r>
        <w:t>a.  Cooperating Teacher(s):</w:t>
      </w:r>
      <w:r>
        <w:tab/>
        <w:t>Name(s):   ____________________, ____________________</w:t>
      </w:r>
    </w:p>
    <w:p w:rsidR="0022739B" w:rsidRDefault="0022739B" w:rsidP="0022739B">
      <w:r>
        <w:tab/>
        <w:t>b.  University Supervisor(s):</w:t>
      </w:r>
      <w:r>
        <w:tab/>
        <w:t xml:space="preserve">Name(s):   ____________________, ____________________ </w:t>
      </w:r>
    </w:p>
    <w:p w:rsidR="0022739B" w:rsidRPr="00B51C8D" w:rsidRDefault="0022739B" w:rsidP="0022739B">
      <w:pPr>
        <w:rPr>
          <w:b/>
          <w:bCs/>
        </w:rPr>
      </w:pPr>
      <w:r>
        <w:t xml:space="preserve">           *c.  Self-Evaluation      </w:t>
      </w:r>
    </w:p>
    <w:p w:rsidR="0022739B" w:rsidRDefault="0022739B" w:rsidP="0022739B">
      <w:pPr>
        <w:pStyle w:val="Footer"/>
        <w:tabs>
          <w:tab w:val="clear" w:pos="4320"/>
          <w:tab w:val="clear" w:pos="8640"/>
        </w:tabs>
        <w:rPr>
          <w:b/>
          <w:bCs/>
          <w:i/>
          <w:iCs/>
          <w:sz w:val="22"/>
        </w:rPr>
      </w:pPr>
      <w:r>
        <w:rPr>
          <w:sz w:val="22"/>
        </w:rPr>
        <w:t>___</w:t>
      </w:r>
      <w:r>
        <w:rPr>
          <w:i/>
          <w:iCs/>
          <w:sz w:val="22"/>
        </w:rPr>
        <w:t xml:space="preserve"> 5. </w:t>
      </w:r>
      <w:r>
        <w:rPr>
          <w:b/>
          <w:bCs/>
          <w:i/>
          <w:iCs/>
          <w:sz w:val="22"/>
        </w:rPr>
        <w:t>Have you completed all course work?          Yes            No</w:t>
      </w:r>
    </w:p>
    <w:p w:rsidR="0022739B" w:rsidRDefault="0022739B" w:rsidP="0022739B">
      <w:pPr>
        <w:pStyle w:val="Footer"/>
        <w:tabs>
          <w:tab w:val="clear" w:pos="4320"/>
          <w:tab w:val="clear" w:pos="8640"/>
        </w:tabs>
        <w:rPr>
          <w:i/>
          <w:iCs/>
          <w:sz w:val="22"/>
        </w:rPr>
      </w:pPr>
      <w:r>
        <w:rPr>
          <w:b/>
          <w:bCs/>
          <w:i/>
          <w:iCs/>
          <w:sz w:val="22"/>
        </w:rPr>
        <w:t xml:space="preserve">           * If No, attach Course Lack form. (Available in Dean’s Office or on the web site)</w:t>
      </w:r>
      <w:r>
        <w:rPr>
          <w:i/>
          <w:iCs/>
          <w:sz w:val="22"/>
        </w:rPr>
        <w:t>.</w:t>
      </w:r>
    </w:p>
    <w:p w:rsidR="0022739B" w:rsidRDefault="0022739B" w:rsidP="0022739B">
      <w:pPr>
        <w:rPr>
          <w:b/>
          <w:bCs/>
        </w:rPr>
      </w:pPr>
    </w:p>
    <w:p w:rsidR="0062407E" w:rsidRDefault="0022739B" w:rsidP="0022739B">
      <w:pPr>
        <w:spacing w:line="360" w:lineRule="auto"/>
        <w:rPr>
          <w:b/>
          <w:bCs/>
        </w:rPr>
      </w:pPr>
      <w:r w:rsidRPr="00CF0A65">
        <w:rPr>
          <w:b/>
          <w:bCs/>
        </w:rPr>
        <w:t xml:space="preserve">___ </w:t>
      </w:r>
      <w:r w:rsidRPr="00CF0A65">
        <w:t>6.   Student Teaching Experience</w:t>
      </w:r>
      <w:r w:rsidRPr="0076437E">
        <w:rPr>
          <w:b/>
          <w:bCs/>
        </w:rPr>
        <w:t xml:space="preserve">:  Required Experiences documented in Journal and </w:t>
      </w:r>
    </w:p>
    <w:p w:rsidR="0022739B" w:rsidRPr="00B51C8D" w:rsidRDefault="0062407E" w:rsidP="0022739B">
      <w:pPr>
        <w:spacing w:line="360" w:lineRule="auto"/>
        <w:rPr>
          <w:b/>
          <w:bCs/>
        </w:rPr>
      </w:pPr>
      <w:r>
        <w:rPr>
          <w:b/>
          <w:bCs/>
        </w:rPr>
        <w:t xml:space="preserve">            </w:t>
      </w:r>
      <w:r w:rsidR="0022739B" w:rsidRPr="0076437E">
        <w:rPr>
          <w:b/>
          <w:bCs/>
        </w:rPr>
        <w:t>Journal Rubric</w:t>
      </w:r>
      <w:r w:rsidR="0022739B" w:rsidRPr="00CF0A65">
        <w:tab/>
      </w:r>
      <w:r w:rsidR="0022739B">
        <w:rPr>
          <w:sz w:val="20"/>
        </w:rPr>
        <w:t xml:space="preserve">                 </w:t>
      </w:r>
    </w:p>
    <w:p w:rsidR="0022739B" w:rsidRDefault="0022739B" w:rsidP="0022739B">
      <w:pPr>
        <w:pStyle w:val="Heading7"/>
        <w:spacing w:line="360" w:lineRule="auto"/>
      </w:pPr>
      <w:r>
        <w:t>Statement of Acknowledgement</w:t>
      </w:r>
    </w:p>
    <w:p w:rsidR="0022739B" w:rsidRPr="0062407E" w:rsidRDefault="0022739B" w:rsidP="0022739B">
      <w:pPr>
        <w:pStyle w:val="BodyText"/>
        <w:jc w:val="left"/>
        <w:rPr>
          <w:color w:val="FF0000"/>
          <w:sz w:val="20"/>
          <w:szCs w:val="20"/>
        </w:rPr>
      </w:pPr>
      <w:r w:rsidRPr="0062407E">
        <w:rPr>
          <w:sz w:val="20"/>
          <w:szCs w:val="20"/>
        </w:rPr>
        <w:t>I understand that completion of the teacher preparation program at Campbellsville University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22739B" w:rsidRDefault="0022739B" w:rsidP="0022739B">
      <w:pPr>
        <w:pStyle w:val="BodyText"/>
        <w:jc w:val="left"/>
        <w:rPr>
          <w:color w:val="FF0000"/>
        </w:rPr>
      </w:pPr>
    </w:p>
    <w:p w:rsidR="0022739B" w:rsidRPr="0050033D" w:rsidRDefault="0022739B" w:rsidP="0022739B">
      <w:pPr>
        <w:pStyle w:val="Footer"/>
        <w:pBdr>
          <w:bottom w:val="dotted" w:sz="24" w:space="1" w:color="auto"/>
        </w:pBdr>
        <w:tabs>
          <w:tab w:val="clear" w:pos="4320"/>
          <w:tab w:val="clear" w:pos="8640"/>
        </w:tabs>
        <w:spacing w:line="360" w:lineRule="auto"/>
        <w:rPr>
          <w:sz w:val="22"/>
        </w:rPr>
      </w:pPr>
      <w:r>
        <w:rPr>
          <w:sz w:val="22"/>
        </w:rPr>
        <w:t>Signed: _______________________________________________________ Date ___/___/___</w:t>
      </w:r>
    </w:p>
    <w:p w:rsidR="0022739B" w:rsidRDefault="0022739B" w:rsidP="0022739B">
      <w:pPr>
        <w:spacing w:line="360" w:lineRule="auto"/>
      </w:pPr>
      <w:r>
        <w:rPr>
          <w:noProof/>
        </w:rPr>
        <mc:AlternateContent>
          <mc:Choice Requires="wps">
            <w:drawing>
              <wp:anchor distT="0" distB="0" distL="114300" distR="114300" simplePos="0" relativeHeight="251665408" behindDoc="0" locked="0" layoutInCell="1" allowOverlap="1" wp14:anchorId="5562B9DF" wp14:editId="478195A6">
                <wp:simplePos x="0" y="0"/>
                <wp:positionH relativeFrom="column">
                  <wp:posOffset>1600200</wp:posOffset>
                </wp:positionH>
                <wp:positionV relativeFrom="paragraph">
                  <wp:posOffset>157480</wp:posOffset>
                </wp:positionV>
                <wp:extent cx="2971800" cy="342900"/>
                <wp:effectExtent l="9525" t="5080" r="9525"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C7B19" w:rsidRDefault="00BC7B19" w:rsidP="0022739B">
                            <w:pPr>
                              <w:pStyle w:val="Header"/>
                              <w:tabs>
                                <w:tab w:val="clear" w:pos="4320"/>
                                <w:tab w:val="clear" w:pos="8640"/>
                              </w:tabs>
                              <w:jc w:val="center"/>
                              <w:rPr>
                                <w:b/>
                                <w:bCs/>
                                <w:sz w:val="22"/>
                              </w:rPr>
                            </w:pPr>
                            <w:r>
                              <w:rPr>
                                <w:b/>
                                <w:bCs/>
                                <w:sz w:val="22"/>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B9DF" id="_x0000_s1031" type="#_x0000_t202" style="position:absolute;margin-left:126pt;margin-top:12.4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pR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zen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CO7kpRKwIAAFgEAAAOAAAAAAAAAAAAAAAAAC4CAABkcnMv&#10;ZTJvRG9jLnhtbFBLAQItABQABgAIAAAAIQALqpcH3gAAAAkBAAAPAAAAAAAAAAAAAAAAAIUEAABk&#10;cnMvZG93bnJldi54bWxQSwUGAAAAAAQABADzAAAAkAUAAAAA&#10;">
                <v:textbox>
                  <w:txbxContent>
                    <w:p w:rsidR="00BC7B19" w:rsidRDefault="00BC7B19" w:rsidP="0022739B">
                      <w:pPr>
                        <w:pStyle w:val="Header"/>
                        <w:tabs>
                          <w:tab w:val="clear" w:pos="4320"/>
                          <w:tab w:val="clear" w:pos="8640"/>
                        </w:tabs>
                        <w:jc w:val="center"/>
                        <w:rPr>
                          <w:b/>
                          <w:bCs/>
                          <w:sz w:val="22"/>
                        </w:rPr>
                      </w:pPr>
                      <w:r>
                        <w:rPr>
                          <w:b/>
                          <w:bCs/>
                          <w:sz w:val="22"/>
                        </w:rPr>
                        <w:t>This Section Is For Official Use Only</w:t>
                      </w:r>
                    </w:p>
                  </w:txbxContent>
                </v:textbox>
              </v:shape>
            </w:pict>
          </mc:Fallback>
        </mc:AlternateContent>
      </w:r>
    </w:p>
    <w:p w:rsidR="0022739B" w:rsidRDefault="0022739B" w:rsidP="0022739B">
      <w:pPr>
        <w:spacing w:line="360" w:lineRule="auto"/>
      </w:pPr>
    </w:p>
    <w:p w:rsidR="0022739B" w:rsidRPr="00B51C8D" w:rsidRDefault="0022739B" w:rsidP="0022739B">
      <w:pPr>
        <w:spacing w:line="360" w:lineRule="auto"/>
      </w:pPr>
      <w:r>
        <w:t>Decision by the School of Education Faculty</w:t>
      </w:r>
    </w:p>
    <w:p w:rsidR="0022739B" w:rsidRPr="00F71D1A" w:rsidRDefault="0022739B" w:rsidP="0022739B">
      <w:pPr>
        <w:pStyle w:val="Heading4"/>
        <w:rPr>
          <w:b w:val="0"/>
          <w:sz w:val="22"/>
        </w:rPr>
      </w:pPr>
      <w:r w:rsidRPr="00F71D1A">
        <w:rPr>
          <w:b w:val="0"/>
          <w:sz w:val="22"/>
        </w:rPr>
        <w:t>Date ___/___/___ Decision:  Approval_____</w:t>
      </w:r>
      <w:r>
        <w:rPr>
          <w:b w:val="0"/>
          <w:sz w:val="22"/>
        </w:rPr>
        <w:t xml:space="preserve"> </w:t>
      </w:r>
      <w:r w:rsidRPr="00F71D1A">
        <w:rPr>
          <w:b w:val="0"/>
          <w:sz w:val="22"/>
        </w:rPr>
        <w:t>Denial_____</w:t>
      </w:r>
    </w:p>
    <w:p w:rsidR="0022739B" w:rsidRPr="00735777" w:rsidRDefault="0022739B" w:rsidP="0022739B"/>
    <w:p w:rsidR="0022739B" w:rsidRPr="00523B6D" w:rsidRDefault="0022739B" w:rsidP="0022739B">
      <w:pPr>
        <w:pStyle w:val="Heading4"/>
        <w:rPr>
          <w:sz w:val="22"/>
          <w:szCs w:val="22"/>
        </w:rPr>
      </w:pPr>
      <w:r w:rsidRPr="00523B6D">
        <w:rPr>
          <w:sz w:val="22"/>
          <w:szCs w:val="22"/>
        </w:rPr>
        <w:t>Date Letter of Notification Mailed ___/___/___</w:t>
      </w:r>
    </w:p>
    <w:p w:rsidR="0022739B" w:rsidRPr="00523B6D" w:rsidRDefault="0022739B" w:rsidP="0022739B">
      <w:r w:rsidRPr="00523B6D">
        <w:t>Copy of Notification Letter Attached ___</w:t>
      </w:r>
    </w:p>
    <w:p w:rsidR="0022739B" w:rsidRDefault="0022739B" w:rsidP="0022739B">
      <w:r w:rsidRPr="00523B6D">
        <w:t>Copy of Letter to Certification Officer ___</w:t>
      </w:r>
    </w:p>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62407E" w:rsidRDefault="0062407E" w:rsidP="0022739B"/>
    <w:p w:rsidR="0022739B" w:rsidRDefault="0022739B" w:rsidP="0022739B"/>
    <w:p w:rsidR="0022739B" w:rsidRDefault="0022739B" w:rsidP="0022739B">
      <w:pPr>
        <w:rPr>
          <w:b/>
        </w:rPr>
      </w:pPr>
      <w:r w:rsidRPr="00FF3A23">
        <w:rPr>
          <w:b/>
          <w:highlight w:val="lightGray"/>
        </w:rPr>
        <w:t>Appendix F: MASE (Masters in Special Education) CAPs 5-7</w:t>
      </w:r>
    </w:p>
    <w:p w:rsidR="00D7225B" w:rsidRDefault="00D7225B" w:rsidP="00D7225B">
      <w:pPr>
        <w:pStyle w:val="Heading1"/>
        <w:jc w:val="left"/>
      </w:pPr>
      <w:r>
        <w:t xml:space="preserve">                                       </w:t>
      </w:r>
      <w:r w:rsidR="0022739B" w:rsidRPr="00B23BC4">
        <w:t xml:space="preserve">CAMPBELLSVILLE UNIVERSITY </w:t>
      </w:r>
    </w:p>
    <w:p w:rsidR="0022739B" w:rsidRPr="00B23BC4" w:rsidRDefault="00D7225B" w:rsidP="00D7225B">
      <w:pPr>
        <w:pStyle w:val="Heading1"/>
        <w:jc w:val="left"/>
      </w:pPr>
      <w:r>
        <w:t xml:space="preserve">                                           </w:t>
      </w:r>
      <w:r w:rsidR="0022739B" w:rsidRPr="00B23BC4">
        <w:t>SCHOOL OF EDUCATION</w:t>
      </w:r>
    </w:p>
    <w:p w:rsidR="0022739B" w:rsidRPr="00B23BC4" w:rsidRDefault="0022739B" w:rsidP="0022739B">
      <w:pPr>
        <w:pStyle w:val="NoSpacing"/>
        <w:jc w:val="center"/>
        <w:rPr>
          <w:b/>
          <w:sz w:val="20"/>
          <w:szCs w:val="20"/>
        </w:rPr>
      </w:pPr>
      <w:r w:rsidRPr="00B23BC4">
        <w:rPr>
          <w:b/>
          <w:sz w:val="20"/>
          <w:szCs w:val="20"/>
        </w:rPr>
        <w:t>Candidate Continuous Assessment Plan</w:t>
      </w:r>
    </w:p>
    <w:p w:rsidR="0022739B" w:rsidRPr="00B23BC4" w:rsidRDefault="0022739B" w:rsidP="0022739B">
      <w:pPr>
        <w:pStyle w:val="NoSpacing"/>
        <w:jc w:val="center"/>
        <w:rPr>
          <w:b/>
          <w:sz w:val="20"/>
          <w:szCs w:val="20"/>
        </w:rPr>
      </w:pPr>
      <w:r w:rsidRPr="00B23BC4">
        <w:rPr>
          <w:b/>
          <w:sz w:val="20"/>
          <w:szCs w:val="20"/>
        </w:rPr>
        <w:t xml:space="preserve"> Master of Arts in Special Education (LBD), Initial Certification</w:t>
      </w:r>
    </w:p>
    <w:p w:rsidR="0022739B" w:rsidRPr="00B23BC4" w:rsidRDefault="0022739B" w:rsidP="0022739B">
      <w:pPr>
        <w:pStyle w:val="NoSpacing"/>
        <w:rPr>
          <w:sz w:val="20"/>
          <w:szCs w:val="20"/>
        </w:rPr>
      </w:pPr>
      <w:r w:rsidRPr="00B23BC4">
        <w:rPr>
          <w:sz w:val="20"/>
          <w:szCs w:val="20"/>
        </w:rPr>
        <w:t xml:space="preserve">        (Check one) _____  B.A. or B.S. degree; not employed as a special education teacher (LBD)</w:t>
      </w:r>
    </w:p>
    <w:p w:rsidR="0022739B" w:rsidRPr="00B23BC4" w:rsidRDefault="0022739B" w:rsidP="0022739B">
      <w:pPr>
        <w:pStyle w:val="NoSpacing"/>
        <w:rPr>
          <w:sz w:val="20"/>
          <w:szCs w:val="20"/>
        </w:rPr>
      </w:pPr>
      <w:r w:rsidRPr="00B23BC4">
        <w:rPr>
          <w:sz w:val="20"/>
          <w:szCs w:val="20"/>
        </w:rPr>
        <w:t xml:space="preserve">     </w:t>
      </w:r>
      <w:r>
        <w:rPr>
          <w:sz w:val="20"/>
          <w:szCs w:val="20"/>
        </w:rPr>
        <w:t xml:space="preserve">                         _____ </w:t>
      </w:r>
      <w:r w:rsidRPr="00B23BC4">
        <w:rPr>
          <w:sz w:val="20"/>
          <w:szCs w:val="20"/>
        </w:rPr>
        <w:t xml:space="preserve">B.A. or B.S. degree; employed as a special education teacher (LBD); holding a Temporary                                             </w:t>
      </w:r>
    </w:p>
    <w:p w:rsidR="0022739B" w:rsidRDefault="0022739B" w:rsidP="0022739B">
      <w:pPr>
        <w:pStyle w:val="NoSpacing"/>
        <w:rPr>
          <w:sz w:val="20"/>
          <w:szCs w:val="20"/>
        </w:rPr>
      </w:pPr>
      <w:r w:rsidRPr="00B23BC4">
        <w:rPr>
          <w:sz w:val="20"/>
          <w:szCs w:val="20"/>
        </w:rPr>
        <w:t xml:space="preserve">                                    </w:t>
      </w:r>
      <w:r>
        <w:rPr>
          <w:sz w:val="20"/>
          <w:szCs w:val="20"/>
        </w:rPr>
        <w:t xml:space="preserve">     Provisional certificate</w:t>
      </w:r>
    </w:p>
    <w:p w:rsidR="0022739B" w:rsidRPr="00B23BC4" w:rsidRDefault="0022739B" w:rsidP="0022739B">
      <w:pPr>
        <w:pStyle w:val="NoSpacing"/>
        <w:rPr>
          <w:sz w:val="20"/>
          <w:szCs w:val="20"/>
        </w:rPr>
      </w:pPr>
    </w:p>
    <w:p w:rsidR="0022739B" w:rsidRPr="00BF0469" w:rsidRDefault="0022739B" w:rsidP="0022739B">
      <w:pPr>
        <w:ind w:left="720"/>
        <w:rPr>
          <w:i/>
          <w:color w:val="000000"/>
          <w:sz w:val="20"/>
          <w:szCs w:val="20"/>
        </w:rPr>
      </w:pPr>
      <w:r>
        <w:rPr>
          <w:i/>
          <w:sz w:val="20"/>
          <w:szCs w:val="20"/>
        </w:rPr>
        <w:t xml:space="preserve">Note:  Praxis Subject Assessment 5543 </w:t>
      </w:r>
      <w:r w:rsidRPr="00B23BC4">
        <w:rPr>
          <w:i/>
          <w:sz w:val="20"/>
          <w:szCs w:val="20"/>
        </w:rPr>
        <w:t>must be ta</w:t>
      </w:r>
      <w:r>
        <w:rPr>
          <w:i/>
          <w:sz w:val="20"/>
          <w:szCs w:val="20"/>
        </w:rPr>
        <w:t xml:space="preserve">ken and passed _____(158) </w:t>
      </w:r>
      <w:r w:rsidRPr="00B23BC4">
        <w:rPr>
          <w:i/>
          <w:sz w:val="20"/>
          <w:szCs w:val="20"/>
        </w:rPr>
        <w:t xml:space="preserve">before being eligible to </w:t>
      </w:r>
      <w:r w:rsidRPr="00BF0469">
        <w:rPr>
          <w:i/>
          <w:sz w:val="20"/>
          <w:szCs w:val="20"/>
        </w:rPr>
        <w:t xml:space="preserve">be an intern in Kentucky Internship Program (KTIP).  Student must successfully complete KTIP to receive </w:t>
      </w:r>
      <w:r>
        <w:rPr>
          <w:i/>
          <w:sz w:val="20"/>
          <w:szCs w:val="20"/>
        </w:rPr>
        <w:t xml:space="preserve">professional </w:t>
      </w:r>
      <w:r w:rsidRPr="00BF0469">
        <w:rPr>
          <w:i/>
          <w:sz w:val="20"/>
          <w:szCs w:val="20"/>
        </w:rPr>
        <w:t>certification.</w:t>
      </w:r>
    </w:p>
    <w:p w:rsidR="0022739B" w:rsidRPr="00BF0469" w:rsidRDefault="0022739B" w:rsidP="0022739B">
      <w:pPr>
        <w:pStyle w:val="NoSpacing"/>
        <w:rPr>
          <w:sz w:val="20"/>
          <w:szCs w:val="20"/>
        </w:rPr>
      </w:pPr>
      <w:r w:rsidRPr="00BF0469">
        <w:rPr>
          <w:sz w:val="20"/>
          <w:szCs w:val="20"/>
        </w:rPr>
        <w:t xml:space="preserve">Name__________________________________      CU ID # __________  </w:t>
      </w:r>
      <w:r w:rsidRPr="00BF0469">
        <w:rPr>
          <w:sz w:val="20"/>
          <w:szCs w:val="20"/>
        </w:rPr>
        <w:tab/>
        <w:t xml:space="preserve">            Date </w:t>
      </w:r>
      <w:r w:rsidRPr="00BF0469">
        <w:rPr>
          <w:sz w:val="20"/>
          <w:szCs w:val="20"/>
        </w:rPr>
        <w:softHyphen/>
        <w:t>__/__/___</w:t>
      </w:r>
    </w:p>
    <w:p w:rsidR="0022739B" w:rsidRPr="00BF0469" w:rsidRDefault="0022739B" w:rsidP="0022739B">
      <w:pPr>
        <w:pStyle w:val="NoSpacing"/>
        <w:rPr>
          <w:sz w:val="20"/>
          <w:szCs w:val="20"/>
        </w:rPr>
      </w:pPr>
      <w:r w:rsidRPr="00BF0469">
        <w:rPr>
          <w:sz w:val="20"/>
          <w:szCs w:val="20"/>
        </w:rPr>
        <w:t>Permanent Address:  Street_______________________________________       City________________________ State______  Zip_____________ Phone: Home ___/___/___      Cell ___/___/___       Work___/___/___</w:t>
      </w:r>
    </w:p>
    <w:p w:rsidR="0022739B" w:rsidRPr="00BF0469" w:rsidRDefault="0022739B" w:rsidP="0022739B">
      <w:pPr>
        <w:pStyle w:val="NoSpacing"/>
        <w:rPr>
          <w:sz w:val="20"/>
          <w:szCs w:val="20"/>
        </w:rPr>
      </w:pPr>
      <w:r w:rsidRPr="00BF0469">
        <w:rPr>
          <w:sz w:val="20"/>
          <w:szCs w:val="20"/>
        </w:rPr>
        <w:t>Email________________________________________________________________________________________</w:t>
      </w:r>
    </w:p>
    <w:p w:rsidR="0022739B" w:rsidRDefault="0022739B" w:rsidP="0022739B">
      <w:pPr>
        <w:ind w:left="144"/>
        <w:rPr>
          <w:b/>
          <w:sz w:val="18"/>
        </w:rPr>
      </w:pPr>
      <w:r>
        <w:rPr>
          <w:sz w:val="18"/>
        </w:rPr>
        <w:tab/>
      </w:r>
      <w:r w:rsidRPr="00162056">
        <w:rPr>
          <w:b/>
          <w:sz w:val="18"/>
        </w:rPr>
        <w:t>Work</w:t>
      </w:r>
      <w:r w:rsidRPr="00162056">
        <w:rPr>
          <w:b/>
          <w:sz w:val="18"/>
        </w:rPr>
        <w:tab/>
      </w:r>
      <w:r w:rsidRPr="00162056">
        <w:rPr>
          <w:b/>
          <w:sz w:val="18"/>
        </w:rPr>
        <w:tab/>
      </w:r>
      <w:r w:rsidRPr="00162056">
        <w:rPr>
          <w:b/>
          <w:sz w:val="18"/>
        </w:rPr>
        <w:tab/>
      </w:r>
      <w:r w:rsidRPr="00162056">
        <w:rPr>
          <w:b/>
          <w:sz w:val="18"/>
        </w:rPr>
        <w:tab/>
      </w:r>
      <w:r w:rsidRPr="00162056">
        <w:rPr>
          <w:b/>
          <w:sz w:val="18"/>
        </w:rPr>
        <w:tab/>
      </w:r>
      <w:r>
        <w:rPr>
          <w:b/>
          <w:sz w:val="18"/>
        </w:rPr>
        <w:t xml:space="preserve">     </w:t>
      </w:r>
      <w:r>
        <w:rPr>
          <w:b/>
          <w:sz w:val="18"/>
        </w:rPr>
        <w:tab/>
        <w:t xml:space="preserve">          </w:t>
      </w:r>
      <w:r w:rsidRPr="00162056">
        <w:rPr>
          <w:b/>
          <w:sz w:val="18"/>
        </w:rPr>
        <w:t>Home</w:t>
      </w:r>
    </w:p>
    <w:p w:rsidR="00D7225B" w:rsidRDefault="00D7225B" w:rsidP="0022739B">
      <w:pPr>
        <w:ind w:left="144"/>
        <w:rPr>
          <w:b/>
          <w:sz w:val="18"/>
        </w:rPr>
      </w:pPr>
    </w:p>
    <w:tbl>
      <w:tblPr>
        <w:tblStyle w:val="TableGrid"/>
        <w:tblW w:w="0" w:type="auto"/>
        <w:tblLook w:val="04A0" w:firstRow="1" w:lastRow="0" w:firstColumn="1" w:lastColumn="0" w:noHBand="0" w:noVBand="1"/>
      </w:tblPr>
      <w:tblGrid>
        <w:gridCol w:w="3116"/>
        <w:gridCol w:w="3117"/>
        <w:gridCol w:w="3117"/>
      </w:tblGrid>
      <w:tr w:rsidR="0022739B" w:rsidTr="006E57A9">
        <w:tc>
          <w:tcPr>
            <w:tcW w:w="3116" w:type="dxa"/>
            <w:shd w:val="clear" w:color="auto" w:fill="C2D69B" w:themeFill="accent3" w:themeFillTint="99"/>
          </w:tcPr>
          <w:p w:rsidR="0022739B" w:rsidRDefault="0022739B" w:rsidP="002525EF">
            <w:pPr>
              <w:ind w:left="144"/>
              <w:jc w:val="center"/>
              <w:rPr>
                <w:b/>
                <w:sz w:val="20"/>
                <w:szCs w:val="20"/>
              </w:rPr>
            </w:pPr>
            <w:r w:rsidRPr="005F329E">
              <w:rPr>
                <w:b/>
                <w:sz w:val="20"/>
                <w:szCs w:val="20"/>
              </w:rPr>
              <w:t>CAP 5 -  Entrance Requirements</w:t>
            </w:r>
          </w:p>
          <w:p w:rsidR="0022739B" w:rsidRPr="005F329E" w:rsidRDefault="0022739B" w:rsidP="002525EF">
            <w:pPr>
              <w:ind w:left="144"/>
              <w:jc w:val="center"/>
              <w:rPr>
                <w:b/>
                <w:sz w:val="20"/>
                <w:szCs w:val="20"/>
              </w:rPr>
            </w:pPr>
            <w:r>
              <w:rPr>
                <w:b/>
                <w:sz w:val="20"/>
                <w:szCs w:val="20"/>
              </w:rPr>
              <w:t>Application</w:t>
            </w:r>
          </w:p>
        </w:tc>
        <w:tc>
          <w:tcPr>
            <w:tcW w:w="3117" w:type="dxa"/>
            <w:shd w:val="clear" w:color="auto" w:fill="C2D69B" w:themeFill="accent3" w:themeFillTint="99"/>
          </w:tcPr>
          <w:p w:rsidR="0022739B" w:rsidRPr="005F329E" w:rsidRDefault="0022739B" w:rsidP="002525EF">
            <w:pPr>
              <w:ind w:left="144"/>
              <w:jc w:val="center"/>
              <w:rPr>
                <w:b/>
                <w:sz w:val="20"/>
                <w:szCs w:val="20"/>
              </w:rPr>
            </w:pPr>
            <w:r w:rsidRPr="005F329E">
              <w:rPr>
                <w:b/>
                <w:sz w:val="20"/>
                <w:szCs w:val="20"/>
              </w:rPr>
              <w:t>CAP 6 – Mid-</w:t>
            </w:r>
            <w:r>
              <w:rPr>
                <w:b/>
                <w:sz w:val="20"/>
                <w:szCs w:val="20"/>
              </w:rPr>
              <w:t>P</w:t>
            </w:r>
            <w:r w:rsidRPr="005F329E">
              <w:rPr>
                <w:b/>
                <w:sz w:val="20"/>
                <w:szCs w:val="20"/>
              </w:rPr>
              <w:t>oint</w:t>
            </w:r>
          </w:p>
          <w:p w:rsidR="0022739B" w:rsidRPr="005F329E" w:rsidRDefault="0022739B" w:rsidP="002525EF">
            <w:pPr>
              <w:ind w:left="144"/>
              <w:jc w:val="center"/>
              <w:rPr>
                <w:b/>
                <w:sz w:val="20"/>
                <w:szCs w:val="20"/>
              </w:rPr>
            </w:pPr>
            <w:r>
              <w:rPr>
                <w:b/>
                <w:sz w:val="20"/>
                <w:szCs w:val="20"/>
              </w:rPr>
              <w:t>Admission to Candidacy</w:t>
            </w:r>
          </w:p>
        </w:tc>
        <w:tc>
          <w:tcPr>
            <w:tcW w:w="3117" w:type="dxa"/>
            <w:shd w:val="clear" w:color="auto" w:fill="C2D69B" w:themeFill="accent3" w:themeFillTint="99"/>
          </w:tcPr>
          <w:p w:rsidR="0022739B" w:rsidRDefault="0022739B" w:rsidP="002525EF">
            <w:pPr>
              <w:jc w:val="center"/>
              <w:rPr>
                <w:b/>
                <w:sz w:val="16"/>
                <w:szCs w:val="16"/>
              </w:rPr>
            </w:pPr>
            <w:r w:rsidRPr="005F329E">
              <w:rPr>
                <w:b/>
                <w:sz w:val="20"/>
                <w:szCs w:val="20"/>
              </w:rPr>
              <w:t>CAP 7 – Exit Requirements</w:t>
            </w:r>
          </w:p>
          <w:p w:rsidR="0022739B" w:rsidRPr="00EE0D46" w:rsidRDefault="0022739B" w:rsidP="002525EF">
            <w:pPr>
              <w:jc w:val="center"/>
              <w:rPr>
                <w:b/>
                <w:sz w:val="16"/>
                <w:szCs w:val="16"/>
              </w:rPr>
            </w:pPr>
            <w:r>
              <w:rPr>
                <w:b/>
                <w:sz w:val="16"/>
                <w:szCs w:val="16"/>
              </w:rPr>
              <w:t>CAP 7 will be implemented in SED 607 Graduate Practicum/Seminar</w:t>
            </w:r>
          </w:p>
        </w:tc>
      </w:tr>
      <w:tr w:rsidR="0022739B" w:rsidTr="002525EF">
        <w:tc>
          <w:tcPr>
            <w:tcW w:w="3116" w:type="dxa"/>
          </w:tcPr>
          <w:p w:rsidR="0022739B" w:rsidRDefault="0022739B" w:rsidP="002525EF">
            <w:pPr>
              <w:rPr>
                <w:b/>
                <w:sz w:val="18"/>
              </w:rPr>
            </w:pPr>
          </w:p>
          <w:p w:rsidR="0022739B" w:rsidRPr="00162056" w:rsidRDefault="0022739B" w:rsidP="002525EF">
            <w:pPr>
              <w:rPr>
                <w:sz w:val="16"/>
                <w:szCs w:val="16"/>
              </w:rPr>
            </w:pPr>
            <w:r w:rsidRPr="00162056">
              <w:rPr>
                <w:sz w:val="16"/>
                <w:szCs w:val="16"/>
              </w:rPr>
              <w:t>Bachelor’s Degree from accredited institution</w:t>
            </w:r>
          </w:p>
          <w:p w:rsidR="0022739B" w:rsidRPr="00162056" w:rsidRDefault="0022739B" w:rsidP="002525EF">
            <w:pPr>
              <w:ind w:left="144"/>
              <w:rPr>
                <w:sz w:val="16"/>
                <w:szCs w:val="16"/>
              </w:rPr>
            </w:pPr>
            <w:r w:rsidRPr="00162056">
              <w:rPr>
                <w:sz w:val="16"/>
                <w:szCs w:val="16"/>
              </w:rPr>
              <w:t>_____State  _____ Degree</w:t>
            </w:r>
          </w:p>
          <w:p w:rsidR="0022739B" w:rsidRPr="00162056" w:rsidRDefault="0022739B" w:rsidP="002525EF">
            <w:pPr>
              <w:ind w:left="144"/>
              <w:rPr>
                <w:sz w:val="16"/>
                <w:szCs w:val="16"/>
              </w:rPr>
            </w:pPr>
          </w:p>
          <w:p w:rsidR="0022739B" w:rsidRDefault="0022739B" w:rsidP="002525EF">
            <w:pPr>
              <w:rPr>
                <w:sz w:val="16"/>
                <w:szCs w:val="16"/>
              </w:rPr>
            </w:pPr>
            <w:r w:rsidRPr="00162056">
              <w:rPr>
                <w:sz w:val="16"/>
                <w:szCs w:val="16"/>
              </w:rPr>
              <w:t>Official Transcript</w:t>
            </w:r>
            <w:r>
              <w:rPr>
                <w:sz w:val="16"/>
                <w:szCs w:val="16"/>
              </w:rPr>
              <w:t xml:space="preserve">   _____Y _____N</w:t>
            </w:r>
          </w:p>
          <w:p w:rsidR="0022739B" w:rsidRPr="00162056" w:rsidRDefault="0022739B" w:rsidP="002525EF">
            <w:pPr>
              <w:rPr>
                <w:sz w:val="16"/>
                <w:szCs w:val="16"/>
              </w:rPr>
            </w:pPr>
          </w:p>
          <w:p w:rsidR="0022739B" w:rsidRPr="00162056" w:rsidRDefault="0022739B" w:rsidP="002525EF">
            <w:pPr>
              <w:rPr>
                <w:sz w:val="16"/>
                <w:szCs w:val="16"/>
              </w:rPr>
            </w:pPr>
            <w:r w:rsidRPr="00162056">
              <w:rPr>
                <w:sz w:val="16"/>
                <w:szCs w:val="16"/>
              </w:rPr>
              <w:t>Cumulative GPA 2.75 or 3.0 on last 30 hours</w:t>
            </w:r>
            <w:r>
              <w:rPr>
                <w:sz w:val="16"/>
                <w:szCs w:val="16"/>
              </w:rPr>
              <w:t xml:space="preserve">  ___Y ___N</w:t>
            </w:r>
          </w:p>
          <w:p w:rsidR="0022739B" w:rsidRDefault="0022739B" w:rsidP="002525EF">
            <w:pPr>
              <w:ind w:left="144"/>
              <w:rPr>
                <w:sz w:val="16"/>
                <w:szCs w:val="16"/>
              </w:rPr>
            </w:pPr>
            <w:r>
              <w:rPr>
                <w:sz w:val="16"/>
                <w:szCs w:val="16"/>
              </w:rPr>
              <w:t xml:space="preserve"> GPA_____     Review date: __/__/__</w:t>
            </w:r>
          </w:p>
          <w:p w:rsidR="0022739B" w:rsidRPr="00162056" w:rsidRDefault="0022739B" w:rsidP="002525EF">
            <w:pPr>
              <w:rPr>
                <w:sz w:val="16"/>
                <w:szCs w:val="16"/>
              </w:rPr>
            </w:pPr>
          </w:p>
          <w:p w:rsidR="0022739B" w:rsidRPr="00162056" w:rsidRDefault="0022739B" w:rsidP="002525EF">
            <w:pPr>
              <w:rPr>
                <w:sz w:val="16"/>
                <w:szCs w:val="16"/>
              </w:rPr>
            </w:pPr>
            <w:r w:rsidRPr="00162056">
              <w:rPr>
                <w:sz w:val="16"/>
                <w:szCs w:val="16"/>
              </w:rPr>
              <w:t xml:space="preserve">Three (3) </w:t>
            </w:r>
            <w:r>
              <w:rPr>
                <w:sz w:val="16"/>
                <w:szCs w:val="16"/>
              </w:rPr>
              <w:t>Letters of R</w:t>
            </w:r>
            <w:r w:rsidRPr="00162056">
              <w:rPr>
                <w:sz w:val="16"/>
                <w:szCs w:val="16"/>
              </w:rPr>
              <w:t>ecommendation</w:t>
            </w:r>
          </w:p>
          <w:p w:rsidR="0022739B" w:rsidRDefault="0022739B" w:rsidP="002525EF">
            <w:pPr>
              <w:ind w:left="144"/>
              <w:rPr>
                <w:sz w:val="16"/>
                <w:szCs w:val="16"/>
              </w:rPr>
            </w:pPr>
            <w:r w:rsidRPr="00162056">
              <w:rPr>
                <w:sz w:val="16"/>
                <w:szCs w:val="16"/>
              </w:rPr>
              <w:t>(1)____</w:t>
            </w:r>
            <w:r>
              <w:rPr>
                <w:sz w:val="16"/>
                <w:szCs w:val="16"/>
              </w:rPr>
              <w:t>_</w:t>
            </w:r>
            <w:r w:rsidRPr="00162056">
              <w:rPr>
                <w:sz w:val="16"/>
                <w:szCs w:val="16"/>
              </w:rPr>
              <w:t xml:space="preserve">   (2) _____   (3)_____</w:t>
            </w:r>
          </w:p>
          <w:p w:rsidR="0022739B" w:rsidRDefault="0022739B" w:rsidP="002525EF">
            <w:pPr>
              <w:ind w:left="144"/>
              <w:rPr>
                <w:sz w:val="16"/>
                <w:szCs w:val="16"/>
              </w:rPr>
            </w:pPr>
          </w:p>
          <w:p w:rsidR="0022739B" w:rsidRDefault="0022739B" w:rsidP="002525EF">
            <w:pPr>
              <w:rPr>
                <w:sz w:val="16"/>
                <w:szCs w:val="16"/>
              </w:rPr>
            </w:pPr>
            <w:r>
              <w:rPr>
                <w:sz w:val="16"/>
                <w:szCs w:val="16"/>
              </w:rPr>
              <w:t>Entrance Exam:</w:t>
            </w:r>
          </w:p>
          <w:p w:rsidR="0022739B" w:rsidRDefault="0022739B" w:rsidP="002525EF">
            <w:pPr>
              <w:rPr>
                <w:sz w:val="16"/>
                <w:szCs w:val="16"/>
              </w:rPr>
            </w:pPr>
            <w:r>
              <w:rPr>
                <w:sz w:val="16"/>
                <w:szCs w:val="16"/>
              </w:rPr>
              <w:t xml:space="preserve">Praxis I  (PPST) </w:t>
            </w:r>
          </w:p>
          <w:p w:rsidR="0022739B" w:rsidRDefault="0022739B" w:rsidP="002525EF">
            <w:pPr>
              <w:rPr>
                <w:sz w:val="16"/>
                <w:szCs w:val="16"/>
              </w:rPr>
            </w:pPr>
            <w:r>
              <w:rPr>
                <w:sz w:val="16"/>
                <w:szCs w:val="16"/>
              </w:rPr>
              <w:t xml:space="preserve">   Reading (0710/5710) ____(date) ____(176)</w:t>
            </w:r>
          </w:p>
          <w:p w:rsidR="0022739B" w:rsidRDefault="0022739B" w:rsidP="002525EF">
            <w:pPr>
              <w:rPr>
                <w:sz w:val="16"/>
                <w:szCs w:val="16"/>
              </w:rPr>
            </w:pPr>
            <w:r>
              <w:rPr>
                <w:sz w:val="16"/>
                <w:szCs w:val="16"/>
              </w:rPr>
              <w:t xml:space="preserve">   Math (0730/5730)      ____(date) ____(174)</w:t>
            </w:r>
          </w:p>
          <w:p w:rsidR="0022739B" w:rsidRPr="00C56F37" w:rsidRDefault="0022739B" w:rsidP="002525EF">
            <w:pPr>
              <w:rPr>
                <w:sz w:val="16"/>
                <w:szCs w:val="16"/>
              </w:rPr>
            </w:pPr>
            <w:r>
              <w:rPr>
                <w:sz w:val="16"/>
                <w:szCs w:val="16"/>
              </w:rPr>
              <w:t xml:space="preserve">   Writing (0720/5720)  ____(date) ____(174); </w:t>
            </w:r>
            <w:r w:rsidRPr="00C56F37">
              <w:rPr>
                <w:b/>
                <w:sz w:val="16"/>
                <w:szCs w:val="16"/>
              </w:rPr>
              <w:t>OR</w:t>
            </w:r>
          </w:p>
          <w:p w:rsidR="0022739B" w:rsidRDefault="0022739B" w:rsidP="002525EF">
            <w:pPr>
              <w:ind w:left="144"/>
              <w:rPr>
                <w:b/>
                <w:sz w:val="16"/>
                <w:szCs w:val="16"/>
              </w:rPr>
            </w:pPr>
            <w:r>
              <w:rPr>
                <w:sz w:val="16"/>
                <w:szCs w:val="16"/>
              </w:rPr>
              <w:t xml:space="preserve">                                      </w:t>
            </w:r>
          </w:p>
          <w:p w:rsidR="0022739B" w:rsidRPr="00EA497E" w:rsidRDefault="0022739B" w:rsidP="002525EF">
            <w:pPr>
              <w:shd w:val="clear" w:color="auto" w:fill="FFFFFF"/>
              <w:rPr>
                <w:sz w:val="16"/>
                <w:szCs w:val="16"/>
              </w:rPr>
            </w:pPr>
            <w:r w:rsidRPr="00EA497E">
              <w:rPr>
                <w:i/>
                <w:sz w:val="16"/>
                <w:szCs w:val="16"/>
              </w:rPr>
              <w:t>Praxis Core Academic Skills for Educators (CASE</w:t>
            </w:r>
            <w:r w:rsidRPr="00EA497E">
              <w:rPr>
                <w:sz w:val="16"/>
                <w:szCs w:val="16"/>
              </w:rPr>
              <w:t>):</w:t>
            </w:r>
          </w:p>
          <w:p w:rsidR="0022739B" w:rsidRPr="00EA497E" w:rsidRDefault="0022739B" w:rsidP="002525EF">
            <w:pPr>
              <w:shd w:val="clear" w:color="auto" w:fill="FFFFFF"/>
              <w:rPr>
                <w:sz w:val="16"/>
                <w:szCs w:val="16"/>
              </w:rPr>
            </w:pPr>
            <w:r w:rsidRPr="00EA497E">
              <w:rPr>
                <w:sz w:val="16"/>
                <w:szCs w:val="16"/>
              </w:rPr>
              <w:t xml:space="preserve">   ____ Reading (5712)     156</w:t>
            </w:r>
          </w:p>
          <w:p w:rsidR="0022739B" w:rsidRPr="00EA497E" w:rsidRDefault="0022739B" w:rsidP="002525EF">
            <w:pPr>
              <w:shd w:val="clear" w:color="auto" w:fill="FFFFFF"/>
              <w:rPr>
                <w:sz w:val="16"/>
                <w:szCs w:val="16"/>
              </w:rPr>
            </w:pPr>
            <w:r w:rsidRPr="00EA497E">
              <w:rPr>
                <w:sz w:val="16"/>
                <w:szCs w:val="16"/>
              </w:rPr>
              <w:t xml:space="preserve">   ____ Writing (5722)      162</w:t>
            </w:r>
          </w:p>
          <w:p w:rsidR="0022739B" w:rsidRDefault="0022739B" w:rsidP="002525EF">
            <w:pPr>
              <w:rPr>
                <w:b/>
                <w:sz w:val="16"/>
                <w:szCs w:val="16"/>
              </w:rPr>
            </w:pPr>
            <w:r>
              <w:rPr>
                <w:sz w:val="16"/>
                <w:szCs w:val="16"/>
              </w:rPr>
              <w:t xml:space="preserve">   </w:t>
            </w:r>
            <w:r w:rsidRPr="00EA497E">
              <w:rPr>
                <w:sz w:val="16"/>
                <w:szCs w:val="16"/>
              </w:rPr>
              <w:t xml:space="preserve">____Mathematics (5732)     150 </w:t>
            </w:r>
            <w:r>
              <w:rPr>
                <w:sz w:val="16"/>
                <w:szCs w:val="16"/>
              </w:rPr>
              <w:t xml:space="preserve">; </w:t>
            </w:r>
            <w:r>
              <w:rPr>
                <w:b/>
                <w:sz w:val="16"/>
                <w:szCs w:val="16"/>
              </w:rPr>
              <w:t xml:space="preserve"> </w:t>
            </w:r>
            <w:r w:rsidRPr="00C56F37">
              <w:rPr>
                <w:b/>
                <w:sz w:val="16"/>
                <w:szCs w:val="16"/>
              </w:rPr>
              <w:t xml:space="preserve">OR </w:t>
            </w:r>
            <w:r w:rsidRPr="00EA497E">
              <w:rPr>
                <w:sz w:val="16"/>
                <w:szCs w:val="16"/>
              </w:rPr>
              <w:t xml:space="preserve">                </w:t>
            </w:r>
          </w:p>
          <w:p w:rsidR="0022739B" w:rsidRDefault="0022739B" w:rsidP="002525EF">
            <w:pPr>
              <w:ind w:left="144"/>
              <w:rPr>
                <w:b/>
                <w:sz w:val="16"/>
                <w:szCs w:val="16"/>
              </w:rPr>
            </w:pPr>
          </w:p>
          <w:p w:rsidR="0022739B" w:rsidRDefault="0022739B" w:rsidP="002525EF">
            <w:pPr>
              <w:ind w:left="144"/>
              <w:rPr>
                <w:sz w:val="16"/>
                <w:szCs w:val="16"/>
              </w:rPr>
            </w:pPr>
            <w:r w:rsidRPr="00162056">
              <w:rPr>
                <w:sz w:val="16"/>
                <w:szCs w:val="16"/>
              </w:rPr>
              <w:t xml:space="preserve">GRE   </w:t>
            </w:r>
            <w:r>
              <w:rPr>
                <w:sz w:val="16"/>
                <w:szCs w:val="16"/>
              </w:rPr>
              <w:t>Scores</w:t>
            </w:r>
          </w:p>
          <w:p w:rsidR="0022739B" w:rsidRDefault="0022739B" w:rsidP="002525EF">
            <w:pPr>
              <w:ind w:left="144"/>
              <w:rPr>
                <w:sz w:val="16"/>
                <w:szCs w:val="16"/>
              </w:rPr>
            </w:pPr>
            <w:r>
              <w:rPr>
                <w:sz w:val="16"/>
                <w:szCs w:val="16"/>
              </w:rPr>
              <w:t>_____Verbal Reasoning -  minimum score of 450 or 150 ( as of 8/1/2011)</w:t>
            </w:r>
          </w:p>
          <w:p w:rsidR="0022739B" w:rsidRDefault="0022739B" w:rsidP="002525EF">
            <w:pPr>
              <w:rPr>
                <w:sz w:val="16"/>
                <w:szCs w:val="16"/>
              </w:rPr>
            </w:pPr>
            <w:r>
              <w:rPr>
                <w:sz w:val="16"/>
                <w:szCs w:val="16"/>
              </w:rPr>
              <w:t xml:space="preserve">    _____Quantitative Reasoning - </w:t>
            </w:r>
            <w:r w:rsidRPr="006834A5">
              <w:rPr>
                <w:sz w:val="16"/>
                <w:szCs w:val="16"/>
              </w:rPr>
              <w:t xml:space="preserve"> minimum score of 490 or 143 ( as of </w:t>
            </w:r>
            <w:r>
              <w:rPr>
                <w:sz w:val="16"/>
                <w:szCs w:val="16"/>
              </w:rPr>
              <w:t>8/</w:t>
            </w:r>
            <w:r w:rsidRPr="006834A5">
              <w:rPr>
                <w:sz w:val="16"/>
                <w:szCs w:val="16"/>
              </w:rPr>
              <w:t>1/2011)</w:t>
            </w:r>
          </w:p>
          <w:p w:rsidR="0022739B" w:rsidRDefault="0022739B" w:rsidP="002525EF">
            <w:pPr>
              <w:ind w:left="144"/>
              <w:rPr>
                <w:sz w:val="16"/>
                <w:szCs w:val="16"/>
              </w:rPr>
            </w:pPr>
            <w:r>
              <w:rPr>
                <w:sz w:val="16"/>
                <w:szCs w:val="16"/>
              </w:rPr>
              <w:t>_____Analytical Writing - minimum score of 4.0</w:t>
            </w:r>
          </w:p>
          <w:p w:rsidR="0022739B" w:rsidRDefault="0022739B" w:rsidP="002525EF">
            <w:pPr>
              <w:ind w:left="144"/>
              <w:rPr>
                <w:sz w:val="16"/>
                <w:szCs w:val="16"/>
              </w:rPr>
            </w:pPr>
          </w:p>
          <w:p w:rsidR="0022739B" w:rsidRDefault="0022739B" w:rsidP="002525EF">
            <w:pPr>
              <w:spacing w:line="276" w:lineRule="auto"/>
              <w:rPr>
                <w:sz w:val="16"/>
                <w:szCs w:val="16"/>
              </w:rPr>
            </w:pPr>
            <w:r>
              <w:rPr>
                <w:sz w:val="16"/>
                <w:szCs w:val="16"/>
              </w:rPr>
              <w:t>_____Criminal Background Check (State)</w:t>
            </w:r>
          </w:p>
          <w:p w:rsidR="0022739B" w:rsidRDefault="0022739B" w:rsidP="002525EF">
            <w:pPr>
              <w:rPr>
                <w:sz w:val="16"/>
                <w:szCs w:val="16"/>
              </w:rPr>
            </w:pPr>
            <w:r>
              <w:rPr>
                <w:sz w:val="16"/>
                <w:szCs w:val="16"/>
              </w:rPr>
              <w:t>_____TB Risk Assessment</w:t>
            </w:r>
          </w:p>
          <w:p w:rsidR="0022739B" w:rsidRDefault="0022739B" w:rsidP="002525EF">
            <w:pPr>
              <w:rPr>
                <w:sz w:val="16"/>
                <w:szCs w:val="16"/>
              </w:rPr>
            </w:pPr>
            <w:r>
              <w:rPr>
                <w:sz w:val="16"/>
                <w:szCs w:val="16"/>
              </w:rPr>
              <w:t>_____One-page essay on rationale for graduate study</w:t>
            </w:r>
          </w:p>
          <w:p w:rsidR="0022739B" w:rsidRDefault="0022739B" w:rsidP="002525EF">
            <w:pPr>
              <w:rPr>
                <w:sz w:val="16"/>
                <w:szCs w:val="16"/>
              </w:rPr>
            </w:pPr>
            <w:r>
              <w:rPr>
                <w:sz w:val="16"/>
                <w:szCs w:val="16"/>
              </w:rPr>
              <w:t>_____Disposition Recommendation (self)</w:t>
            </w:r>
          </w:p>
          <w:p w:rsidR="0022739B" w:rsidRDefault="0022739B" w:rsidP="002525EF">
            <w:pPr>
              <w:rPr>
                <w:sz w:val="16"/>
                <w:szCs w:val="16"/>
              </w:rPr>
            </w:pPr>
            <w:r>
              <w:rPr>
                <w:sz w:val="16"/>
                <w:szCs w:val="16"/>
              </w:rPr>
              <w:t>_____Disposition Policy (signed)</w:t>
            </w:r>
          </w:p>
          <w:p w:rsidR="0022739B" w:rsidRDefault="0022739B" w:rsidP="002525EF">
            <w:pPr>
              <w:spacing w:line="276" w:lineRule="auto"/>
              <w:rPr>
                <w:sz w:val="16"/>
                <w:szCs w:val="16"/>
              </w:rPr>
            </w:pPr>
            <w:r>
              <w:rPr>
                <w:sz w:val="16"/>
                <w:szCs w:val="16"/>
              </w:rPr>
              <w:t>_____KY Code of Ethics (signed)</w:t>
            </w:r>
          </w:p>
          <w:p w:rsidR="0022739B" w:rsidRDefault="0022739B" w:rsidP="002525EF">
            <w:pPr>
              <w:spacing w:line="276" w:lineRule="auto"/>
              <w:rPr>
                <w:sz w:val="16"/>
                <w:szCs w:val="16"/>
              </w:rPr>
            </w:pPr>
            <w:r>
              <w:rPr>
                <w:sz w:val="16"/>
                <w:szCs w:val="16"/>
              </w:rPr>
              <w:t>_____Character &amp; Fitness (signed)</w:t>
            </w:r>
          </w:p>
          <w:p w:rsidR="0022739B" w:rsidRDefault="0022739B" w:rsidP="002525EF">
            <w:pPr>
              <w:spacing w:line="276" w:lineRule="auto"/>
              <w:rPr>
                <w:sz w:val="16"/>
                <w:szCs w:val="16"/>
              </w:rPr>
            </w:pPr>
            <w:r w:rsidRPr="00036DC7">
              <w:rPr>
                <w:sz w:val="16"/>
                <w:szCs w:val="16"/>
              </w:rPr>
              <w:t xml:space="preserve">_____Diversity Survey </w:t>
            </w:r>
            <w:r>
              <w:rPr>
                <w:sz w:val="16"/>
                <w:szCs w:val="16"/>
              </w:rPr>
              <w:t>(s</w:t>
            </w:r>
            <w:r w:rsidRPr="00036DC7">
              <w:rPr>
                <w:sz w:val="16"/>
                <w:szCs w:val="16"/>
              </w:rPr>
              <w:t>igned</w:t>
            </w:r>
            <w:r>
              <w:rPr>
                <w:sz w:val="16"/>
                <w:szCs w:val="16"/>
              </w:rPr>
              <w:t>)</w:t>
            </w:r>
          </w:p>
          <w:p w:rsidR="0022739B" w:rsidRDefault="0022739B" w:rsidP="002525EF">
            <w:pPr>
              <w:rPr>
                <w:sz w:val="16"/>
                <w:szCs w:val="16"/>
              </w:rPr>
            </w:pPr>
            <w:r>
              <w:rPr>
                <w:sz w:val="16"/>
                <w:szCs w:val="16"/>
              </w:rPr>
              <w:t>_____ Statement of Acknowledgement/Commitment</w:t>
            </w:r>
          </w:p>
          <w:p w:rsidR="0022739B" w:rsidRDefault="0022739B" w:rsidP="002525EF">
            <w:pPr>
              <w:rPr>
                <w:sz w:val="16"/>
                <w:szCs w:val="16"/>
              </w:rPr>
            </w:pPr>
            <w:r>
              <w:rPr>
                <w:sz w:val="16"/>
                <w:szCs w:val="16"/>
              </w:rPr>
              <w:t xml:space="preserve">               (signed)   (see reverse)</w:t>
            </w:r>
          </w:p>
          <w:p w:rsidR="0022739B" w:rsidRDefault="0022739B" w:rsidP="002525EF">
            <w:pPr>
              <w:rPr>
                <w:sz w:val="16"/>
                <w:szCs w:val="16"/>
              </w:rPr>
            </w:pPr>
            <w:r>
              <w:rPr>
                <w:sz w:val="16"/>
                <w:szCs w:val="16"/>
              </w:rPr>
              <w:t>_____Professional Growth Plan Self-Assessment</w:t>
            </w:r>
          </w:p>
          <w:p w:rsidR="0022739B" w:rsidRDefault="0022739B" w:rsidP="002525EF">
            <w:pPr>
              <w:rPr>
                <w:sz w:val="16"/>
                <w:szCs w:val="16"/>
              </w:rPr>
            </w:pPr>
            <w:r>
              <w:rPr>
                <w:sz w:val="16"/>
                <w:szCs w:val="16"/>
              </w:rPr>
              <w:t>_____Professional Growth Plan (PGP)</w:t>
            </w:r>
          </w:p>
          <w:p w:rsidR="0022739B" w:rsidRDefault="0022739B" w:rsidP="002525EF">
            <w:pPr>
              <w:rPr>
                <w:sz w:val="16"/>
                <w:szCs w:val="16"/>
              </w:rPr>
            </w:pPr>
            <w:r>
              <w:rPr>
                <w:sz w:val="16"/>
                <w:szCs w:val="16"/>
              </w:rPr>
              <w:t>_____PGES Domains</w:t>
            </w:r>
          </w:p>
          <w:p w:rsidR="0022739B" w:rsidRDefault="0022739B" w:rsidP="002525EF">
            <w:pPr>
              <w:rPr>
                <w:sz w:val="16"/>
                <w:szCs w:val="16"/>
              </w:rPr>
            </w:pPr>
            <w:r>
              <w:rPr>
                <w:sz w:val="16"/>
                <w:szCs w:val="16"/>
              </w:rPr>
              <w:t>_____Praxis Subject Assessment Study Plan/Statement of Understanding (signed)</w:t>
            </w:r>
          </w:p>
          <w:p w:rsidR="0022739B" w:rsidRDefault="0022739B" w:rsidP="002525EF">
            <w:pPr>
              <w:rPr>
                <w:sz w:val="16"/>
                <w:szCs w:val="16"/>
              </w:rPr>
            </w:pPr>
            <w:r>
              <w:rPr>
                <w:sz w:val="16"/>
                <w:szCs w:val="16"/>
              </w:rPr>
              <w:t>_____Curriculum Contract/Guide sheet (signed)</w:t>
            </w:r>
          </w:p>
          <w:p w:rsidR="0022739B" w:rsidRDefault="0022739B" w:rsidP="002525EF">
            <w:pPr>
              <w:rPr>
                <w:b/>
                <w:sz w:val="18"/>
              </w:rPr>
            </w:pPr>
          </w:p>
        </w:tc>
        <w:tc>
          <w:tcPr>
            <w:tcW w:w="3117" w:type="dxa"/>
          </w:tcPr>
          <w:p w:rsidR="0022739B" w:rsidRDefault="0022739B" w:rsidP="002525EF">
            <w:pPr>
              <w:rPr>
                <w:b/>
                <w:sz w:val="16"/>
                <w:szCs w:val="16"/>
              </w:rPr>
            </w:pPr>
            <w:r>
              <w:rPr>
                <w:b/>
                <w:sz w:val="16"/>
                <w:szCs w:val="16"/>
              </w:rPr>
              <w:t>CAP 6 will be implemented after the completion of at least 24 credit hours</w:t>
            </w:r>
          </w:p>
          <w:p w:rsidR="0022739B" w:rsidRDefault="0022739B" w:rsidP="002525EF">
            <w:pPr>
              <w:rPr>
                <w:b/>
                <w:sz w:val="16"/>
                <w:szCs w:val="16"/>
              </w:rPr>
            </w:pPr>
          </w:p>
          <w:p w:rsidR="0022739B" w:rsidRDefault="0022739B" w:rsidP="002525EF">
            <w:pPr>
              <w:rPr>
                <w:sz w:val="16"/>
                <w:szCs w:val="16"/>
              </w:rPr>
            </w:pPr>
            <w:r>
              <w:rPr>
                <w:sz w:val="16"/>
                <w:szCs w:val="16"/>
              </w:rPr>
              <w:t>Transcript Review</w:t>
            </w:r>
          </w:p>
          <w:p w:rsidR="0022739B" w:rsidRDefault="0022739B" w:rsidP="002525EF">
            <w:pPr>
              <w:spacing w:line="276" w:lineRule="auto"/>
              <w:rPr>
                <w:sz w:val="16"/>
                <w:szCs w:val="16"/>
              </w:rPr>
            </w:pPr>
            <w:r>
              <w:rPr>
                <w:sz w:val="16"/>
                <w:szCs w:val="16"/>
              </w:rPr>
              <w:t xml:space="preserve">     _____GPA (minimum 3.0)</w:t>
            </w:r>
          </w:p>
          <w:p w:rsidR="0022739B" w:rsidRDefault="0022739B" w:rsidP="002525EF">
            <w:pPr>
              <w:rPr>
                <w:sz w:val="16"/>
                <w:szCs w:val="16"/>
              </w:rPr>
            </w:pPr>
            <w:r>
              <w:rPr>
                <w:sz w:val="16"/>
                <w:szCs w:val="16"/>
              </w:rPr>
              <w:t xml:space="preserve">     _____Transcript Attached</w:t>
            </w:r>
          </w:p>
          <w:p w:rsidR="0022739B" w:rsidRDefault="0022739B" w:rsidP="002525EF">
            <w:pPr>
              <w:ind w:left="144"/>
              <w:rPr>
                <w:sz w:val="16"/>
                <w:szCs w:val="16"/>
              </w:rPr>
            </w:pPr>
          </w:p>
          <w:p w:rsidR="0022739B" w:rsidRDefault="0022739B" w:rsidP="002525EF">
            <w:pPr>
              <w:rPr>
                <w:sz w:val="16"/>
                <w:szCs w:val="16"/>
              </w:rPr>
            </w:pPr>
            <w:r>
              <w:rPr>
                <w:sz w:val="16"/>
                <w:szCs w:val="16"/>
              </w:rPr>
              <w:t xml:space="preserve">_____ Credit Hours Completed </w:t>
            </w:r>
          </w:p>
          <w:p w:rsidR="0022739B" w:rsidRDefault="0022739B" w:rsidP="002525EF">
            <w:pPr>
              <w:ind w:left="144"/>
              <w:rPr>
                <w:sz w:val="16"/>
                <w:szCs w:val="16"/>
              </w:rPr>
            </w:pPr>
            <w:r>
              <w:rPr>
                <w:sz w:val="16"/>
                <w:szCs w:val="16"/>
              </w:rPr>
              <w:t xml:space="preserve">            </w:t>
            </w:r>
          </w:p>
          <w:p w:rsidR="0022739B" w:rsidRDefault="0022739B" w:rsidP="002525EF">
            <w:pPr>
              <w:rPr>
                <w:sz w:val="16"/>
                <w:szCs w:val="16"/>
              </w:rPr>
            </w:pPr>
            <w:r>
              <w:rPr>
                <w:sz w:val="16"/>
                <w:szCs w:val="16"/>
              </w:rPr>
              <w:t>Disposition Recommendations:</w:t>
            </w:r>
          </w:p>
          <w:p w:rsidR="0022739B" w:rsidRDefault="0022739B" w:rsidP="002525EF">
            <w:pPr>
              <w:ind w:left="144"/>
              <w:rPr>
                <w:sz w:val="16"/>
                <w:szCs w:val="16"/>
              </w:rPr>
            </w:pPr>
            <w:r>
              <w:rPr>
                <w:sz w:val="16"/>
                <w:szCs w:val="16"/>
              </w:rPr>
              <w:t xml:space="preserve">   _____Self</w:t>
            </w:r>
          </w:p>
          <w:p w:rsidR="0022739B" w:rsidRDefault="0022739B" w:rsidP="002525EF">
            <w:pPr>
              <w:ind w:left="144"/>
              <w:rPr>
                <w:sz w:val="16"/>
                <w:szCs w:val="16"/>
              </w:rPr>
            </w:pPr>
            <w:r>
              <w:rPr>
                <w:sz w:val="16"/>
                <w:szCs w:val="16"/>
              </w:rPr>
              <w:t xml:space="preserve">   _____Professor</w:t>
            </w:r>
          </w:p>
          <w:p w:rsidR="0022739B" w:rsidRDefault="0022739B" w:rsidP="002525EF">
            <w:pPr>
              <w:rPr>
                <w:sz w:val="16"/>
                <w:szCs w:val="16"/>
              </w:rPr>
            </w:pPr>
          </w:p>
          <w:p w:rsidR="0022739B" w:rsidRDefault="0022739B" w:rsidP="002525EF">
            <w:pPr>
              <w:rPr>
                <w:sz w:val="16"/>
                <w:szCs w:val="16"/>
              </w:rPr>
            </w:pPr>
            <w:r>
              <w:rPr>
                <w:sz w:val="16"/>
                <w:szCs w:val="16"/>
              </w:rPr>
              <w:t xml:space="preserve"> _____ Online Candidate Assessment</w:t>
            </w:r>
          </w:p>
          <w:p w:rsidR="0022739B" w:rsidRDefault="0022739B" w:rsidP="002525EF">
            <w:pPr>
              <w:ind w:left="144"/>
              <w:rPr>
                <w:sz w:val="16"/>
                <w:szCs w:val="16"/>
              </w:rPr>
            </w:pPr>
          </w:p>
          <w:p w:rsidR="0022739B" w:rsidRDefault="0022739B" w:rsidP="002525EF">
            <w:pPr>
              <w:spacing w:line="276" w:lineRule="auto"/>
              <w:rPr>
                <w:sz w:val="16"/>
                <w:szCs w:val="16"/>
              </w:rPr>
            </w:pPr>
            <w:r>
              <w:rPr>
                <w:sz w:val="16"/>
                <w:szCs w:val="16"/>
              </w:rPr>
              <w:t xml:space="preserve">_____Field Hours Completed </w:t>
            </w:r>
          </w:p>
          <w:p w:rsidR="0022739B" w:rsidRDefault="0022739B" w:rsidP="002525EF">
            <w:pPr>
              <w:spacing w:line="276" w:lineRule="auto"/>
              <w:rPr>
                <w:sz w:val="16"/>
                <w:szCs w:val="16"/>
              </w:rPr>
            </w:pPr>
            <w:r>
              <w:rPr>
                <w:sz w:val="16"/>
                <w:szCs w:val="16"/>
              </w:rPr>
              <w:t xml:space="preserve">_____Curriculum Contract/Guide sheet </w:t>
            </w:r>
          </w:p>
          <w:p w:rsidR="0022739B" w:rsidRDefault="0022739B" w:rsidP="002525EF">
            <w:pPr>
              <w:spacing w:line="276" w:lineRule="auto"/>
              <w:rPr>
                <w:sz w:val="16"/>
                <w:szCs w:val="16"/>
              </w:rPr>
            </w:pPr>
            <w:r>
              <w:rPr>
                <w:sz w:val="16"/>
                <w:szCs w:val="16"/>
              </w:rPr>
              <w:t xml:space="preserve">           (signed,  updated and attached)</w:t>
            </w:r>
          </w:p>
          <w:p w:rsidR="0022739B" w:rsidRDefault="0022739B" w:rsidP="002525EF">
            <w:pPr>
              <w:rPr>
                <w:sz w:val="16"/>
                <w:szCs w:val="16"/>
              </w:rPr>
            </w:pPr>
          </w:p>
          <w:p w:rsidR="0022739B" w:rsidRDefault="0022739B" w:rsidP="002525EF">
            <w:pPr>
              <w:rPr>
                <w:sz w:val="16"/>
                <w:szCs w:val="16"/>
              </w:rPr>
            </w:pPr>
            <w:r>
              <w:rPr>
                <w:sz w:val="16"/>
                <w:szCs w:val="16"/>
              </w:rPr>
              <w:t xml:space="preserve">_____Professional Growth Plan </w:t>
            </w:r>
          </w:p>
          <w:p w:rsidR="0022739B" w:rsidRDefault="0022739B" w:rsidP="002525EF">
            <w:pPr>
              <w:rPr>
                <w:sz w:val="16"/>
                <w:szCs w:val="16"/>
              </w:rPr>
            </w:pPr>
            <w:r>
              <w:rPr>
                <w:sz w:val="16"/>
                <w:szCs w:val="16"/>
              </w:rPr>
              <w:t xml:space="preserve">            Self-Assessment (updated)</w:t>
            </w:r>
          </w:p>
          <w:p w:rsidR="0022739B" w:rsidRDefault="0022739B" w:rsidP="002525EF">
            <w:pPr>
              <w:rPr>
                <w:sz w:val="16"/>
                <w:szCs w:val="16"/>
              </w:rPr>
            </w:pPr>
            <w:r>
              <w:rPr>
                <w:sz w:val="16"/>
                <w:szCs w:val="16"/>
              </w:rPr>
              <w:t xml:space="preserve">_____Professional Growth Plan </w:t>
            </w:r>
          </w:p>
          <w:p w:rsidR="0022739B" w:rsidRDefault="0022739B" w:rsidP="002525EF">
            <w:pPr>
              <w:rPr>
                <w:sz w:val="16"/>
                <w:szCs w:val="16"/>
              </w:rPr>
            </w:pPr>
            <w:r>
              <w:rPr>
                <w:sz w:val="16"/>
                <w:szCs w:val="16"/>
              </w:rPr>
              <w:t xml:space="preserve">          (PGP)(updated)</w:t>
            </w: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ind w:left="144"/>
              <w:rPr>
                <w:sz w:val="16"/>
                <w:szCs w:val="16"/>
              </w:rPr>
            </w:pPr>
          </w:p>
          <w:p w:rsidR="0022739B" w:rsidRDefault="0022739B" w:rsidP="002525EF">
            <w:pPr>
              <w:rPr>
                <w:sz w:val="16"/>
                <w:szCs w:val="16"/>
              </w:rPr>
            </w:pPr>
          </w:p>
          <w:p w:rsidR="0022739B" w:rsidRDefault="0022739B" w:rsidP="002525EF">
            <w:pPr>
              <w:rPr>
                <w:sz w:val="16"/>
                <w:szCs w:val="16"/>
              </w:rPr>
            </w:pPr>
            <w:r w:rsidRPr="00EA497E">
              <w:rPr>
                <w:sz w:val="16"/>
                <w:szCs w:val="16"/>
              </w:rPr>
              <w:t xml:space="preserve">     </w:t>
            </w: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r>
              <w:rPr>
                <w:b/>
                <w:i/>
                <w:color w:val="632423"/>
                <w:sz w:val="16"/>
                <w:szCs w:val="16"/>
                <w:u w:val="single"/>
              </w:rPr>
              <w:t>P</w:t>
            </w:r>
            <w:r w:rsidRPr="00EA497E">
              <w:rPr>
                <w:b/>
                <w:i/>
                <w:color w:val="632423"/>
                <w:sz w:val="16"/>
                <w:szCs w:val="16"/>
                <w:u w:val="single"/>
              </w:rPr>
              <w:t>raxis Disclaimer</w:t>
            </w:r>
            <w:r w:rsidRPr="00EA497E">
              <w:rPr>
                <w:i/>
                <w:color w:val="632423"/>
                <w:sz w:val="16"/>
                <w:szCs w:val="16"/>
              </w:rPr>
              <w:t>:  Teacher certification requirements are subject to change.  Before registering for the test(s) please refer to the KY Education Professional St</w:t>
            </w:r>
            <w:r>
              <w:rPr>
                <w:i/>
                <w:color w:val="632423"/>
                <w:sz w:val="16"/>
                <w:szCs w:val="16"/>
              </w:rPr>
              <w:t>andards Board website at http://</w:t>
            </w:r>
            <w:r w:rsidRPr="00EA497E">
              <w:rPr>
                <w:i/>
                <w:color w:val="632423"/>
                <w:sz w:val="16"/>
                <w:szCs w:val="16"/>
              </w:rPr>
              <w:t>www.kyspsb.net for current requirements or contact 502-564-4606 or toll free 888-598-7677.</w:t>
            </w:r>
          </w:p>
          <w:p w:rsidR="0022739B" w:rsidRDefault="0022739B" w:rsidP="002525EF">
            <w:pPr>
              <w:rPr>
                <w:b/>
                <w:sz w:val="18"/>
              </w:rPr>
            </w:pPr>
          </w:p>
        </w:tc>
        <w:tc>
          <w:tcPr>
            <w:tcW w:w="3117" w:type="dxa"/>
          </w:tcPr>
          <w:p w:rsidR="0022739B" w:rsidRPr="005E4D1B" w:rsidRDefault="0022739B" w:rsidP="002525EF">
            <w:pPr>
              <w:rPr>
                <w:b/>
                <w:sz w:val="16"/>
                <w:szCs w:val="16"/>
              </w:rPr>
            </w:pPr>
            <w:r>
              <w:rPr>
                <w:b/>
                <w:sz w:val="16"/>
                <w:szCs w:val="16"/>
              </w:rPr>
              <w:t>_____Graduation Application: completed and on file with the Office of Student Records</w:t>
            </w:r>
          </w:p>
          <w:p w:rsidR="0022739B" w:rsidRDefault="0022739B" w:rsidP="002525EF">
            <w:pPr>
              <w:rPr>
                <w:sz w:val="16"/>
                <w:szCs w:val="16"/>
              </w:rPr>
            </w:pPr>
          </w:p>
          <w:p w:rsidR="0022739B" w:rsidRDefault="0022739B" w:rsidP="002525EF">
            <w:pPr>
              <w:rPr>
                <w:sz w:val="16"/>
                <w:szCs w:val="16"/>
              </w:rPr>
            </w:pPr>
            <w:r>
              <w:rPr>
                <w:sz w:val="16"/>
                <w:szCs w:val="16"/>
              </w:rPr>
              <w:t>Transcript Review</w:t>
            </w:r>
          </w:p>
          <w:p w:rsidR="0022739B" w:rsidRDefault="0022739B" w:rsidP="002525EF">
            <w:pPr>
              <w:spacing w:line="276" w:lineRule="auto"/>
              <w:rPr>
                <w:sz w:val="16"/>
                <w:szCs w:val="16"/>
              </w:rPr>
            </w:pPr>
            <w:r>
              <w:rPr>
                <w:sz w:val="16"/>
                <w:szCs w:val="16"/>
              </w:rPr>
              <w:t xml:space="preserve">     _____GPA (minimum 3.0)</w:t>
            </w:r>
          </w:p>
          <w:p w:rsidR="0022739B" w:rsidRDefault="0022739B" w:rsidP="002525EF">
            <w:pPr>
              <w:rPr>
                <w:sz w:val="16"/>
                <w:szCs w:val="16"/>
              </w:rPr>
            </w:pPr>
            <w:r>
              <w:rPr>
                <w:sz w:val="16"/>
                <w:szCs w:val="16"/>
              </w:rPr>
              <w:t xml:space="preserve">     _____Transcript Attached</w:t>
            </w:r>
          </w:p>
          <w:p w:rsidR="0022739B" w:rsidRDefault="0022739B" w:rsidP="002525EF">
            <w:pPr>
              <w:rPr>
                <w:sz w:val="16"/>
                <w:szCs w:val="16"/>
              </w:rPr>
            </w:pPr>
          </w:p>
          <w:p w:rsidR="0022739B" w:rsidRDefault="0022739B" w:rsidP="002525EF">
            <w:pPr>
              <w:rPr>
                <w:sz w:val="16"/>
                <w:szCs w:val="16"/>
              </w:rPr>
            </w:pPr>
            <w:r>
              <w:rPr>
                <w:sz w:val="16"/>
                <w:szCs w:val="16"/>
              </w:rPr>
              <w:t>_____Disposition Recommendations</w:t>
            </w:r>
          </w:p>
          <w:p w:rsidR="0022739B" w:rsidRDefault="0022739B" w:rsidP="002525EF">
            <w:pPr>
              <w:rPr>
                <w:sz w:val="16"/>
                <w:szCs w:val="16"/>
              </w:rPr>
            </w:pPr>
            <w:r>
              <w:rPr>
                <w:sz w:val="16"/>
                <w:szCs w:val="16"/>
              </w:rPr>
              <w:t xml:space="preserve">     (1)____(faculty); (2)____(faculty)</w:t>
            </w:r>
          </w:p>
          <w:p w:rsidR="0022739B" w:rsidRDefault="0022739B" w:rsidP="002525EF">
            <w:pPr>
              <w:rPr>
                <w:sz w:val="16"/>
                <w:szCs w:val="16"/>
              </w:rPr>
            </w:pPr>
            <w:r>
              <w:rPr>
                <w:sz w:val="16"/>
                <w:szCs w:val="16"/>
              </w:rPr>
              <w:t xml:space="preserve">     (3)____(self)</w:t>
            </w:r>
          </w:p>
          <w:p w:rsidR="0022739B" w:rsidRDefault="0022739B" w:rsidP="002525EF">
            <w:pPr>
              <w:rPr>
                <w:sz w:val="16"/>
                <w:szCs w:val="16"/>
              </w:rPr>
            </w:pPr>
          </w:p>
          <w:p w:rsidR="0022739B" w:rsidRDefault="0022739B" w:rsidP="002525EF">
            <w:pPr>
              <w:rPr>
                <w:sz w:val="16"/>
                <w:szCs w:val="16"/>
              </w:rPr>
            </w:pPr>
            <w:r>
              <w:rPr>
                <w:sz w:val="16"/>
                <w:szCs w:val="16"/>
              </w:rPr>
              <w:t xml:space="preserve">_____Field Hours Completed -  </w:t>
            </w:r>
            <w:r w:rsidRPr="00FB0C4F">
              <w:rPr>
                <w:b/>
                <w:sz w:val="16"/>
                <w:szCs w:val="16"/>
              </w:rPr>
              <w:t>200</w:t>
            </w:r>
          </w:p>
          <w:p w:rsidR="0022739B" w:rsidRDefault="0022739B" w:rsidP="002525EF">
            <w:pPr>
              <w:ind w:left="144"/>
              <w:rPr>
                <w:sz w:val="16"/>
                <w:szCs w:val="16"/>
              </w:rPr>
            </w:pPr>
          </w:p>
          <w:p w:rsidR="0022739B" w:rsidRDefault="0022739B" w:rsidP="002525EF">
            <w:pPr>
              <w:spacing w:line="276" w:lineRule="auto"/>
              <w:rPr>
                <w:sz w:val="16"/>
                <w:szCs w:val="16"/>
              </w:rPr>
            </w:pPr>
            <w:r>
              <w:rPr>
                <w:sz w:val="16"/>
                <w:szCs w:val="16"/>
              </w:rPr>
              <w:t xml:space="preserve">_____ Curriculum Contract/Guide sheet  </w:t>
            </w:r>
          </w:p>
          <w:p w:rsidR="0022739B" w:rsidRDefault="0022739B" w:rsidP="002525EF">
            <w:pPr>
              <w:rPr>
                <w:sz w:val="16"/>
                <w:szCs w:val="16"/>
              </w:rPr>
            </w:pPr>
            <w:r>
              <w:rPr>
                <w:sz w:val="16"/>
                <w:szCs w:val="16"/>
              </w:rPr>
              <w:t xml:space="preserve">   (signed, updated and attached)</w:t>
            </w:r>
          </w:p>
          <w:p w:rsidR="0022739B" w:rsidRDefault="0022739B" w:rsidP="002525EF">
            <w:pPr>
              <w:rPr>
                <w:sz w:val="16"/>
                <w:szCs w:val="16"/>
              </w:rPr>
            </w:pPr>
          </w:p>
          <w:p w:rsidR="0022739B" w:rsidRDefault="0022739B" w:rsidP="002525EF">
            <w:pPr>
              <w:rPr>
                <w:sz w:val="16"/>
                <w:szCs w:val="16"/>
              </w:rPr>
            </w:pPr>
            <w:r>
              <w:rPr>
                <w:sz w:val="16"/>
                <w:szCs w:val="16"/>
              </w:rPr>
              <w:t>Portfolio</w:t>
            </w:r>
          </w:p>
          <w:p w:rsidR="0022739B" w:rsidRDefault="0022739B" w:rsidP="002525EF">
            <w:pPr>
              <w:rPr>
                <w:sz w:val="16"/>
                <w:szCs w:val="16"/>
              </w:rPr>
            </w:pPr>
            <w:r>
              <w:rPr>
                <w:sz w:val="16"/>
                <w:szCs w:val="16"/>
              </w:rPr>
              <w:t xml:space="preserve">   _____Holistic Score</w:t>
            </w:r>
          </w:p>
          <w:p w:rsidR="0022739B" w:rsidRDefault="0022739B" w:rsidP="002525EF">
            <w:pPr>
              <w:rPr>
                <w:sz w:val="16"/>
                <w:szCs w:val="16"/>
              </w:rPr>
            </w:pPr>
            <w:r>
              <w:rPr>
                <w:sz w:val="16"/>
                <w:szCs w:val="16"/>
              </w:rPr>
              <w:t xml:space="preserve">   ___/___/___Date Submitted</w:t>
            </w:r>
          </w:p>
          <w:p w:rsidR="0022739B" w:rsidRDefault="0022739B" w:rsidP="002525EF">
            <w:pPr>
              <w:rPr>
                <w:sz w:val="16"/>
                <w:szCs w:val="16"/>
              </w:rPr>
            </w:pPr>
            <w:r>
              <w:rPr>
                <w:sz w:val="16"/>
                <w:szCs w:val="16"/>
              </w:rPr>
              <w:t xml:space="preserve"> </w:t>
            </w:r>
          </w:p>
          <w:p w:rsidR="0022739B" w:rsidRDefault="0022739B" w:rsidP="002525EF">
            <w:pPr>
              <w:rPr>
                <w:sz w:val="16"/>
                <w:szCs w:val="16"/>
              </w:rPr>
            </w:pPr>
            <w:r>
              <w:rPr>
                <w:sz w:val="16"/>
                <w:szCs w:val="16"/>
              </w:rPr>
              <w:t xml:space="preserve">_____Professional Growth Plan </w:t>
            </w:r>
          </w:p>
          <w:p w:rsidR="0022739B" w:rsidRDefault="0022739B" w:rsidP="002525EF">
            <w:pPr>
              <w:rPr>
                <w:sz w:val="16"/>
                <w:szCs w:val="16"/>
              </w:rPr>
            </w:pPr>
            <w:r>
              <w:rPr>
                <w:sz w:val="16"/>
                <w:szCs w:val="16"/>
              </w:rPr>
              <w:t xml:space="preserve">   Self-Assessment (updated, attached)</w:t>
            </w:r>
          </w:p>
          <w:p w:rsidR="0022739B" w:rsidRDefault="0022739B" w:rsidP="002525EF">
            <w:pPr>
              <w:rPr>
                <w:sz w:val="16"/>
                <w:szCs w:val="16"/>
              </w:rPr>
            </w:pPr>
            <w:r>
              <w:rPr>
                <w:sz w:val="16"/>
                <w:szCs w:val="16"/>
              </w:rPr>
              <w:t>_____Professional Growth Plan (PGP)(updated, attached)</w:t>
            </w:r>
          </w:p>
          <w:p w:rsidR="0022739B" w:rsidRDefault="0022739B" w:rsidP="002525EF">
            <w:pPr>
              <w:rPr>
                <w:sz w:val="16"/>
                <w:szCs w:val="16"/>
              </w:rPr>
            </w:pPr>
            <w:r>
              <w:rPr>
                <w:sz w:val="16"/>
                <w:szCs w:val="16"/>
              </w:rPr>
              <w:t>_____ PGES Domains (attached)</w:t>
            </w:r>
          </w:p>
          <w:p w:rsidR="0022739B" w:rsidRDefault="0022739B" w:rsidP="002525EF">
            <w:pPr>
              <w:rPr>
                <w:sz w:val="16"/>
                <w:szCs w:val="16"/>
              </w:rPr>
            </w:pPr>
          </w:p>
          <w:p w:rsidR="0022739B" w:rsidRDefault="0022739B" w:rsidP="002525EF">
            <w:pPr>
              <w:rPr>
                <w:sz w:val="16"/>
                <w:szCs w:val="16"/>
              </w:rPr>
            </w:pPr>
          </w:p>
          <w:p w:rsidR="0022739B" w:rsidRPr="005E4D1B" w:rsidRDefault="0022739B" w:rsidP="002525EF">
            <w:pPr>
              <w:rPr>
                <w:sz w:val="16"/>
                <w:szCs w:val="16"/>
              </w:rPr>
            </w:pPr>
            <w:r>
              <w:rPr>
                <w:sz w:val="16"/>
                <w:szCs w:val="16"/>
              </w:rPr>
              <w:t>_____Praxis Subject Assessment</w:t>
            </w:r>
          </w:p>
          <w:p w:rsidR="0022739B" w:rsidRDefault="0022739B" w:rsidP="002525EF">
            <w:pPr>
              <w:rPr>
                <w:sz w:val="16"/>
                <w:szCs w:val="16"/>
              </w:rPr>
            </w:pPr>
            <w:r>
              <w:rPr>
                <w:sz w:val="16"/>
                <w:szCs w:val="16"/>
              </w:rPr>
              <w:t xml:space="preserve">   _______ 5543  (158 </w:t>
            </w:r>
            <w:r w:rsidRPr="00A73FB0">
              <w:rPr>
                <w:b/>
                <w:sz w:val="16"/>
                <w:szCs w:val="16"/>
              </w:rPr>
              <w:t xml:space="preserve"> passing score</w:t>
            </w:r>
            <w:r>
              <w:rPr>
                <w:sz w:val="16"/>
                <w:szCs w:val="16"/>
              </w:rPr>
              <w:t xml:space="preserve"> )   </w:t>
            </w:r>
          </w:p>
          <w:p w:rsidR="0022739B" w:rsidRDefault="0022739B" w:rsidP="002525EF">
            <w:pPr>
              <w:rPr>
                <w:sz w:val="16"/>
                <w:szCs w:val="16"/>
              </w:rPr>
            </w:pPr>
            <w:r>
              <w:rPr>
                <w:sz w:val="16"/>
                <w:szCs w:val="16"/>
              </w:rPr>
              <w:t xml:space="preserve">    (score)</w:t>
            </w:r>
          </w:p>
          <w:p w:rsidR="0022739B" w:rsidRDefault="0022739B" w:rsidP="002525EF">
            <w:pPr>
              <w:rPr>
                <w:sz w:val="16"/>
                <w:szCs w:val="16"/>
              </w:rPr>
            </w:pPr>
          </w:p>
          <w:p w:rsidR="0022739B" w:rsidRDefault="0022739B" w:rsidP="002525EF">
            <w:pPr>
              <w:pStyle w:val="NoSpacing"/>
              <w:rPr>
                <w:sz w:val="16"/>
                <w:szCs w:val="16"/>
              </w:rPr>
            </w:pPr>
            <w:r>
              <w:rPr>
                <w:sz w:val="16"/>
                <w:szCs w:val="16"/>
              </w:rPr>
              <w:t>_____CA-TP/CA-1 Form Completed (attached)</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_____Transcript Request</w:t>
            </w:r>
          </w:p>
          <w:p w:rsidR="0022739B" w:rsidRDefault="0022739B" w:rsidP="002525EF">
            <w:pPr>
              <w:pStyle w:val="NoSpacing"/>
              <w:rPr>
                <w:sz w:val="16"/>
                <w:szCs w:val="16"/>
              </w:rPr>
            </w:pP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Student Teachers Only</w:t>
            </w:r>
          </w:p>
          <w:p w:rsidR="0022739B" w:rsidRDefault="0022739B" w:rsidP="002525EF">
            <w:pPr>
              <w:pStyle w:val="NoSpacing"/>
              <w:rPr>
                <w:sz w:val="16"/>
                <w:szCs w:val="16"/>
              </w:rPr>
            </w:pPr>
            <w:r>
              <w:rPr>
                <w:b/>
                <w:bCs/>
                <w:sz w:val="16"/>
                <w:szCs w:val="16"/>
              </w:rPr>
              <w:t>_____</w:t>
            </w:r>
            <w:r w:rsidRPr="00201E7A">
              <w:rPr>
                <w:bCs/>
                <w:sz w:val="16"/>
                <w:szCs w:val="16"/>
              </w:rPr>
              <w:t xml:space="preserve">Required Training </w:t>
            </w:r>
            <w:r w:rsidRPr="00201E7A">
              <w:rPr>
                <w:bCs/>
                <w:i/>
                <w:sz w:val="16"/>
                <w:szCs w:val="16"/>
              </w:rPr>
              <w:t>in</w:t>
            </w:r>
            <w:r w:rsidRPr="00201E7A">
              <w:rPr>
                <w:b/>
                <w:bCs/>
                <w:i/>
                <w:sz w:val="16"/>
                <w:szCs w:val="16"/>
              </w:rPr>
              <w:t xml:space="preserve"> </w:t>
            </w:r>
            <w:r w:rsidRPr="00201E7A">
              <w:rPr>
                <w:i/>
                <w:sz w:val="16"/>
                <w:szCs w:val="16"/>
              </w:rPr>
              <w:t>Use of Physical Restraint and Seclusion</w:t>
            </w:r>
            <w:r>
              <w:t xml:space="preserve"> (</w:t>
            </w:r>
            <w:r>
              <w:rPr>
                <w:b/>
                <w:bCs/>
                <w:sz w:val="16"/>
                <w:szCs w:val="16"/>
              </w:rPr>
              <w:t>704 KAR 7:160)</w:t>
            </w:r>
          </w:p>
          <w:p w:rsidR="0022739B" w:rsidRDefault="0022739B" w:rsidP="002525EF">
            <w:pPr>
              <w:rPr>
                <w:sz w:val="16"/>
                <w:szCs w:val="16"/>
              </w:rPr>
            </w:pPr>
          </w:p>
          <w:p w:rsidR="0022739B" w:rsidRPr="001934BE" w:rsidRDefault="0022739B" w:rsidP="002525EF">
            <w:pPr>
              <w:rPr>
                <w:b/>
                <w:i/>
                <w:sz w:val="16"/>
                <w:szCs w:val="16"/>
              </w:rPr>
            </w:pPr>
            <w:r w:rsidRPr="001934BE">
              <w:rPr>
                <w:b/>
                <w:i/>
                <w:sz w:val="16"/>
                <w:szCs w:val="16"/>
              </w:rPr>
              <w:t>NOTE:</w:t>
            </w:r>
          </w:p>
          <w:p w:rsidR="0022739B" w:rsidRPr="00002437" w:rsidRDefault="0022739B" w:rsidP="002525EF">
            <w:pPr>
              <w:rPr>
                <w:i/>
                <w:sz w:val="16"/>
                <w:szCs w:val="16"/>
              </w:rPr>
            </w:pPr>
            <w:r w:rsidRPr="00002437">
              <w:rPr>
                <w:i/>
                <w:sz w:val="16"/>
                <w:szCs w:val="16"/>
              </w:rPr>
              <w:t xml:space="preserve">Praxis </w:t>
            </w:r>
            <w:r>
              <w:rPr>
                <w:i/>
                <w:sz w:val="16"/>
                <w:szCs w:val="16"/>
              </w:rPr>
              <w:t>Subject Assessment</w:t>
            </w:r>
            <w:r w:rsidRPr="00002437">
              <w:rPr>
                <w:i/>
                <w:sz w:val="16"/>
                <w:szCs w:val="16"/>
              </w:rPr>
              <w:t xml:space="preserve"> must be taken and passed before candidate can apply for LBD certification</w:t>
            </w:r>
          </w:p>
          <w:p w:rsidR="0022739B" w:rsidRDefault="0022739B" w:rsidP="002525EF">
            <w:pPr>
              <w:rPr>
                <w:b/>
                <w:sz w:val="18"/>
              </w:rPr>
            </w:pPr>
          </w:p>
        </w:tc>
      </w:tr>
      <w:tr w:rsidR="0022739B" w:rsidTr="006E57A9">
        <w:tc>
          <w:tcPr>
            <w:tcW w:w="3116" w:type="dxa"/>
            <w:shd w:val="clear" w:color="auto" w:fill="C2D69B" w:themeFill="accent3" w:themeFillTint="99"/>
          </w:tcPr>
          <w:p w:rsidR="0022739B" w:rsidRDefault="0022739B" w:rsidP="002525EF">
            <w:pPr>
              <w:rPr>
                <w:b/>
                <w:sz w:val="18"/>
              </w:rPr>
            </w:pPr>
          </w:p>
          <w:p w:rsidR="0022739B" w:rsidRDefault="0022739B" w:rsidP="002525EF">
            <w:pPr>
              <w:rPr>
                <w:b/>
                <w:sz w:val="18"/>
              </w:rPr>
            </w:pPr>
          </w:p>
        </w:tc>
        <w:tc>
          <w:tcPr>
            <w:tcW w:w="3117" w:type="dxa"/>
            <w:shd w:val="clear" w:color="auto" w:fill="C2D69B" w:themeFill="accent3" w:themeFillTint="99"/>
          </w:tcPr>
          <w:p w:rsidR="0022739B" w:rsidRDefault="0022739B" w:rsidP="002525EF">
            <w:pPr>
              <w:rPr>
                <w:b/>
                <w:sz w:val="18"/>
              </w:rPr>
            </w:pPr>
          </w:p>
        </w:tc>
        <w:tc>
          <w:tcPr>
            <w:tcW w:w="3117" w:type="dxa"/>
            <w:shd w:val="clear" w:color="auto" w:fill="C2D69B" w:themeFill="accent3" w:themeFillTint="99"/>
          </w:tcPr>
          <w:p w:rsidR="0022739B" w:rsidRDefault="0022739B" w:rsidP="002525EF">
            <w:pPr>
              <w:rPr>
                <w:b/>
                <w:sz w:val="18"/>
              </w:rPr>
            </w:pPr>
          </w:p>
        </w:tc>
      </w:tr>
    </w:tbl>
    <w:p w:rsidR="0022739B" w:rsidRDefault="0022739B" w:rsidP="0022739B">
      <w:pPr>
        <w:autoSpaceDE w:val="0"/>
        <w:autoSpaceDN w:val="0"/>
        <w:adjustRightInd w:val="0"/>
        <w:rPr>
          <w:b/>
          <w:bCs/>
          <w:color w:val="000000"/>
          <w:sz w:val="20"/>
          <w:szCs w:val="20"/>
        </w:rPr>
      </w:pPr>
    </w:p>
    <w:p w:rsidR="0022739B" w:rsidRPr="00146E1E" w:rsidRDefault="0022739B" w:rsidP="0022739B">
      <w:pPr>
        <w:autoSpaceDE w:val="0"/>
        <w:autoSpaceDN w:val="0"/>
        <w:adjustRightInd w:val="0"/>
        <w:jc w:val="center"/>
        <w:outlineLvl w:val="1"/>
        <w:rPr>
          <w:b/>
          <w:bCs/>
          <w:color w:val="000000"/>
          <w:sz w:val="20"/>
          <w:szCs w:val="20"/>
        </w:rPr>
      </w:pPr>
      <w:r w:rsidRPr="00146E1E">
        <w:rPr>
          <w:b/>
          <w:bCs/>
          <w:color w:val="000000"/>
          <w:sz w:val="20"/>
          <w:szCs w:val="20"/>
        </w:rPr>
        <w:t xml:space="preserve">Statement of Acknowledgement/Commitment </w:t>
      </w:r>
    </w:p>
    <w:p w:rsidR="0022739B" w:rsidRPr="00DF7A76" w:rsidRDefault="0022739B" w:rsidP="0022739B">
      <w:pPr>
        <w:autoSpaceDE w:val="0"/>
        <w:autoSpaceDN w:val="0"/>
        <w:adjustRightInd w:val="0"/>
        <w:rPr>
          <w:color w:val="000000"/>
          <w:sz w:val="20"/>
          <w:szCs w:val="20"/>
        </w:rPr>
      </w:pPr>
      <w:r w:rsidRPr="00DF7A76">
        <w:rPr>
          <w:bCs/>
          <w:color w:val="000000"/>
          <w:sz w:val="20"/>
          <w:szCs w:val="20"/>
        </w:rPr>
        <w:t xml:space="preserve">As a student in the special education preparation program, I understand and agree to the following: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To be retained in</w:t>
      </w:r>
      <w:r>
        <w:rPr>
          <w:bCs/>
          <w:color w:val="000000"/>
          <w:sz w:val="20"/>
          <w:szCs w:val="20"/>
        </w:rPr>
        <w:t xml:space="preserve"> the program and to be eligible </w:t>
      </w:r>
      <w:r w:rsidRPr="00DF7A76">
        <w:rPr>
          <w:bCs/>
          <w:color w:val="000000"/>
          <w:sz w:val="20"/>
          <w:szCs w:val="20"/>
        </w:rPr>
        <w:t xml:space="preserve">for continuation and completion, I must satisfactorily meet all requirements of CAPs 5, 6, and 7.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Upon final approval of CAP 5, I will receive a letter of notification to be used for admission and registration.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Neither Campbellsville University nor any professor or administrator assumes responsibility for the CAPs nor for</w:t>
      </w:r>
      <w:r>
        <w:rPr>
          <w:bCs/>
          <w:color w:val="000000"/>
          <w:sz w:val="20"/>
          <w:szCs w:val="20"/>
        </w:rPr>
        <w:t xml:space="preserve"> graduation; the responsibility </w:t>
      </w:r>
      <w:r w:rsidRPr="00DF7A76">
        <w:rPr>
          <w:bCs/>
          <w:color w:val="000000"/>
          <w:sz w:val="20"/>
          <w:szCs w:val="20"/>
        </w:rPr>
        <w:t xml:space="preserve">resides with me.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I will participate in all online class sessions and teleconferences. I will follow the online procedure list provided.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I will follow the correct procedures for state certification.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I commit to upholding the Code of Ethics for Kentucky School Personnel.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I am committed to the ethical and legal use of technology. </w:t>
      </w:r>
    </w:p>
    <w:p w:rsidR="0022739B" w:rsidRPr="00DF7A76" w:rsidRDefault="0022739B" w:rsidP="00E11276">
      <w:pPr>
        <w:numPr>
          <w:ilvl w:val="0"/>
          <w:numId w:val="4"/>
        </w:numPr>
        <w:autoSpaceDE w:val="0"/>
        <w:autoSpaceDN w:val="0"/>
        <w:adjustRightInd w:val="0"/>
        <w:rPr>
          <w:color w:val="000000"/>
          <w:sz w:val="20"/>
          <w:szCs w:val="20"/>
        </w:rPr>
      </w:pPr>
      <w:r w:rsidRPr="00DF7A76">
        <w:rPr>
          <w:bCs/>
          <w:color w:val="000000"/>
          <w:sz w:val="20"/>
          <w:szCs w:val="20"/>
        </w:rPr>
        <w:t xml:space="preserve">I am committed to abide by the </w:t>
      </w:r>
      <w:smartTag w:uri="urn:schemas-microsoft-com:office:smarttags" w:element="place">
        <w:smartTag w:uri="urn:schemas-microsoft-com:office:smarttags" w:element="PlaceType">
          <w:r w:rsidRPr="00DF7A76">
            <w:rPr>
              <w:bCs/>
              <w:color w:val="000000"/>
              <w:sz w:val="20"/>
              <w:szCs w:val="20"/>
            </w:rPr>
            <w:t>School</w:t>
          </w:r>
        </w:smartTag>
        <w:r w:rsidRPr="00DF7A76">
          <w:rPr>
            <w:bCs/>
            <w:color w:val="000000"/>
            <w:sz w:val="20"/>
            <w:szCs w:val="20"/>
          </w:rPr>
          <w:t xml:space="preserve"> of </w:t>
        </w:r>
        <w:smartTag w:uri="urn:schemas-microsoft-com:office:smarttags" w:element="PlaceName">
          <w:r w:rsidRPr="00DF7A76">
            <w:rPr>
              <w:bCs/>
              <w:color w:val="000000"/>
              <w:sz w:val="20"/>
              <w:szCs w:val="20"/>
            </w:rPr>
            <w:t>Education</w:t>
          </w:r>
        </w:smartTag>
      </w:smartTag>
      <w:r w:rsidRPr="00DF7A76">
        <w:rPr>
          <w:bCs/>
          <w:color w:val="000000"/>
          <w:sz w:val="20"/>
          <w:szCs w:val="20"/>
        </w:rPr>
        <w:t xml:space="preserve"> policy on plagiarism and cheating. </w:t>
      </w:r>
    </w:p>
    <w:p w:rsidR="0022739B" w:rsidRPr="00146E1E" w:rsidRDefault="0022739B" w:rsidP="0022739B">
      <w:pPr>
        <w:autoSpaceDE w:val="0"/>
        <w:autoSpaceDN w:val="0"/>
        <w:adjustRightInd w:val="0"/>
        <w:rPr>
          <w:rFonts w:ascii="Wingdings" w:hAnsi="Wingdings" w:cs="Wingdings"/>
          <w:color w:val="000000"/>
          <w:sz w:val="20"/>
          <w:szCs w:val="20"/>
        </w:rPr>
      </w:pPr>
    </w:p>
    <w:p w:rsidR="0022739B" w:rsidRPr="00DA5D6C" w:rsidRDefault="0022739B" w:rsidP="0022739B">
      <w:pPr>
        <w:autoSpaceDE w:val="0"/>
        <w:autoSpaceDN w:val="0"/>
        <w:adjustRightInd w:val="0"/>
        <w:rPr>
          <w:color w:val="000000"/>
          <w:sz w:val="20"/>
          <w:szCs w:val="20"/>
        </w:rPr>
      </w:pPr>
      <w:r w:rsidRPr="00146E1E">
        <w:rPr>
          <w:b/>
          <w:bCs/>
          <w:color w:val="000000"/>
          <w:sz w:val="20"/>
          <w:szCs w:val="20"/>
        </w:rPr>
        <w:t>Signed:</w:t>
      </w:r>
      <w:r>
        <w:rPr>
          <w:b/>
          <w:bCs/>
          <w:color w:val="000000"/>
          <w:sz w:val="20"/>
          <w:szCs w:val="20"/>
        </w:rPr>
        <w:t xml:space="preserve"> </w:t>
      </w:r>
      <w:r w:rsidRPr="00146E1E">
        <w:rPr>
          <w:b/>
          <w:bCs/>
          <w:color w:val="000000"/>
          <w:sz w:val="20"/>
          <w:szCs w:val="20"/>
        </w:rPr>
        <w:t xml:space="preserve">__________________________________________________________________ Date: ___/___/___ </w:t>
      </w:r>
    </w:p>
    <w:p w:rsidR="0022739B" w:rsidRDefault="0022739B" w:rsidP="0022739B">
      <w:pPr>
        <w:autoSpaceDE w:val="0"/>
        <w:autoSpaceDN w:val="0"/>
        <w:adjustRightInd w:val="0"/>
        <w:jc w:val="center"/>
        <w:rPr>
          <w:b/>
          <w:bCs/>
          <w:color w:val="000000"/>
          <w:sz w:val="20"/>
          <w:szCs w:val="20"/>
        </w:rPr>
      </w:pPr>
    </w:p>
    <w:p w:rsidR="0022739B" w:rsidRDefault="0022739B" w:rsidP="0022739B">
      <w:pPr>
        <w:autoSpaceDE w:val="0"/>
        <w:autoSpaceDN w:val="0"/>
        <w:adjustRightInd w:val="0"/>
        <w:jc w:val="center"/>
        <w:rPr>
          <w:b/>
          <w:bCs/>
          <w:color w:val="000000"/>
          <w:sz w:val="20"/>
          <w:szCs w:val="20"/>
        </w:rPr>
      </w:pPr>
      <w:r>
        <w:rPr>
          <w:b/>
          <w:bCs/>
          <w:noProof/>
          <w:color w:val="000000"/>
          <w:sz w:val="20"/>
          <w:szCs w:val="20"/>
        </w:rPr>
        <mc:AlternateContent>
          <mc:Choice Requires="wps">
            <w:drawing>
              <wp:anchor distT="0" distB="0" distL="114300" distR="114300" simplePos="0" relativeHeight="251668480" behindDoc="0" locked="0" layoutInCell="1" allowOverlap="1" wp14:anchorId="5156E1E3" wp14:editId="0D24A07A">
                <wp:simplePos x="0" y="0"/>
                <wp:positionH relativeFrom="column">
                  <wp:posOffset>2337758</wp:posOffset>
                </wp:positionH>
                <wp:positionV relativeFrom="paragraph">
                  <wp:posOffset>49278</wp:posOffset>
                </wp:positionV>
                <wp:extent cx="2259690" cy="250166"/>
                <wp:effectExtent l="0" t="0" r="26670" b="17145"/>
                <wp:wrapNone/>
                <wp:docPr id="12" name="Text Box 12"/>
                <wp:cNvGraphicFramePr/>
                <a:graphic xmlns:a="http://schemas.openxmlformats.org/drawingml/2006/main">
                  <a:graphicData uri="http://schemas.microsoft.com/office/word/2010/wordprocessingShape">
                    <wps:wsp>
                      <wps:cNvSpPr txBox="1"/>
                      <wps:spPr>
                        <a:xfrm>
                          <a:off x="0" y="0"/>
                          <a:ext cx="2259690"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Pr="00620DBF" w:rsidRDefault="00BC7B19" w:rsidP="0022739B">
                            <w:pPr>
                              <w:autoSpaceDE w:val="0"/>
                              <w:autoSpaceDN w:val="0"/>
                              <w:adjustRightInd w:val="0"/>
                              <w:jc w:val="center"/>
                              <w:rPr>
                                <w:b/>
                                <w:bCs/>
                                <w:color w:val="000000"/>
                                <w:sz w:val="18"/>
                                <w:szCs w:val="18"/>
                              </w:rPr>
                            </w:pPr>
                            <w:r w:rsidRPr="00620DBF">
                              <w:rPr>
                                <w:b/>
                                <w:bCs/>
                                <w:color w:val="000000"/>
                                <w:sz w:val="18"/>
                                <w:szCs w:val="18"/>
                              </w:rPr>
                              <w:t>This Section Is For Official Use Only</w:t>
                            </w:r>
                          </w:p>
                          <w:p w:rsidR="00BC7B19" w:rsidRPr="00620DBF" w:rsidRDefault="00BC7B19" w:rsidP="0022739B">
                            <w:pPr>
                              <w:pStyle w:val="NoSpacing"/>
                              <w:rPr>
                                <w:sz w:val="18"/>
                                <w:szCs w:val="18"/>
                              </w:rPr>
                            </w:pPr>
                          </w:p>
                          <w:p w:rsidR="00BC7B19" w:rsidRDefault="00BC7B19" w:rsidP="0022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E1E3" id="Text Box 12" o:spid="_x0000_s1032" type="#_x0000_t202" style="position:absolute;left:0;text-align:left;margin-left:184.1pt;margin-top:3.9pt;width:177.9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" fillcolor="white [3201]" strokeweight=".5pt">
                <v:textbox>
                  <w:txbxContent>
                    <w:p w:rsidR="00BC7B19" w:rsidRPr="00620DBF" w:rsidRDefault="00BC7B19" w:rsidP="0022739B">
                      <w:pPr>
                        <w:autoSpaceDE w:val="0"/>
                        <w:autoSpaceDN w:val="0"/>
                        <w:adjustRightInd w:val="0"/>
                        <w:jc w:val="center"/>
                        <w:rPr>
                          <w:b/>
                          <w:bCs/>
                          <w:color w:val="000000"/>
                          <w:sz w:val="18"/>
                          <w:szCs w:val="18"/>
                        </w:rPr>
                      </w:pPr>
                      <w:r w:rsidRPr="00620DBF">
                        <w:rPr>
                          <w:b/>
                          <w:bCs/>
                          <w:color w:val="000000"/>
                          <w:sz w:val="18"/>
                          <w:szCs w:val="18"/>
                        </w:rPr>
                        <w:t>This Section Is For Official Use Only</w:t>
                      </w:r>
                    </w:p>
                    <w:p w:rsidR="00BC7B19" w:rsidRPr="00620DBF" w:rsidRDefault="00BC7B19" w:rsidP="0022739B">
                      <w:pPr>
                        <w:pStyle w:val="NoSpacing"/>
                        <w:rPr>
                          <w:sz w:val="18"/>
                          <w:szCs w:val="18"/>
                        </w:rPr>
                      </w:pPr>
                    </w:p>
                    <w:p w:rsidR="00BC7B19" w:rsidRDefault="00BC7B19" w:rsidP="0022739B"/>
                  </w:txbxContent>
                </v:textbox>
              </v:shape>
            </w:pict>
          </mc:Fallback>
        </mc:AlternateContent>
      </w:r>
      <w:r>
        <w:rPr>
          <w:b/>
          <w:bCs/>
          <w:color w:val="000000"/>
          <w:sz w:val="20"/>
          <w:szCs w:val="20"/>
        </w:rPr>
        <w:t xml:space="preserve">                                 </w:t>
      </w:r>
    </w:p>
    <w:p w:rsidR="0022739B" w:rsidRPr="00620DBF" w:rsidRDefault="0022739B" w:rsidP="0022739B">
      <w:pPr>
        <w:autoSpaceDE w:val="0"/>
        <w:autoSpaceDN w:val="0"/>
        <w:adjustRightInd w:val="0"/>
        <w:jc w:val="center"/>
        <w:rPr>
          <w:sz w:val="18"/>
          <w:szCs w:val="18"/>
        </w:rPr>
      </w:pPr>
      <w:r>
        <w:rPr>
          <w:b/>
          <w:bCs/>
          <w:color w:val="000000"/>
          <w:sz w:val="20"/>
          <w:szCs w:val="20"/>
        </w:rPr>
        <w:t xml:space="preserve">                                    </w:t>
      </w:r>
    </w:p>
    <w:p w:rsidR="0022739B" w:rsidRDefault="0022739B" w:rsidP="0022739B">
      <w:pPr>
        <w:pStyle w:val="NoSpacing"/>
        <w:rPr>
          <w:sz w:val="18"/>
          <w:szCs w:val="18"/>
        </w:rPr>
      </w:pPr>
    </w:p>
    <w:p w:rsidR="0022739B" w:rsidRDefault="0022739B" w:rsidP="0022739B">
      <w:pPr>
        <w:pStyle w:val="NoSpacing"/>
        <w:rPr>
          <w:sz w:val="18"/>
          <w:szCs w:val="18"/>
        </w:rPr>
      </w:pPr>
    </w:p>
    <w:p w:rsidR="0022739B" w:rsidRDefault="0022739B" w:rsidP="0022739B">
      <w:pPr>
        <w:pStyle w:val="NoSpacing"/>
        <w:rPr>
          <w:sz w:val="18"/>
          <w:szCs w:val="18"/>
        </w:rPr>
      </w:pPr>
    </w:p>
    <w:p w:rsidR="0022739B" w:rsidRPr="00EE0D46" w:rsidRDefault="0022739B" w:rsidP="0022739B">
      <w:pPr>
        <w:pStyle w:val="NoSpacing"/>
        <w:rPr>
          <w:color w:val="000000"/>
          <w:sz w:val="18"/>
          <w:szCs w:val="18"/>
        </w:rPr>
      </w:pPr>
      <w:r w:rsidRPr="00EE0D46">
        <w:rPr>
          <w:sz w:val="18"/>
          <w:szCs w:val="18"/>
        </w:rPr>
        <w:t>Decision by the School of Education Faculty</w:t>
      </w:r>
      <w:r>
        <w:rPr>
          <w:sz w:val="18"/>
          <w:szCs w:val="18"/>
        </w:rPr>
        <w:tab/>
      </w:r>
      <w:r>
        <w:rPr>
          <w:sz w:val="18"/>
          <w:szCs w:val="18"/>
        </w:rPr>
        <w:tab/>
      </w:r>
      <w:r>
        <w:rPr>
          <w:sz w:val="18"/>
          <w:szCs w:val="18"/>
        </w:rPr>
        <w:tab/>
      </w:r>
      <w:r>
        <w:rPr>
          <w:sz w:val="18"/>
          <w:szCs w:val="18"/>
        </w:rPr>
        <w:tab/>
      </w:r>
      <w:r>
        <w:rPr>
          <w:sz w:val="18"/>
          <w:szCs w:val="18"/>
        </w:rPr>
        <w:tab/>
      </w:r>
      <w:r>
        <w:rPr>
          <w:sz w:val="18"/>
        </w:rPr>
        <w:t>Decision: ____Program Satisfactorily Completed</w:t>
      </w:r>
      <w:r w:rsidRPr="006104FE">
        <w:rPr>
          <w:sz w:val="18"/>
        </w:rPr>
        <w:tab/>
      </w:r>
    </w:p>
    <w:p w:rsidR="0022739B" w:rsidRPr="00EE0D46" w:rsidRDefault="0022739B" w:rsidP="0022739B">
      <w:pPr>
        <w:rPr>
          <w:sz w:val="18"/>
          <w:szCs w:val="18"/>
        </w:rPr>
      </w:pPr>
      <w:r w:rsidRPr="00EE0D46">
        <w:rPr>
          <w:sz w:val="18"/>
          <w:szCs w:val="18"/>
        </w:rPr>
        <w:t xml:space="preserve">Decision: Approval__________ Denial__________ Date___/___/___  </w:t>
      </w:r>
      <w:r>
        <w:rPr>
          <w:sz w:val="18"/>
          <w:szCs w:val="18"/>
        </w:rPr>
        <w:tab/>
      </w:r>
      <w:r>
        <w:rPr>
          <w:sz w:val="18"/>
          <w:szCs w:val="18"/>
        </w:rPr>
        <w:tab/>
      </w:r>
      <w:r>
        <w:rPr>
          <w:sz w:val="18"/>
          <w:szCs w:val="18"/>
        </w:rPr>
        <w:tab/>
      </w:r>
      <w:r>
        <w:rPr>
          <w:sz w:val="18"/>
        </w:rPr>
        <w:t xml:space="preserve">____Program </w:t>
      </w:r>
      <w:r w:rsidRPr="00D13A1B">
        <w:rPr>
          <w:sz w:val="18"/>
          <w:u w:val="single"/>
        </w:rPr>
        <w:t>Not</w:t>
      </w:r>
    </w:p>
    <w:p w:rsidR="0022739B" w:rsidRDefault="0022739B" w:rsidP="0022739B">
      <w:pPr>
        <w:pStyle w:val="NoSpacing"/>
        <w:rPr>
          <w:sz w:val="18"/>
          <w:szCs w:val="18"/>
        </w:rPr>
      </w:pPr>
      <w:r w:rsidRPr="00EE0D46">
        <w:rPr>
          <w:sz w:val="18"/>
          <w:szCs w:val="18"/>
        </w:rPr>
        <w:t xml:space="preserve">Letter of Notification Mailed:  Date ___/___/___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Satisfactorily Completed</w:t>
      </w:r>
      <w:r>
        <w:rPr>
          <w:sz w:val="18"/>
          <w:szCs w:val="18"/>
        </w:rPr>
        <w:tab/>
      </w:r>
      <w:r>
        <w:rPr>
          <w:sz w:val="18"/>
          <w:szCs w:val="18"/>
        </w:rPr>
        <w:tab/>
      </w:r>
    </w:p>
    <w:p w:rsidR="0022739B" w:rsidRDefault="0022739B" w:rsidP="0022739B">
      <w:pPr>
        <w:pStyle w:val="NoSpacing"/>
        <w:rPr>
          <w:sz w:val="18"/>
          <w:szCs w:val="18"/>
        </w:rPr>
      </w:pPr>
      <w:r>
        <w:rPr>
          <w:sz w:val="18"/>
          <w:szCs w:val="18"/>
        </w:rPr>
        <w:t>Letter in Student File</w:t>
      </w: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D7225B" w:rsidRDefault="00D7225B" w:rsidP="0022739B">
      <w:pPr>
        <w:pStyle w:val="NoSpacing"/>
        <w:rPr>
          <w:b/>
          <w:highlight w:val="lightGray"/>
        </w:rPr>
      </w:pPr>
    </w:p>
    <w:p w:rsidR="0022739B" w:rsidRPr="009E24CD" w:rsidRDefault="0022739B" w:rsidP="0022739B">
      <w:pPr>
        <w:pStyle w:val="NoSpacing"/>
        <w:rPr>
          <w:sz w:val="18"/>
          <w:szCs w:val="18"/>
        </w:rPr>
      </w:pPr>
      <w:r w:rsidRPr="009E24CD">
        <w:rPr>
          <w:b/>
          <w:highlight w:val="lightGray"/>
        </w:rPr>
        <w:t>Appendix G: CAPs 5-7 Teacher Leader Master of Arts in Education (TL-MAE)</w:t>
      </w:r>
    </w:p>
    <w:p w:rsidR="0022739B" w:rsidRDefault="0022739B" w:rsidP="0022739B">
      <w:pPr>
        <w:rPr>
          <w:b/>
        </w:rPr>
      </w:pPr>
    </w:p>
    <w:p w:rsidR="0022739B" w:rsidRPr="00EC189B" w:rsidRDefault="0022739B" w:rsidP="00D7225B">
      <w:pPr>
        <w:pStyle w:val="Heading1"/>
        <w:ind w:left="2160"/>
        <w:jc w:val="left"/>
        <w:rPr>
          <w:rFonts w:ascii="Calibri" w:hAnsi="Calibri"/>
          <w:sz w:val="22"/>
          <w:szCs w:val="22"/>
        </w:rPr>
      </w:pPr>
      <w:r>
        <w:rPr>
          <w:rFonts w:ascii="Calibri" w:hAnsi="Calibri"/>
          <w:sz w:val="22"/>
          <w:szCs w:val="22"/>
        </w:rPr>
        <w:t xml:space="preserve">                   </w:t>
      </w:r>
      <w:r w:rsidRPr="00EC189B">
        <w:rPr>
          <w:rFonts w:ascii="Calibri" w:hAnsi="Calibri"/>
          <w:sz w:val="22"/>
          <w:szCs w:val="22"/>
        </w:rPr>
        <w:t>CAMPBELLSVILLE UNIVERSITY</w:t>
      </w:r>
    </w:p>
    <w:p w:rsidR="0022739B" w:rsidRPr="00EC189B" w:rsidRDefault="0022739B" w:rsidP="00D7225B">
      <w:pPr>
        <w:pStyle w:val="Heading1"/>
        <w:ind w:left="2160"/>
        <w:jc w:val="left"/>
        <w:rPr>
          <w:rFonts w:ascii="Calibri" w:hAnsi="Calibri"/>
          <w:sz w:val="22"/>
          <w:szCs w:val="22"/>
        </w:rPr>
      </w:pPr>
      <w:r>
        <w:rPr>
          <w:rFonts w:ascii="Calibri" w:hAnsi="Calibri"/>
          <w:sz w:val="22"/>
          <w:szCs w:val="22"/>
        </w:rPr>
        <w:t xml:space="preserve">                      </w:t>
      </w:r>
      <w:r w:rsidRPr="00EC189B">
        <w:rPr>
          <w:rFonts w:ascii="Calibri" w:hAnsi="Calibri"/>
          <w:sz w:val="22"/>
          <w:szCs w:val="22"/>
        </w:rPr>
        <w:t>SCHOOL OF EDUCATION</w:t>
      </w:r>
    </w:p>
    <w:p w:rsidR="0022739B" w:rsidRPr="00EC189B" w:rsidRDefault="0022739B" w:rsidP="0022739B">
      <w:pPr>
        <w:pStyle w:val="NoSpacing"/>
        <w:rPr>
          <w:b/>
        </w:rPr>
      </w:pPr>
      <w:r>
        <w:rPr>
          <w:b/>
        </w:rPr>
        <w:t xml:space="preserve">                                                        </w:t>
      </w:r>
      <w:r w:rsidRPr="00EC189B">
        <w:rPr>
          <w:b/>
        </w:rPr>
        <w:t xml:space="preserve">Candidate Assessment </w:t>
      </w:r>
      <w:r>
        <w:rPr>
          <w:b/>
        </w:rPr>
        <w:t>Plan</w:t>
      </w:r>
    </w:p>
    <w:p w:rsidR="0022739B" w:rsidRPr="00EC189B" w:rsidRDefault="0022739B" w:rsidP="0022739B">
      <w:pPr>
        <w:pStyle w:val="NoSpacing"/>
        <w:jc w:val="center"/>
        <w:rPr>
          <w:b/>
        </w:rPr>
      </w:pPr>
      <w:r w:rsidRPr="00EC189B">
        <w:rPr>
          <w:b/>
        </w:rPr>
        <w:t xml:space="preserve">  Teacher Leader Master of Arts in </w:t>
      </w:r>
      <w:r>
        <w:rPr>
          <w:b/>
        </w:rPr>
        <w:t>Education</w:t>
      </w:r>
      <w:r w:rsidRPr="00EC189B">
        <w:rPr>
          <w:b/>
        </w:rPr>
        <w:t xml:space="preserve"> (TLMAE)</w:t>
      </w:r>
    </w:p>
    <w:p w:rsidR="0022739B" w:rsidRDefault="0022739B" w:rsidP="0022739B">
      <w:pPr>
        <w:pStyle w:val="NoSpacing"/>
        <w:rPr>
          <w:b/>
        </w:rPr>
      </w:pPr>
      <w:r>
        <w:rPr>
          <w:b/>
        </w:rPr>
        <w:t xml:space="preserve">   </w:t>
      </w:r>
    </w:p>
    <w:p w:rsidR="0022739B" w:rsidRPr="00EC189B" w:rsidRDefault="0022739B" w:rsidP="0022739B">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Date </w:t>
      </w:r>
      <w:r w:rsidRPr="00EC189B">
        <w:rPr>
          <w:sz w:val="20"/>
          <w:szCs w:val="20"/>
        </w:rPr>
        <w:softHyphen/>
        <w:t xml:space="preserve">__/__/___     </w:t>
      </w:r>
    </w:p>
    <w:p w:rsidR="0022739B" w:rsidRPr="00EC189B" w:rsidRDefault="0022739B" w:rsidP="0022739B">
      <w:pPr>
        <w:pStyle w:val="NoSpacing"/>
        <w:spacing w:line="276" w:lineRule="auto"/>
        <w:rPr>
          <w:sz w:val="20"/>
          <w:szCs w:val="20"/>
        </w:rPr>
      </w:pPr>
      <w:r w:rsidRPr="00EC189B">
        <w:rPr>
          <w:sz w:val="20"/>
          <w:szCs w:val="20"/>
        </w:rPr>
        <w:t>DOB ___/___/___          Gender:   M   F              Ethnicity _______________________</w:t>
      </w:r>
    </w:p>
    <w:p w:rsidR="0022739B" w:rsidRPr="00EC189B" w:rsidRDefault="0022739B" w:rsidP="0022739B">
      <w:pPr>
        <w:pStyle w:val="NoSpacing"/>
        <w:spacing w:line="276" w:lineRule="auto"/>
        <w:rPr>
          <w:sz w:val="20"/>
          <w:szCs w:val="20"/>
        </w:rPr>
      </w:pPr>
      <w:r w:rsidRPr="00EC189B">
        <w:rPr>
          <w:sz w:val="20"/>
          <w:szCs w:val="20"/>
        </w:rPr>
        <w:t>Permanent Address:  Street_______________________________________       City________________________ State______  Zip_____________ Home Phone ___/___/___      Cell ___/___/___       Work___/___/___</w:t>
      </w:r>
    </w:p>
    <w:p w:rsidR="0022739B" w:rsidRPr="00EC189B" w:rsidRDefault="0022739B" w:rsidP="0022739B">
      <w:pPr>
        <w:pStyle w:val="NoSpacing"/>
        <w:spacing w:line="276" w:lineRule="auto"/>
        <w:rPr>
          <w:sz w:val="20"/>
          <w:szCs w:val="20"/>
        </w:rPr>
      </w:pPr>
      <w:r w:rsidRPr="00EC189B">
        <w:rPr>
          <w:sz w:val="20"/>
          <w:szCs w:val="20"/>
        </w:rPr>
        <w:t>Email____________________________________________________</w:t>
      </w:r>
      <w:r>
        <w:rPr>
          <w:sz w:val="20"/>
          <w:szCs w:val="20"/>
        </w:rPr>
        <w:t>________________________________</w:t>
      </w:r>
      <w:r w:rsidRPr="00EC189B">
        <w:rPr>
          <w:sz w:val="20"/>
          <w:szCs w:val="20"/>
        </w:rPr>
        <w:t>____</w:t>
      </w:r>
    </w:p>
    <w:p w:rsidR="0022739B" w:rsidRPr="00EC189B" w:rsidRDefault="0022739B" w:rsidP="0022739B">
      <w:pPr>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p w:rsidR="0022739B" w:rsidRPr="00D7225B" w:rsidRDefault="0022739B" w:rsidP="0022739B">
      <w:pPr>
        <w:pStyle w:val="Footer"/>
        <w:tabs>
          <w:tab w:val="clear" w:pos="4320"/>
          <w:tab w:val="clear" w:pos="8640"/>
        </w:tabs>
        <w:rPr>
          <w:rFonts w:ascii="Calibri" w:hAnsi="Calibri"/>
          <w:sz w:val="20"/>
          <w:szCs w:val="20"/>
        </w:rPr>
      </w:pPr>
      <w:r w:rsidRPr="00D7225B">
        <w:rPr>
          <w:rFonts w:ascii="Calibri" w:hAnsi="Calibri"/>
          <w:sz w:val="20"/>
          <w:szCs w:val="20"/>
        </w:rPr>
        <w:t>Level of Certification:  IECE   P-5   5-9   5-12     8-12     P-12   Content Area (s):___________,     _________________</w:t>
      </w:r>
    </w:p>
    <w:p w:rsidR="0022739B" w:rsidRDefault="0022739B" w:rsidP="0022739B">
      <w:pPr>
        <w:rPr>
          <w:sz w:val="20"/>
          <w:szCs w:val="20"/>
        </w:rPr>
      </w:pPr>
    </w:p>
    <w:p w:rsidR="0022739B" w:rsidRPr="00EC189B" w:rsidRDefault="0022739B" w:rsidP="0022739B">
      <w:pPr>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w:t>
      </w:r>
      <w:r>
        <w:rPr>
          <w:sz w:val="20"/>
          <w:szCs w:val="20"/>
        </w:rPr>
        <w:t>___________________</w:t>
      </w:r>
    </w:p>
    <w:p w:rsidR="0022739B" w:rsidRDefault="0022739B" w:rsidP="0022739B">
      <w:pPr>
        <w:rPr>
          <w:sz w:val="20"/>
          <w:szCs w:val="20"/>
        </w:rPr>
      </w:pPr>
      <w:r w:rsidRPr="00EC189B">
        <w:rPr>
          <w:sz w:val="20"/>
          <w:szCs w:val="20"/>
        </w:rPr>
        <w:t xml:space="preserve">                                       District</w:t>
      </w:r>
      <w:r w:rsidRPr="00EC189B">
        <w:rPr>
          <w:sz w:val="20"/>
          <w:szCs w:val="20"/>
        </w:rPr>
        <w:tab/>
        <w:t xml:space="preserve">                                                                                                               School</w:t>
      </w:r>
    </w:p>
    <w:p w:rsidR="0022739B" w:rsidRDefault="0022739B" w:rsidP="0022739B">
      <w:pPr>
        <w:rPr>
          <w:sz w:val="20"/>
          <w:szCs w:val="20"/>
        </w:rPr>
      </w:pPr>
    </w:p>
    <w:tbl>
      <w:tblPr>
        <w:tblStyle w:val="TableGrid"/>
        <w:tblW w:w="0" w:type="auto"/>
        <w:tblLook w:val="04A0" w:firstRow="1" w:lastRow="0" w:firstColumn="1" w:lastColumn="0" w:noHBand="0" w:noVBand="1"/>
      </w:tblPr>
      <w:tblGrid>
        <w:gridCol w:w="3116"/>
        <w:gridCol w:w="3117"/>
        <w:gridCol w:w="3117"/>
      </w:tblGrid>
      <w:tr w:rsidR="0022739B" w:rsidTr="006E57A9">
        <w:tc>
          <w:tcPr>
            <w:tcW w:w="3116" w:type="dxa"/>
            <w:shd w:val="clear" w:color="auto" w:fill="C2D69B" w:themeFill="accent3" w:themeFillTint="99"/>
            <w:vAlign w:val="center"/>
          </w:tcPr>
          <w:p w:rsidR="0022739B" w:rsidRDefault="0022739B" w:rsidP="002525EF">
            <w:pPr>
              <w:ind w:left="144"/>
              <w:jc w:val="center"/>
              <w:rPr>
                <w:b/>
                <w:sz w:val="20"/>
                <w:szCs w:val="20"/>
              </w:rPr>
            </w:pPr>
            <w:r w:rsidRPr="005F329E">
              <w:rPr>
                <w:b/>
                <w:sz w:val="20"/>
                <w:szCs w:val="20"/>
              </w:rPr>
              <w:t>CAP 5 -  Entrance Requirements</w:t>
            </w:r>
          </w:p>
          <w:p w:rsidR="0022739B" w:rsidRPr="005F329E" w:rsidRDefault="0022739B" w:rsidP="002525EF">
            <w:pPr>
              <w:spacing w:line="160" w:lineRule="exact"/>
              <w:ind w:left="144"/>
              <w:jc w:val="center"/>
              <w:rPr>
                <w:b/>
                <w:sz w:val="20"/>
                <w:szCs w:val="20"/>
              </w:rPr>
            </w:pPr>
            <w:r>
              <w:rPr>
                <w:b/>
                <w:sz w:val="20"/>
                <w:szCs w:val="20"/>
              </w:rPr>
              <w:t xml:space="preserve">Application </w:t>
            </w:r>
          </w:p>
        </w:tc>
        <w:tc>
          <w:tcPr>
            <w:tcW w:w="3117" w:type="dxa"/>
            <w:shd w:val="clear" w:color="auto" w:fill="C2D69B" w:themeFill="accent3" w:themeFillTint="99"/>
            <w:vAlign w:val="center"/>
          </w:tcPr>
          <w:p w:rsidR="0022739B" w:rsidRPr="005F329E" w:rsidRDefault="0022739B" w:rsidP="002525EF">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22739B" w:rsidRPr="005F329E" w:rsidRDefault="0022739B" w:rsidP="002525EF">
            <w:pPr>
              <w:ind w:left="144"/>
              <w:jc w:val="center"/>
              <w:rPr>
                <w:b/>
                <w:sz w:val="20"/>
                <w:szCs w:val="20"/>
              </w:rPr>
            </w:pPr>
            <w:r w:rsidRPr="005F329E">
              <w:rPr>
                <w:b/>
                <w:sz w:val="20"/>
                <w:szCs w:val="20"/>
              </w:rPr>
              <w:t xml:space="preserve"> </w:t>
            </w:r>
            <w:r>
              <w:rPr>
                <w:b/>
                <w:sz w:val="20"/>
                <w:szCs w:val="20"/>
              </w:rPr>
              <w:t>Admission to Candidacy</w:t>
            </w:r>
          </w:p>
        </w:tc>
        <w:tc>
          <w:tcPr>
            <w:tcW w:w="3117" w:type="dxa"/>
            <w:shd w:val="clear" w:color="auto" w:fill="C2D69B" w:themeFill="accent3" w:themeFillTint="99"/>
            <w:vAlign w:val="center"/>
          </w:tcPr>
          <w:p w:rsidR="0022739B" w:rsidRDefault="0022739B" w:rsidP="002525EF">
            <w:pPr>
              <w:ind w:left="144"/>
              <w:jc w:val="center"/>
              <w:rPr>
                <w:b/>
                <w:sz w:val="20"/>
                <w:szCs w:val="20"/>
              </w:rPr>
            </w:pPr>
            <w:r w:rsidRPr="005F329E">
              <w:rPr>
                <w:b/>
                <w:sz w:val="20"/>
                <w:szCs w:val="20"/>
              </w:rPr>
              <w:t>CAP 7 – Exit Requirements</w:t>
            </w:r>
          </w:p>
          <w:p w:rsidR="0022739B" w:rsidRPr="00644A7F" w:rsidRDefault="0022739B" w:rsidP="002525EF">
            <w:pPr>
              <w:ind w:left="144"/>
              <w:jc w:val="center"/>
              <w:rPr>
                <w:b/>
                <w:i/>
                <w:sz w:val="18"/>
                <w:szCs w:val="18"/>
              </w:rPr>
            </w:pPr>
            <w:r w:rsidRPr="00644A7F">
              <w:rPr>
                <w:b/>
                <w:i/>
                <w:sz w:val="18"/>
                <w:szCs w:val="18"/>
              </w:rPr>
              <w:t>To Be Completed in ED 690, Supervision of Instruction</w:t>
            </w:r>
          </w:p>
        </w:tc>
      </w:tr>
      <w:tr w:rsidR="0022739B" w:rsidTr="002525EF">
        <w:tc>
          <w:tcPr>
            <w:tcW w:w="3116" w:type="dxa"/>
          </w:tcPr>
          <w:p w:rsidR="0022739B" w:rsidRPr="00162056" w:rsidRDefault="0022739B" w:rsidP="002525EF">
            <w:pPr>
              <w:rPr>
                <w:sz w:val="16"/>
                <w:szCs w:val="16"/>
              </w:rPr>
            </w:pPr>
            <w:r w:rsidRPr="00162056">
              <w:rPr>
                <w:sz w:val="16"/>
                <w:szCs w:val="16"/>
              </w:rPr>
              <w:t>Bachelor’s Degree from accredited institution</w:t>
            </w:r>
          </w:p>
          <w:p w:rsidR="0022739B" w:rsidRDefault="0022739B" w:rsidP="002525EF">
            <w:pPr>
              <w:ind w:left="144"/>
              <w:rPr>
                <w:sz w:val="16"/>
                <w:szCs w:val="16"/>
              </w:rPr>
            </w:pPr>
            <w:r w:rsidRPr="00162056">
              <w:rPr>
                <w:sz w:val="16"/>
                <w:szCs w:val="16"/>
              </w:rPr>
              <w:t>_____State  _____ Degree</w:t>
            </w:r>
          </w:p>
          <w:p w:rsidR="0022739B" w:rsidRDefault="0022739B" w:rsidP="002525EF">
            <w:pPr>
              <w:rPr>
                <w:sz w:val="16"/>
                <w:szCs w:val="16"/>
              </w:rPr>
            </w:pPr>
          </w:p>
          <w:p w:rsidR="0022739B" w:rsidRPr="00162056" w:rsidRDefault="0022739B" w:rsidP="002525EF">
            <w:pPr>
              <w:rPr>
                <w:sz w:val="16"/>
                <w:szCs w:val="16"/>
              </w:rPr>
            </w:pPr>
            <w:r>
              <w:rPr>
                <w:sz w:val="16"/>
                <w:szCs w:val="16"/>
              </w:rPr>
              <w:t>_____Copy of valid Teacher’s Certificate or Statement of Eligibility</w:t>
            </w:r>
          </w:p>
          <w:p w:rsidR="0022739B" w:rsidRPr="00162056" w:rsidRDefault="0022739B" w:rsidP="002525EF">
            <w:pPr>
              <w:ind w:left="144"/>
              <w:rPr>
                <w:sz w:val="16"/>
                <w:szCs w:val="16"/>
              </w:rPr>
            </w:pPr>
          </w:p>
          <w:p w:rsidR="0022739B" w:rsidRPr="00162056" w:rsidRDefault="0022739B" w:rsidP="002525EF">
            <w:pPr>
              <w:rPr>
                <w:sz w:val="16"/>
                <w:szCs w:val="16"/>
              </w:rPr>
            </w:pPr>
            <w:r w:rsidRPr="00162056">
              <w:rPr>
                <w:sz w:val="16"/>
                <w:szCs w:val="16"/>
              </w:rPr>
              <w:t>Official Transcript</w:t>
            </w:r>
            <w:r>
              <w:rPr>
                <w:sz w:val="16"/>
                <w:szCs w:val="16"/>
              </w:rPr>
              <w:t xml:space="preserve">   _____Y _____N</w:t>
            </w:r>
          </w:p>
          <w:p w:rsidR="0022739B" w:rsidRPr="00162056" w:rsidRDefault="0022739B" w:rsidP="002525EF">
            <w:pPr>
              <w:ind w:left="144"/>
              <w:rPr>
                <w:sz w:val="16"/>
                <w:szCs w:val="16"/>
              </w:rPr>
            </w:pPr>
          </w:p>
          <w:p w:rsidR="0022739B" w:rsidRPr="00162056" w:rsidRDefault="0022739B" w:rsidP="002525EF">
            <w:pPr>
              <w:rPr>
                <w:sz w:val="16"/>
                <w:szCs w:val="16"/>
              </w:rPr>
            </w:pPr>
            <w:r w:rsidRPr="00162056">
              <w:rPr>
                <w:sz w:val="16"/>
                <w:szCs w:val="16"/>
              </w:rPr>
              <w:t>Cumulative GPA 2.75 or 3.0 on last 30 hours</w:t>
            </w:r>
            <w:r>
              <w:rPr>
                <w:sz w:val="16"/>
                <w:szCs w:val="16"/>
              </w:rPr>
              <w:t xml:space="preserve">  ___Y ___N</w:t>
            </w:r>
          </w:p>
          <w:p w:rsidR="0022739B" w:rsidRDefault="0022739B" w:rsidP="002525EF">
            <w:pPr>
              <w:ind w:left="144"/>
              <w:rPr>
                <w:sz w:val="16"/>
                <w:szCs w:val="16"/>
              </w:rPr>
            </w:pPr>
            <w:r>
              <w:rPr>
                <w:sz w:val="16"/>
                <w:szCs w:val="16"/>
              </w:rPr>
              <w:t>GPA_____     Review date: __/__/__</w:t>
            </w:r>
          </w:p>
          <w:p w:rsidR="0022739B" w:rsidRDefault="0022739B" w:rsidP="002525EF">
            <w:pPr>
              <w:rPr>
                <w:sz w:val="16"/>
                <w:szCs w:val="16"/>
              </w:rPr>
            </w:pPr>
          </w:p>
          <w:p w:rsidR="0022739B" w:rsidRDefault="0022739B" w:rsidP="002525EF">
            <w:pPr>
              <w:rPr>
                <w:sz w:val="16"/>
                <w:szCs w:val="16"/>
              </w:rPr>
            </w:pPr>
            <w:r>
              <w:rPr>
                <w:sz w:val="16"/>
                <w:szCs w:val="16"/>
              </w:rPr>
              <w:t>_____Professional Growth Plan (PGP); if teaching, submit the one on file with the district of employment</w:t>
            </w:r>
          </w:p>
          <w:p w:rsidR="0022739B" w:rsidRPr="00162056" w:rsidRDefault="0022739B" w:rsidP="002525EF">
            <w:pPr>
              <w:ind w:left="144"/>
              <w:rPr>
                <w:sz w:val="16"/>
                <w:szCs w:val="16"/>
              </w:rPr>
            </w:pPr>
          </w:p>
          <w:p w:rsidR="0022739B" w:rsidRPr="00162056" w:rsidRDefault="0022739B" w:rsidP="002525EF">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22739B" w:rsidRDefault="0022739B" w:rsidP="002525EF">
            <w:pPr>
              <w:ind w:left="144"/>
              <w:rPr>
                <w:sz w:val="16"/>
                <w:szCs w:val="16"/>
              </w:rPr>
            </w:pPr>
            <w:r w:rsidRPr="00162056">
              <w:rPr>
                <w:sz w:val="16"/>
                <w:szCs w:val="16"/>
              </w:rPr>
              <w:t>(1)_____   (2) _____   (3</w:t>
            </w:r>
            <w:r>
              <w:rPr>
                <w:sz w:val="16"/>
                <w:szCs w:val="16"/>
              </w:rPr>
              <w:t>)</w:t>
            </w:r>
            <w:r w:rsidRPr="00162056">
              <w:rPr>
                <w:sz w:val="16"/>
                <w:szCs w:val="16"/>
              </w:rPr>
              <w:t>_____</w:t>
            </w:r>
          </w:p>
          <w:p w:rsidR="0022739B" w:rsidRDefault="0022739B" w:rsidP="002525EF">
            <w:pPr>
              <w:ind w:left="144"/>
              <w:rPr>
                <w:sz w:val="16"/>
                <w:szCs w:val="16"/>
              </w:rPr>
            </w:pPr>
          </w:p>
          <w:p w:rsidR="0022739B" w:rsidRDefault="0022739B" w:rsidP="002525EF">
            <w:pPr>
              <w:rPr>
                <w:sz w:val="16"/>
                <w:szCs w:val="16"/>
              </w:rPr>
            </w:pPr>
            <w:r>
              <w:rPr>
                <w:sz w:val="16"/>
                <w:szCs w:val="16"/>
              </w:rPr>
              <w:t xml:space="preserve">_____One –page essay on rationale for </w:t>
            </w:r>
          </w:p>
          <w:p w:rsidR="0022739B" w:rsidRDefault="0022739B" w:rsidP="002525EF">
            <w:pPr>
              <w:rPr>
                <w:sz w:val="16"/>
                <w:szCs w:val="16"/>
              </w:rPr>
            </w:pPr>
            <w:r>
              <w:rPr>
                <w:sz w:val="16"/>
                <w:szCs w:val="16"/>
              </w:rPr>
              <w:t xml:space="preserve">            graduate study</w:t>
            </w:r>
          </w:p>
          <w:p w:rsidR="0022739B" w:rsidRDefault="0022739B" w:rsidP="002525EF">
            <w:pPr>
              <w:rPr>
                <w:sz w:val="16"/>
                <w:szCs w:val="16"/>
              </w:rPr>
            </w:pPr>
            <w:r>
              <w:rPr>
                <w:sz w:val="16"/>
                <w:szCs w:val="16"/>
              </w:rPr>
              <w:t>_____KY Code of Ethics (signed)</w:t>
            </w:r>
          </w:p>
          <w:p w:rsidR="0022739B" w:rsidRDefault="0022739B" w:rsidP="002525EF">
            <w:pPr>
              <w:rPr>
                <w:sz w:val="16"/>
                <w:szCs w:val="16"/>
              </w:rPr>
            </w:pPr>
            <w:r>
              <w:rPr>
                <w:sz w:val="16"/>
                <w:szCs w:val="16"/>
              </w:rPr>
              <w:t>_____Character &amp; Fitness(signed)</w:t>
            </w:r>
          </w:p>
          <w:p w:rsidR="0022739B" w:rsidRDefault="0022739B" w:rsidP="002525EF">
            <w:pPr>
              <w:rPr>
                <w:sz w:val="16"/>
                <w:szCs w:val="16"/>
              </w:rPr>
            </w:pPr>
            <w:r w:rsidRPr="0037004F">
              <w:rPr>
                <w:sz w:val="16"/>
                <w:szCs w:val="16"/>
              </w:rPr>
              <w:t>_____Diversity Survey Signed</w:t>
            </w:r>
          </w:p>
          <w:p w:rsidR="0022739B" w:rsidRDefault="0022739B" w:rsidP="002525EF">
            <w:pPr>
              <w:rPr>
                <w:sz w:val="16"/>
                <w:szCs w:val="16"/>
              </w:rPr>
            </w:pPr>
            <w:r>
              <w:rPr>
                <w:sz w:val="16"/>
                <w:szCs w:val="16"/>
              </w:rPr>
              <w:t xml:space="preserve">_____State Criminal Background Check </w:t>
            </w:r>
          </w:p>
          <w:p w:rsidR="0022739B" w:rsidRDefault="0022739B" w:rsidP="002525EF">
            <w:pPr>
              <w:rPr>
                <w:sz w:val="16"/>
                <w:szCs w:val="16"/>
              </w:rPr>
            </w:pPr>
            <w:r>
              <w:rPr>
                <w:sz w:val="16"/>
                <w:szCs w:val="16"/>
              </w:rPr>
              <w:t xml:space="preserve">                (if not teaching)</w:t>
            </w:r>
          </w:p>
          <w:p w:rsidR="0022739B" w:rsidRDefault="0022739B" w:rsidP="002525EF">
            <w:pPr>
              <w:rPr>
                <w:sz w:val="16"/>
                <w:szCs w:val="16"/>
              </w:rPr>
            </w:pPr>
            <w:r>
              <w:rPr>
                <w:sz w:val="16"/>
                <w:szCs w:val="16"/>
              </w:rPr>
              <w:t>_____Statement of Acknowledgement/Commitment</w:t>
            </w:r>
          </w:p>
          <w:p w:rsidR="0022739B" w:rsidRPr="005F329E" w:rsidRDefault="0022739B" w:rsidP="002525EF">
            <w:pPr>
              <w:rPr>
                <w:sz w:val="16"/>
                <w:szCs w:val="16"/>
              </w:rPr>
            </w:pPr>
            <w:r>
              <w:rPr>
                <w:sz w:val="16"/>
                <w:szCs w:val="16"/>
              </w:rPr>
              <w:t xml:space="preserve">               (signed)  (see back of form)</w:t>
            </w:r>
          </w:p>
          <w:p w:rsidR="0022739B" w:rsidRDefault="0022739B" w:rsidP="002525EF">
            <w:pPr>
              <w:rPr>
                <w:sz w:val="16"/>
                <w:szCs w:val="16"/>
              </w:rPr>
            </w:pPr>
            <w:r>
              <w:rPr>
                <w:sz w:val="16"/>
                <w:szCs w:val="16"/>
              </w:rPr>
              <w:t>_____Curriculum Contract/Guide sheet (signed)</w:t>
            </w:r>
          </w:p>
          <w:p w:rsidR="0022739B" w:rsidRDefault="0022739B" w:rsidP="002525EF">
            <w:pPr>
              <w:rPr>
                <w:sz w:val="16"/>
                <w:szCs w:val="16"/>
              </w:rPr>
            </w:pPr>
          </w:p>
          <w:p w:rsidR="0022739B" w:rsidRDefault="0022739B" w:rsidP="002525EF">
            <w:pPr>
              <w:rPr>
                <w:sz w:val="16"/>
                <w:szCs w:val="16"/>
              </w:rPr>
            </w:pPr>
            <w:r>
              <w:rPr>
                <w:sz w:val="16"/>
                <w:szCs w:val="16"/>
              </w:rPr>
              <w:t xml:space="preserve">Option Selected: </w:t>
            </w:r>
          </w:p>
          <w:p w:rsidR="0022739B" w:rsidRDefault="0022739B" w:rsidP="002525EF">
            <w:pPr>
              <w:rPr>
                <w:sz w:val="16"/>
                <w:szCs w:val="16"/>
              </w:rPr>
            </w:pPr>
            <w:r>
              <w:rPr>
                <w:sz w:val="16"/>
                <w:szCs w:val="16"/>
              </w:rPr>
              <w:t xml:space="preserve">     ___ ESL Endorsement     </w:t>
            </w:r>
          </w:p>
          <w:p w:rsidR="0022739B" w:rsidRDefault="0022739B" w:rsidP="002525EF">
            <w:pPr>
              <w:rPr>
                <w:sz w:val="16"/>
                <w:szCs w:val="16"/>
              </w:rPr>
            </w:pPr>
            <w:r>
              <w:rPr>
                <w:sz w:val="16"/>
                <w:szCs w:val="16"/>
              </w:rPr>
              <w:t xml:space="preserve">     ___Gifted and Talented Endorsement</w:t>
            </w:r>
          </w:p>
          <w:p w:rsidR="0022739B" w:rsidRDefault="0022739B" w:rsidP="002525EF">
            <w:pPr>
              <w:rPr>
                <w:sz w:val="16"/>
                <w:szCs w:val="16"/>
              </w:rPr>
            </w:pPr>
            <w:r>
              <w:rPr>
                <w:sz w:val="16"/>
                <w:szCs w:val="16"/>
              </w:rPr>
              <w:t xml:space="preserve">     ___Environmental Education Endorsement    </w:t>
            </w:r>
          </w:p>
          <w:p w:rsidR="0022739B" w:rsidRDefault="0022739B" w:rsidP="002525EF">
            <w:pPr>
              <w:rPr>
                <w:sz w:val="16"/>
                <w:szCs w:val="16"/>
              </w:rPr>
            </w:pPr>
            <w:r>
              <w:rPr>
                <w:sz w:val="16"/>
                <w:szCs w:val="16"/>
              </w:rPr>
              <w:t xml:space="preserve">     ___Professional Specialty Option:   specify area_____________</w:t>
            </w:r>
          </w:p>
          <w:p w:rsidR="0022739B" w:rsidRDefault="0022739B" w:rsidP="002525EF">
            <w:pPr>
              <w:rPr>
                <w:b/>
                <w:sz w:val="18"/>
              </w:rPr>
            </w:pPr>
          </w:p>
        </w:tc>
        <w:tc>
          <w:tcPr>
            <w:tcW w:w="3117" w:type="dxa"/>
          </w:tcPr>
          <w:p w:rsidR="0022739B" w:rsidRDefault="0022739B" w:rsidP="002525EF">
            <w:pPr>
              <w:rPr>
                <w:sz w:val="16"/>
                <w:szCs w:val="16"/>
              </w:rPr>
            </w:pPr>
            <w:r>
              <w:rPr>
                <w:sz w:val="16"/>
                <w:szCs w:val="16"/>
              </w:rPr>
              <w:t>_____Admissions File Complete</w:t>
            </w:r>
          </w:p>
          <w:p w:rsidR="0022739B" w:rsidRDefault="0022739B" w:rsidP="002525EF">
            <w:pPr>
              <w:rPr>
                <w:sz w:val="16"/>
                <w:szCs w:val="16"/>
              </w:rPr>
            </w:pPr>
          </w:p>
          <w:p w:rsidR="0022739B" w:rsidRDefault="0022739B" w:rsidP="002525EF">
            <w:pPr>
              <w:rPr>
                <w:sz w:val="16"/>
                <w:szCs w:val="16"/>
              </w:rPr>
            </w:pPr>
            <w:r>
              <w:rPr>
                <w:sz w:val="16"/>
                <w:szCs w:val="16"/>
              </w:rPr>
              <w:t>_____GPA (minimum 3.0)</w:t>
            </w:r>
          </w:p>
          <w:p w:rsidR="0022739B" w:rsidRDefault="0022739B" w:rsidP="002525EF">
            <w:pPr>
              <w:ind w:left="144"/>
              <w:rPr>
                <w:sz w:val="16"/>
                <w:szCs w:val="16"/>
              </w:rPr>
            </w:pPr>
          </w:p>
          <w:p w:rsidR="0022739B" w:rsidRDefault="0022739B" w:rsidP="002525EF">
            <w:pPr>
              <w:rPr>
                <w:sz w:val="16"/>
                <w:szCs w:val="16"/>
              </w:rPr>
            </w:pPr>
            <w:r>
              <w:rPr>
                <w:sz w:val="16"/>
                <w:szCs w:val="16"/>
              </w:rPr>
              <w:t xml:space="preserve">_____ Credit Hours Completed </w:t>
            </w:r>
          </w:p>
          <w:p w:rsidR="0022739B" w:rsidRDefault="0022739B" w:rsidP="002525EF">
            <w:pPr>
              <w:ind w:left="144"/>
              <w:rPr>
                <w:sz w:val="16"/>
                <w:szCs w:val="16"/>
              </w:rPr>
            </w:pPr>
            <w:r>
              <w:rPr>
                <w:sz w:val="16"/>
                <w:szCs w:val="16"/>
              </w:rPr>
              <w:t xml:space="preserve">            (15 earned hours)</w:t>
            </w:r>
          </w:p>
          <w:p w:rsidR="0022739B" w:rsidRDefault="0022739B" w:rsidP="002525EF">
            <w:pPr>
              <w:rPr>
                <w:sz w:val="16"/>
                <w:szCs w:val="16"/>
              </w:rPr>
            </w:pPr>
          </w:p>
          <w:p w:rsidR="0022739B" w:rsidRDefault="0022739B" w:rsidP="002525EF">
            <w:pPr>
              <w:rPr>
                <w:sz w:val="16"/>
                <w:szCs w:val="16"/>
              </w:rPr>
            </w:pPr>
            <w:r>
              <w:rPr>
                <w:sz w:val="16"/>
                <w:szCs w:val="16"/>
              </w:rPr>
              <w:t xml:space="preserve">_____ Disposition Recommendation </w:t>
            </w:r>
          </w:p>
          <w:p w:rsidR="0022739B" w:rsidRDefault="0022739B" w:rsidP="002525EF">
            <w:pPr>
              <w:rPr>
                <w:sz w:val="16"/>
                <w:szCs w:val="16"/>
              </w:rPr>
            </w:pPr>
            <w:r>
              <w:rPr>
                <w:sz w:val="16"/>
                <w:szCs w:val="16"/>
              </w:rPr>
              <w:t xml:space="preserve">            (Faculty)</w:t>
            </w: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sz w:val="16"/>
                <w:szCs w:val="16"/>
              </w:rPr>
            </w:pPr>
          </w:p>
          <w:p w:rsidR="0022739B" w:rsidRDefault="0022739B" w:rsidP="002525EF">
            <w:pPr>
              <w:rPr>
                <w:b/>
                <w:sz w:val="18"/>
              </w:rPr>
            </w:pPr>
            <w:r w:rsidRPr="00E52ABC">
              <w:rPr>
                <w:b/>
                <w:sz w:val="16"/>
                <w:szCs w:val="16"/>
                <w:u w:val="single"/>
              </w:rPr>
              <w:t>PRAXIS Disclaimer</w:t>
            </w:r>
            <w:r>
              <w:rPr>
                <w:b/>
                <w:sz w:val="16"/>
                <w:szCs w:val="16"/>
                <w:u w:val="single"/>
              </w:rPr>
              <w:t xml:space="preserve">: </w:t>
            </w:r>
            <w:r w:rsidRPr="00E52ABC">
              <w:rPr>
                <w:sz w:val="16"/>
                <w:szCs w:val="16"/>
              </w:rPr>
              <w:t>Teacher certification requirements are subject to change. Before registering for the test(s) please refer to the KY Education Professional Standards Board website at http:www.kyspsb.net for current requirements</w:t>
            </w:r>
            <w:r>
              <w:rPr>
                <w:b/>
                <w:sz w:val="16"/>
                <w:szCs w:val="16"/>
                <w:u w:val="single"/>
              </w:rPr>
              <w:t xml:space="preserve"> </w:t>
            </w:r>
            <w:r w:rsidRPr="00E52ABC">
              <w:rPr>
                <w:sz w:val="16"/>
                <w:szCs w:val="16"/>
              </w:rPr>
              <w:t>or contact 502-564-4606 or toll free 888-598-7677</w:t>
            </w:r>
            <w:r>
              <w:rPr>
                <w:sz w:val="16"/>
                <w:szCs w:val="16"/>
              </w:rPr>
              <w:t>.</w:t>
            </w:r>
          </w:p>
        </w:tc>
        <w:tc>
          <w:tcPr>
            <w:tcW w:w="3117" w:type="dxa"/>
          </w:tcPr>
          <w:p w:rsidR="0022739B" w:rsidRDefault="0022739B" w:rsidP="002525EF">
            <w:pPr>
              <w:rPr>
                <w:sz w:val="16"/>
                <w:szCs w:val="16"/>
              </w:rPr>
            </w:pPr>
            <w:r>
              <w:rPr>
                <w:sz w:val="16"/>
                <w:szCs w:val="16"/>
              </w:rPr>
              <w:t>Transcript Review</w:t>
            </w:r>
          </w:p>
          <w:p w:rsidR="0022739B" w:rsidRDefault="0022739B" w:rsidP="002525EF">
            <w:pPr>
              <w:rPr>
                <w:sz w:val="16"/>
                <w:szCs w:val="16"/>
              </w:rPr>
            </w:pPr>
            <w:r>
              <w:rPr>
                <w:sz w:val="16"/>
                <w:szCs w:val="16"/>
              </w:rPr>
              <w:t xml:space="preserve">     _____GPA (minimum 3.0)</w:t>
            </w:r>
          </w:p>
          <w:p w:rsidR="0022739B" w:rsidRDefault="0022739B" w:rsidP="002525EF">
            <w:pPr>
              <w:rPr>
                <w:sz w:val="16"/>
                <w:szCs w:val="16"/>
              </w:rPr>
            </w:pPr>
            <w:r>
              <w:rPr>
                <w:sz w:val="16"/>
                <w:szCs w:val="16"/>
              </w:rPr>
              <w:t xml:space="preserve">     _____Transcript Attached</w:t>
            </w:r>
          </w:p>
          <w:p w:rsidR="0022739B" w:rsidRDefault="0022739B" w:rsidP="002525EF">
            <w:pPr>
              <w:rPr>
                <w:sz w:val="16"/>
                <w:szCs w:val="16"/>
              </w:rPr>
            </w:pPr>
          </w:p>
          <w:p w:rsidR="0022739B" w:rsidRDefault="0022739B" w:rsidP="002525EF">
            <w:pPr>
              <w:rPr>
                <w:sz w:val="16"/>
                <w:szCs w:val="16"/>
              </w:rPr>
            </w:pPr>
            <w:r>
              <w:rPr>
                <w:sz w:val="16"/>
                <w:szCs w:val="16"/>
              </w:rPr>
              <w:t>_____Master Action Research Project Grade</w:t>
            </w:r>
          </w:p>
          <w:p w:rsidR="0022739B" w:rsidRDefault="0022739B" w:rsidP="002525EF">
            <w:pPr>
              <w:rPr>
                <w:sz w:val="16"/>
                <w:szCs w:val="16"/>
              </w:rPr>
            </w:pPr>
          </w:p>
          <w:p w:rsidR="0022739B" w:rsidRDefault="0022739B" w:rsidP="002525EF">
            <w:pPr>
              <w:rPr>
                <w:sz w:val="16"/>
                <w:szCs w:val="16"/>
              </w:rPr>
            </w:pPr>
            <w:r>
              <w:rPr>
                <w:sz w:val="16"/>
                <w:szCs w:val="16"/>
              </w:rPr>
              <w:t>_____Oral Presentation on MARP</w:t>
            </w:r>
          </w:p>
          <w:p w:rsidR="0022739B" w:rsidRDefault="0022739B" w:rsidP="002525EF">
            <w:pPr>
              <w:rPr>
                <w:sz w:val="16"/>
                <w:szCs w:val="16"/>
              </w:rPr>
            </w:pPr>
          </w:p>
          <w:p w:rsidR="0022739B" w:rsidRDefault="0022739B" w:rsidP="002525EF">
            <w:pPr>
              <w:rPr>
                <w:sz w:val="16"/>
                <w:szCs w:val="16"/>
              </w:rPr>
            </w:pPr>
            <w:r>
              <w:rPr>
                <w:sz w:val="16"/>
                <w:szCs w:val="16"/>
              </w:rPr>
              <w:t>_____Leadership Professional Growth Plan</w:t>
            </w:r>
          </w:p>
          <w:p w:rsidR="0022739B" w:rsidRDefault="0022739B" w:rsidP="002525EF">
            <w:pPr>
              <w:rPr>
                <w:sz w:val="16"/>
                <w:szCs w:val="16"/>
              </w:rPr>
            </w:pPr>
          </w:p>
          <w:p w:rsidR="0022739B" w:rsidRDefault="0022739B" w:rsidP="002525EF">
            <w:pPr>
              <w:rPr>
                <w:sz w:val="16"/>
                <w:szCs w:val="16"/>
              </w:rPr>
            </w:pPr>
            <w:r>
              <w:rPr>
                <w:sz w:val="16"/>
                <w:szCs w:val="16"/>
              </w:rPr>
              <w:t>_____Assessment Design Project Grade</w:t>
            </w:r>
          </w:p>
          <w:p w:rsidR="0022739B" w:rsidRDefault="0022739B" w:rsidP="002525EF">
            <w:pPr>
              <w:rPr>
                <w:sz w:val="16"/>
                <w:szCs w:val="16"/>
              </w:rPr>
            </w:pPr>
          </w:p>
          <w:p w:rsidR="0022739B" w:rsidRPr="0037004F" w:rsidRDefault="0022739B" w:rsidP="002525EF">
            <w:pPr>
              <w:rPr>
                <w:sz w:val="16"/>
                <w:szCs w:val="16"/>
              </w:rPr>
            </w:pPr>
            <w:r>
              <w:rPr>
                <w:sz w:val="16"/>
                <w:szCs w:val="16"/>
              </w:rPr>
              <w:t>_____Two Disposition Recommendations</w:t>
            </w:r>
            <w:r>
              <w:t xml:space="preserve">  </w:t>
            </w:r>
          </w:p>
          <w:p w:rsidR="0022739B" w:rsidRDefault="0022739B" w:rsidP="002525EF">
            <w:pPr>
              <w:pStyle w:val="NoSpacing"/>
              <w:rPr>
                <w:sz w:val="16"/>
                <w:szCs w:val="16"/>
              </w:rPr>
            </w:pPr>
            <w:r w:rsidRPr="0037004F">
              <w:rPr>
                <w:sz w:val="16"/>
                <w:szCs w:val="16"/>
              </w:rPr>
              <w:t xml:space="preserve">       (1)_____  (self)   (2) _____   (faculty)</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_____CA-1 Form Completed and Attached</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_____Application for Additional Credentials</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_____Graduation Application</w:t>
            </w:r>
          </w:p>
          <w:p w:rsidR="0022739B" w:rsidRDefault="0022739B" w:rsidP="002525EF">
            <w:pPr>
              <w:rPr>
                <w:b/>
                <w:sz w:val="18"/>
              </w:rPr>
            </w:pPr>
          </w:p>
        </w:tc>
      </w:tr>
      <w:tr w:rsidR="0022739B" w:rsidTr="006E57A9">
        <w:tc>
          <w:tcPr>
            <w:tcW w:w="3116" w:type="dxa"/>
            <w:shd w:val="clear" w:color="auto" w:fill="C2D69B" w:themeFill="accent3" w:themeFillTint="99"/>
          </w:tcPr>
          <w:p w:rsidR="0022739B" w:rsidRDefault="0022739B" w:rsidP="002525EF">
            <w:pPr>
              <w:rPr>
                <w:b/>
                <w:sz w:val="18"/>
              </w:rPr>
            </w:pPr>
          </w:p>
        </w:tc>
        <w:tc>
          <w:tcPr>
            <w:tcW w:w="3117" w:type="dxa"/>
            <w:shd w:val="clear" w:color="auto" w:fill="C2D69B" w:themeFill="accent3" w:themeFillTint="99"/>
          </w:tcPr>
          <w:p w:rsidR="0022739B" w:rsidRDefault="0022739B" w:rsidP="002525EF">
            <w:pPr>
              <w:rPr>
                <w:b/>
                <w:sz w:val="18"/>
              </w:rPr>
            </w:pPr>
          </w:p>
        </w:tc>
        <w:tc>
          <w:tcPr>
            <w:tcW w:w="3117" w:type="dxa"/>
            <w:shd w:val="clear" w:color="auto" w:fill="C2D69B" w:themeFill="accent3" w:themeFillTint="99"/>
          </w:tcPr>
          <w:p w:rsidR="0022739B" w:rsidRDefault="0022739B" w:rsidP="002525EF">
            <w:pPr>
              <w:rPr>
                <w:b/>
                <w:sz w:val="18"/>
              </w:rPr>
            </w:pPr>
          </w:p>
        </w:tc>
      </w:tr>
    </w:tbl>
    <w:p w:rsidR="0022739B" w:rsidRDefault="0022739B" w:rsidP="0022739B">
      <w:pPr>
        <w:autoSpaceDE w:val="0"/>
        <w:autoSpaceDN w:val="0"/>
        <w:adjustRightInd w:val="0"/>
        <w:outlineLvl w:val="1"/>
        <w:rPr>
          <w:b/>
          <w:bCs/>
          <w:color w:val="000000"/>
          <w:sz w:val="20"/>
          <w:szCs w:val="20"/>
        </w:rPr>
      </w:pPr>
    </w:p>
    <w:p w:rsidR="0022739B" w:rsidRDefault="0022739B" w:rsidP="0022739B">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22739B" w:rsidRDefault="0022739B" w:rsidP="0022739B">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Upon final approval of CAP 5, I will receive a letter of notification to be used for admission and registration.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I will participate in all online class sessions and teleconferences. I will follow the online procedure list provided.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I will follow the correct procedures for state certification.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I commit to upholding the Code of Ethics for Kentucky School Personnel. </w:t>
      </w:r>
    </w:p>
    <w:p w:rsidR="0022739B" w:rsidRDefault="0022739B" w:rsidP="00E11276">
      <w:pPr>
        <w:numPr>
          <w:ilvl w:val="0"/>
          <w:numId w:val="20"/>
        </w:numPr>
        <w:autoSpaceDE w:val="0"/>
        <w:autoSpaceDN w:val="0"/>
        <w:adjustRightInd w:val="0"/>
        <w:rPr>
          <w:color w:val="000000"/>
          <w:sz w:val="20"/>
          <w:szCs w:val="20"/>
        </w:rPr>
      </w:pPr>
      <w:r>
        <w:rPr>
          <w:bCs/>
          <w:color w:val="000000"/>
          <w:sz w:val="20"/>
          <w:szCs w:val="20"/>
        </w:rPr>
        <w:t xml:space="preserve">I am committed to the ethical and legal use of technology. </w:t>
      </w:r>
    </w:p>
    <w:p w:rsidR="0022739B" w:rsidRPr="00FF276A" w:rsidRDefault="0022739B" w:rsidP="00E11276">
      <w:pPr>
        <w:numPr>
          <w:ilvl w:val="0"/>
          <w:numId w:val="20"/>
        </w:numPr>
        <w:autoSpaceDE w:val="0"/>
        <w:autoSpaceDN w:val="0"/>
        <w:adjustRightInd w:val="0"/>
        <w:rPr>
          <w:color w:val="000000"/>
          <w:sz w:val="20"/>
          <w:szCs w:val="20"/>
        </w:rPr>
      </w:pPr>
      <w:r>
        <w:rPr>
          <w:bCs/>
          <w:color w:val="000000"/>
          <w:sz w:val="20"/>
          <w:szCs w:val="20"/>
        </w:rPr>
        <w:t xml:space="preserve">I am committed to abide by the School of Education policy on plagiarism and cheating. </w:t>
      </w:r>
    </w:p>
    <w:p w:rsidR="0022739B" w:rsidRDefault="0022739B" w:rsidP="0022739B">
      <w:pPr>
        <w:autoSpaceDE w:val="0"/>
        <w:autoSpaceDN w:val="0"/>
        <w:adjustRightInd w:val="0"/>
        <w:rPr>
          <w:rFonts w:ascii="Wingdings" w:hAnsi="Wingdings" w:cs="Wingdings"/>
          <w:color w:val="000000"/>
          <w:sz w:val="20"/>
          <w:szCs w:val="20"/>
        </w:rPr>
      </w:pPr>
    </w:p>
    <w:p w:rsidR="0022739B" w:rsidRDefault="0022739B" w:rsidP="0022739B">
      <w:pPr>
        <w:autoSpaceDE w:val="0"/>
        <w:autoSpaceDN w:val="0"/>
        <w:adjustRightInd w:val="0"/>
        <w:rPr>
          <w:color w:val="000000"/>
          <w:sz w:val="20"/>
          <w:szCs w:val="20"/>
        </w:rPr>
      </w:pPr>
      <w:r>
        <w:rPr>
          <w:b/>
          <w:bCs/>
          <w:color w:val="000000"/>
          <w:sz w:val="20"/>
          <w:szCs w:val="20"/>
        </w:rPr>
        <w:t xml:space="preserve">Signed: __________________________________________________________________ Date: ___/___/___ </w:t>
      </w:r>
    </w:p>
    <w:p w:rsidR="0022739B" w:rsidRDefault="0022739B" w:rsidP="0022739B">
      <w:pPr>
        <w:autoSpaceDE w:val="0"/>
        <w:autoSpaceDN w:val="0"/>
        <w:adjustRightInd w:val="0"/>
        <w:rPr>
          <w:b/>
          <w:bCs/>
          <w:color w:val="000000"/>
          <w:sz w:val="20"/>
          <w:szCs w:val="20"/>
        </w:rPr>
      </w:pPr>
    </w:p>
    <w:p w:rsidR="0022739B" w:rsidRDefault="0022739B" w:rsidP="0022739B">
      <w:pPr>
        <w:autoSpaceDE w:val="0"/>
        <w:autoSpaceDN w:val="0"/>
        <w:adjustRightInd w:val="0"/>
        <w:jc w:val="center"/>
        <w:rPr>
          <w:b/>
          <w:bCs/>
          <w:color w:val="000000"/>
          <w:sz w:val="20"/>
          <w:szCs w:val="20"/>
        </w:rPr>
      </w:pPr>
      <w:r>
        <w:rPr>
          <w:b/>
          <w:bCs/>
          <w:noProof/>
          <w:color w:val="000000"/>
          <w:sz w:val="20"/>
          <w:szCs w:val="20"/>
        </w:rPr>
        <mc:AlternateContent>
          <mc:Choice Requires="wps">
            <w:drawing>
              <wp:anchor distT="0" distB="0" distL="114300" distR="114300" simplePos="0" relativeHeight="251667456" behindDoc="0" locked="0" layoutInCell="1" allowOverlap="1" wp14:anchorId="512D2815" wp14:editId="4C679D92">
                <wp:simplePos x="0" y="0"/>
                <wp:positionH relativeFrom="column">
                  <wp:posOffset>2553419</wp:posOffset>
                </wp:positionH>
                <wp:positionV relativeFrom="paragraph">
                  <wp:posOffset>16391</wp:posOffset>
                </wp:positionV>
                <wp:extent cx="2173737" cy="250166"/>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Default="00BC7B19" w:rsidP="0022739B">
                            <w:pPr>
                              <w:jc w:val="center"/>
                            </w:pPr>
                            <w:r>
                              <w:rPr>
                                <w:b/>
                                <w:i/>
                                <w:sz w:val="18"/>
                              </w:rPr>
                              <w:t>This Section is for Office Use Only</w:t>
                            </w:r>
                          </w:p>
                          <w:p w:rsidR="00BC7B19" w:rsidRDefault="00BC7B19" w:rsidP="0022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D2815" id="Text Box 14" o:spid="_x0000_s1033" type="#_x0000_t202" style="position:absolute;left:0;text-align:left;margin-left:201.05pt;margin-top:1.3pt;width:171.1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" fillcolor="white [3201]" strokeweight=".5pt">
                <v:textbox>
                  <w:txbxContent>
                    <w:p w:rsidR="00BC7B19" w:rsidRDefault="00BC7B19" w:rsidP="0022739B">
                      <w:pPr>
                        <w:jc w:val="center"/>
                      </w:pPr>
                      <w:r>
                        <w:rPr>
                          <w:b/>
                          <w:i/>
                          <w:sz w:val="18"/>
                        </w:rPr>
                        <w:t>This Section is for Office Use Only</w:t>
                      </w:r>
                    </w:p>
                    <w:p w:rsidR="00BC7B19" w:rsidRDefault="00BC7B19" w:rsidP="0022739B"/>
                  </w:txbxContent>
                </v:textbox>
              </v:shape>
            </w:pict>
          </mc:Fallback>
        </mc:AlternateContent>
      </w:r>
    </w:p>
    <w:p w:rsidR="0022739B" w:rsidRDefault="0022739B" w:rsidP="0022739B">
      <w:pPr>
        <w:rPr>
          <w:sz w:val="18"/>
        </w:rPr>
      </w:pPr>
      <w:r>
        <w:rPr>
          <w:b/>
          <w:i/>
          <w:sz w:val="18"/>
        </w:rPr>
        <w:t xml:space="preserve">                                  </w:t>
      </w:r>
    </w:p>
    <w:p w:rsidR="0022739B" w:rsidRPr="006104FE" w:rsidRDefault="0022739B" w:rsidP="0022739B">
      <w:pPr>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22739B" w:rsidRPr="00D13A1B" w:rsidRDefault="0022739B" w:rsidP="0022739B">
      <w:pPr>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22739B" w:rsidRPr="006104FE" w:rsidRDefault="0022739B" w:rsidP="0022739B">
      <w:pPr>
        <w:rPr>
          <w:sz w:val="18"/>
        </w:rPr>
      </w:pPr>
      <w:r>
        <w:rPr>
          <w:sz w:val="18"/>
        </w:rPr>
        <w:t>___Copy of Letter Included in Student File                              ___Recommended by Graduate Council</w:t>
      </w:r>
      <w:r>
        <w:rPr>
          <w:sz w:val="18"/>
        </w:rPr>
        <w:tab/>
      </w:r>
      <w:r>
        <w:rPr>
          <w:sz w:val="18"/>
        </w:rPr>
        <w:tab/>
        <w:t xml:space="preserve">      </w:t>
      </w:r>
      <w:r w:rsidRPr="006104FE">
        <w:rPr>
          <w:sz w:val="18"/>
        </w:rPr>
        <w:t xml:space="preserve">      </w:t>
      </w:r>
      <w:r>
        <w:rPr>
          <w:sz w:val="18"/>
        </w:rPr>
        <w:t>Satisfactorily Completed</w:t>
      </w:r>
      <w:r w:rsidRPr="006104FE">
        <w:rPr>
          <w:sz w:val="18"/>
        </w:rPr>
        <w:t xml:space="preserve">           </w:t>
      </w:r>
    </w:p>
    <w:p w:rsidR="0022739B" w:rsidRPr="00EC071F" w:rsidRDefault="0022739B" w:rsidP="0022739B">
      <w:pPr>
        <w:rPr>
          <w:b/>
        </w:rPr>
      </w:pPr>
    </w:p>
    <w:p w:rsidR="0022739B" w:rsidRPr="00A71DAD" w:rsidRDefault="0022739B" w:rsidP="0022739B"/>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r w:rsidRPr="005D3573">
        <w:rPr>
          <w:b/>
          <w:sz w:val="22"/>
          <w:szCs w:val="22"/>
          <w:highlight w:val="lightGray"/>
        </w:rPr>
        <w:t>Appendix H: Teacher Leader Master of Arts in Special Education (TL-MASE)</w:t>
      </w:r>
    </w:p>
    <w:p w:rsidR="0022739B" w:rsidRDefault="0022739B" w:rsidP="0022739B">
      <w:pPr>
        <w:pStyle w:val="Footer"/>
        <w:tabs>
          <w:tab w:val="clear" w:pos="4320"/>
          <w:tab w:val="clear" w:pos="8640"/>
        </w:tabs>
        <w:rPr>
          <w:b/>
          <w:sz w:val="22"/>
          <w:szCs w:val="22"/>
        </w:rPr>
      </w:pPr>
    </w:p>
    <w:p w:rsidR="0022739B" w:rsidRPr="005F329E" w:rsidRDefault="0022739B" w:rsidP="00D7225B">
      <w:pPr>
        <w:pStyle w:val="Heading1"/>
        <w:ind w:left="2160"/>
        <w:jc w:val="left"/>
        <w:rPr>
          <w:sz w:val="22"/>
          <w:szCs w:val="22"/>
        </w:rPr>
      </w:pPr>
      <w:r>
        <w:rPr>
          <w:sz w:val="22"/>
          <w:szCs w:val="22"/>
        </w:rPr>
        <w:t xml:space="preserve">           </w:t>
      </w:r>
      <w:r w:rsidRPr="005F329E">
        <w:rPr>
          <w:sz w:val="22"/>
          <w:szCs w:val="22"/>
        </w:rPr>
        <w:t xml:space="preserve">CAMPBELLSVILLE UNIVERSITY </w:t>
      </w:r>
    </w:p>
    <w:p w:rsidR="0022739B" w:rsidRPr="005F329E" w:rsidRDefault="0022739B" w:rsidP="00D7225B">
      <w:pPr>
        <w:pStyle w:val="Heading1"/>
        <w:ind w:left="2160"/>
        <w:jc w:val="left"/>
        <w:rPr>
          <w:sz w:val="22"/>
          <w:szCs w:val="22"/>
        </w:rPr>
      </w:pPr>
      <w:r>
        <w:rPr>
          <w:sz w:val="22"/>
          <w:szCs w:val="22"/>
        </w:rPr>
        <w:t xml:space="preserve">                  </w:t>
      </w:r>
      <w:r w:rsidRPr="005F329E">
        <w:rPr>
          <w:sz w:val="22"/>
          <w:szCs w:val="22"/>
        </w:rPr>
        <w:t>SCHOOL OF EDUCATION</w:t>
      </w:r>
    </w:p>
    <w:p w:rsidR="0022739B" w:rsidRDefault="0022739B" w:rsidP="0022739B">
      <w:pPr>
        <w:pStyle w:val="NoSpacing"/>
        <w:jc w:val="center"/>
        <w:rPr>
          <w:b/>
        </w:rPr>
      </w:pPr>
      <w:r w:rsidRPr="00C36161">
        <w:rPr>
          <w:b/>
        </w:rPr>
        <w:t>Candidate Continuous Assessment Plan</w:t>
      </w:r>
    </w:p>
    <w:p w:rsidR="0022739B" w:rsidRDefault="0022739B" w:rsidP="0022739B">
      <w:pPr>
        <w:pStyle w:val="NoSpacing"/>
        <w:jc w:val="center"/>
        <w:rPr>
          <w:b/>
        </w:rPr>
      </w:pPr>
    </w:p>
    <w:p w:rsidR="0022739B" w:rsidRDefault="0022739B" w:rsidP="0022739B">
      <w:pPr>
        <w:pStyle w:val="NoSpacing"/>
        <w:jc w:val="center"/>
        <w:rPr>
          <w:b/>
        </w:rPr>
      </w:pPr>
      <w:r w:rsidRPr="00162056">
        <w:rPr>
          <w:b/>
        </w:rPr>
        <w:t xml:space="preserve"> </w:t>
      </w:r>
      <w:r>
        <w:rPr>
          <w:b/>
        </w:rPr>
        <w:t>Teacher Leader</w:t>
      </w:r>
      <w:r w:rsidRPr="00162056">
        <w:rPr>
          <w:b/>
        </w:rPr>
        <w:t xml:space="preserve"> </w:t>
      </w:r>
      <w:r>
        <w:rPr>
          <w:b/>
        </w:rPr>
        <w:t xml:space="preserve">Master of Arts in Special Education   </w:t>
      </w:r>
      <w:r w:rsidRPr="009E74D2">
        <w:rPr>
          <w:b/>
          <w:sz w:val="32"/>
          <w:szCs w:val="32"/>
        </w:rPr>
        <w:t>□</w:t>
      </w:r>
      <w:r>
        <w:rPr>
          <w:b/>
          <w:sz w:val="32"/>
          <w:szCs w:val="32"/>
        </w:rPr>
        <w:t xml:space="preserve"> </w:t>
      </w:r>
      <w:r>
        <w:rPr>
          <w:b/>
        </w:rPr>
        <w:t xml:space="preserve">LBD    </w:t>
      </w:r>
      <w:r w:rsidRPr="009E74D2">
        <w:rPr>
          <w:b/>
          <w:sz w:val="32"/>
          <w:szCs w:val="32"/>
        </w:rPr>
        <w:t>□</w:t>
      </w:r>
      <w:r>
        <w:rPr>
          <w:b/>
          <w:sz w:val="32"/>
          <w:szCs w:val="32"/>
        </w:rPr>
        <w:t xml:space="preserve"> </w:t>
      </w:r>
      <w:r w:rsidRPr="009E74D2">
        <w:rPr>
          <w:b/>
        </w:rPr>
        <w:t>MSD</w:t>
      </w:r>
    </w:p>
    <w:p w:rsidR="0022739B" w:rsidRDefault="0022739B" w:rsidP="0022739B">
      <w:pPr>
        <w:pStyle w:val="NoSpacing"/>
        <w:rPr>
          <w:b/>
          <w:sz w:val="20"/>
          <w:szCs w:val="20"/>
        </w:rPr>
      </w:pPr>
      <w:r>
        <w:rPr>
          <w:b/>
          <w:sz w:val="20"/>
          <w:szCs w:val="20"/>
        </w:rPr>
        <w:t xml:space="preserve">       </w:t>
      </w:r>
    </w:p>
    <w:p w:rsidR="0022739B" w:rsidRPr="00C36161" w:rsidRDefault="0022739B" w:rsidP="0022739B">
      <w:pPr>
        <w:pStyle w:val="NoSpacing"/>
        <w:rPr>
          <w:b/>
          <w:sz w:val="20"/>
          <w:szCs w:val="20"/>
        </w:rPr>
      </w:pPr>
    </w:p>
    <w:p w:rsidR="0022739B" w:rsidRPr="00A04D69" w:rsidRDefault="0022739B" w:rsidP="0022739B">
      <w:pPr>
        <w:ind w:left="720"/>
        <w:rPr>
          <w:b/>
          <w:i/>
          <w:color w:val="000000"/>
          <w:sz w:val="20"/>
          <w:szCs w:val="20"/>
        </w:rPr>
      </w:pPr>
      <w:r>
        <w:rPr>
          <w:b/>
          <w:i/>
          <w:sz w:val="20"/>
          <w:szCs w:val="20"/>
        </w:rPr>
        <w:t>Note:  Praxis Subject Assessment</w:t>
      </w:r>
      <w:r w:rsidRPr="00A04D69">
        <w:rPr>
          <w:b/>
          <w:i/>
          <w:sz w:val="20"/>
          <w:szCs w:val="20"/>
        </w:rPr>
        <w:t>:  If seeking certification –Praxis</w:t>
      </w:r>
      <w:r>
        <w:rPr>
          <w:b/>
          <w:i/>
          <w:sz w:val="20"/>
          <w:szCs w:val="20"/>
        </w:rPr>
        <w:t xml:space="preserve"> Subject Assessment 5543 (LBD)</w:t>
      </w:r>
      <w:r w:rsidRPr="00A301F7">
        <w:rPr>
          <w:b/>
          <w:i/>
          <w:sz w:val="20"/>
          <w:szCs w:val="20"/>
        </w:rPr>
        <w:t xml:space="preserve"> </w:t>
      </w:r>
      <w:r>
        <w:rPr>
          <w:b/>
          <w:i/>
          <w:sz w:val="20"/>
          <w:szCs w:val="20"/>
        </w:rPr>
        <w:t>or 5545 (MSD) must be taken and passed _____158 passing.</w:t>
      </w:r>
    </w:p>
    <w:p w:rsidR="0022739B" w:rsidRDefault="0022739B" w:rsidP="0022739B">
      <w:pPr>
        <w:pStyle w:val="NoSpacing"/>
      </w:pPr>
    </w:p>
    <w:p w:rsidR="0022739B" w:rsidRPr="005F329E" w:rsidRDefault="0022739B" w:rsidP="0022739B">
      <w:pPr>
        <w:pStyle w:val="NoSpacing"/>
      </w:pPr>
      <w:r w:rsidRPr="005F329E">
        <w:t>Name__________________</w:t>
      </w:r>
      <w:r>
        <w:t xml:space="preserve">________________      </w:t>
      </w:r>
      <w:r w:rsidRPr="005F329E">
        <w:t>CU ID # __________</w:t>
      </w:r>
      <w:r>
        <w:t xml:space="preserve">  </w:t>
      </w:r>
      <w:r>
        <w:tab/>
        <w:t xml:space="preserve">      </w:t>
      </w:r>
      <w:r w:rsidRPr="005F329E">
        <w:t xml:space="preserve">  </w:t>
      </w:r>
      <w:r>
        <w:t xml:space="preserve">    </w:t>
      </w:r>
      <w:r w:rsidRPr="005F329E">
        <w:t xml:space="preserve">Date </w:t>
      </w:r>
      <w:r w:rsidRPr="005F329E">
        <w:softHyphen/>
        <w:t>__/__/___</w:t>
      </w:r>
    </w:p>
    <w:p w:rsidR="0022739B" w:rsidRPr="005F329E" w:rsidRDefault="0022739B" w:rsidP="0022739B">
      <w:pPr>
        <w:pStyle w:val="NoSpacing"/>
      </w:pPr>
      <w:r>
        <w:t xml:space="preserve">Permanent Address:  </w:t>
      </w:r>
      <w:r w:rsidRPr="005F329E">
        <w:t xml:space="preserve">Street_______________________________________    </w:t>
      </w:r>
      <w:r>
        <w:t xml:space="preserve"> </w:t>
      </w:r>
      <w:r w:rsidRPr="005F329E">
        <w:t xml:space="preserve"> </w:t>
      </w:r>
      <w:r>
        <w:t xml:space="preserve"> </w:t>
      </w:r>
      <w:r w:rsidRPr="005F329E">
        <w:t>City________________________ State______  Zip_____________ Home Phone ___</w:t>
      </w:r>
      <w:r>
        <w:t>/</w:t>
      </w:r>
      <w:r w:rsidRPr="005F329E">
        <w:t>_</w:t>
      </w:r>
      <w:r>
        <w:t>__/___</w:t>
      </w:r>
      <w:r w:rsidRPr="005F329E">
        <w:t xml:space="preserve">  </w:t>
      </w:r>
      <w:r>
        <w:t xml:space="preserve">    </w:t>
      </w:r>
      <w:r w:rsidRPr="005F329E">
        <w:t>Cell ___</w:t>
      </w:r>
      <w:r>
        <w:t>/</w:t>
      </w:r>
      <w:r w:rsidRPr="005F329E">
        <w:t>___</w:t>
      </w:r>
      <w:r>
        <w:t>/</w:t>
      </w:r>
      <w:r w:rsidRPr="005F329E">
        <w:t>___</w:t>
      </w:r>
      <w:r>
        <w:t xml:space="preserve">       Work___/___/___</w:t>
      </w:r>
    </w:p>
    <w:p w:rsidR="0022739B" w:rsidRPr="005F329E" w:rsidRDefault="0022739B" w:rsidP="0022739B">
      <w:pPr>
        <w:pStyle w:val="NoSpacing"/>
      </w:pPr>
      <w:r w:rsidRPr="005F329E">
        <w:t>Email________________________________________________</w:t>
      </w:r>
      <w:r w:rsidR="00D7225B">
        <w:t>__________________</w:t>
      </w:r>
      <w:r w:rsidRPr="005F329E">
        <w:t>______________</w:t>
      </w:r>
    </w:p>
    <w:p w:rsidR="0022739B" w:rsidRDefault="0022739B" w:rsidP="0022739B">
      <w:pPr>
        <w:ind w:left="144"/>
        <w:rPr>
          <w:b/>
          <w:sz w:val="18"/>
        </w:rPr>
      </w:pPr>
      <w:r>
        <w:rPr>
          <w:sz w:val="18"/>
        </w:rPr>
        <w:tab/>
      </w:r>
      <w:r>
        <w:rPr>
          <w:sz w:val="18"/>
        </w:rPr>
        <w:tab/>
      </w:r>
      <w:r w:rsidR="00D7225B">
        <w:rPr>
          <w:sz w:val="18"/>
        </w:rPr>
        <w:t xml:space="preserve">          </w:t>
      </w:r>
      <w:r w:rsidRPr="00162056">
        <w:rPr>
          <w:b/>
          <w:sz w:val="18"/>
        </w:rPr>
        <w:t>Work</w:t>
      </w:r>
      <w:r w:rsidRPr="00162056">
        <w:rPr>
          <w:b/>
          <w:sz w:val="18"/>
        </w:rPr>
        <w:tab/>
      </w:r>
      <w:r w:rsidRPr="00162056">
        <w:rPr>
          <w:b/>
          <w:sz w:val="18"/>
        </w:rPr>
        <w:tab/>
      </w:r>
      <w:r w:rsidRPr="00162056">
        <w:rPr>
          <w:b/>
          <w:sz w:val="18"/>
        </w:rPr>
        <w:tab/>
      </w:r>
      <w:r w:rsidRPr="00162056">
        <w:rPr>
          <w:b/>
          <w:sz w:val="18"/>
        </w:rPr>
        <w:tab/>
      </w:r>
      <w:r w:rsidRPr="00162056">
        <w:rPr>
          <w:b/>
          <w:sz w:val="18"/>
        </w:rPr>
        <w:tab/>
      </w:r>
      <w:r>
        <w:rPr>
          <w:b/>
          <w:sz w:val="18"/>
        </w:rPr>
        <w:t xml:space="preserve">     </w:t>
      </w:r>
      <w:r>
        <w:rPr>
          <w:b/>
          <w:sz w:val="18"/>
        </w:rPr>
        <w:tab/>
        <w:t xml:space="preserve"> </w:t>
      </w:r>
      <w:r w:rsidRPr="00162056">
        <w:rPr>
          <w:b/>
          <w:sz w:val="18"/>
        </w:rPr>
        <w:t>Home</w:t>
      </w:r>
    </w:p>
    <w:tbl>
      <w:tblPr>
        <w:tblStyle w:val="TableGrid"/>
        <w:tblW w:w="0" w:type="auto"/>
        <w:tblLook w:val="04A0" w:firstRow="1" w:lastRow="0" w:firstColumn="1" w:lastColumn="0" w:noHBand="0" w:noVBand="1"/>
      </w:tblPr>
      <w:tblGrid>
        <w:gridCol w:w="3116"/>
        <w:gridCol w:w="3117"/>
        <w:gridCol w:w="3117"/>
      </w:tblGrid>
      <w:tr w:rsidR="0022739B" w:rsidTr="006E57A9">
        <w:tc>
          <w:tcPr>
            <w:tcW w:w="3116" w:type="dxa"/>
            <w:shd w:val="clear" w:color="auto" w:fill="C2D69B" w:themeFill="accent3" w:themeFillTint="99"/>
            <w:vAlign w:val="center"/>
          </w:tcPr>
          <w:p w:rsidR="0022739B" w:rsidRDefault="0022739B" w:rsidP="002525EF">
            <w:pPr>
              <w:ind w:left="144"/>
              <w:jc w:val="center"/>
              <w:rPr>
                <w:b/>
                <w:sz w:val="20"/>
                <w:szCs w:val="20"/>
              </w:rPr>
            </w:pPr>
            <w:r w:rsidRPr="005F329E">
              <w:rPr>
                <w:b/>
                <w:sz w:val="20"/>
                <w:szCs w:val="20"/>
              </w:rPr>
              <w:t>CAP 5 -  Entrance Requirements</w:t>
            </w:r>
          </w:p>
          <w:p w:rsidR="0022739B" w:rsidRPr="005F329E" w:rsidRDefault="0022739B" w:rsidP="002525EF">
            <w:pPr>
              <w:ind w:left="144"/>
              <w:jc w:val="center"/>
              <w:rPr>
                <w:b/>
                <w:sz w:val="20"/>
                <w:szCs w:val="20"/>
              </w:rPr>
            </w:pPr>
            <w:r>
              <w:rPr>
                <w:b/>
                <w:sz w:val="20"/>
                <w:szCs w:val="20"/>
              </w:rPr>
              <w:t>Application</w:t>
            </w:r>
          </w:p>
        </w:tc>
        <w:tc>
          <w:tcPr>
            <w:tcW w:w="3117" w:type="dxa"/>
            <w:shd w:val="clear" w:color="auto" w:fill="C2D69B" w:themeFill="accent3" w:themeFillTint="99"/>
            <w:vAlign w:val="center"/>
          </w:tcPr>
          <w:p w:rsidR="0022739B" w:rsidRPr="005F329E" w:rsidRDefault="0022739B" w:rsidP="002525EF">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22739B" w:rsidRPr="005F329E" w:rsidRDefault="0022739B" w:rsidP="002525EF">
            <w:pPr>
              <w:ind w:left="144"/>
              <w:jc w:val="center"/>
              <w:rPr>
                <w:b/>
                <w:sz w:val="20"/>
                <w:szCs w:val="20"/>
              </w:rPr>
            </w:pPr>
            <w:r w:rsidRPr="005F329E">
              <w:rPr>
                <w:b/>
                <w:sz w:val="20"/>
                <w:szCs w:val="20"/>
              </w:rPr>
              <w:t xml:space="preserve"> </w:t>
            </w:r>
            <w:r>
              <w:rPr>
                <w:b/>
                <w:sz w:val="20"/>
                <w:szCs w:val="20"/>
              </w:rPr>
              <w:t>Admission to Candidacy</w:t>
            </w:r>
          </w:p>
        </w:tc>
        <w:tc>
          <w:tcPr>
            <w:tcW w:w="3117" w:type="dxa"/>
            <w:shd w:val="clear" w:color="auto" w:fill="C2D69B" w:themeFill="accent3" w:themeFillTint="99"/>
            <w:vAlign w:val="center"/>
          </w:tcPr>
          <w:p w:rsidR="0022739B" w:rsidRDefault="0022739B" w:rsidP="002525EF">
            <w:pPr>
              <w:jc w:val="center"/>
              <w:rPr>
                <w:b/>
                <w:sz w:val="16"/>
                <w:szCs w:val="16"/>
              </w:rPr>
            </w:pPr>
            <w:r w:rsidRPr="005F329E">
              <w:rPr>
                <w:b/>
                <w:sz w:val="20"/>
                <w:szCs w:val="20"/>
              </w:rPr>
              <w:t>CAP 7 – Exit Requirements</w:t>
            </w:r>
          </w:p>
          <w:p w:rsidR="0022739B" w:rsidRPr="00EE0D46" w:rsidRDefault="0022739B" w:rsidP="002525EF">
            <w:pPr>
              <w:jc w:val="center"/>
              <w:rPr>
                <w:b/>
                <w:sz w:val="16"/>
                <w:szCs w:val="16"/>
              </w:rPr>
            </w:pPr>
            <w:r>
              <w:rPr>
                <w:b/>
                <w:sz w:val="16"/>
                <w:szCs w:val="16"/>
              </w:rPr>
              <w:t>CAP 7 will be implemented in last course</w:t>
            </w:r>
          </w:p>
        </w:tc>
      </w:tr>
      <w:tr w:rsidR="0022739B" w:rsidTr="002525EF">
        <w:tc>
          <w:tcPr>
            <w:tcW w:w="3116" w:type="dxa"/>
          </w:tcPr>
          <w:p w:rsidR="0022739B" w:rsidRPr="00162056" w:rsidRDefault="0022739B" w:rsidP="002525EF">
            <w:pPr>
              <w:rPr>
                <w:sz w:val="16"/>
                <w:szCs w:val="16"/>
              </w:rPr>
            </w:pPr>
            <w:r w:rsidRPr="00162056">
              <w:rPr>
                <w:sz w:val="16"/>
                <w:szCs w:val="16"/>
              </w:rPr>
              <w:t>Bachelor’s Degree from accredited institution</w:t>
            </w:r>
          </w:p>
          <w:p w:rsidR="0022739B" w:rsidRPr="00162056" w:rsidRDefault="0022739B" w:rsidP="002525EF">
            <w:pPr>
              <w:ind w:left="144"/>
              <w:rPr>
                <w:sz w:val="16"/>
                <w:szCs w:val="16"/>
              </w:rPr>
            </w:pPr>
            <w:r w:rsidRPr="00162056">
              <w:rPr>
                <w:sz w:val="16"/>
                <w:szCs w:val="16"/>
              </w:rPr>
              <w:t>_____State  _____ Degree</w:t>
            </w:r>
          </w:p>
          <w:p w:rsidR="0022739B" w:rsidRPr="00162056" w:rsidRDefault="0022739B" w:rsidP="002525EF">
            <w:pPr>
              <w:ind w:left="144"/>
              <w:rPr>
                <w:sz w:val="16"/>
                <w:szCs w:val="16"/>
              </w:rPr>
            </w:pPr>
          </w:p>
          <w:p w:rsidR="0022739B" w:rsidRDefault="0022739B" w:rsidP="002525EF">
            <w:pPr>
              <w:rPr>
                <w:sz w:val="16"/>
                <w:szCs w:val="16"/>
              </w:rPr>
            </w:pPr>
            <w:r w:rsidRPr="00162056">
              <w:rPr>
                <w:sz w:val="16"/>
                <w:szCs w:val="16"/>
              </w:rPr>
              <w:t>Official Transcript</w:t>
            </w:r>
            <w:r>
              <w:rPr>
                <w:sz w:val="16"/>
                <w:szCs w:val="16"/>
              </w:rPr>
              <w:t xml:space="preserve">   _____Y _____N</w:t>
            </w:r>
          </w:p>
          <w:p w:rsidR="0022739B" w:rsidRDefault="0022739B" w:rsidP="002525EF">
            <w:pPr>
              <w:rPr>
                <w:sz w:val="16"/>
                <w:szCs w:val="16"/>
              </w:rPr>
            </w:pPr>
          </w:p>
          <w:p w:rsidR="0022739B" w:rsidRPr="00162056" w:rsidRDefault="0022739B" w:rsidP="002525EF">
            <w:pPr>
              <w:rPr>
                <w:sz w:val="16"/>
                <w:szCs w:val="16"/>
              </w:rPr>
            </w:pPr>
            <w:r>
              <w:rPr>
                <w:sz w:val="16"/>
                <w:szCs w:val="16"/>
              </w:rPr>
              <w:t>Teaching Certificate or Statement of Eligibility  _____Y  _____N</w:t>
            </w:r>
          </w:p>
          <w:p w:rsidR="0022739B" w:rsidRPr="00162056" w:rsidRDefault="0022739B" w:rsidP="002525EF">
            <w:pPr>
              <w:ind w:left="144"/>
              <w:rPr>
                <w:sz w:val="16"/>
                <w:szCs w:val="16"/>
              </w:rPr>
            </w:pPr>
          </w:p>
          <w:p w:rsidR="0022739B" w:rsidRPr="00162056" w:rsidRDefault="0022739B" w:rsidP="002525EF">
            <w:pPr>
              <w:rPr>
                <w:sz w:val="16"/>
                <w:szCs w:val="16"/>
              </w:rPr>
            </w:pPr>
            <w:r w:rsidRPr="00162056">
              <w:rPr>
                <w:sz w:val="16"/>
                <w:szCs w:val="16"/>
              </w:rPr>
              <w:t>Cumulative GPA 2.75 or 3.0 on last 30 hours</w:t>
            </w:r>
            <w:r>
              <w:rPr>
                <w:sz w:val="16"/>
                <w:szCs w:val="16"/>
              </w:rPr>
              <w:t xml:space="preserve">  ___Y ___N</w:t>
            </w:r>
          </w:p>
          <w:p w:rsidR="0022739B" w:rsidRDefault="0022739B" w:rsidP="002525EF">
            <w:pPr>
              <w:ind w:left="144"/>
              <w:rPr>
                <w:sz w:val="16"/>
                <w:szCs w:val="16"/>
              </w:rPr>
            </w:pPr>
            <w:r>
              <w:rPr>
                <w:sz w:val="16"/>
                <w:szCs w:val="16"/>
              </w:rPr>
              <w:t xml:space="preserve"> </w:t>
            </w:r>
          </w:p>
          <w:p w:rsidR="0022739B" w:rsidRDefault="0022739B" w:rsidP="002525EF">
            <w:pPr>
              <w:rPr>
                <w:sz w:val="16"/>
                <w:szCs w:val="16"/>
              </w:rPr>
            </w:pPr>
            <w:r>
              <w:rPr>
                <w:sz w:val="16"/>
                <w:szCs w:val="16"/>
              </w:rPr>
              <w:t>GPA_____     Review date: __/__/__</w:t>
            </w:r>
          </w:p>
          <w:p w:rsidR="0022739B" w:rsidRPr="00162056" w:rsidRDefault="0022739B" w:rsidP="002525EF">
            <w:pPr>
              <w:ind w:left="144"/>
              <w:rPr>
                <w:sz w:val="16"/>
                <w:szCs w:val="16"/>
              </w:rPr>
            </w:pPr>
          </w:p>
          <w:p w:rsidR="0022739B" w:rsidRDefault="0022739B" w:rsidP="002525EF">
            <w:pPr>
              <w:rPr>
                <w:sz w:val="16"/>
                <w:szCs w:val="16"/>
              </w:rPr>
            </w:pPr>
            <w:r>
              <w:rPr>
                <w:sz w:val="16"/>
                <w:szCs w:val="16"/>
              </w:rPr>
              <w:t>_____Professional Growth Plan currently on file with the district of  employment</w:t>
            </w:r>
          </w:p>
          <w:p w:rsidR="0022739B" w:rsidRDefault="0022739B" w:rsidP="002525EF">
            <w:pPr>
              <w:rPr>
                <w:sz w:val="16"/>
                <w:szCs w:val="16"/>
              </w:rPr>
            </w:pPr>
          </w:p>
          <w:p w:rsidR="0022739B" w:rsidRDefault="0022739B" w:rsidP="002525EF">
            <w:pPr>
              <w:rPr>
                <w:sz w:val="16"/>
                <w:szCs w:val="16"/>
              </w:rPr>
            </w:pPr>
            <w:r>
              <w:rPr>
                <w:sz w:val="16"/>
                <w:szCs w:val="16"/>
              </w:rPr>
              <w:t>Praxis (in area of certification)</w:t>
            </w:r>
          </w:p>
          <w:p w:rsidR="0022739B" w:rsidRDefault="0022739B" w:rsidP="002525EF">
            <w:pPr>
              <w:rPr>
                <w:sz w:val="16"/>
                <w:szCs w:val="16"/>
              </w:rPr>
            </w:pPr>
            <w:r>
              <w:rPr>
                <w:sz w:val="16"/>
                <w:szCs w:val="16"/>
              </w:rPr>
              <w:t xml:space="preserve"> _____Y  _____N</w:t>
            </w:r>
          </w:p>
          <w:p w:rsidR="0022739B" w:rsidRPr="00162056" w:rsidRDefault="0022739B" w:rsidP="002525EF">
            <w:pPr>
              <w:rPr>
                <w:sz w:val="16"/>
                <w:szCs w:val="16"/>
              </w:rPr>
            </w:pPr>
          </w:p>
          <w:p w:rsidR="0022739B" w:rsidRPr="00162056" w:rsidRDefault="0022739B" w:rsidP="002525EF">
            <w:pPr>
              <w:rPr>
                <w:sz w:val="16"/>
                <w:szCs w:val="16"/>
              </w:rPr>
            </w:pPr>
            <w:r w:rsidRPr="00162056">
              <w:rPr>
                <w:sz w:val="16"/>
                <w:szCs w:val="16"/>
              </w:rPr>
              <w:t xml:space="preserve">Three (3) </w:t>
            </w:r>
            <w:r>
              <w:rPr>
                <w:sz w:val="16"/>
                <w:szCs w:val="16"/>
              </w:rPr>
              <w:t>Letters of R</w:t>
            </w:r>
            <w:r w:rsidRPr="00162056">
              <w:rPr>
                <w:sz w:val="16"/>
                <w:szCs w:val="16"/>
              </w:rPr>
              <w:t>ecommendation</w:t>
            </w:r>
          </w:p>
          <w:p w:rsidR="0022739B" w:rsidRDefault="0022739B" w:rsidP="002525EF">
            <w:pPr>
              <w:ind w:left="144"/>
              <w:rPr>
                <w:sz w:val="16"/>
                <w:szCs w:val="16"/>
              </w:rPr>
            </w:pPr>
            <w:r w:rsidRPr="00162056">
              <w:rPr>
                <w:sz w:val="16"/>
                <w:szCs w:val="16"/>
              </w:rPr>
              <w:t>(1)____   (2) _____   (3)_____</w:t>
            </w:r>
          </w:p>
          <w:p w:rsidR="0022739B" w:rsidRDefault="0022739B" w:rsidP="002525EF">
            <w:pPr>
              <w:ind w:left="144"/>
              <w:rPr>
                <w:sz w:val="16"/>
                <w:szCs w:val="16"/>
              </w:rPr>
            </w:pPr>
          </w:p>
          <w:p w:rsidR="0022739B" w:rsidRDefault="0022739B" w:rsidP="002525EF">
            <w:pPr>
              <w:rPr>
                <w:sz w:val="16"/>
                <w:szCs w:val="16"/>
              </w:rPr>
            </w:pPr>
            <w:r>
              <w:rPr>
                <w:sz w:val="16"/>
                <w:szCs w:val="16"/>
              </w:rPr>
              <w:t>_____Disposition Recommendation (self)</w:t>
            </w:r>
          </w:p>
          <w:p w:rsidR="0022739B" w:rsidRDefault="0022739B" w:rsidP="002525EF">
            <w:pPr>
              <w:rPr>
                <w:sz w:val="16"/>
                <w:szCs w:val="16"/>
              </w:rPr>
            </w:pPr>
            <w:r>
              <w:rPr>
                <w:sz w:val="16"/>
                <w:szCs w:val="16"/>
              </w:rPr>
              <w:t>_____One-page essay on rationale for</w:t>
            </w:r>
          </w:p>
          <w:p w:rsidR="0022739B" w:rsidRDefault="0022739B" w:rsidP="002525EF">
            <w:pPr>
              <w:rPr>
                <w:sz w:val="16"/>
                <w:szCs w:val="16"/>
              </w:rPr>
            </w:pPr>
            <w:r>
              <w:rPr>
                <w:sz w:val="16"/>
                <w:szCs w:val="16"/>
              </w:rPr>
              <w:t xml:space="preserve">           graduate study</w:t>
            </w:r>
          </w:p>
          <w:p w:rsidR="0022739B" w:rsidRDefault="0022739B" w:rsidP="002525EF">
            <w:pPr>
              <w:spacing w:line="276" w:lineRule="auto"/>
              <w:rPr>
                <w:sz w:val="16"/>
                <w:szCs w:val="16"/>
              </w:rPr>
            </w:pPr>
            <w:r>
              <w:rPr>
                <w:sz w:val="16"/>
                <w:szCs w:val="16"/>
              </w:rPr>
              <w:t>_____KY Code of Ethics (signed)</w:t>
            </w:r>
          </w:p>
          <w:p w:rsidR="0022739B" w:rsidRDefault="0022739B" w:rsidP="002525EF">
            <w:pPr>
              <w:spacing w:line="276" w:lineRule="auto"/>
              <w:rPr>
                <w:sz w:val="16"/>
                <w:szCs w:val="16"/>
              </w:rPr>
            </w:pPr>
            <w:r>
              <w:rPr>
                <w:sz w:val="16"/>
                <w:szCs w:val="16"/>
              </w:rPr>
              <w:t>_____Character &amp; Fitness(signed)</w:t>
            </w:r>
          </w:p>
          <w:p w:rsidR="0022739B" w:rsidRDefault="0022739B" w:rsidP="002525EF">
            <w:pPr>
              <w:spacing w:line="276" w:lineRule="auto"/>
              <w:rPr>
                <w:sz w:val="16"/>
                <w:szCs w:val="16"/>
              </w:rPr>
            </w:pPr>
            <w:r w:rsidRPr="00036DC7">
              <w:rPr>
                <w:sz w:val="16"/>
                <w:szCs w:val="16"/>
              </w:rPr>
              <w:t>_____Diversity Survey Signed</w:t>
            </w:r>
          </w:p>
          <w:p w:rsidR="0022739B" w:rsidRDefault="0022739B" w:rsidP="002525EF">
            <w:pPr>
              <w:spacing w:line="276" w:lineRule="auto"/>
              <w:rPr>
                <w:sz w:val="16"/>
                <w:szCs w:val="16"/>
              </w:rPr>
            </w:pPr>
            <w:r>
              <w:rPr>
                <w:sz w:val="16"/>
                <w:szCs w:val="16"/>
              </w:rPr>
              <w:t>_____Criminal Background Check</w:t>
            </w:r>
          </w:p>
          <w:p w:rsidR="0022739B" w:rsidRDefault="0022739B" w:rsidP="002525EF">
            <w:pPr>
              <w:rPr>
                <w:sz w:val="16"/>
                <w:szCs w:val="16"/>
              </w:rPr>
            </w:pPr>
            <w:r>
              <w:rPr>
                <w:sz w:val="16"/>
                <w:szCs w:val="16"/>
              </w:rPr>
              <w:t>_____Signed Statement of Acknowledgement/Commitment</w:t>
            </w:r>
          </w:p>
          <w:p w:rsidR="0022739B" w:rsidRDefault="0022739B" w:rsidP="002525EF">
            <w:pPr>
              <w:rPr>
                <w:sz w:val="16"/>
                <w:szCs w:val="16"/>
              </w:rPr>
            </w:pPr>
            <w:r>
              <w:rPr>
                <w:sz w:val="16"/>
                <w:szCs w:val="16"/>
              </w:rPr>
              <w:t xml:space="preserve">                  (see reverse)</w:t>
            </w:r>
          </w:p>
          <w:p w:rsidR="0022739B" w:rsidRDefault="0022739B" w:rsidP="002525EF">
            <w:pPr>
              <w:rPr>
                <w:sz w:val="16"/>
                <w:szCs w:val="16"/>
              </w:rPr>
            </w:pPr>
            <w:r>
              <w:rPr>
                <w:sz w:val="16"/>
                <w:szCs w:val="16"/>
              </w:rPr>
              <w:t>_____TB Risk Assessment</w:t>
            </w:r>
          </w:p>
          <w:p w:rsidR="0022739B" w:rsidRDefault="0022739B" w:rsidP="002525EF">
            <w:pPr>
              <w:rPr>
                <w:sz w:val="16"/>
                <w:szCs w:val="16"/>
              </w:rPr>
            </w:pPr>
          </w:p>
          <w:p w:rsidR="0022739B" w:rsidRDefault="0022739B" w:rsidP="002525EF">
            <w:pPr>
              <w:rPr>
                <w:sz w:val="16"/>
                <w:szCs w:val="16"/>
              </w:rPr>
            </w:pPr>
            <w:r>
              <w:rPr>
                <w:sz w:val="16"/>
                <w:szCs w:val="16"/>
              </w:rPr>
              <w:t>_____Signed Curriculum Contract</w:t>
            </w:r>
          </w:p>
          <w:p w:rsidR="0022739B" w:rsidRDefault="0022739B" w:rsidP="002525EF">
            <w:pPr>
              <w:pStyle w:val="Footer"/>
              <w:tabs>
                <w:tab w:val="clear" w:pos="4320"/>
                <w:tab w:val="clear" w:pos="8640"/>
              </w:tabs>
              <w:rPr>
                <w:b/>
                <w:sz w:val="22"/>
                <w:szCs w:val="22"/>
              </w:rPr>
            </w:pPr>
          </w:p>
        </w:tc>
        <w:tc>
          <w:tcPr>
            <w:tcW w:w="3117" w:type="dxa"/>
          </w:tcPr>
          <w:p w:rsidR="0022739B" w:rsidRDefault="0022739B" w:rsidP="002525EF">
            <w:pPr>
              <w:rPr>
                <w:b/>
                <w:sz w:val="16"/>
                <w:szCs w:val="16"/>
              </w:rPr>
            </w:pPr>
            <w:r>
              <w:rPr>
                <w:b/>
                <w:sz w:val="16"/>
                <w:szCs w:val="16"/>
              </w:rPr>
              <w:t>CAP 6 will be implemented after the completion of 15 credit hours</w:t>
            </w:r>
          </w:p>
          <w:p w:rsidR="0022739B" w:rsidRDefault="0022739B" w:rsidP="002525EF">
            <w:pPr>
              <w:rPr>
                <w:b/>
                <w:sz w:val="16"/>
                <w:szCs w:val="16"/>
              </w:rPr>
            </w:pPr>
          </w:p>
          <w:p w:rsidR="0022739B" w:rsidRDefault="0022739B" w:rsidP="002525EF">
            <w:pPr>
              <w:rPr>
                <w:sz w:val="16"/>
                <w:szCs w:val="16"/>
              </w:rPr>
            </w:pPr>
            <w:r>
              <w:rPr>
                <w:sz w:val="16"/>
                <w:szCs w:val="16"/>
              </w:rPr>
              <w:t>Transcript Review</w:t>
            </w:r>
          </w:p>
          <w:p w:rsidR="0022739B" w:rsidRDefault="0022739B" w:rsidP="002525EF">
            <w:pPr>
              <w:spacing w:line="276" w:lineRule="auto"/>
              <w:rPr>
                <w:sz w:val="16"/>
                <w:szCs w:val="16"/>
              </w:rPr>
            </w:pPr>
            <w:r>
              <w:rPr>
                <w:sz w:val="16"/>
                <w:szCs w:val="16"/>
              </w:rPr>
              <w:t xml:space="preserve">     _____GPA (minimum 3.0)</w:t>
            </w:r>
          </w:p>
          <w:p w:rsidR="0022739B" w:rsidRDefault="0022739B" w:rsidP="002525EF">
            <w:pPr>
              <w:rPr>
                <w:sz w:val="16"/>
                <w:szCs w:val="16"/>
              </w:rPr>
            </w:pPr>
            <w:r>
              <w:rPr>
                <w:sz w:val="16"/>
                <w:szCs w:val="16"/>
              </w:rPr>
              <w:t xml:space="preserve">     _____Transcript Attached</w:t>
            </w:r>
          </w:p>
          <w:p w:rsidR="0022739B" w:rsidRDefault="0022739B" w:rsidP="002525EF">
            <w:pPr>
              <w:ind w:left="144"/>
              <w:rPr>
                <w:sz w:val="16"/>
                <w:szCs w:val="16"/>
              </w:rPr>
            </w:pPr>
          </w:p>
          <w:p w:rsidR="0022739B" w:rsidRDefault="0022739B" w:rsidP="002525EF">
            <w:pPr>
              <w:rPr>
                <w:sz w:val="16"/>
                <w:szCs w:val="16"/>
              </w:rPr>
            </w:pPr>
            <w:r>
              <w:rPr>
                <w:sz w:val="16"/>
                <w:szCs w:val="16"/>
              </w:rPr>
              <w:t xml:space="preserve">_____ Credit Hours Completed </w:t>
            </w:r>
          </w:p>
          <w:p w:rsidR="0022739B" w:rsidRDefault="0022739B" w:rsidP="002525EF">
            <w:pPr>
              <w:ind w:left="144"/>
              <w:rPr>
                <w:sz w:val="16"/>
                <w:szCs w:val="16"/>
              </w:rPr>
            </w:pPr>
            <w:r>
              <w:rPr>
                <w:sz w:val="16"/>
                <w:szCs w:val="16"/>
              </w:rPr>
              <w:t xml:space="preserve">            (15-18 earned hours)</w:t>
            </w:r>
          </w:p>
          <w:p w:rsidR="0022739B" w:rsidRDefault="0022739B" w:rsidP="002525EF">
            <w:pPr>
              <w:ind w:left="144"/>
              <w:rPr>
                <w:sz w:val="16"/>
                <w:szCs w:val="16"/>
              </w:rPr>
            </w:pPr>
          </w:p>
          <w:p w:rsidR="0022739B" w:rsidRDefault="0022739B" w:rsidP="002525EF">
            <w:pPr>
              <w:rPr>
                <w:sz w:val="16"/>
                <w:szCs w:val="16"/>
              </w:rPr>
            </w:pPr>
            <w:r>
              <w:rPr>
                <w:sz w:val="16"/>
                <w:szCs w:val="16"/>
              </w:rPr>
              <w:t>Disposition Recommendations:</w:t>
            </w:r>
          </w:p>
          <w:p w:rsidR="0022739B" w:rsidRDefault="0022739B" w:rsidP="002525EF">
            <w:pPr>
              <w:ind w:left="144"/>
              <w:rPr>
                <w:sz w:val="16"/>
                <w:szCs w:val="16"/>
              </w:rPr>
            </w:pPr>
            <w:r>
              <w:rPr>
                <w:sz w:val="16"/>
                <w:szCs w:val="16"/>
              </w:rPr>
              <w:t xml:space="preserve">   _____Self</w:t>
            </w:r>
          </w:p>
          <w:p w:rsidR="0022739B" w:rsidRDefault="0022739B" w:rsidP="002525EF">
            <w:pPr>
              <w:ind w:left="144"/>
              <w:rPr>
                <w:sz w:val="16"/>
                <w:szCs w:val="16"/>
              </w:rPr>
            </w:pPr>
            <w:r>
              <w:rPr>
                <w:sz w:val="16"/>
                <w:szCs w:val="16"/>
              </w:rPr>
              <w:t xml:space="preserve">   _____Professor</w:t>
            </w:r>
          </w:p>
          <w:p w:rsidR="0022739B" w:rsidRDefault="0022739B" w:rsidP="002525EF">
            <w:pPr>
              <w:rPr>
                <w:sz w:val="16"/>
                <w:szCs w:val="16"/>
              </w:rPr>
            </w:pPr>
          </w:p>
          <w:p w:rsidR="0022739B" w:rsidRDefault="0022739B" w:rsidP="002525EF">
            <w:pPr>
              <w:rPr>
                <w:sz w:val="16"/>
                <w:szCs w:val="16"/>
              </w:rPr>
            </w:pPr>
            <w:r>
              <w:rPr>
                <w:sz w:val="16"/>
                <w:szCs w:val="16"/>
              </w:rPr>
              <w:t>_____Online Candidate Assessment</w:t>
            </w:r>
          </w:p>
          <w:p w:rsidR="0022739B" w:rsidRDefault="0022739B" w:rsidP="002525EF">
            <w:pPr>
              <w:ind w:left="144"/>
              <w:rPr>
                <w:sz w:val="16"/>
                <w:szCs w:val="16"/>
              </w:rPr>
            </w:pPr>
          </w:p>
          <w:p w:rsidR="0022739B" w:rsidRDefault="0022739B" w:rsidP="002525EF">
            <w:pPr>
              <w:spacing w:line="276" w:lineRule="auto"/>
              <w:rPr>
                <w:sz w:val="16"/>
                <w:szCs w:val="16"/>
              </w:rPr>
            </w:pPr>
            <w:r>
              <w:rPr>
                <w:sz w:val="16"/>
                <w:szCs w:val="16"/>
              </w:rPr>
              <w:t xml:space="preserve">_____Field Hours Completed </w:t>
            </w:r>
          </w:p>
          <w:p w:rsidR="0022739B" w:rsidRDefault="0022739B" w:rsidP="002525EF">
            <w:pPr>
              <w:spacing w:line="276" w:lineRule="auto"/>
              <w:rPr>
                <w:sz w:val="16"/>
                <w:szCs w:val="16"/>
              </w:rPr>
            </w:pPr>
            <w:r>
              <w:rPr>
                <w:sz w:val="16"/>
                <w:szCs w:val="16"/>
              </w:rPr>
              <w:t xml:space="preserve">_____Signed Curriculum Contract </w:t>
            </w:r>
          </w:p>
          <w:p w:rsidR="0022739B" w:rsidRDefault="0022739B" w:rsidP="002525EF">
            <w:pPr>
              <w:rPr>
                <w:sz w:val="16"/>
                <w:szCs w:val="16"/>
              </w:rPr>
            </w:pPr>
            <w:r>
              <w:rPr>
                <w:sz w:val="16"/>
                <w:szCs w:val="16"/>
              </w:rPr>
              <w:t xml:space="preserve">  (updated, attached)</w:t>
            </w:r>
          </w:p>
          <w:p w:rsidR="0022739B" w:rsidRDefault="0022739B" w:rsidP="002525EF">
            <w:pPr>
              <w:rPr>
                <w:sz w:val="16"/>
                <w:szCs w:val="16"/>
              </w:rPr>
            </w:pPr>
          </w:p>
          <w:p w:rsidR="0022739B" w:rsidRPr="005E4D1B" w:rsidRDefault="0022739B" w:rsidP="002525EF">
            <w:pPr>
              <w:rPr>
                <w:sz w:val="16"/>
                <w:szCs w:val="16"/>
              </w:rPr>
            </w:pPr>
            <w:r w:rsidRPr="005E4D1B">
              <w:rPr>
                <w:sz w:val="16"/>
                <w:szCs w:val="16"/>
              </w:rPr>
              <w:t xml:space="preserve">_____Praxis </w:t>
            </w:r>
            <w:r>
              <w:rPr>
                <w:sz w:val="16"/>
                <w:szCs w:val="16"/>
              </w:rPr>
              <w:t>Subject Assessment</w:t>
            </w:r>
          </w:p>
          <w:p w:rsidR="0022739B" w:rsidRDefault="0022739B" w:rsidP="002525EF">
            <w:pPr>
              <w:rPr>
                <w:sz w:val="16"/>
                <w:szCs w:val="16"/>
              </w:rPr>
            </w:pPr>
            <w:r>
              <w:rPr>
                <w:sz w:val="16"/>
                <w:szCs w:val="16"/>
              </w:rPr>
              <w:t xml:space="preserve">   _______ 5543  (158 </w:t>
            </w:r>
            <w:r w:rsidRPr="00A73FB0">
              <w:rPr>
                <w:b/>
                <w:sz w:val="16"/>
                <w:szCs w:val="16"/>
              </w:rPr>
              <w:t xml:space="preserve"> passing score</w:t>
            </w:r>
            <w:r>
              <w:rPr>
                <w:sz w:val="16"/>
                <w:szCs w:val="16"/>
              </w:rPr>
              <w:t xml:space="preserve"> )   </w:t>
            </w:r>
          </w:p>
          <w:p w:rsidR="0022739B" w:rsidRDefault="0022739B" w:rsidP="002525EF">
            <w:pPr>
              <w:rPr>
                <w:sz w:val="16"/>
                <w:szCs w:val="16"/>
              </w:rPr>
            </w:pPr>
            <w:r>
              <w:rPr>
                <w:sz w:val="16"/>
                <w:szCs w:val="16"/>
              </w:rPr>
              <w:t xml:space="preserve">    </w:t>
            </w:r>
          </w:p>
          <w:p w:rsidR="0022739B" w:rsidRDefault="0022739B" w:rsidP="002525EF">
            <w:pPr>
              <w:rPr>
                <w:sz w:val="16"/>
                <w:szCs w:val="16"/>
              </w:rPr>
            </w:pPr>
          </w:p>
          <w:p w:rsidR="0022739B" w:rsidRPr="00002437" w:rsidRDefault="0022739B" w:rsidP="002525EF">
            <w:pPr>
              <w:rPr>
                <w:i/>
                <w:sz w:val="16"/>
                <w:szCs w:val="16"/>
              </w:rPr>
            </w:pPr>
            <w:r w:rsidRPr="00002437">
              <w:rPr>
                <w:i/>
                <w:sz w:val="16"/>
                <w:szCs w:val="16"/>
              </w:rPr>
              <w:t>NOTE:</w:t>
            </w:r>
          </w:p>
          <w:p w:rsidR="0022739B" w:rsidRPr="00002437" w:rsidRDefault="0022739B" w:rsidP="002525EF">
            <w:pPr>
              <w:rPr>
                <w:i/>
                <w:sz w:val="16"/>
                <w:szCs w:val="16"/>
              </w:rPr>
            </w:pPr>
            <w:r>
              <w:rPr>
                <w:i/>
                <w:sz w:val="16"/>
                <w:szCs w:val="16"/>
              </w:rPr>
              <w:t xml:space="preserve">Praxis subject assessment </w:t>
            </w:r>
            <w:r w:rsidRPr="00002437">
              <w:rPr>
                <w:i/>
                <w:sz w:val="16"/>
                <w:szCs w:val="16"/>
              </w:rPr>
              <w:t>must be taken and passed before candidate can apply for LBD certification</w:t>
            </w:r>
          </w:p>
          <w:p w:rsidR="0022739B" w:rsidRDefault="0022739B" w:rsidP="002525EF">
            <w:pPr>
              <w:rPr>
                <w:sz w:val="16"/>
                <w:szCs w:val="16"/>
              </w:rPr>
            </w:pPr>
          </w:p>
          <w:p w:rsidR="0022739B" w:rsidRDefault="0022739B" w:rsidP="002525EF">
            <w:pPr>
              <w:rPr>
                <w:sz w:val="16"/>
                <w:szCs w:val="16"/>
              </w:rPr>
            </w:pPr>
          </w:p>
          <w:p w:rsidR="0022739B" w:rsidRPr="003B34B9" w:rsidRDefault="0022739B" w:rsidP="003B34B9">
            <w:pPr>
              <w:rPr>
                <w:sz w:val="16"/>
                <w:szCs w:val="16"/>
              </w:rPr>
            </w:pPr>
            <w:r>
              <w:rPr>
                <w:b/>
                <w:i/>
                <w:color w:val="632423"/>
                <w:sz w:val="16"/>
                <w:szCs w:val="16"/>
                <w:u w:val="single"/>
              </w:rPr>
              <w:t>P</w:t>
            </w:r>
            <w:r w:rsidRPr="00EA497E">
              <w:rPr>
                <w:b/>
                <w:i/>
                <w:color w:val="632423"/>
                <w:sz w:val="16"/>
                <w:szCs w:val="16"/>
                <w:u w:val="single"/>
              </w:rPr>
              <w:t>raxis Disclaimer</w:t>
            </w:r>
            <w:r w:rsidRPr="00EA497E">
              <w:rPr>
                <w:i/>
                <w:color w:val="632423"/>
                <w:sz w:val="16"/>
                <w:szCs w:val="16"/>
              </w:rPr>
              <w:t>:  Teacher certification requirements are subject to change.  Before registering for the test(s) please refer to the KY Education Professional St</w:t>
            </w:r>
            <w:r>
              <w:rPr>
                <w:i/>
                <w:color w:val="632423"/>
                <w:sz w:val="16"/>
                <w:szCs w:val="16"/>
              </w:rPr>
              <w:t xml:space="preserve">andards Board website at </w:t>
            </w:r>
            <w:hyperlink r:id="rId48" w:history="1">
              <w:r w:rsidRPr="00FF6EE7">
                <w:rPr>
                  <w:rStyle w:val="Hyperlink"/>
                  <w:rFonts w:ascii="Calibri" w:hAnsi="Calibri"/>
                  <w:i/>
                  <w:sz w:val="16"/>
                  <w:szCs w:val="16"/>
                </w:rPr>
                <w:t>www.kyspsb.net</w:t>
              </w:r>
            </w:hyperlink>
            <w:r>
              <w:rPr>
                <w:i/>
                <w:color w:val="632423"/>
                <w:sz w:val="16"/>
                <w:szCs w:val="16"/>
              </w:rPr>
              <w:t xml:space="preserve"> </w:t>
            </w:r>
            <w:r w:rsidRPr="00EA497E">
              <w:rPr>
                <w:i/>
                <w:color w:val="632423"/>
                <w:sz w:val="16"/>
                <w:szCs w:val="16"/>
              </w:rPr>
              <w:t>for current requirements or contact 502-564-4606 or toll free 888-598-7677.</w:t>
            </w:r>
          </w:p>
        </w:tc>
        <w:tc>
          <w:tcPr>
            <w:tcW w:w="3117" w:type="dxa"/>
          </w:tcPr>
          <w:p w:rsidR="0022739B" w:rsidRPr="005E4D1B" w:rsidRDefault="0022739B" w:rsidP="002525EF">
            <w:pPr>
              <w:rPr>
                <w:b/>
                <w:sz w:val="16"/>
                <w:szCs w:val="16"/>
              </w:rPr>
            </w:pPr>
            <w:r>
              <w:rPr>
                <w:b/>
                <w:sz w:val="16"/>
                <w:szCs w:val="16"/>
              </w:rPr>
              <w:t>_____Graduation Application: completed and on file with the Office of Student Records</w:t>
            </w:r>
          </w:p>
          <w:p w:rsidR="0022739B" w:rsidRDefault="0022739B" w:rsidP="002525EF">
            <w:pPr>
              <w:rPr>
                <w:sz w:val="16"/>
                <w:szCs w:val="16"/>
              </w:rPr>
            </w:pPr>
          </w:p>
          <w:p w:rsidR="0022739B" w:rsidRDefault="0022739B" w:rsidP="002525EF">
            <w:pPr>
              <w:rPr>
                <w:sz w:val="16"/>
                <w:szCs w:val="16"/>
              </w:rPr>
            </w:pPr>
            <w:r>
              <w:rPr>
                <w:sz w:val="16"/>
                <w:szCs w:val="16"/>
              </w:rPr>
              <w:t>Transcript Review</w:t>
            </w:r>
          </w:p>
          <w:p w:rsidR="0022739B" w:rsidRDefault="0022739B" w:rsidP="002525EF">
            <w:pPr>
              <w:spacing w:line="276" w:lineRule="auto"/>
              <w:rPr>
                <w:sz w:val="16"/>
                <w:szCs w:val="16"/>
              </w:rPr>
            </w:pPr>
            <w:r>
              <w:rPr>
                <w:sz w:val="16"/>
                <w:szCs w:val="16"/>
              </w:rPr>
              <w:t xml:space="preserve">     _____GPA (minimum 3.0)</w:t>
            </w:r>
          </w:p>
          <w:p w:rsidR="0022739B" w:rsidRDefault="0022739B" w:rsidP="002525EF">
            <w:pPr>
              <w:rPr>
                <w:sz w:val="16"/>
                <w:szCs w:val="16"/>
              </w:rPr>
            </w:pPr>
            <w:r>
              <w:rPr>
                <w:sz w:val="16"/>
                <w:szCs w:val="16"/>
              </w:rPr>
              <w:t xml:space="preserve">     _____Transcript Attached</w:t>
            </w:r>
          </w:p>
          <w:p w:rsidR="0022739B" w:rsidRDefault="0022739B" w:rsidP="002525EF">
            <w:pPr>
              <w:rPr>
                <w:sz w:val="16"/>
                <w:szCs w:val="16"/>
              </w:rPr>
            </w:pPr>
          </w:p>
          <w:p w:rsidR="0022739B" w:rsidRDefault="0022739B" w:rsidP="002525EF">
            <w:pPr>
              <w:rPr>
                <w:sz w:val="16"/>
                <w:szCs w:val="16"/>
              </w:rPr>
            </w:pPr>
            <w:r>
              <w:rPr>
                <w:sz w:val="16"/>
                <w:szCs w:val="16"/>
              </w:rPr>
              <w:t>_____Disposition Recommendations</w:t>
            </w:r>
          </w:p>
          <w:p w:rsidR="0022739B" w:rsidRDefault="0022739B" w:rsidP="002525EF">
            <w:pPr>
              <w:rPr>
                <w:sz w:val="16"/>
                <w:szCs w:val="16"/>
              </w:rPr>
            </w:pPr>
            <w:r>
              <w:rPr>
                <w:sz w:val="16"/>
                <w:szCs w:val="16"/>
              </w:rPr>
              <w:t xml:space="preserve">     (1)____(faculty); (2)___(faculty)</w:t>
            </w:r>
          </w:p>
          <w:p w:rsidR="0022739B" w:rsidRDefault="0022739B" w:rsidP="002525EF">
            <w:pPr>
              <w:rPr>
                <w:sz w:val="16"/>
                <w:szCs w:val="16"/>
              </w:rPr>
            </w:pPr>
            <w:r>
              <w:rPr>
                <w:sz w:val="16"/>
                <w:szCs w:val="16"/>
              </w:rPr>
              <w:t xml:space="preserve">     (3)___(self)</w:t>
            </w:r>
          </w:p>
          <w:p w:rsidR="0022739B" w:rsidRDefault="0022739B" w:rsidP="002525EF">
            <w:pPr>
              <w:rPr>
                <w:sz w:val="16"/>
                <w:szCs w:val="16"/>
              </w:rPr>
            </w:pPr>
          </w:p>
          <w:p w:rsidR="0022739B" w:rsidRDefault="0022739B" w:rsidP="002525EF">
            <w:pPr>
              <w:rPr>
                <w:sz w:val="16"/>
                <w:szCs w:val="16"/>
              </w:rPr>
            </w:pPr>
            <w:r>
              <w:rPr>
                <w:sz w:val="16"/>
                <w:szCs w:val="16"/>
              </w:rPr>
              <w:t>_____Field Hours Completed – 80</w:t>
            </w:r>
          </w:p>
          <w:p w:rsidR="0022739B" w:rsidRDefault="0022739B" w:rsidP="002525EF">
            <w:pPr>
              <w:ind w:left="144"/>
              <w:rPr>
                <w:sz w:val="16"/>
                <w:szCs w:val="16"/>
              </w:rPr>
            </w:pPr>
          </w:p>
          <w:p w:rsidR="0022739B" w:rsidRDefault="0022739B" w:rsidP="002525EF">
            <w:pPr>
              <w:rPr>
                <w:sz w:val="16"/>
                <w:szCs w:val="16"/>
              </w:rPr>
            </w:pPr>
            <w:r>
              <w:rPr>
                <w:sz w:val="16"/>
                <w:szCs w:val="16"/>
              </w:rPr>
              <w:t>_____Leadership  Professional Growth Plan</w:t>
            </w:r>
          </w:p>
          <w:p w:rsidR="0022739B" w:rsidRDefault="0022739B" w:rsidP="002525EF">
            <w:pPr>
              <w:ind w:left="144"/>
              <w:rPr>
                <w:sz w:val="16"/>
                <w:szCs w:val="16"/>
              </w:rPr>
            </w:pPr>
            <w:r>
              <w:rPr>
                <w:sz w:val="16"/>
                <w:szCs w:val="16"/>
              </w:rPr>
              <w:t xml:space="preserve">    (submitted to Special Education Office)</w:t>
            </w:r>
          </w:p>
          <w:p w:rsidR="0022739B" w:rsidRDefault="0022739B" w:rsidP="002525EF">
            <w:pPr>
              <w:rPr>
                <w:sz w:val="16"/>
                <w:szCs w:val="16"/>
              </w:rPr>
            </w:pPr>
          </w:p>
          <w:p w:rsidR="0022739B" w:rsidRDefault="0022739B" w:rsidP="002525EF">
            <w:pPr>
              <w:rPr>
                <w:sz w:val="16"/>
                <w:szCs w:val="16"/>
              </w:rPr>
            </w:pPr>
            <w:r>
              <w:rPr>
                <w:sz w:val="16"/>
                <w:szCs w:val="16"/>
              </w:rPr>
              <w:t>_____TL Master Action Research Project Grade</w:t>
            </w:r>
          </w:p>
          <w:p w:rsidR="0022739B" w:rsidRDefault="0022739B" w:rsidP="002525EF">
            <w:pPr>
              <w:rPr>
                <w:sz w:val="16"/>
                <w:szCs w:val="16"/>
              </w:rPr>
            </w:pPr>
          </w:p>
          <w:p w:rsidR="0022739B" w:rsidRDefault="0022739B" w:rsidP="002525EF">
            <w:pPr>
              <w:rPr>
                <w:sz w:val="16"/>
                <w:szCs w:val="16"/>
              </w:rPr>
            </w:pPr>
            <w:r>
              <w:rPr>
                <w:sz w:val="16"/>
                <w:szCs w:val="16"/>
              </w:rPr>
              <w:t>_____Oral Presentation of MARP</w:t>
            </w:r>
          </w:p>
          <w:p w:rsidR="0022739B" w:rsidRDefault="0022739B" w:rsidP="002525EF">
            <w:pPr>
              <w:rPr>
                <w:sz w:val="16"/>
                <w:szCs w:val="16"/>
              </w:rPr>
            </w:pPr>
          </w:p>
          <w:p w:rsidR="0022739B" w:rsidRDefault="0022739B" w:rsidP="002525EF">
            <w:pPr>
              <w:rPr>
                <w:sz w:val="16"/>
                <w:szCs w:val="16"/>
              </w:rPr>
            </w:pPr>
            <w:r>
              <w:rPr>
                <w:sz w:val="16"/>
                <w:szCs w:val="16"/>
              </w:rPr>
              <w:t>_____Behavior Intervention Plan Grade</w:t>
            </w:r>
          </w:p>
          <w:p w:rsidR="0022739B" w:rsidRDefault="0022739B" w:rsidP="002525EF">
            <w:pPr>
              <w:rPr>
                <w:sz w:val="16"/>
                <w:szCs w:val="16"/>
              </w:rPr>
            </w:pPr>
            <w:r>
              <w:rPr>
                <w:sz w:val="16"/>
                <w:szCs w:val="16"/>
              </w:rPr>
              <w:t xml:space="preserve"> </w:t>
            </w:r>
          </w:p>
          <w:p w:rsidR="0022739B" w:rsidRDefault="0022739B" w:rsidP="002525EF">
            <w:pPr>
              <w:pStyle w:val="NoSpacing"/>
              <w:rPr>
                <w:sz w:val="16"/>
                <w:szCs w:val="16"/>
              </w:rPr>
            </w:pPr>
            <w:r>
              <w:rPr>
                <w:sz w:val="16"/>
                <w:szCs w:val="16"/>
              </w:rPr>
              <w:t>_____CA-1 Form Completed and Attached</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_____Transcript Request</w:t>
            </w:r>
          </w:p>
          <w:p w:rsidR="0022739B" w:rsidRDefault="0022739B" w:rsidP="002525EF">
            <w:pPr>
              <w:pStyle w:val="NoSpacing"/>
              <w:rPr>
                <w:sz w:val="16"/>
                <w:szCs w:val="16"/>
              </w:rPr>
            </w:pPr>
          </w:p>
          <w:p w:rsidR="0022739B" w:rsidRDefault="0022739B" w:rsidP="002525EF">
            <w:pPr>
              <w:pStyle w:val="NoSpacing"/>
              <w:rPr>
                <w:sz w:val="16"/>
                <w:szCs w:val="16"/>
              </w:rPr>
            </w:pPr>
            <w:r>
              <w:rPr>
                <w:sz w:val="16"/>
                <w:szCs w:val="16"/>
              </w:rPr>
              <w:t>_____Application for Additional Credentials</w:t>
            </w:r>
          </w:p>
          <w:p w:rsidR="0022739B" w:rsidRDefault="0022739B" w:rsidP="002525EF">
            <w:pPr>
              <w:pStyle w:val="Footer"/>
              <w:tabs>
                <w:tab w:val="clear" w:pos="4320"/>
                <w:tab w:val="clear" w:pos="8640"/>
              </w:tabs>
              <w:rPr>
                <w:b/>
                <w:sz w:val="22"/>
                <w:szCs w:val="22"/>
              </w:rPr>
            </w:pPr>
          </w:p>
        </w:tc>
      </w:tr>
      <w:tr w:rsidR="0022739B" w:rsidTr="006E57A9">
        <w:tc>
          <w:tcPr>
            <w:tcW w:w="3116" w:type="dxa"/>
            <w:shd w:val="clear" w:color="auto" w:fill="C2D69B" w:themeFill="accent3" w:themeFillTint="99"/>
          </w:tcPr>
          <w:p w:rsidR="0022739B" w:rsidRDefault="0022739B" w:rsidP="002525EF">
            <w:pPr>
              <w:pStyle w:val="Footer"/>
              <w:tabs>
                <w:tab w:val="clear" w:pos="4320"/>
                <w:tab w:val="clear" w:pos="8640"/>
              </w:tabs>
              <w:rPr>
                <w:b/>
                <w:sz w:val="22"/>
                <w:szCs w:val="22"/>
              </w:rPr>
            </w:pPr>
          </w:p>
        </w:tc>
        <w:tc>
          <w:tcPr>
            <w:tcW w:w="3117" w:type="dxa"/>
            <w:shd w:val="clear" w:color="auto" w:fill="C2D69B" w:themeFill="accent3" w:themeFillTint="99"/>
          </w:tcPr>
          <w:p w:rsidR="0022739B" w:rsidRDefault="0022739B" w:rsidP="002525EF">
            <w:pPr>
              <w:pStyle w:val="Footer"/>
              <w:tabs>
                <w:tab w:val="clear" w:pos="4320"/>
                <w:tab w:val="clear" w:pos="8640"/>
              </w:tabs>
              <w:rPr>
                <w:b/>
                <w:sz w:val="22"/>
                <w:szCs w:val="22"/>
              </w:rPr>
            </w:pPr>
          </w:p>
        </w:tc>
        <w:tc>
          <w:tcPr>
            <w:tcW w:w="3117" w:type="dxa"/>
            <w:shd w:val="clear" w:color="auto" w:fill="C2D69B" w:themeFill="accent3" w:themeFillTint="99"/>
          </w:tcPr>
          <w:p w:rsidR="0022739B" w:rsidRDefault="0022739B" w:rsidP="002525EF">
            <w:pPr>
              <w:pStyle w:val="Footer"/>
              <w:tabs>
                <w:tab w:val="clear" w:pos="4320"/>
                <w:tab w:val="clear" w:pos="8640"/>
              </w:tabs>
              <w:rPr>
                <w:b/>
                <w:sz w:val="22"/>
                <w:szCs w:val="22"/>
              </w:rPr>
            </w:pPr>
          </w:p>
        </w:tc>
      </w:tr>
    </w:tbl>
    <w:p w:rsidR="0022739B" w:rsidRDefault="0022739B" w:rsidP="0022739B">
      <w:pPr>
        <w:pStyle w:val="Footer"/>
        <w:tabs>
          <w:tab w:val="clear" w:pos="4320"/>
          <w:tab w:val="clear" w:pos="8640"/>
        </w:tabs>
        <w:rPr>
          <w:b/>
          <w:sz w:val="22"/>
          <w:szCs w:val="22"/>
        </w:rPr>
      </w:pPr>
    </w:p>
    <w:p w:rsidR="0022739B" w:rsidRDefault="0022739B" w:rsidP="0022739B">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22739B" w:rsidRDefault="0022739B" w:rsidP="0022739B">
      <w:pPr>
        <w:autoSpaceDE w:val="0"/>
        <w:autoSpaceDN w:val="0"/>
        <w:adjustRightInd w:val="0"/>
        <w:rPr>
          <w:color w:val="000000"/>
          <w:sz w:val="20"/>
          <w:szCs w:val="20"/>
        </w:rPr>
      </w:pPr>
      <w:r>
        <w:rPr>
          <w:bCs/>
          <w:color w:val="000000"/>
          <w:sz w:val="20"/>
          <w:szCs w:val="20"/>
        </w:rPr>
        <w:t xml:space="preserve">As a student in the special education preparation program, I understand and agree to the following: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Upon final approval of CAP 5, I will receive a letter of notification to be used for admission and registration.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I will participate in all online class sessions and teleconferences. I will follow the online procedure list provided.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I will follow the correct procedures for state certification.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I commit to upholding the Code of Ethics for Kentucky School Personnel.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I am committed to the ethical and legal use of technology. </w:t>
      </w:r>
    </w:p>
    <w:p w:rsidR="0022739B" w:rsidRDefault="0022739B" w:rsidP="00E11276">
      <w:pPr>
        <w:numPr>
          <w:ilvl w:val="0"/>
          <w:numId w:val="21"/>
        </w:numPr>
        <w:autoSpaceDE w:val="0"/>
        <w:autoSpaceDN w:val="0"/>
        <w:adjustRightInd w:val="0"/>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22739B" w:rsidRDefault="0022739B" w:rsidP="0022739B">
      <w:pPr>
        <w:autoSpaceDE w:val="0"/>
        <w:autoSpaceDN w:val="0"/>
        <w:adjustRightInd w:val="0"/>
        <w:rPr>
          <w:rFonts w:ascii="Wingdings" w:hAnsi="Wingdings" w:cs="Wingdings"/>
          <w:color w:val="000000"/>
          <w:sz w:val="20"/>
          <w:szCs w:val="20"/>
        </w:rPr>
      </w:pPr>
    </w:p>
    <w:p w:rsidR="0022739B" w:rsidRPr="005D3573" w:rsidRDefault="0022739B" w:rsidP="0022739B">
      <w:pPr>
        <w:autoSpaceDE w:val="0"/>
        <w:autoSpaceDN w:val="0"/>
        <w:adjustRightInd w:val="0"/>
        <w:spacing w:after="160" w:line="259" w:lineRule="auto"/>
        <w:rPr>
          <w:color w:val="000000"/>
          <w:sz w:val="20"/>
          <w:szCs w:val="20"/>
        </w:rPr>
      </w:pPr>
      <w:r>
        <w:rPr>
          <w:b/>
          <w:bCs/>
          <w:color w:val="000000"/>
          <w:sz w:val="20"/>
          <w:szCs w:val="20"/>
        </w:rPr>
        <w:t xml:space="preserve">Signed: __________________________________________________________________ Date: ___/___/___ </w:t>
      </w:r>
      <w:r>
        <w:rPr>
          <w:noProof/>
        </w:rPr>
        <mc:AlternateContent>
          <mc:Choice Requires="wps">
            <w:drawing>
              <wp:anchor distT="0" distB="0" distL="114300" distR="114300" simplePos="0" relativeHeight="251670528" behindDoc="0" locked="0" layoutInCell="1" allowOverlap="1" wp14:anchorId="3E14D21D" wp14:editId="3FCD87D7">
                <wp:simplePos x="0" y="0"/>
                <wp:positionH relativeFrom="column">
                  <wp:posOffset>2645410</wp:posOffset>
                </wp:positionH>
                <wp:positionV relativeFrom="paragraph">
                  <wp:posOffset>7917815</wp:posOffset>
                </wp:positionV>
                <wp:extent cx="603250" cy="111760"/>
                <wp:effectExtent l="0" t="0" r="25400" b="21590"/>
                <wp:wrapNone/>
                <wp:docPr id="15" name="Text Box 15"/>
                <wp:cNvGraphicFramePr/>
                <a:graphic xmlns:a="http://schemas.openxmlformats.org/drawingml/2006/main">
                  <a:graphicData uri="http://schemas.microsoft.com/office/word/2010/wordprocessingShape">
                    <wps:wsp>
                      <wps:cNvSpPr txBox="1"/>
                      <wps:spPr>
                        <a:xfrm>
                          <a:off x="0" y="0"/>
                          <a:ext cx="603250" cy="11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Default="00BC7B19" w:rsidP="0022739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D21D" id="Text Box 15" o:spid="_x0000_s1034" type="#_x0000_t202" style="position:absolute;margin-left:208.3pt;margin-top:623.45pt;width:47.5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" fillcolor="white [3201]" strokeweight=".5pt">
                <v:textbox>
                  <w:txbxContent>
                    <w:p w:rsidR="00BC7B19" w:rsidRDefault="00BC7B19" w:rsidP="0022739B">
                      <w:pPr>
                        <w:jc w:val="center"/>
                      </w:pPr>
                    </w:p>
                  </w:txbxContent>
                </v:textbox>
              </v:shape>
            </w:pict>
          </mc:Fallback>
        </mc:AlternateContent>
      </w:r>
    </w:p>
    <w:p w:rsidR="0022739B" w:rsidRDefault="0022739B" w:rsidP="0022739B">
      <w:pPr>
        <w:autoSpaceDE w:val="0"/>
        <w:autoSpaceDN w:val="0"/>
        <w:adjustRightInd w:val="0"/>
        <w:rPr>
          <w:b/>
          <w:bCs/>
          <w:color w:val="000000"/>
          <w:sz w:val="20"/>
          <w:szCs w:val="20"/>
        </w:rPr>
      </w:pPr>
    </w:p>
    <w:p w:rsidR="0022739B" w:rsidRDefault="0022739B" w:rsidP="0022739B">
      <w:pPr>
        <w:autoSpaceDE w:val="0"/>
        <w:autoSpaceDN w:val="0"/>
        <w:adjustRightInd w:val="0"/>
        <w:jc w:val="center"/>
        <w:rPr>
          <w:b/>
          <w:bCs/>
          <w:color w:val="000000"/>
          <w:sz w:val="20"/>
          <w:szCs w:val="20"/>
        </w:rPr>
      </w:pPr>
      <w:r>
        <w:rPr>
          <w:b/>
          <w:bCs/>
          <w:noProof/>
          <w:color w:val="000000"/>
          <w:sz w:val="20"/>
          <w:szCs w:val="20"/>
        </w:rPr>
        <mc:AlternateContent>
          <mc:Choice Requires="wps">
            <w:drawing>
              <wp:anchor distT="0" distB="0" distL="114300" distR="114300" simplePos="0" relativeHeight="251669504" behindDoc="0" locked="0" layoutInCell="1" allowOverlap="1" wp14:anchorId="4AE10CC2" wp14:editId="36B35D85">
                <wp:simplePos x="0" y="0"/>
                <wp:positionH relativeFrom="column">
                  <wp:posOffset>2337758</wp:posOffset>
                </wp:positionH>
                <wp:positionV relativeFrom="paragraph">
                  <wp:posOffset>49278</wp:posOffset>
                </wp:positionV>
                <wp:extent cx="2259690" cy="250166"/>
                <wp:effectExtent l="0" t="0" r="26670" b="17145"/>
                <wp:wrapNone/>
                <wp:docPr id="16" name="Text Box 16"/>
                <wp:cNvGraphicFramePr/>
                <a:graphic xmlns:a="http://schemas.openxmlformats.org/drawingml/2006/main">
                  <a:graphicData uri="http://schemas.microsoft.com/office/word/2010/wordprocessingShape">
                    <wps:wsp>
                      <wps:cNvSpPr txBox="1"/>
                      <wps:spPr>
                        <a:xfrm>
                          <a:off x="0" y="0"/>
                          <a:ext cx="2259690"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Pr="00620DBF" w:rsidRDefault="00BC7B19" w:rsidP="008B59CF">
                            <w:pPr>
                              <w:autoSpaceDE w:val="0"/>
                              <w:autoSpaceDN w:val="0"/>
                              <w:adjustRightInd w:val="0"/>
                              <w:rPr>
                                <w:b/>
                                <w:bCs/>
                                <w:color w:val="000000"/>
                                <w:sz w:val="18"/>
                                <w:szCs w:val="18"/>
                              </w:rPr>
                            </w:pPr>
                            <w:r w:rsidRPr="00620DBF">
                              <w:rPr>
                                <w:b/>
                                <w:bCs/>
                                <w:color w:val="000000"/>
                                <w:sz w:val="18"/>
                                <w:szCs w:val="18"/>
                              </w:rPr>
                              <w:t>This Section Is For Official Use Only</w:t>
                            </w:r>
                          </w:p>
                          <w:p w:rsidR="00BC7B19" w:rsidRPr="00620DBF" w:rsidRDefault="00BC7B19" w:rsidP="0022739B">
                            <w:pPr>
                              <w:pStyle w:val="NoSpacing"/>
                              <w:rPr>
                                <w:sz w:val="18"/>
                                <w:szCs w:val="18"/>
                              </w:rPr>
                            </w:pPr>
                          </w:p>
                          <w:p w:rsidR="00BC7B19" w:rsidRDefault="00BC7B19" w:rsidP="0022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0CC2" id="Text Box 16" o:spid="_x0000_s1035" type="#_x0000_t202" style="position:absolute;left:0;text-align:left;margin-left:184.1pt;margin-top:3.9pt;width:177.9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" fillcolor="white [3201]" strokeweight=".5pt">
                <v:textbox>
                  <w:txbxContent>
                    <w:p w:rsidR="00BC7B19" w:rsidRPr="00620DBF" w:rsidRDefault="00BC7B19" w:rsidP="008B59CF">
                      <w:pPr>
                        <w:autoSpaceDE w:val="0"/>
                        <w:autoSpaceDN w:val="0"/>
                        <w:adjustRightInd w:val="0"/>
                        <w:rPr>
                          <w:b/>
                          <w:bCs/>
                          <w:color w:val="000000"/>
                          <w:sz w:val="18"/>
                          <w:szCs w:val="18"/>
                        </w:rPr>
                      </w:pPr>
                      <w:r w:rsidRPr="00620DBF">
                        <w:rPr>
                          <w:b/>
                          <w:bCs/>
                          <w:color w:val="000000"/>
                          <w:sz w:val="18"/>
                          <w:szCs w:val="18"/>
                        </w:rPr>
                        <w:t>This Section Is For Official Use Only</w:t>
                      </w:r>
                    </w:p>
                    <w:p w:rsidR="00BC7B19" w:rsidRPr="00620DBF" w:rsidRDefault="00BC7B19" w:rsidP="0022739B">
                      <w:pPr>
                        <w:pStyle w:val="NoSpacing"/>
                        <w:rPr>
                          <w:sz w:val="18"/>
                          <w:szCs w:val="18"/>
                        </w:rPr>
                      </w:pPr>
                    </w:p>
                    <w:p w:rsidR="00BC7B19" w:rsidRDefault="00BC7B19" w:rsidP="0022739B"/>
                  </w:txbxContent>
                </v:textbox>
              </v:shape>
            </w:pict>
          </mc:Fallback>
        </mc:AlternateContent>
      </w:r>
      <w:r>
        <w:rPr>
          <w:b/>
          <w:bCs/>
          <w:color w:val="000000"/>
          <w:sz w:val="20"/>
          <w:szCs w:val="20"/>
        </w:rPr>
        <w:t xml:space="preserve">                                   </w:t>
      </w:r>
    </w:p>
    <w:p w:rsidR="0022739B" w:rsidRDefault="0022739B" w:rsidP="0022739B">
      <w:pPr>
        <w:autoSpaceDE w:val="0"/>
        <w:autoSpaceDN w:val="0"/>
        <w:adjustRightInd w:val="0"/>
        <w:jc w:val="center"/>
        <w:rPr>
          <w:b/>
          <w:bCs/>
          <w:color w:val="000000"/>
          <w:sz w:val="20"/>
          <w:szCs w:val="20"/>
        </w:rPr>
      </w:pPr>
      <w:r>
        <w:rPr>
          <w:b/>
          <w:bCs/>
          <w:color w:val="000000"/>
          <w:sz w:val="20"/>
          <w:szCs w:val="20"/>
        </w:rPr>
        <w:t xml:space="preserve">                                    </w:t>
      </w:r>
    </w:p>
    <w:p w:rsidR="0022739B" w:rsidRDefault="0022739B" w:rsidP="0022739B">
      <w:pPr>
        <w:autoSpaceDE w:val="0"/>
        <w:autoSpaceDN w:val="0"/>
        <w:adjustRightInd w:val="0"/>
        <w:jc w:val="center"/>
        <w:rPr>
          <w:b/>
          <w:bCs/>
          <w:color w:val="000000"/>
          <w:sz w:val="20"/>
          <w:szCs w:val="20"/>
        </w:rPr>
      </w:pPr>
    </w:p>
    <w:p w:rsidR="0022739B" w:rsidRPr="00620DBF" w:rsidRDefault="0022739B" w:rsidP="0022739B">
      <w:pPr>
        <w:autoSpaceDE w:val="0"/>
        <w:autoSpaceDN w:val="0"/>
        <w:adjustRightInd w:val="0"/>
        <w:jc w:val="center"/>
        <w:rPr>
          <w:sz w:val="18"/>
          <w:szCs w:val="18"/>
        </w:rPr>
      </w:pPr>
    </w:p>
    <w:p w:rsidR="0022739B" w:rsidRDefault="0022739B" w:rsidP="0022739B">
      <w:pPr>
        <w:pStyle w:val="NoSpacing"/>
        <w:rPr>
          <w:sz w:val="18"/>
          <w:szCs w:val="18"/>
        </w:rPr>
      </w:pPr>
    </w:p>
    <w:p w:rsidR="0022739B" w:rsidRPr="00EE0D46" w:rsidRDefault="0022739B" w:rsidP="0022739B">
      <w:pPr>
        <w:pStyle w:val="NoSpacing"/>
        <w:rPr>
          <w:color w:val="000000"/>
          <w:sz w:val="18"/>
          <w:szCs w:val="18"/>
        </w:rPr>
      </w:pPr>
      <w:r w:rsidRPr="00EE0D46">
        <w:rPr>
          <w:sz w:val="18"/>
          <w:szCs w:val="18"/>
        </w:rPr>
        <w:t>Decision by the School of Education Faculty</w:t>
      </w:r>
      <w:r>
        <w:rPr>
          <w:sz w:val="18"/>
          <w:szCs w:val="18"/>
        </w:rPr>
        <w:tab/>
      </w:r>
      <w:r>
        <w:rPr>
          <w:sz w:val="18"/>
          <w:szCs w:val="18"/>
        </w:rPr>
        <w:tab/>
      </w:r>
      <w:r>
        <w:rPr>
          <w:sz w:val="18"/>
          <w:szCs w:val="18"/>
        </w:rPr>
        <w:tab/>
      </w:r>
      <w:r>
        <w:rPr>
          <w:sz w:val="18"/>
          <w:szCs w:val="18"/>
        </w:rPr>
        <w:tab/>
      </w:r>
      <w:r>
        <w:rPr>
          <w:sz w:val="18"/>
          <w:szCs w:val="18"/>
        </w:rPr>
        <w:tab/>
      </w:r>
      <w:r>
        <w:rPr>
          <w:sz w:val="18"/>
        </w:rPr>
        <w:t>Decision: ____Program Satisfactorily Completed</w:t>
      </w:r>
      <w:r w:rsidRPr="006104FE">
        <w:rPr>
          <w:sz w:val="18"/>
        </w:rPr>
        <w:tab/>
      </w:r>
    </w:p>
    <w:p w:rsidR="0022739B" w:rsidRPr="00EE0D46" w:rsidRDefault="0022739B" w:rsidP="0022739B">
      <w:pPr>
        <w:rPr>
          <w:sz w:val="18"/>
          <w:szCs w:val="18"/>
        </w:rPr>
      </w:pPr>
      <w:r w:rsidRPr="00EE0D46">
        <w:rPr>
          <w:sz w:val="18"/>
          <w:szCs w:val="18"/>
        </w:rPr>
        <w:t xml:space="preserve">Decision: Approval__________ Denial__________ Date___/___/___  </w:t>
      </w:r>
      <w:r>
        <w:rPr>
          <w:sz w:val="18"/>
          <w:szCs w:val="18"/>
        </w:rPr>
        <w:tab/>
      </w:r>
      <w:r>
        <w:rPr>
          <w:sz w:val="18"/>
          <w:szCs w:val="18"/>
        </w:rPr>
        <w:tab/>
      </w:r>
      <w:r>
        <w:rPr>
          <w:sz w:val="18"/>
          <w:szCs w:val="18"/>
        </w:rPr>
        <w:tab/>
      </w:r>
      <w:r>
        <w:rPr>
          <w:sz w:val="18"/>
        </w:rPr>
        <w:t xml:space="preserve">____Program </w:t>
      </w:r>
      <w:r w:rsidRPr="00D13A1B">
        <w:rPr>
          <w:sz w:val="18"/>
          <w:u w:val="single"/>
        </w:rPr>
        <w:t>Not</w:t>
      </w:r>
    </w:p>
    <w:p w:rsidR="0022739B" w:rsidRDefault="0022739B" w:rsidP="0022739B">
      <w:pPr>
        <w:pStyle w:val="NoSpacing"/>
        <w:rPr>
          <w:sz w:val="18"/>
          <w:szCs w:val="18"/>
        </w:rPr>
      </w:pPr>
      <w:r w:rsidRPr="00EE0D46">
        <w:rPr>
          <w:sz w:val="18"/>
          <w:szCs w:val="18"/>
        </w:rPr>
        <w:t xml:space="preserve">Letter of Notification Mailed:  Date ___/___/___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Satisfactorily Completed</w:t>
      </w:r>
      <w:r>
        <w:rPr>
          <w:sz w:val="18"/>
          <w:szCs w:val="18"/>
        </w:rPr>
        <w:tab/>
      </w:r>
      <w:r>
        <w:rPr>
          <w:sz w:val="18"/>
          <w:szCs w:val="18"/>
        </w:rPr>
        <w:tab/>
      </w:r>
    </w:p>
    <w:p w:rsidR="0022739B" w:rsidRPr="00EE0D46" w:rsidRDefault="0022739B" w:rsidP="0022739B">
      <w:pPr>
        <w:pStyle w:val="NoSpacing"/>
        <w:rPr>
          <w:sz w:val="18"/>
          <w:szCs w:val="18"/>
        </w:rPr>
      </w:pPr>
      <w:r>
        <w:rPr>
          <w:sz w:val="18"/>
          <w:szCs w:val="18"/>
        </w:rPr>
        <w:t>Letter in Student File</w:t>
      </w:r>
    </w:p>
    <w:p w:rsidR="0022739B" w:rsidRDefault="0022739B" w:rsidP="0022739B">
      <w:pPr>
        <w:pStyle w:val="Footer"/>
        <w:tabs>
          <w:tab w:val="clear" w:pos="4320"/>
          <w:tab w:val="clear" w:pos="8640"/>
        </w:tabs>
        <w:rPr>
          <w:b/>
          <w:sz w:val="22"/>
          <w:szCs w:val="22"/>
        </w:rPr>
      </w:pPr>
    </w:p>
    <w:p w:rsidR="00C86A87" w:rsidRDefault="00C86A87" w:rsidP="0022739B">
      <w:pPr>
        <w:pStyle w:val="Footer"/>
        <w:tabs>
          <w:tab w:val="clear" w:pos="4320"/>
          <w:tab w:val="clear" w:pos="8640"/>
        </w:tabs>
        <w:rPr>
          <w:b/>
          <w:sz w:val="22"/>
          <w:szCs w:val="22"/>
        </w:rPr>
      </w:pPr>
    </w:p>
    <w:p w:rsidR="003B34B9" w:rsidRDefault="003B34B9" w:rsidP="00C86A87">
      <w:pPr>
        <w:pStyle w:val="Heading1"/>
        <w:jc w:val="left"/>
        <w:rPr>
          <w:rFonts w:ascii="Calibri" w:hAnsi="Calibri"/>
          <w:sz w:val="22"/>
          <w:szCs w:val="22"/>
        </w:rPr>
      </w:pPr>
    </w:p>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3B34B9" w:rsidRDefault="003B34B9" w:rsidP="003B34B9"/>
    <w:p w:rsidR="00EA66B5" w:rsidRDefault="00EA66B5" w:rsidP="00EA66B5">
      <w:pPr>
        <w:pStyle w:val="Heading1"/>
        <w:rPr>
          <w:sz w:val="24"/>
        </w:rPr>
      </w:pPr>
    </w:p>
    <w:p w:rsidR="00EA66B5" w:rsidRDefault="00EA66B5" w:rsidP="00EA66B5"/>
    <w:p w:rsidR="00EA66B5" w:rsidRDefault="00EA66B5" w:rsidP="00EA66B5"/>
    <w:p w:rsidR="00EA66B5" w:rsidRDefault="00EA66B5" w:rsidP="00EA66B5"/>
    <w:p w:rsidR="00EA66B5" w:rsidRPr="00EA66B5" w:rsidRDefault="00EA66B5" w:rsidP="00EA66B5">
      <w:r w:rsidRPr="00EA66B5">
        <w:rPr>
          <w:highlight w:val="lightGray"/>
        </w:rPr>
        <w:t>Appendix I: Rank I</w:t>
      </w:r>
    </w:p>
    <w:p w:rsidR="00EA66B5" w:rsidRPr="00EC189B" w:rsidRDefault="00EA66B5" w:rsidP="00EA66B5">
      <w:pPr>
        <w:pStyle w:val="Heading1"/>
        <w:rPr>
          <w:rFonts w:ascii="Calibri" w:hAnsi="Calibri"/>
          <w:sz w:val="22"/>
          <w:szCs w:val="22"/>
        </w:rPr>
      </w:pPr>
      <w:r w:rsidRPr="00EC189B">
        <w:rPr>
          <w:rFonts w:ascii="Calibri" w:hAnsi="Calibri"/>
          <w:sz w:val="22"/>
          <w:szCs w:val="22"/>
        </w:rPr>
        <w:t xml:space="preserve">CAMPBELLSVILLE UNIVERSITY </w:t>
      </w:r>
    </w:p>
    <w:p w:rsidR="00EA66B5" w:rsidRPr="00EC189B" w:rsidRDefault="00EA66B5" w:rsidP="00EA66B5">
      <w:pPr>
        <w:pStyle w:val="Heading1"/>
        <w:rPr>
          <w:rFonts w:ascii="Calibri" w:hAnsi="Calibri"/>
          <w:sz w:val="22"/>
          <w:szCs w:val="22"/>
        </w:rPr>
      </w:pPr>
      <w:r w:rsidRPr="00EC189B">
        <w:rPr>
          <w:rFonts w:ascii="Calibri" w:hAnsi="Calibri"/>
          <w:sz w:val="22"/>
          <w:szCs w:val="22"/>
        </w:rPr>
        <w:t>SCHOOL OF EDUCATION</w:t>
      </w:r>
    </w:p>
    <w:p w:rsidR="00EA66B5" w:rsidRPr="00EC189B" w:rsidRDefault="00EA66B5" w:rsidP="00EA66B5">
      <w:pPr>
        <w:pStyle w:val="NoSpacing"/>
        <w:jc w:val="center"/>
        <w:rPr>
          <w:b/>
        </w:rPr>
      </w:pPr>
      <w:r w:rsidRPr="00EC189B">
        <w:rPr>
          <w:b/>
        </w:rPr>
        <w:t>Candidate Continuous Assessment Plan</w:t>
      </w:r>
    </w:p>
    <w:p w:rsidR="00EA66B5" w:rsidRPr="00EC189B" w:rsidRDefault="00EA66B5" w:rsidP="00EA66B5">
      <w:pPr>
        <w:pStyle w:val="NoSpacing"/>
        <w:jc w:val="center"/>
        <w:rPr>
          <w:b/>
        </w:rPr>
      </w:pPr>
      <w:r w:rsidRPr="00EC189B">
        <w:rPr>
          <w:b/>
        </w:rPr>
        <w:t xml:space="preserve"> </w:t>
      </w:r>
      <w:r>
        <w:rPr>
          <w:b/>
        </w:rPr>
        <w:t xml:space="preserve">Rank I Program - </w:t>
      </w:r>
      <w:r w:rsidRPr="00EC189B">
        <w:rPr>
          <w:b/>
        </w:rPr>
        <w:t xml:space="preserve">Master of Arts in </w:t>
      </w:r>
      <w:r>
        <w:rPr>
          <w:b/>
        </w:rPr>
        <w:t>School Improvement (MASI)</w:t>
      </w:r>
    </w:p>
    <w:p w:rsidR="00EA66B5" w:rsidRPr="00936814" w:rsidRDefault="00EA66B5" w:rsidP="00EA66B5">
      <w:pPr>
        <w:pStyle w:val="NoSpacing"/>
        <w:rPr>
          <w:i/>
        </w:rPr>
      </w:pPr>
      <w:r>
        <w:rPr>
          <w:b/>
        </w:rPr>
        <w:t xml:space="preserve">   </w:t>
      </w:r>
    </w:p>
    <w:p w:rsidR="00EA66B5" w:rsidRPr="00EC189B" w:rsidRDefault="00EA66B5" w:rsidP="00EA66B5">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 Date </w:t>
      </w:r>
      <w:r w:rsidRPr="00EC189B">
        <w:rPr>
          <w:sz w:val="20"/>
          <w:szCs w:val="20"/>
        </w:rPr>
        <w:softHyphen/>
        <w:t xml:space="preserve">__/__/___     </w:t>
      </w:r>
    </w:p>
    <w:p w:rsidR="00EA66B5" w:rsidRPr="00EC189B" w:rsidRDefault="00EA66B5" w:rsidP="00EA66B5">
      <w:pPr>
        <w:pStyle w:val="NoSpacing"/>
        <w:spacing w:line="276" w:lineRule="auto"/>
        <w:rPr>
          <w:sz w:val="20"/>
          <w:szCs w:val="20"/>
        </w:rPr>
      </w:pPr>
      <w:r w:rsidRPr="00EC189B">
        <w:rPr>
          <w:sz w:val="20"/>
          <w:szCs w:val="20"/>
        </w:rPr>
        <w:t>DOB ___/___/___          Gender:   M   F              Ethnicity _______________________</w:t>
      </w:r>
    </w:p>
    <w:p w:rsidR="00EA66B5" w:rsidRPr="00EC189B" w:rsidRDefault="00EA66B5" w:rsidP="00EA66B5">
      <w:pPr>
        <w:pStyle w:val="NoSpacing"/>
        <w:spacing w:line="276" w:lineRule="auto"/>
        <w:rPr>
          <w:sz w:val="20"/>
          <w:szCs w:val="20"/>
        </w:rPr>
      </w:pPr>
      <w:r w:rsidRPr="00EC189B">
        <w:rPr>
          <w:sz w:val="20"/>
          <w:szCs w:val="20"/>
        </w:rPr>
        <w:t>Permanent Address:  Street_______________________________________       City________________________ State______  Zip_____________ Home Phone ___/___/___      Cell ___/___/___       Work___/___/___</w:t>
      </w:r>
    </w:p>
    <w:p w:rsidR="00EA66B5" w:rsidRDefault="00EA66B5" w:rsidP="00EA66B5">
      <w:pPr>
        <w:pStyle w:val="NoSpacing"/>
        <w:spacing w:line="276" w:lineRule="auto"/>
        <w:rPr>
          <w:sz w:val="20"/>
          <w:szCs w:val="20"/>
        </w:rPr>
      </w:pPr>
      <w:r w:rsidRPr="00EC189B">
        <w:rPr>
          <w:sz w:val="20"/>
          <w:szCs w:val="20"/>
        </w:rPr>
        <w:t>Email____________________________________________________</w:t>
      </w:r>
      <w:r>
        <w:rPr>
          <w:sz w:val="20"/>
          <w:szCs w:val="20"/>
        </w:rPr>
        <w:t>_____________________</w:t>
      </w:r>
      <w:r w:rsidRPr="00EC189B">
        <w:rPr>
          <w:b/>
          <w:sz w:val="20"/>
          <w:szCs w:val="20"/>
        </w:rPr>
        <w:t>Work</w:t>
      </w:r>
      <w:r w:rsidRPr="00EC189B">
        <w:rPr>
          <w:b/>
          <w:sz w:val="20"/>
          <w:szCs w:val="20"/>
        </w:rPr>
        <w:tab/>
      </w:r>
      <w:r w:rsidRPr="00EC189B">
        <w:rPr>
          <w:b/>
          <w:sz w:val="20"/>
          <w:szCs w:val="20"/>
        </w:rPr>
        <w:tab/>
      </w:r>
      <w:r w:rsidRPr="00EC189B">
        <w:rPr>
          <w:b/>
          <w:sz w:val="20"/>
          <w:szCs w:val="20"/>
        </w:rPr>
        <w:tab/>
      </w:r>
      <w:r w:rsidRPr="00EC189B">
        <w:rPr>
          <w:b/>
          <w:sz w:val="20"/>
          <w:szCs w:val="20"/>
        </w:rPr>
        <w:tab/>
      </w:r>
      <w:r>
        <w:rPr>
          <w:b/>
          <w:sz w:val="20"/>
          <w:szCs w:val="20"/>
        </w:rPr>
        <w:t xml:space="preserve">         </w:t>
      </w:r>
      <w:r w:rsidRPr="00EC189B">
        <w:rPr>
          <w:b/>
          <w:sz w:val="20"/>
          <w:szCs w:val="20"/>
        </w:rPr>
        <w:t xml:space="preserve">  Home</w:t>
      </w:r>
    </w:p>
    <w:p w:rsidR="00EA66B5" w:rsidRPr="00EC189B" w:rsidRDefault="00EA66B5" w:rsidP="00EA66B5">
      <w:pPr>
        <w:pStyle w:val="NoSpacing"/>
        <w:spacing w:line="276" w:lineRule="auto"/>
        <w:rPr>
          <w:sz w:val="20"/>
          <w:szCs w:val="20"/>
        </w:rPr>
      </w:pPr>
    </w:p>
    <w:p w:rsidR="00EA66B5" w:rsidRPr="00EC189B" w:rsidRDefault="00EA66B5" w:rsidP="00EA66B5">
      <w:pPr>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r>
    </w:p>
    <w:p w:rsidR="00EA66B5" w:rsidRPr="00EC189B" w:rsidRDefault="00EA66B5" w:rsidP="00EA66B5">
      <w:pPr>
        <w:pStyle w:val="Footer"/>
        <w:tabs>
          <w:tab w:val="clear" w:pos="4320"/>
          <w:tab w:val="clear" w:pos="8640"/>
        </w:tabs>
        <w:rPr>
          <w:rFonts w:ascii="Calibri" w:hAnsi="Calibri"/>
        </w:rPr>
      </w:pPr>
      <w:r w:rsidRPr="00EC189B">
        <w:rPr>
          <w:rFonts w:ascii="Calibri" w:hAnsi="Calibri"/>
        </w:rPr>
        <w:t xml:space="preserve">Level of Certification:  IECE   P-5   5-9   5-12     8-12     P-12       </w:t>
      </w:r>
      <w:r>
        <w:rPr>
          <w:rFonts w:ascii="Calibri" w:hAnsi="Calibri"/>
        </w:rPr>
        <w:t>Content Area</w:t>
      </w:r>
      <w:r w:rsidRPr="00EC189B">
        <w:rPr>
          <w:rFonts w:ascii="Calibri" w:hAnsi="Calibri"/>
        </w:rPr>
        <w:t xml:space="preserve"> (s):____________________,     ___________________</w:t>
      </w:r>
    </w:p>
    <w:p w:rsidR="00EA66B5" w:rsidRPr="00EC189B" w:rsidRDefault="00EA66B5" w:rsidP="00EA66B5">
      <w:pPr>
        <w:pStyle w:val="Footer"/>
        <w:tabs>
          <w:tab w:val="clear" w:pos="4320"/>
          <w:tab w:val="clear" w:pos="8640"/>
        </w:tabs>
        <w:rPr>
          <w:rFonts w:ascii="Calibri" w:hAnsi="Calibri"/>
        </w:rPr>
      </w:pPr>
    </w:p>
    <w:p w:rsidR="00EA66B5" w:rsidRPr="00EC189B" w:rsidRDefault="00EA66B5" w:rsidP="00EA66B5">
      <w:pPr>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_________________________________________________________________________________________</w:t>
      </w:r>
    </w:p>
    <w:p w:rsidR="00EA66B5" w:rsidRDefault="00EA66B5" w:rsidP="00EA66B5">
      <w:pPr>
        <w:rPr>
          <w:b/>
          <w:sz w:val="18"/>
        </w:rPr>
      </w:pPr>
      <w:r w:rsidRPr="00EC189B">
        <w:rPr>
          <w:sz w:val="20"/>
          <w:szCs w:val="20"/>
        </w:rPr>
        <w:t xml:space="preserve">                                       District</w:t>
      </w:r>
      <w:r w:rsidRPr="00EC189B">
        <w:rPr>
          <w:sz w:val="20"/>
          <w:szCs w:val="20"/>
        </w:rPr>
        <w:tab/>
        <w:t xml:space="preserve">                                                                                     </w:t>
      </w:r>
      <w:r>
        <w:rPr>
          <w:sz w:val="20"/>
          <w:szCs w:val="20"/>
        </w:rPr>
        <w:t xml:space="preserve">                          School</w:t>
      </w:r>
    </w:p>
    <w:tbl>
      <w:tblPr>
        <w:tblStyle w:val="TableGrid"/>
        <w:tblpPr w:leftFromText="180" w:rightFromText="180" w:vertAnchor="page" w:horzAnchor="margin" w:tblpY="4945"/>
        <w:tblW w:w="5000" w:type="pct"/>
        <w:tblLook w:val="04A0" w:firstRow="1" w:lastRow="0" w:firstColumn="1" w:lastColumn="0" w:noHBand="0" w:noVBand="1"/>
      </w:tblPr>
      <w:tblGrid>
        <w:gridCol w:w="3736"/>
        <w:gridCol w:w="2559"/>
        <w:gridCol w:w="3281"/>
      </w:tblGrid>
      <w:tr w:rsidR="00EA66B5" w:rsidRPr="00F606B8" w:rsidTr="00EA66B5">
        <w:trPr>
          <w:trHeight w:val="5955"/>
        </w:trPr>
        <w:tc>
          <w:tcPr>
            <w:tcW w:w="1951" w:type="pct"/>
          </w:tcPr>
          <w:p w:rsidR="00EA66B5" w:rsidRDefault="00EA66B5" w:rsidP="00EA66B5">
            <w:pPr>
              <w:shd w:val="clear" w:color="auto" w:fill="C2D69B" w:themeFill="accent3" w:themeFillTint="99"/>
              <w:rPr>
                <w:b/>
                <w:sz w:val="20"/>
                <w:szCs w:val="20"/>
              </w:rPr>
            </w:pPr>
            <w:r w:rsidRPr="005F329E">
              <w:rPr>
                <w:b/>
                <w:sz w:val="20"/>
                <w:szCs w:val="20"/>
              </w:rPr>
              <w:t>CAP 5 -  Entrance Requirements</w:t>
            </w:r>
          </w:p>
          <w:p w:rsidR="00EA66B5" w:rsidRDefault="00EA66B5" w:rsidP="00EA66B5">
            <w:pPr>
              <w:shd w:val="clear" w:color="auto" w:fill="C2D69B" w:themeFill="accent3" w:themeFillTint="99"/>
              <w:rPr>
                <w:sz w:val="16"/>
                <w:szCs w:val="16"/>
              </w:rPr>
            </w:pPr>
            <w:r>
              <w:rPr>
                <w:b/>
                <w:sz w:val="20"/>
                <w:szCs w:val="20"/>
              </w:rPr>
              <w:t>Application</w:t>
            </w:r>
          </w:p>
          <w:p w:rsidR="00EA66B5" w:rsidRDefault="00EA66B5" w:rsidP="00BC7B19">
            <w:pPr>
              <w:rPr>
                <w:sz w:val="16"/>
                <w:szCs w:val="16"/>
              </w:rPr>
            </w:pPr>
          </w:p>
          <w:p w:rsidR="00EA66B5" w:rsidRPr="00162056" w:rsidRDefault="00EA66B5" w:rsidP="00BC7B19">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EA66B5" w:rsidRDefault="00EA66B5" w:rsidP="00BC7B19">
            <w:pPr>
              <w:ind w:left="144"/>
              <w:rPr>
                <w:sz w:val="16"/>
                <w:szCs w:val="16"/>
              </w:rPr>
            </w:pPr>
          </w:p>
          <w:p w:rsidR="00EA66B5" w:rsidRPr="00162056" w:rsidRDefault="00EA66B5" w:rsidP="00BC7B19">
            <w:pPr>
              <w:rPr>
                <w:sz w:val="16"/>
                <w:szCs w:val="16"/>
              </w:rPr>
            </w:pPr>
            <w:r>
              <w:rPr>
                <w:sz w:val="16"/>
                <w:szCs w:val="16"/>
              </w:rPr>
              <w:t xml:space="preserve">_____Copy of valid Teacher’s Certificate </w:t>
            </w:r>
          </w:p>
          <w:p w:rsidR="00EA66B5" w:rsidRPr="00162056" w:rsidRDefault="00EA66B5" w:rsidP="00BC7B19">
            <w:pPr>
              <w:ind w:left="144"/>
              <w:rPr>
                <w:sz w:val="16"/>
                <w:szCs w:val="16"/>
              </w:rPr>
            </w:pPr>
          </w:p>
          <w:p w:rsidR="00EA66B5" w:rsidRPr="00162056" w:rsidRDefault="00EA66B5" w:rsidP="00BC7B19">
            <w:pPr>
              <w:rPr>
                <w:sz w:val="16"/>
                <w:szCs w:val="16"/>
              </w:rPr>
            </w:pPr>
            <w:r w:rsidRPr="00162056">
              <w:rPr>
                <w:sz w:val="16"/>
                <w:szCs w:val="16"/>
              </w:rPr>
              <w:t>Official Transcript</w:t>
            </w:r>
            <w:r>
              <w:rPr>
                <w:sz w:val="16"/>
                <w:szCs w:val="16"/>
              </w:rPr>
              <w:t>(s)   _____Y _____N</w:t>
            </w:r>
          </w:p>
          <w:p w:rsidR="00EA66B5" w:rsidRPr="00162056" w:rsidRDefault="00EA66B5" w:rsidP="00BC7B19">
            <w:pPr>
              <w:ind w:left="144"/>
              <w:rPr>
                <w:sz w:val="16"/>
                <w:szCs w:val="16"/>
              </w:rPr>
            </w:pPr>
          </w:p>
          <w:p w:rsidR="00EA66B5" w:rsidRPr="00162056" w:rsidRDefault="00EA66B5" w:rsidP="00BC7B19">
            <w:pPr>
              <w:rPr>
                <w:sz w:val="16"/>
                <w:szCs w:val="16"/>
              </w:rPr>
            </w:pPr>
            <w:r w:rsidRPr="00162056">
              <w:rPr>
                <w:sz w:val="16"/>
                <w:szCs w:val="16"/>
              </w:rPr>
              <w:t>Cumulative GPA 2.75 or 3.0 on last 30 hours</w:t>
            </w:r>
            <w:r>
              <w:rPr>
                <w:sz w:val="16"/>
                <w:szCs w:val="16"/>
              </w:rPr>
              <w:t xml:space="preserve">  ___Y ___N</w:t>
            </w:r>
          </w:p>
          <w:p w:rsidR="00EA66B5" w:rsidRDefault="00EA66B5" w:rsidP="00BC7B19">
            <w:pPr>
              <w:ind w:left="144"/>
              <w:rPr>
                <w:sz w:val="16"/>
                <w:szCs w:val="16"/>
              </w:rPr>
            </w:pPr>
            <w:r>
              <w:rPr>
                <w:sz w:val="16"/>
                <w:szCs w:val="16"/>
              </w:rPr>
              <w:t>GPA_____     Review date: __/__/__</w:t>
            </w:r>
          </w:p>
          <w:p w:rsidR="00EA66B5" w:rsidRPr="00162056" w:rsidRDefault="00EA66B5" w:rsidP="00BC7B19">
            <w:pPr>
              <w:ind w:left="144"/>
              <w:rPr>
                <w:sz w:val="16"/>
                <w:szCs w:val="16"/>
              </w:rPr>
            </w:pPr>
          </w:p>
          <w:p w:rsidR="00EA66B5" w:rsidRDefault="00EA66B5" w:rsidP="00BC7B19">
            <w:pPr>
              <w:rPr>
                <w:sz w:val="16"/>
                <w:szCs w:val="16"/>
              </w:rPr>
            </w:pPr>
            <w:r>
              <w:rPr>
                <w:sz w:val="16"/>
                <w:szCs w:val="16"/>
              </w:rPr>
              <w:t>_____Professional Growth Plan currently on file with the district of  employment</w:t>
            </w:r>
          </w:p>
          <w:p w:rsidR="00EA66B5" w:rsidRDefault="00EA66B5" w:rsidP="00BC7B19">
            <w:pPr>
              <w:rPr>
                <w:sz w:val="16"/>
                <w:szCs w:val="16"/>
              </w:rPr>
            </w:pPr>
          </w:p>
          <w:p w:rsidR="00EA66B5" w:rsidRPr="00162056" w:rsidRDefault="00EA66B5" w:rsidP="00BC7B19">
            <w:pPr>
              <w:rPr>
                <w:sz w:val="16"/>
                <w:szCs w:val="16"/>
              </w:rPr>
            </w:pPr>
            <w:r w:rsidRPr="00162056">
              <w:rPr>
                <w:sz w:val="16"/>
                <w:szCs w:val="16"/>
              </w:rPr>
              <w:t xml:space="preserve"> </w:t>
            </w:r>
            <w:r>
              <w:rPr>
                <w:sz w:val="16"/>
                <w:szCs w:val="16"/>
              </w:rPr>
              <w:t>Disposition Recommendation (self)</w:t>
            </w:r>
          </w:p>
          <w:p w:rsidR="00EA66B5" w:rsidRDefault="00EA66B5" w:rsidP="00BC7B19">
            <w:pPr>
              <w:ind w:left="144"/>
              <w:rPr>
                <w:sz w:val="16"/>
                <w:szCs w:val="16"/>
              </w:rPr>
            </w:pPr>
            <w:r w:rsidRPr="00162056">
              <w:rPr>
                <w:sz w:val="16"/>
                <w:szCs w:val="16"/>
              </w:rPr>
              <w:t xml:space="preserve">_____   </w:t>
            </w:r>
            <w:r>
              <w:rPr>
                <w:sz w:val="16"/>
                <w:szCs w:val="16"/>
              </w:rPr>
              <w:t>(overall rating)</w:t>
            </w:r>
          </w:p>
          <w:p w:rsidR="00EA66B5" w:rsidRDefault="00EA66B5" w:rsidP="00BC7B19">
            <w:pPr>
              <w:ind w:left="144"/>
              <w:rPr>
                <w:sz w:val="16"/>
                <w:szCs w:val="16"/>
              </w:rPr>
            </w:pPr>
          </w:p>
          <w:p w:rsidR="00EA66B5" w:rsidRDefault="00EA66B5" w:rsidP="00BC7B19">
            <w:pPr>
              <w:rPr>
                <w:sz w:val="16"/>
                <w:szCs w:val="16"/>
              </w:rPr>
            </w:pPr>
            <w:r>
              <w:rPr>
                <w:sz w:val="16"/>
                <w:szCs w:val="16"/>
              </w:rPr>
              <w:t>_____KY Code of Ethics (signed)</w:t>
            </w:r>
          </w:p>
          <w:p w:rsidR="00EA66B5" w:rsidRDefault="00EA66B5" w:rsidP="00BC7B19">
            <w:pPr>
              <w:rPr>
                <w:sz w:val="16"/>
                <w:szCs w:val="16"/>
              </w:rPr>
            </w:pPr>
            <w:r>
              <w:rPr>
                <w:sz w:val="16"/>
                <w:szCs w:val="16"/>
              </w:rPr>
              <w:t>_____Character &amp; Fitness(signed)</w:t>
            </w:r>
          </w:p>
          <w:p w:rsidR="00EA66B5" w:rsidRDefault="00EA66B5" w:rsidP="00BC7B19">
            <w:pPr>
              <w:rPr>
                <w:sz w:val="16"/>
                <w:szCs w:val="16"/>
              </w:rPr>
            </w:pPr>
            <w:r w:rsidRPr="0037004F">
              <w:rPr>
                <w:sz w:val="16"/>
                <w:szCs w:val="16"/>
              </w:rPr>
              <w:t>_____Diversity Survey Signed</w:t>
            </w:r>
          </w:p>
          <w:p w:rsidR="00EA66B5" w:rsidRDefault="00EA66B5" w:rsidP="00BC7B19">
            <w:pPr>
              <w:rPr>
                <w:sz w:val="16"/>
                <w:szCs w:val="16"/>
              </w:rPr>
            </w:pPr>
            <w:r>
              <w:rPr>
                <w:sz w:val="16"/>
                <w:szCs w:val="16"/>
              </w:rPr>
              <w:t>_____Curriculum Contract/Guide sheet (signed)</w:t>
            </w:r>
          </w:p>
          <w:p w:rsidR="00EA66B5" w:rsidRDefault="00EA66B5" w:rsidP="00BC7B19">
            <w:pPr>
              <w:rPr>
                <w:sz w:val="16"/>
                <w:szCs w:val="16"/>
              </w:rPr>
            </w:pPr>
          </w:p>
          <w:p w:rsidR="00EA66B5" w:rsidRDefault="00EA66B5" w:rsidP="00BC7B19">
            <w:pPr>
              <w:rPr>
                <w:sz w:val="16"/>
                <w:szCs w:val="16"/>
              </w:rPr>
            </w:pPr>
            <w:r>
              <w:rPr>
                <w:sz w:val="16"/>
                <w:szCs w:val="16"/>
              </w:rPr>
              <w:t xml:space="preserve">Option Selected: </w:t>
            </w:r>
          </w:p>
          <w:p w:rsidR="00EA66B5" w:rsidRDefault="00EA66B5" w:rsidP="00BC7B19">
            <w:pPr>
              <w:rPr>
                <w:sz w:val="16"/>
                <w:szCs w:val="16"/>
              </w:rPr>
            </w:pPr>
            <w:r>
              <w:rPr>
                <w:sz w:val="16"/>
                <w:szCs w:val="16"/>
              </w:rPr>
              <w:t xml:space="preserve">     ___Gifted Endorsement</w:t>
            </w:r>
          </w:p>
          <w:p w:rsidR="00EA66B5" w:rsidRDefault="00EA66B5" w:rsidP="00BC7B19">
            <w:pPr>
              <w:rPr>
                <w:sz w:val="16"/>
                <w:szCs w:val="16"/>
              </w:rPr>
            </w:pPr>
            <w:r>
              <w:rPr>
                <w:sz w:val="16"/>
                <w:szCs w:val="16"/>
              </w:rPr>
              <w:t xml:space="preserve">     ___ESL Endorsement     </w:t>
            </w:r>
          </w:p>
          <w:p w:rsidR="00EA66B5" w:rsidRDefault="00EA66B5" w:rsidP="00BC7B19">
            <w:pPr>
              <w:rPr>
                <w:sz w:val="16"/>
                <w:szCs w:val="16"/>
              </w:rPr>
            </w:pPr>
            <w:r>
              <w:rPr>
                <w:sz w:val="16"/>
                <w:szCs w:val="16"/>
              </w:rPr>
              <w:t xml:space="preserve">     ___Environmental Education Endorsement   </w:t>
            </w:r>
          </w:p>
          <w:p w:rsidR="00EA66B5" w:rsidRDefault="00EA66B5" w:rsidP="00BC7B19">
            <w:pPr>
              <w:rPr>
                <w:sz w:val="16"/>
                <w:szCs w:val="16"/>
              </w:rPr>
            </w:pPr>
            <w:r>
              <w:rPr>
                <w:sz w:val="16"/>
                <w:szCs w:val="16"/>
              </w:rPr>
              <w:t xml:space="preserve">     ___Director of Special Education</w:t>
            </w:r>
          </w:p>
          <w:p w:rsidR="00EA66B5" w:rsidRDefault="00EA66B5" w:rsidP="00BC7B19">
            <w:pPr>
              <w:rPr>
                <w:sz w:val="16"/>
                <w:szCs w:val="16"/>
              </w:rPr>
            </w:pPr>
            <w:r>
              <w:rPr>
                <w:sz w:val="16"/>
                <w:szCs w:val="16"/>
              </w:rPr>
              <w:t xml:space="preserve">     ___Special Education </w:t>
            </w:r>
          </w:p>
          <w:p w:rsidR="00EA66B5" w:rsidRDefault="00EA66B5" w:rsidP="00BC7B19">
            <w:pPr>
              <w:rPr>
                <w:sz w:val="16"/>
                <w:szCs w:val="16"/>
              </w:rPr>
            </w:pPr>
            <w:r>
              <w:rPr>
                <w:sz w:val="16"/>
                <w:szCs w:val="16"/>
              </w:rPr>
              <w:t xml:space="preserve">     ___Professional Specialty Option:   specify </w:t>
            </w:r>
          </w:p>
          <w:p w:rsidR="00EA66B5" w:rsidRDefault="00EA66B5" w:rsidP="00BC7B19">
            <w:pPr>
              <w:rPr>
                <w:sz w:val="16"/>
                <w:szCs w:val="16"/>
              </w:rPr>
            </w:pPr>
            <w:r>
              <w:rPr>
                <w:sz w:val="16"/>
                <w:szCs w:val="16"/>
              </w:rPr>
              <w:t xml:space="preserve">          area_____________________________________</w:t>
            </w:r>
          </w:p>
          <w:p w:rsidR="00EA66B5" w:rsidRPr="00162056" w:rsidRDefault="00EA66B5" w:rsidP="00BC7B19">
            <w:pPr>
              <w:rPr>
                <w:sz w:val="16"/>
                <w:szCs w:val="16"/>
              </w:rPr>
            </w:pPr>
          </w:p>
        </w:tc>
        <w:tc>
          <w:tcPr>
            <w:tcW w:w="1336" w:type="pct"/>
          </w:tcPr>
          <w:p w:rsidR="00EA66B5" w:rsidRPr="005F329E" w:rsidRDefault="00EA66B5" w:rsidP="00EA66B5">
            <w:pPr>
              <w:shd w:val="clear" w:color="auto" w:fill="C2D69B" w:themeFill="accent3" w:themeFillTint="99"/>
              <w:rPr>
                <w:b/>
                <w:sz w:val="20"/>
                <w:szCs w:val="20"/>
              </w:rPr>
            </w:pPr>
            <w:r w:rsidRPr="005F329E">
              <w:rPr>
                <w:b/>
                <w:sz w:val="20"/>
                <w:szCs w:val="20"/>
              </w:rPr>
              <w:t>CAP 6 – Mid-</w:t>
            </w:r>
            <w:r>
              <w:rPr>
                <w:b/>
                <w:sz w:val="20"/>
                <w:szCs w:val="20"/>
              </w:rPr>
              <w:t>P</w:t>
            </w:r>
            <w:r w:rsidRPr="005F329E">
              <w:rPr>
                <w:b/>
                <w:sz w:val="20"/>
                <w:szCs w:val="20"/>
              </w:rPr>
              <w:t xml:space="preserve">oint </w:t>
            </w:r>
          </w:p>
          <w:p w:rsidR="00EA66B5" w:rsidRDefault="00EA66B5" w:rsidP="00EA66B5">
            <w:pPr>
              <w:shd w:val="clear" w:color="auto" w:fill="C2D69B" w:themeFill="accent3" w:themeFillTint="99"/>
              <w:rPr>
                <w:sz w:val="16"/>
                <w:szCs w:val="16"/>
              </w:rPr>
            </w:pPr>
            <w:r w:rsidRPr="005F329E">
              <w:rPr>
                <w:b/>
                <w:sz w:val="20"/>
                <w:szCs w:val="20"/>
              </w:rPr>
              <w:t xml:space="preserve"> </w:t>
            </w:r>
            <w:r>
              <w:rPr>
                <w:b/>
                <w:sz w:val="20"/>
                <w:szCs w:val="20"/>
              </w:rPr>
              <w:t>Admission to Candidacy</w:t>
            </w:r>
          </w:p>
          <w:p w:rsidR="00EA66B5" w:rsidRDefault="00EA66B5" w:rsidP="00BC7B19">
            <w:pPr>
              <w:rPr>
                <w:sz w:val="16"/>
                <w:szCs w:val="16"/>
              </w:rPr>
            </w:pPr>
          </w:p>
          <w:p w:rsidR="00EA66B5" w:rsidRDefault="00EA66B5" w:rsidP="00BC7B19">
            <w:pPr>
              <w:rPr>
                <w:sz w:val="16"/>
                <w:szCs w:val="16"/>
              </w:rPr>
            </w:pPr>
            <w:r>
              <w:rPr>
                <w:sz w:val="16"/>
                <w:szCs w:val="16"/>
              </w:rPr>
              <w:t>_____Admissions File Complete</w:t>
            </w:r>
          </w:p>
          <w:p w:rsidR="00EA66B5" w:rsidRDefault="00EA66B5" w:rsidP="00BC7B19">
            <w:pPr>
              <w:rPr>
                <w:sz w:val="16"/>
                <w:szCs w:val="16"/>
              </w:rPr>
            </w:pPr>
          </w:p>
          <w:p w:rsidR="00EA66B5" w:rsidRDefault="00EA66B5" w:rsidP="00BC7B19">
            <w:pPr>
              <w:rPr>
                <w:sz w:val="16"/>
                <w:szCs w:val="16"/>
              </w:rPr>
            </w:pPr>
            <w:r>
              <w:rPr>
                <w:sz w:val="16"/>
                <w:szCs w:val="16"/>
              </w:rPr>
              <w:t>_____GPA (minimum 3.0)</w:t>
            </w:r>
          </w:p>
          <w:p w:rsidR="00EA66B5" w:rsidRDefault="00EA66B5" w:rsidP="00BC7B19">
            <w:pPr>
              <w:ind w:left="144"/>
              <w:rPr>
                <w:sz w:val="16"/>
                <w:szCs w:val="16"/>
              </w:rPr>
            </w:pPr>
          </w:p>
          <w:p w:rsidR="00EA66B5" w:rsidRDefault="00EA66B5" w:rsidP="00BC7B19">
            <w:pPr>
              <w:rPr>
                <w:sz w:val="16"/>
                <w:szCs w:val="16"/>
              </w:rPr>
            </w:pPr>
            <w:r>
              <w:rPr>
                <w:sz w:val="16"/>
                <w:szCs w:val="16"/>
              </w:rPr>
              <w:t xml:space="preserve">_____Credit Hours Completed </w:t>
            </w:r>
          </w:p>
          <w:p w:rsidR="00EA66B5" w:rsidRDefault="00EA66B5" w:rsidP="00BC7B19">
            <w:pPr>
              <w:rPr>
                <w:sz w:val="16"/>
                <w:szCs w:val="16"/>
              </w:rPr>
            </w:pPr>
            <w:r>
              <w:rPr>
                <w:sz w:val="16"/>
                <w:szCs w:val="16"/>
              </w:rPr>
              <w:t xml:space="preserve">            (minimum 15 credit hours)</w:t>
            </w: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r>
              <w:rPr>
                <w:b/>
                <w:i/>
                <w:color w:val="632423"/>
                <w:sz w:val="16"/>
                <w:szCs w:val="16"/>
                <w:u w:val="single"/>
              </w:rPr>
              <w:t>P</w:t>
            </w:r>
            <w:r w:rsidRPr="00EA497E">
              <w:rPr>
                <w:b/>
                <w:i/>
                <w:color w:val="632423"/>
                <w:sz w:val="16"/>
                <w:szCs w:val="16"/>
                <w:u w:val="single"/>
              </w:rPr>
              <w:t>raxis Disclaimer</w:t>
            </w:r>
            <w:r w:rsidRPr="00EA497E">
              <w:rPr>
                <w:i/>
                <w:color w:val="632423"/>
                <w:sz w:val="16"/>
                <w:szCs w:val="16"/>
              </w:rPr>
              <w:t>:  Teacher certification requirements are subject to change.  Before registering for the test(s) please refer to the KY Education Professional St</w:t>
            </w:r>
            <w:r>
              <w:rPr>
                <w:i/>
                <w:color w:val="632423"/>
                <w:sz w:val="16"/>
                <w:szCs w:val="16"/>
              </w:rPr>
              <w:t>andards Board website at http://</w:t>
            </w:r>
            <w:r w:rsidRPr="00EA497E">
              <w:rPr>
                <w:i/>
                <w:color w:val="632423"/>
                <w:sz w:val="16"/>
                <w:szCs w:val="16"/>
              </w:rPr>
              <w:t>www.kyspsb.net for current requirements or contact 502-564-4606 or toll free 888-598-7677.</w:t>
            </w:r>
          </w:p>
          <w:p w:rsidR="00EA66B5" w:rsidRPr="00162056" w:rsidRDefault="00EA66B5" w:rsidP="00BC7B19">
            <w:pPr>
              <w:rPr>
                <w:sz w:val="16"/>
                <w:szCs w:val="16"/>
              </w:rPr>
            </w:pPr>
          </w:p>
        </w:tc>
        <w:tc>
          <w:tcPr>
            <w:tcW w:w="1713" w:type="pct"/>
          </w:tcPr>
          <w:p w:rsidR="00EA66B5" w:rsidRDefault="00EA66B5" w:rsidP="00EA66B5">
            <w:pPr>
              <w:shd w:val="clear" w:color="auto" w:fill="C2D69B" w:themeFill="accent3" w:themeFillTint="99"/>
              <w:rPr>
                <w:b/>
                <w:sz w:val="20"/>
                <w:szCs w:val="20"/>
              </w:rPr>
            </w:pPr>
            <w:r w:rsidRPr="005F329E">
              <w:rPr>
                <w:b/>
                <w:sz w:val="20"/>
                <w:szCs w:val="20"/>
              </w:rPr>
              <w:t>CAP 7 –</w:t>
            </w:r>
          </w:p>
          <w:p w:rsidR="00EA66B5" w:rsidRDefault="00EA66B5" w:rsidP="00EA66B5">
            <w:pPr>
              <w:shd w:val="clear" w:color="auto" w:fill="C2D69B" w:themeFill="accent3" w:themeFillTint="99"/>
              <w:rPr>
                <w:b/>
                <w:sz w:val="20"/>
                <w:szCs w:val="20"/>
              </w:rPr>
            </w:pPr>
            <w:r w:rsidRPr="005F329E">
              <w:rPr>
                <w:b/>
                <w:sz w:val="20"/>
                <w:szCs w:val="20"/>
              </w:rPr>
              <w:t xml:space="preserve"> Exit Requirements</w:t>
            </w:r>
          </w:p>
          <w:p w:rsidR="00EA66B5" w:rsidRDefault="00EA66B5" w:rsidP="00BC7B19">
            <w:pPr>
              <w:rPr>
                <w:sz w:val="16"/>
                <w:szCs w:val="16"/>
              </w:rPr>
            </w:pPr>
          </w:p>
          <w:p w:rsidR="00EA66B5" w:rsidRDefault="00EA66B5" w:rsidP="00BC7B19">
            <w:pPr>
              <w:rPr>
                <w:sz w:val="16"/>
                <w:szCs w:val="16"/>
              </w:rPr>
            </w:pPr>
          </w:p>
          <w:p w:rsidR="00EA66B5" w:rsidRDefault="00EA66B5" w:rsidP="00BC7B19">
            <w:pPr>
              <w:rPr>
                <w:sz w:val="16"/>
                <w:szCs w:val="16"/>
              </w:rPr>
            </w:pPr>
            <w:r>
              <w:rPr>
                <w:sz w:val="16"/>
                <w:szCs w:val="16"/>
              </w:rPr>
              <w:t>Transcript Review</w:t>
            </w:r>
          </w:p>
          <w:p w:rsidR="00EA66B5" w:rsidRDefault="00EA66B5" w:rsidP="00BC7B19">
            <w:pPr>
              <w:rPr>
                <w:sz w:val="16"/>
                <w:szCs w:val="16"/>
              </w:rPr>
            </w:pPr>
            <w:r>
              <w:rPr>
                <w:sz w:val="16"/>
                <w:szCs w:val="16"/>
              </w:rPr>
              <w:t xml:space="preserve">     _____GPA (minimum 3.0)</w:t>
            </w:r>
          </w:p>
          <w:p w:rsidR="00EA66B5" w:rsidRDefault="00EA66B5" w:rsidP="00BC7B19">
            <w:pPr>
              <w:rPr>
                <w:sz w:val="16"/>
                <w:szCs w:val="16"/>
              </w:rPr>
            </w:pPr>
            <w:r>
              <w:rPr>
                <w:sz w:val="16"/>
                <w:szCs w:val="16"/>
              </w:rPr>
              <w:t xml:space="preserve">     _____Transcript Attached</w:t>
            </w:r>
          </w:p>
          <w:p w:rsidR="00EA66B5" w:rsidRDefault="00EA66B5" w:rsidP="00BC7B19">
            <w:pPr>
              <w:rPr>
                <w:sz w:val="16"/>
                <w:szCs w:val="16"/>
              </w:rPr>
            </w:pPr>
          </w:p>
          <w:p w:rsidR="00EA66B5" w:rsidRPr="0037004F" w:rsidRDefault="00EA66B5" w:rsidP="00BC7B19">
            <w:pPr>
              <w:rPr>
                <w:sz w:val="16"/>
                <w:szCs w:val="16"/>
              </w:rPr>
            </w:pPr>
            <w:r>
              <w:rPr>
                <w:sz w:val="16"/>
                <w:szCs w:val="16"/>
              </w:rPr>
              <w:t>_____Two Disposition Recommendations</w:t>
            </w:r>
            <w:r>
              <w:t xml:space="preserve">  </w:t>
            </w:r>
          </w:p>
          <w:p w:rsidR="00EA66B5" w:rsidRDefault="00EA66B5" w:rsidP="00BC7B19">
            <w:pPr>
              <w:pStyle w:val="NoSpacing"/>
              <w:rPr>
                <w:sz w:val="16"/>
                <w:szCs w:val="16"/>
              </w:rPr>
            </w:pPr>
            <w:r w:rsidRPr="0037004F">
              <w:rPr>
                <w:sz w:val="16"/>
                <w:szCs w:val="16"/>
              </w:rPr>
              <w:t xml:space="preserve">       (1)_____  (self)   (2) _____   (faculty)</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_____CA-1 Form Completed (attached)</w:t>
            </w:r>
          </w:p>
          <w:p w:rsidR="00EA66B5" w:rsidRDefault="00EA66B5" w:rsidP="00BC7B19">
            <w:pPr>
              <w:pStyle w:val="NoSpacing"/>
              <w:rPr>
                <w:sz w:val="16"/>
                <w:szCs w:val="16"/>
              </w:rPr>
            </w:pP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_____Application for Additional Credentials</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_____Culminating Project Grade (3.0 required)</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_____Endorsement (check one if applicable)</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___Environmental Education</w:t>
            </w:r>
          </w:p>
          <w:p w:rsidR="00EA66B5" w:rsidRDefault="00EA66B5" w:rsidP="00BC7B19">
            <w:pPr>
              <w:pStyle w:val="NoSpacing"/>
              <w:rPr>
                <w:sz w:val="16"/>
                <w:szCs w:val="16"/>
              </w:rPr>
            </w:pPr>
            <w:r>
              <w:rPr>
                <w:sz w:val="16"/>
                <w:szCs w:val="16"/>
              </w:rPr>
              <w:t xml:space="preserve">        _____20 Field Hours</w:t>
            </w:r>
          </w:p>
          <w:p w:rsidR="00EA66B5" w:rsidRDefault="00EA66B5" w:rsidP="00BC7B19">
            <w:pPr>
              <w:pStyle w:val="NoSpacing"/>
              <w:rPr>
                <w:sz w:val="16"/>
                <w:szCs w:val="16"/>
              </w:rPr>
            </w:pPr>
            <w:r>
              <w:rPr>
                <w:sz w:val="16"/>
                <w:szCs w:val="16"/>
              </w:rPr>
              <w:t xml:space="preserve">        _____Exit Interview</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_____ESL</w:t>
            </w:r>
          </w:p>
          <w:p w:rsidR="00EA66B5" w:rsidRDefault="00EA66B5" w:rsidP="00BC7B19">
            <w:pPr>
              <w:pStyle w:val="NoSpacing"/>
              <w:rPr>
                <w:sz w:val="16"/>
                <w:szCs w:val="16"/>
              </w:rPr>
            </w:pPr>
            <w:r>
              <w:rPr>
                <w:sz w:val="16"/>
                <w:szCs w:val="16"/>
              </w:rPr>
              <w:t xml:space="preserve">           _____30 Field Hours</w:t>
            </w:r>
          </w:p>
          <w:p w:rsidR="00EA66B5" w:rsidRDefault="00EA66B5" w:rsidP="00BC7B19">
            <w:pPr>
              <w:pStyle w:val="NoSpacing"/>
              <w:rPr>
                <w:sz w:val="16"/>
                <w:szCs w:val="16"/>
              </w:rPr>
            </w:pPr>
            <w:r>
              <w:rPr>
                <w:sz w:val="16"/>
                <w:szCs w:val="16"/>
              </w:rPr>
              <w:t xml:space="preserve">           _____Exit Interview</w:t>
            </w:r>
          </w:p>
          <w:p w:rsidR="00EA66B5" w:rsidRDefault="00EA66B5" w:rsidP="00BC7B19">
            <w:pPr>
              <w:pStyle w:val="NoSpacing"/>
              <w:rPr>
                <w:sz w:val="16"/>
                <w:szCs w:val="16"/>
              </w:rPr>
            </w:pPr>
            <w:r>
              <w:rPr>
                <w:sz w:val="16"/>
                <w:szCs w:val="16"/>
              </w:rPr>
              <w:t xml:space="preserve">           _____Praxis II (5361); </w:t>
            </w:r>
            <w:r w:rsidRPr="00A73FB0">
              <w:rPr>
                <w:b/>
                <w:sz w:val="16"/>
                <w:szCs w:val="16"/>
              </w:rPr>
              <w:t>157 passing score</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_____Gifted and Talented</w:t>
            </w:r>
          </w:p>
          <w:p w:rsidR="00EA66B5" w:rsidRDefault="00EA66B5" w:rsidP="00BC7B19">
            <w:pPr>
              <w:pStyle w:val="NoSpacing"/>
              <w:rPr>
                <w:sz w:val="16"/>
                <w:szCs w:val="16"/>
              </w:rPr>
            </w:pPr>
            <w:r>
              <w:rPr>
                <w:sz w:val="16"/>
                <w:szCs w:val="16"/>
              </w:rPr>
              <w:t xml:space="preserve">            _____30 Field Hours</w:t>
            </w:r>
          </w:p>
          <w:p w:rsidR="00EA66B5" w:rsidRDefault="00EA66B5" w:rsidP="00BC7B19">
            <w:pPr>
              <w:pStyle w:val="NoSpacing"/>
              <w:rPr>
                <w:sz w:val="16"/>
                <w:szCs w:val="16"/>
              </w:rPr>
            </w:pPr>
            <w:r>
              <w:rPr>
                <w:sz w:val="16"/>
                <w:szCs w:val="16"/>
              </w:rPr>
              <w:t xml:space="preserve">            _____Praxis II  (5358); </w:t>
            </w:r>
            <w:r w:rsidRPr="00A73FB0">
              <w:rPr>
                <w:b/>
                <w:sz w:val="16"/>
                <w:szCs w:val="16"/>
              </w:rPr>
              <w:t>15</w:t>
            </w:r>
            <w:r>
              <w:rPr>
                <w:b/>
                <w:sz w:val="16"/>
                <w:szCs w:val="16"/>
              </w:rPr>
              <w:t>7</w:t>
            </w:r>
            <w:r w:rsidRPr="00A73FB0">
              <w:rPr>
                <w:b/>
                <w:sz w:val="16"/>
                <w:szCs w:val="16"/>
              </w:rPr>
              <w:t xml:space="preserve"> passing score</w:t>
            </w:r>
          </w:p>
          <w:p w:rsidR="00EA66B5" w:rsidRDefault="00EA66B5" w:rsidP="00BC7B19">
            <w:pPr>
              <w:pStyle w:val="NoSpacing"/>
              <w:rPr>
                <w:sz w:val="16"/>
                <w:szCs w:val="16"/>
              </w:rPr>
            </w:pPr>
          </w:p>
          <w:p w:rsidR="00EA66B5" w:rsidRDefault="00EA66B5" w:rsidP="00BC7B19">
            <w:pPr>
              <w:pStyle w:val="NoSpacing"/>
              <w:rPr>
                <w:sz w:val="16"/>
                <w:szCs w:val="16"/>
              </w:rPr>
            </w:pPr>
            <w:r>
              <w:rPr>
                <w:sz w:val="16"/>
                <w:szCs w:val="16"/>
              </w:rPr>
              <w:t>_____DOSE Certification (if applicable)</w:t>
            </w:r>
          </w:p>
          <w:p w:rsidR="00EA66B5" w:rsidRPr="00465C1D" w:rsidRDefault="00EA66B5" w:rsidP="00BC7B19">
            <w:pPr>
              <w:pStyle w:val="NoSpacing"/>
              <w:rPr>
                <w:sz w:val="16"/>
                <w:szCs w:val="16"/>
              </w:rPr>
            </w:pPr>
            <w:r>
              <w:rPr>
                <w:sz w:val="16"/>
                <w:szCs w:val="16"/>
              </w:rPr>
              <w:t xml:space="preserve">            _______Portfolio Score</w:t>
            </w:r>
          </w:p>
        </w:tc>
      </w:tr>
    </w:tbl>
    <w:p w:rsidR="00EA66B5" w:rsidRDefault="00EA66B5" w:rsidP="00EA66B5">
      <w:pPr>
        <w:rPr>
          <w:b/>
          <w:sz w:val="18"/>
        </w:rPr>
      </w:pPr>
    </w:p>
    <w:p w:rsidR="00EA66B5" w:rsidRDefault="00EA66B5" w:rsidP="00EA66B5">
      <w:pPr>
        <w:autoSpaceDE w:val="0"/>
        <w:autoSpaceDN w:val="0"/>
        <w:adjustRightInd w:val="0"/>
        <w:rPr>
          <w:b/>
          <w:i/>
          <w:sz w:val="18"/>
        </w:rPr>
      </w:pPr>
      <w:r>
        <w:rPr>
          <w:b/>
          <w:bCs/>
          <w:noProof/>
          <w:color w:val="000000"/>
          <w:sz w:val="20"/>
          <w:szCs w:val="20"/>
        </w:rPr>
        <mc:AlternateContent>
          <mc:Choice Requires="wps">
            <w:drawing>
              <wp:anchor distT="0" distB="0" distL="114300" distR="114300" simplePos="0" relativeHeight="251689984" behindDoc="0" locked="0" layoutInCell="1" allowOverlap="1" wp14:anchorId="28A5EC68" wp14:editId="006B1F43">
                <wp:simplePos x="0" y="0"/>
                <wp:positionH relativeFrom="column">
                  <wp:posOffset>2553419</wp:posOffset>
                </wp:positionH>
                <wp:positionV relativeFrom="paragraph">
                  <wp:posOffset>16391</wp:posOffset>
                </wp:positionV>
                <wp:extent cx="2173737" cy="250166"/>
                <wp:effectExtent l="0" t="0" r="17145" b="17145"/>
                <wp:wrapNone/>
                <wp:docPr id="289" name="Text Box 289"/>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Default="00BC7B19" w:rsidP="00EA66B5">
                            <w:pPr>
                              <w:jc w:val="center"/>
                            </w:pPr>
                            <w:r>
                              <w:rPr>
                                <w:b/>
                                <w:i/>
                                <w:sz w:val="18"/>
                              </w:rPr>
                              <w:t>This Section is for Office Use Only</w:t>
                            </w:r>
                          </w:p>
                          <w:p w:rsidR="00BC7B19" w:rsidRDefault="00BC7B19" w:rsidP="00EA6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EC68" id="Text Box 289" o:spid="_x0000_s1036" type="#_x0000_t202" style="position:absolute;margin-left:201.05pt;margin-top:1.3pt;width:171.15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" fillcolor="white [3201]" strokeweight=".5pt">
                <v:textbox>
                  <w:txbxContent>
                    <w:p w:rsidR="00BC7B19" w:rsidRDefault="00BC7B19" w:rsidP="00EA66B5">
                      <w:pPr>
                        <w:jc w:val="center"/>
                      </w:pPr>
                      <w:r>
                        <w:rPr>
                          <w:b/>
                          <w:i/>
                          <w:sz w:val="18"/>
                        </w:rPr>
                        <w:t>This Section is for Office Use Only</w:t>
                      </w:r>
                    </w:p>
                    <w:p w:rsidR="00BC7B19" w:rsidRDefault="00BC7B19" w:rsidP="00EA66B5"/>
                  </w:txbxContent>
                </v:textbox>
              </v:shape>
            </w:pict>
          </mc:Fallback>
        </mc:AlternateContent>
      </w:r>
      <w:r>
        <w:rPr>
          <w:b/>
          <w:i/>
          <w:sz w:val="18"/>
        </w:rPr>
        <w:t xml:space="preserve">                                  </w:t>
      </w:r>
    </w:p>
    <w:p w:rsidR="00EA66B5" w:rsidRDefault="00EA66B5" w:rsidP="00EA66B5">
      <w:pPr>
        <w:autoSpaceDE w:val="0"/>
        <w:autoSpaceDN w:val="0"/>
        <w:adjustRightInd w:val="0"/>
        <w:rPr>
          <w:b/>
          <w:i/>
          <w:sz w:val="18"/>
        </w:rPr>
      </w:pPr>
    </w:p>
    <w:p w:rsidR="00EA66B5" w:rsidRDefault="00EA66B5" w:rsidP="00EA66B5">
      <w:pPr>
        <w:autoSpaceDE w:val="0"/>
        <w:autoSpaceDN w:val="0"/>
        <w:adjustRightInd w:val="0"/>
        <w:rPr>
          <w:sz w:val="18"/>
        </w:rPr>
      </w:pPr>
    </w:p>
    <w:p w:rsidR="00EA66B5" w:rsidRPr="006104FE" w:rsidRDefault="00EA66B5" w:rsidP="00EA66B5">
      <w:pPr>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EA66B5" w:rsidRPr="00D13A1B" w:rsidRDefault="00EA66B5" w:rsidP="00EA66B5">
      <w:pPr>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EA66B5" w:rsidRPr="006104FE" w:rsidRDefault="00EA66B5" w:rsidP="00EA66B5">
      <w:pPr>
        <w:rPr>
          <w:sz w:val="18"/>
        </w:rPr>
      </w:pPr>
      <w:r>
        <w:rPr>
          <w:sz w:val="18"/>
        </w:rPr>
        <w:t>___Copy of Letter Included in Student File                              ___Recommended by Graduate Council</w:t>
      </w:r>
      <w:r>
        <w:rPr>
          <w:sz w:val="18"/>
        </w:rPr>
        <w:tab/>
      </w:r>
      <w:r>
        <w:rPr>
          <w:sz w:val="18"/>
        </w:rPr>
        <w:tab/>
        <w:t xml:space="preserve">      </w:t>
      </w:r>
      <w:r w:rsidRPr="006104FE">
        <w:rPr>
          <w:sz w:val="18"/>
        </w:rPr>
        <w:t xml:space="preserve">      </w:t>
      </w:r>
      <w:r>
        <w:rPr>
          <w:sz w:val="18"/>
        </w:rPr>
        <w:t>Satisfactorily Completed</w:t>
      </w:r>
      <w:r w:rsidRPr="006104FE">
        <w:rPr>
          <w:sz w:val="18"/>
        </w:rPr>
        <w:t xml:space="preserve">           </w:t>
      </w:r>
    </w:p>
    <w:p w:rsidR="00EA66B5" w:rsidRPr="003B34B9" w:rsidRDefault="00EA66B5" w:rsidP="003B34B9"/>
    <w:p w:rsidR="00192121" w:rsidRDefault="00192121" w:rsidP="00C86A87">
      <w:pPr>
        <w:pStyle w:val="Heading1"/>
        <w:jc w:val="left"/>
        <w:rPr>
          <w:rFonts w:ascii="Calibri" w:hAnsi="Calibri"/>
          <w:sz w:val="22"/>
          <w:szCs w:val="22"/>
        </w:rPr>
      </w:pPr>
    </w:p>
    <w:p w:rsidR="00192121" w:rsidRDefault="00192121" w:rsidP="00C86A87">
      <w:pPr>
        <w:pStyle w:val="Heading1"/>
        <w:jc w:val="left"/>
        <w:rPr>
          <w:rFonts w:ascii="Calibri" w:hAnsi="Calibri"/>
          <w:sz w:val="22"/>
          <w:szCs w:val="22"/>
        </w:rPr>
      </w:pPr>
    </w:p>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923D4A"/>
    <w:p w:rsidR="00923D4A" w:rsidRDefault="00923D4A" w:rsidP="006E5D1F">
      <w:pPr>
        <w:pStyle w:val="Heading1"/>
        <w:rPr>
          <w:sz w:val="24"/>
        </w:rPr>
      </w:pPr>
    </w:p>
    <w:p w:rsidR="006E5D1F" w:rsidRPr="00EC189B" w:rsidRDefault="00923D4A" w:rsidP="00923D4A">
      <w:pPr>
        <w:pStyle w:val="Heading1"/>
        <w:jc w:val="left"/>
        <w:rPr>
          <w:rFonts w:ascii="Calibri" w:hAnsi="Calibri"/>
          <w:sz w:val="22"/>
          <w:szCs w:val="22"/>
        </w:rPr>
      </w:pPr>
      <w:r w:rsidRPr="00923D4A">
        <w:rPr>
          <w:sz w:val="24"/>
          <w:highlight w:val="lightGray"/>
          <w:shd w:val="clear" w:color="auto" w:fill="C2D69B" w:themeFill="accent3" w:themeFillTint="99"/>
        </w:rPr>
        <w:t>Appendix J: MASI/MSD</w:t>
      </w:r>
      <w:r>
        <w:rPr>
          <w:sz w:val="24"/>
        </w:rPr>
        <w:t xml:space="preserve">             </w:t>
      </w:r>
      <w:r w:rsidR="006E5D1F" w:rsidRPr="00EC189B">
        <w:rPr>
          <w:rFonts w:ascii="Calibri" w:hAnsi="Calibri"/>
          <w:sz w:val="22"/>
          <w:szCs w:val="22"/>
        </w:rPr>
        <w:t xml:space="preserve">CAMPBELLSVILLE UNIVERSITY </w:t>
      </w:r>
    </w:p>
    <w:p w:rsidR="006E5D1F" w:rsidRPr="00EC189B" w:rsidRDefault="006E5D1F" w:rsidP="006E5D1F">
      <w:pPr>
        <w:pStyle w:val="Heading1"/>
        <w:rPr>
          <w:rFonts w:ascii="Calibri" w:hAnsi="Calibri"/>
          <w:sz w:val="22"/>
          <w:szCs w:val="22"/>
        </w:rPr>
      </w:pPr>
      <w:r w:rsidRPr="00EC189B">
        <w:rPr>
          <w:rFonts w:ascii="Calibri" w:hAnsi="Calibri"/>
          <w:sz w:val="22"/>
          <w:szCs w:val="22"/>
        </w:rPr>
        <w:t>SCHOOL OF EDUCATION</w:t>
      </w:r>
    </w:p>
    <w:p w:rsidR="006E5D1F" w:rsidRPr="00EC189B" w:rsidRDefault="006E5D1F" w:rsidP="006E5D1F">
      <w:pPr>
        <w:pStyle w:val="NoSpacing"/>
        <w:jc w:val="center"/>
        <w:rPr>
          <w:b/>
        </w:rPr>
      </w:pPr>
      <w:r w:rsidRPr="00EC189B">
        <w:rPr>
          <w:b/>
        </w:rPr>
        <w:t>Candidate Continuous Assessment Plan</w:t>
      </w:r>
    </w:p>
    <w:p w:rsidR="006E5D1F" w:rsidRPr="00EC189B" w:rsidRDefault="006E5D1F" w:rsidP="006E5D1F">
      <w:pPr>
        <w:pStyle w:val="NoSpacing"/>
        <w:jc w:val="center"/>
        <w:rPr>
          <w:b/>
        </w:rPr>
      </w:pPr>
      <w:r w:rsidRPr="00EC189B">
        <w:rPr>
          <w:b/>
        </w:rPr>
        <w:t xml:space="preserve"> </w:t>
      </w:r>
      <w:r>
        <w:rPr>
          <w:b/>
        </w:rPr>
        <w:t xml:space="preserve">Rank I Program - </w:t>
      </w:r>
      <w:r w:rsidRPr="00EC189B">
        <w:rPr>
          <w:b/>
        </w:rPr>
        <w:t xml:space="preserve">Master of Arts in </w:t>
      </w:r>
      <w:r>
        <w:rPr>
          <w:b/>
        </w:rPr>
        <w:t>School Improvement (MASI)/MSD)</w:t>
      </w:r>
    </w:p>
    <w:p w:rsidR="006E5D1F" w:rsidRPr="00936814" w:rsidRDefault="006E5D1F" w:rsidP="006E5D1F">
      <w:pPr>
        <w:pStyle w:val="NoSpacing"/>
        <w:rPr>
          <w:i/>
        </w:rPr>
      </w:pPr>
      <w:r>
        <w:rPr>
          <w:b/>
        </w:rPr>
        <w:t xml:space="preserve">   </w:t>
      </w:r>
    </w:p>
    <w:p w:rsidR="006E5D1F" w:rsidRPr="00EC189B" w:rsidRDefault="006E5D1F" w:rsidP="006E5D1F">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 Date </w:t>
      </w:r>
      <w:r w:rsidRPr="00EC189B">
        <w:rPr>
          <w:sz w:val="20"/>
          <w:szCs w:val="20"/>
        </w:rPr>
        <w:softHyphen/>
        <w:t>__/__/___     DOB ___/___/___          Gender:   M   F              Ethnicity _______________________</w:t>
      </w:r>
    </w:p>
    <w:p w:rsidR="006E5D1F" w:rsidRPr="00EC189B" w:rsidRDefault="006E5D1F" w:rsidP="006E5D1F">
      <w:pPr>
        <w:pStyle w:val="NoSpacing"/>
        <w:spacing w:line="276" w:lineRule="auto"/>
        <w:rPr>
          <w:sz w:val="20"/>
          <w:szCs w:val="20"/>
        </w:rPr>
      </w:pPr>
      <w:r w:rsidRPr="00EC189B">
        <w:rPr>
          <w:sz w:val="20"/>
          <w:szCs w:val="20"/>
        </w:rPr>
        <w:t>Permanent Address:  Street_______________________________________       City________________________ State______  Zip_____________ Home Phone ___/___/___      Cell ___/___/___       Work___/___/___</w:t>
      </w:r>
    </w:p>
    <w:p w:rsidR="006E5D1F" w:rsidRPr="00EC189B" w:rsidRDefault="006E5D1F" w:rsidP="006E5D1F">
      <w:pPr>
        <w:pStyle w:val="NoSpacing"/>
        <w:spacing w:line="276" w:lineRule="auto"/>
        <w:rPr>
          <w:sz w:val="20"/>
          <w:szCs w:val="20"/>
        </w:rPr>
      </w:pPr>
      <w:r w:rsidRPr="00EC189B">
        <w:rPr>
          <w:sz w:val="20"/>
          <w:szCs w:val="20"/>
        </w:rPr>
        <w:t>Email____________________________________________________</w:t>
      </w:r>
      <w:r>
        <w:rPr>
          <w:sz w:val="20"/>
          <w:szCs w:val="20"/>
        </w:rPr>
        <w:t>_____________________________________</w:t>
      </w:r>
    </w:p>
    <w:p w:rsidR="006E5D1F" w:rsidRPr="00BC7B19" w:rsidRDefault="006E5D1F" w:rsidP="006E5D1F">
      <w:pPr>
        <w:ind w:left="144"/>
        <w:rPr>
          <w:rFonts w:ascii="Calibri" w:hAnsi="Calibri"/>
          <w:b/>
          <w:sz w:val="18"/>
          <w:szCs w:val="18"/>
        </w:rPr>
      </w:pPr>
      <w:r w:rsidRPr="00BC7B19">
        <w:rPr>
          <w:rFonts w:ascii="Calibri" w:hAnsi="Calibri"/>
          <w:sz w:val="18"/>
          <w:szCs w:val="18"/>
        </w:rPr>
        <w:tab/>
      </w:r>
      <w:r w:rsidRPr="00BC7B19">
        <w:rPr>
          <w:rFonts w:ascii="Calibri" w:hAnsi="Calibri"/>
          <w:sz w:val="18"/>
          <w:szCs w:val="18"/>
        </w:rPr>
        <w:tab/>
        <w:t xml:space="preserve">      </w:t>
      </w:r>
      <w:r w:rsidRPr="00BC7B19">
        <w:rPr>
          <w:rFonts w:ascii="Calibri" w:hAnsi="Calibri"/>
          <w:b/>
          <w:sz w:val="18"/>
          <w:szCs w:val="18"/>
        </w:rPr>
        <w:t>Work</w:t>
      </w:r>
      <w:r w:rsidRPr="00BC7B19">
        <w:rPr>
          <w:rFonts w:ascii="Calibri" w:hAnsi="Calibri"/>
          <w:b/>
          <w:sz w:val="18"/>
          <w:szCs w:val="18"/>
        </w:rPr>
        <w:tab/>
      </w:r>
      <w:r w:rsidRPr="00BC7B19">
        <w:rPr>
          <w:rFonts w:ascii="Calibri" w:hAnsi="Calibri"/>
          <w:b/>
          <w:sz w:val="18"/>
          <w:szCs w:val="18"/>
        </w:rPr>
        <w:tab/>
      </w:r>
      <w:r w:rsidRPr="00BC7B19">
        <w:rPr>
          <w:rFonts w:ascii="Calibri" w:hAnsi="Calibri"/>
          <w:b/>
          <w:sz w:val="18"/>
          <w:szCs w:val="18"/>
        </w:rPr>
        <w:tab/>
      </w:r>
      <w:r w:rsidRPr="00BC7B19">
        <w:rPr>
          <w:rFonts w:ascii="Calibri" w:hAnsi="Calibri"/>
          <w:b/>
          <w:sz w:val="18"/>
          <w:szCs w:val="18"/>
        </w:rPr>
        <w:tab/>
        <w:t xml:space="preserve">           Home</w:t>
      </w:r>
    </w:p>
    <w:p w:rsidR="006E5D1F" w:rsidRPr="00BC7B19" w:rsidRDefault="006E5D1F" w:rsidP="006E5D1F">
      <w:pPr>
        <w:pStyle w:val="Footer"/>
        <w:tabs>
          <w:tab w:val="clear" w:pos="4320"/>
          <w:tab w:val="clear" w:pos="8640"/>
        </w:tabs>
        <w:rPr>
          <w:rFonts w:ascii="Calibri" w:hAnsi="Calibri"/>
          <w:sz w:val="18"/>
          <w:szCs w:val="18"/>
        </w:rPr>
      </w:pPr>
      <w:r w:rsidRPr="00BC7B19">
        <w:rPr>
          <w:rFonts w:ascii="Calibri" w:hAnsi="Calibri"/>
          <w:sz w:val="18"/>
          <w:szCs w:val="18"/>
        </w:rPr>
        <w:t xml:space="preserve">Level of Certification:  Learning Behavior Disorders, P-12       </w:t>
      </w:r>
    </w:p>
    <w:p w:rsidR="006E5D1F" w:rsidRPr="00EC189B" w:rsidRDefault="006E5D1F" w:rsidP="006E5D1F">
      <w:pPr>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w:t>
      </w:r>
      <w:r w:rsidR="00923D4A">
        <w:rPr>
          <w:sz w:val="20"/>
          <w:szCs w:val="20"/>
        </w:rPr>
        <w:t>___________________</w:t>
      </w:r>
    </w:p>
    <w:p w:rsidR="006E5D1F" w:rsidRDefault="006E5D1F" w:rsidP="006E5D1F">
      <w:pPr>
        <w:rPr>
          <w:b/>
          <w:sz w:val="18"/>
        </w:rPr>
      </w:pPr>
      <w:r w:rsidRPr="00EC189B">
        <w:rPr>
          <w:sz w:val="20"/>
          <w:szCs w:val="20"/>
        </w:rPr>
        <w:t xml:space="preserve">                                       District</w:t>
      </w:r>
      <w:r w:rsidRPr="00EC189B">
        <w:rPr>
          <w:sz w:val="20"/>
          <w:szCs w:val="20"/>
        </w:rPr>
        <w:tab/>
        <w:t xml:space="preserve">                                                                                     </w:t>
      </w:r>
      <w:r>
        <w:rPr>
          <w:sz w:val="20"/>
          <w:szCs w:val="20"/>
        </w:rPr>
        <w:t xml:space="preserve">                          School</w:t>
      </w:r>
    </w:p>
    <w:p w:rsidR="00923D4A" w:rsidRPr="00923D4A" w:rsidRDefault="006E5D1F" w:rsidP="00923D4A">
      <w:pPr>
        <w:autoSpaceDE w:val="0"/>
        <w:autoSpaceDN w:val="0"/>
        <w:adjustRightInd w:val="0"/>
        <w:rPr>
          <w:b/>
          <w:i/>
          <w:sz w:val="18"/>
        </w:rPr>
      </w:pPr>
      <w:r>
        <w:rPr>
          <w:b/>
          <w:i/>
          <w:sz w:val="18"/>
        </w:rPr>
        <w:t xml:space="preserve"> </w:t>
      </w:r>
      <w:r w:rsidR="00923D4A">
        <w:rPr>
          <w:b/>
          <w:i/>
          <w:sz w:val="18"/>
        </w:rPr>
        <w:t xml:space="preserve">              </w:t>
      </w:r>
    </w:p>
    <w:tbl>
      <w:tblPr>
        <w:tblStyle w:val="TableGrid"/>
        <w:tblpPr w:leftFromText="180" w:rightFromText="180" w:vertAnchor="page" w:horzAnchor="margin" w:tblpY="5395"/>
        <w:tblW w:w="5000" w:type="pct"/>
        <w:tblLook w:val="04A0" w:firstRow="1" w:lastRow="0" w:firstColumn="1" w:lastColumn="0" w:noHBand="0" w:noVBand="1"/>
      </w:tblPr>
      <w:tblGrid>
        <w:gridCol w:w="2304"/>
        <w:gridCol w:w="5043"/>
        <w:gridCol w:w="2229"/>
      </w:tblGrid>
      <w:tr w:rsidR="00923D4A" w:rsidRPr="00465C1D" w:rsidTr="00BC7B19">
        <w:trPr>
          <w:trHeight w:val="5595"/>
        </w:trPr>
        <w:tc>
          <w:tcPr>
            <w:tcW w:w="1203" w:type="pct"/>
          </w:tcPr>
          <w:p w:rsidR="00923D4A" w:rsidRPr="006E5D1F" w:rsidRDefault="00923D4A" w:rsidP="00BC7B19">
            <w:pPr>
              <w:shd w:val="clear" w:color="auto" w:fill="C2D69B" w:themeFill="accent3" w:themeFillTint="99"/>
              <w:rPr>
                <w:b/>
              </w:rPr>
            </w:pPr>
            <w:r w:rsidRPr="006E5D1F">
              <w:rPr>
                <w:b/>
              </w:rPr>
              <w:t>CAP 5 Entry</w:t>
            </w:r>
          </w:p>
          <w:p w:rsidR="00923D4A" w:rsidRDefault="00923D4A" w:rsidP="00BC7B19">
            <w:pPr>
              <w:rPr>
                <w:sz w:val="16"/>
                <w:szCs w:val="16"/>
              </w:rPr>
            </w:pPr>
          </w:p>
          <w:p w:rsidR="00923D4A" w:rsidRPr="00162056" w:rsidRDefault="00923D4A" w:rsidP="00BC7B19">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923D4A" w:rsidRDefault="00923D4A" w:rsidP="00BC7B19">
            <w:pPr>
              <w:ind w:left="144"/>
              <w:rPr>
                <w:sz w:val="16"/>
                <w:szCs w:val="16"/>
              </w:rPr>
            </w:pPr>
          </w:p>
          <w:p w:rsidR="00923D4A" w:rsidRPr="00162056" w:rsidRDefault="00923D4A" w:rsidP="00BC7B19">
            <w:pPr>
              <w:rPr>
                <w:sz w:val="16"/>
                <w:szCs w:val="16"/>
              </w:rPr>
            </w:pPr>
            <w:r>
              <w:rPr>
                <w:sz w:val="16"/>
                <w:szCs w:val="16"/>
              </w:rPr>
              <w:t>_____Copy of valid Teacher’s Certificate (LBD certification)</w:t>
            </w:r>
          </w:p>
          <w:p w:rsidR="00923D4A" w:rsidRPr="00162056" w:rsidRDefault="00923D4A" w:rsidP="00BC7B19">
            <w:pPr>
              <w:ind w:left="144"/>
              <w:rPr>
                <w:sz w:val="16"/>
                <w:szCs w:val="16"/>
              </w:rPr>
            </w:pPr>
          </w:p>
          <w:p w:rsidR="00923D4A" w:rsidRPr="00162056" w:rsidRDefault="00923D4A" w:rsidP="00BC7B19">
            <w:pPr>
              <w:rPr>
                <w:sz w:val="16"/>
                <w:szCs w:val="16"/>
              </w:rPr>
            </w:pPr>
            <w:r w:rsidRPr="00162056">
              <w:rPr>
                <w:sz w:val="16"/>
                <w:szCs w:val="16"/>
              </w:rPr>
              <w:t>Official Transcript</w:t>
            </w:r>
            <w:r>
              <w:rPr>
                <w:sz w:val="16"/>
                <w:szCs w:val="16"/>
              </w:rPr>
              <w:t>(s)   _____Y _____N</w:t>
            </w:r>
          </w:p>
          <w:p w:rsidR="00923D4A" w:rsidRPr="00162056" w:rsidRDefault="00923D4A" w:rsidP="00BC7B19">
            <w:pPr>
              <w:ind w:left="144"/>
              <w:rPr>
                <w:sz w:val="16"/>
                <w:szCs w:val="16"/>
              </w:rPr>
            </w:pPr>
          </w:p>
          <w:p w:rsidR="00923D4A" w:rsidRPr="00162056" w:rsidRDefault="00923D4A" w:rsidP="00BC7B19">
            <w:pPr>
              <w:rPr>
                <w:sz w:val="16"/>
                <w:szCs w:val="16"/>
              </w:rPr>
            </w:pPr>
            <w:r w:rsidRPr="00162056">
              <w:rPr>
                <w:sz w:val="16"/>
                <w:szCs w:val="16"/>
              </w:rPr>
              <w:t>Cumulative GPA 2.75 or 3.0 on last 30 hours</w:t>
            </w:r>
            <w:r>
              <w:rPr>
                <w:sz w:val="16"/>
                <w:szCs w:val="16"/>
              </w:rPr>
              <w:t xml:space="preserve">  ___Y ___N</w:t>
            </w:r>
          </w:p>
          <w:p w:rsidR="00923D4A" w:rsidRDefault="00923D4A" w:rsidP="00BC7B19">
            <w:pPr>
              <w:ind w:left="144"/>
              <w:rPr>
                <w:sz w:val="16"/>
                <w:szCs w:val="16"/>
              </w:rPr>
            </w:pPr>
            <w:r>
              <w:rPr>
                <w:sz w:val="16"/>
                <w:szCs w:val="16"/>
              </w:rPr>
              <w:t>GPA_____     Review date: __/__/__</w:t>
            </w:r>
          </w:p>
          <w:p w:rsidR="00923D4A" w:rsidRPr="00162056" w:rsidRDefault="00923D4A" w:rsidP="00BC7B19">
            <w:pPr>
              <w:ind w:left="144"/>
              <w:rPr>
                <w:sz w:val="16"/>
                <w:szCs w:val="16"/>
              </w:rPr>
            </w:pPr>
          </w:p>
          <w:p w:rsidR="00923D4A" w:rsidRDefault="00923D4A" w:rsidP="00BC7B19">
            <w:pPr>
              <w:rPr>
                <w:sz w:val="16"/>
                <w:szCs w:val="16"/>
              </w:rPr>
            </w:pPr>
            <w:r>
              <w:rPr>
                <w:sz w:val="16"/>
                <w:szCs w:val="16"/>
              </w:rPr>
              <w:t>_____Professional Growth Plan currently on file with the district of  employment</w:t>
            </w:r>
          </w:p>
          <w:p w:rsidR="00923D4A" w:rsidRDefault="00923D4A" w:rsidP="00BC7B19">
            <w:pPr>
              <w:rPr>
                <w:sz w:val="16"/>
                <w:szCs w:val="16"/>
              </w:rPr>
            </w:pPr>
          </w:p>
          <w:p w:rsidR="00923D4A" w:rsidRPr="00162056" w:rsidRDefault="00923D4A" w:rsidP="00BC7B19">
            <w:pPr>
              <w:rPr>
                <w:sz w:val="16"/>
                <w:szCs w:val="16"/>
              </w:rPr>
            </w:pPr>
            <w:r w:rsidRPr="00162056">
              <w:rPr>
                <w:sz w:val="16"/>
                <w:szCs w:val="16"/>
              </w:rPr>
              <w:t xml:space="preserve"> </w:t>
            </w:r>
            <w:r>
              <w:rPr>
                <w:sz w:val="16"/>
                <w:szCs w:val="16"/>
              </w:rPr>
              <w:t>Disposition Recommendation (self)</w:t>
            </w:r>
          </w:p>
          <w:p w:rsidR="00923D4A" w:rsidRDefault="00923D4A" w:rsidP="00BC7B19">
            <w:pPr>
              <w:ind w:left="144"/>
              <w:rPr>
                <w:sz w:val="16"/>
                <w:szCs w:val="16"/>
              </w:rPr>
            </w:pPr>
            <w:r w:rsidRPr="00162056">
              <w:rPr>
                <w:sz w:val="16"/>
                <w:szCs w:val="16"/>
              </w:rPr>
              <w:t xml:space="preserve">_____   </w:t>
            </w:r>
            <w:r>
              <w:rPr>
                <w:sz w:val="16"/>
                <w:szCs w:val="16"/>
              </w:rPr>
              <w:t>(overall rating)</w:t>
            </w:r>
          </w:p>
          <w:p w:rsidR="00923D4A" w:rsidRDefault="00923D4A" w:rsidP="00BC7B19">
            <w:pPr>
              <w:ind w:left="144"/>
              <w:rPr>
                <w:sz w:val="16"/>
                <w:szCs w:val="16"/>
              </w:rPr>
            </w:pPr>
          </w:p>
          <w:p w:rsidR="00923D4A" w:rsidRDefault="00923D4A" w:rsidP="00BC7B19">
            <w:pPr>
              <w:rPr>
                <w:sz w:val="16"/>
                <w:szCs w:val="16"/>
              </w:rPr>
            </w:pPr>
            <w:r>
              <w:rPr>
                <w:sz w:val="16"/>
                <w:szCs w:val="16"/>
              </w:rPr>
              <w:t>_____KY Code of Ethics (signed)</w:t>
            </w:r>
          </w:p>
          <w:p w:rsidR="00923D4A" w:rsidRDefault="00923D4A" w:rsidP="00BC7B19">
            <w:pPr>
              <w:rPr>
                <w:sz w:val="16"/>
                <w:szCs w:val="16"/>
              </w:rPr>
            </w:pPr>
            <w:r>
              <w:rPr>
                <w:sz w:val="16"/>
                <w:szCs w:val="16"/>
              </w:rPr>
              <w:t>_____Character &amp; Fitness(signed)</w:t>
            </w:r>
          </w:p>
          <w:p w:rsidR="00923D4A" w:rsidRDefault="00923D4A" w:rsidP="00BC7B19">
            <w:pPr>
              <w:rPr>
                <w:sz w:val="16"/>
                <w:szCs w:val="16"/>
              </w:rPr>
            </w:pPr>
            <w:r w:rsidRPr="0037004F">
              <w:rPr>
                <w:sz w:val="16"/>
                <w:szCs w:val="16"/>
              </w:rPr>
              <w:t>_____Diversity Survey Signed</w:t>
            </w:r>
          </w:p>
          <w:p w:rsidR="00923D4A" w:rsidRDefault="00923D4A" w:rsidP="00BC7B19">
            <w:pPr>
              <w:rPr>
                <w:sz w:val="16"/>
                <w:szCs w:val="16"/>
              </w:rPr>
            </w:pPr>
            <w:r>
              <w:rPr>
                <w:sz w:val="16"/>
                <w:szCs w:val="16"/>
              </w:rPr>
              <w:t>_____Curriculum Contract/Guide sheet (signed)</w:t>
            </w:r>
          </w:p>
          <w:p w:rsidR="00923D4A" w:rsidRDefault="00923D4A" w:rsidP="00BC7B19">
            <w:pPr>
              <w:rPr>
                <w:sz w:val="16"/>
                <w:szCs w:val="16"/>
              </w:rPr>
            </w:pPr>
          </w:p>
          <w:p w:rsidR="00923D4A" w:rsidRPr="00162056" w:rsidRDefault="00923D4A" w:rsidP="00BC7B19">
            <w:pPr>
              <w:rPr>
                <w:sz w:val="16"/>
                <w:szCs w:val="16"/>
              </w:rPr>
            </w:pPr>
          </w:p>
        </w:tc>
        <w:tc>
          <w:tcPr>
            <w:tcW w:w="2633" w:type="pct"/>
          </w:tcPr>
          <w:p w:rsidR="00923D4A" w:rsidRPr="006E5D1F" w:rsidRDefault="00923D4A" w:rsidP="00BC7B19">
            <w:pPr>
              <w:shd w:val="clear" w:color="auto" w:fill="C2D69B" w:themeFill="accent3" w:themeFillTint="99"/>
              <w:rPr>
                <w:b/>
              </w:rPr>
            </w:pPr>
            <w:r w:rsidRPr="006E5D1F">
              <w:rPr>
                <w:b/>
              </w:rPr>
              <w:t>CAP 7 Continuation</w:t>
            </w:r>
          </w:p>
          <w:p w:rsidR="00923D4A" w:rsidRDefault="00923D4A" w:rsidP="00BC7B19">
            <w:pPr>
              <w:rPr>
                <w:sz w:val="16"/>
                <w:szCs w:val="16"/>
              </w:rPr>
            </w:pPr>
          </w:p>
          <w:p w:rsidR="00923D4A" w:rsidRDefault="00923D4A" w:rsidP="00BC7B19">
            <w:pPr>
              <w:rPr>
                <w:sz w:val="16"/>
                <w:szCs w:val="16"/>
              </w:rPr>
            </w:pPr>
            <w:r>
              <w:rPr>
                <w:sz w:val="16"/>
                <w:szCs w:val="16"/>
              </w:rPr>
              <w:t>_____GPA (minimum 3.0)</w:t>
            </w:r>
          </w:p>
          <w:p w:rsidR="00923D4A" w:rsidRDefault="00923D4A" w:rsidP="00BC7B19">
            <w:pPr>
              <w:ind w:left="144"/>
              <w:rPr>
                <w:sz w:val="16"/>
                <w:szCs w:val="16"/>
              </w:rPr>
            </w:pPr>
          </w:p>
          <w:p w:rsidR="00923D4A" w:rsidRDefault="00923D4A" w:rsidP="00BC7B19">
            <w:pPr>
              <w:rPr>
                <w:sz w:val="16"/>
                <w:szCs w:val="16"/>
              </w:rPr>
            </w:pPr>
            <w:r>
              <w:rPr>
                <w:sz w:val="16"/>
                <w:szCs w:val="16"/>
              </w:rPr>
              <w:t xml:space="preserve">_____Credit Hours Completed </w:t>
            </w:r>
          </w:p>
          <w:p w:rsidR="00923D4A" w:rsidRDefault="00923D4A" w:rsidP="00BC7B19">
            <w:pPr>
              <w:rPr>
                <w:sz w:val="16"/>
                <w:szCs w:val="16"/>
              </w:rPr>
            </w:pPr>
            <w:r>
              <w:rPr>
                <w:sz w:val="16"/>
                <w:szCs w:val="16"/>
              </w:rPr>
              <w:t xml:space="preserve">            (minimum 15 credit hours)</w:t>
            </w:r>
          </w:p>
          <w:p w:rsidR="00923D4A" w:rsidRDefault="00923D4A" w:rsidP="00BC7B19">
            <w:pPr>
              <w:rPr>
                <w:sz w:val="16"/>
                <w:szCs w:val="16"/>
              </w:rPr>
            </w:pPr>
          </w:p>
          <w:p w:rsidR="00923D4A" w:rsidRPr="0037004F" w:rsidRDefault="00923D4A" w:rsidP="00BC7B19">
            <w:pPr>
              <w:rPr>
                <w:sz w:val="16"/>
                <w:szCs w:val="16"/>
              </w:rPr>
            </w:pPr>
            <w:r>
              <w:rPr>
                <w:sz w:val="16"/>
                <w:szCs w:val="16"/>
              </w:rPr>
              <w:t>_____Two Disposition Recommendations</w:t>
            </w:r>
            <w:r>
              <w:t xml:space="preserve">  </w:t>
            </w:r>
          </w:p>
          <w:p w:rsidR="00923D4A" w:rsidRDefault="00923D4A" w:rsidP="00BC7B19">
            <w:pPr>
              <w:pStyle w:val="NoSpacing"/>
              <w:rPr>
                <w:sz w:val="16"/>
                <w:szCs w:val="16"/>
              </w:rPr>
            </w:pPr>
            <w:r w:rsidRPr="0037004F">
              <w:rPr>
                <w:sz w:val="16"/>
                <w:szCs w:val="16"/>
              </w:rPr>
              <w:t xml:space="preserve">       (1)_____  (self)   (2) _____   (faculty)</w:t>
            </w: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r>
              <w:rPr>
                <w:b/>
                <w:i/>
                <w:color w:val="632423"/>
                <w:sz w:val="16"/>
                <w:szCs w:val="16"/>
                <w:u w:val="single"/>
              </w:rPr>
              <w:t>P</w:t>
            </w:r>
            <w:r w:rsidRPr="00EA497E">
              <w:rPr>
                <w:b/>
                <w:i/>
                <w:color w:val="632423"/>
                <w:sz w:val="16"/>
                <w:szCs w:val="16"/>
                <w:u w:val="single"/>
              </w:rPr>
              <w:t>raxis Disclaimer</w:t>
            </w:r>
            <w:r w:rsidRPr="00EA497E">
              <w:rPr>
                <w:i/>
                <w:color w:val="632423"/>
                <w:sz w:val="16"/>
                <w:szCs w:val="16"/>
              </w:rPr>
              <w:t>:  Teacher certification requirements are subject to change.  Before registering for the test(s) please refer to the KY Education Professional St</w:t>
            </w:r>
            <w:r>
              <w:rPr>
                <w:i/>
                <w:color w:val="632423"/>
                <w:sz w:val="16"/>
                <w:szCs w:val="16"/>
              </w:rPr>
              <w:t>andards Board website at http://</w:t>
            </w:r>
            <w:r w:rsidRPr="00EA497E">
              <w:rPr>
                <w:i/>
                <w:color w:val="632423"/>
                <w:sz w:val="16"/>
                <w:szCs w:val="16"/>
              </w:rPr>
              <w:t>www.kyspsb.net for current requirements or contact 502-564-4606 or toll free 888-598-7677.</w:t>
            </w:r>
          </w:p>
          <w:p w:rsidR="00923D4A" w:rsidRPr="00162056" w:rsidRDefault="00923D4A" w:rsidP="00BC7B19">
            <w:pPr>
              <w:rPr>
                <w:sz w:val="16"/>
                <w:szCs w:val="16"/>
              </w:rPr>
            </w:pPr>
          </w:p>
        </w:tc>
        <w:tc>
          <w:tcPr>
            <w:tcW w:w="1164" w:type="pct"/>
          </w:tcPr>
          <w:p w:rsidR="00923D4A" w:rsidRPr="006E5D1F" w:rsidRDefault="00923D4A" w:rsidP="00BC7B19">
            <w:pPr>
              <w:shd w:val="clear" w:color="auto" w:fill="C2D69B" w:themeFill="accent3" w:themeFillTint="99"/>
              <w:rPr>
                <w:b/>
              </w:rPr>
            </w:pPr>
            <w:r w:rsidRPr="006E5D1F">
              <w:rPr>
                <w:b/>
              </w:rPr>
              <w:t>CAP 7 Exit</w:t>
            </w:r>
          </w:p>
          <w:p w:rsidR="00923D4A" w:rsidRDefault="00923D4A" w:rsidP="00BC7B19">
            <w:pPr>
              <w:rPr>
                <w:sz w:val="16"/>
                <w:szCs w:val="16"/>
              </w:rPr>
            </w:pPr>
          </w:p>
          <w:p w:rsidR="00923D4A" w:rsidRDefault="00923D4A" w:rsidP="00BC7B19">
            <w:pPr>
              <w:rPr>
                <w:sz w:val="16"/>
                <w:szCs w:val="16"/>
              </w:rPr>
            </w:pPr>
            <w:r w:rsidRPr="00644A7F">
              <w:rPr>
                <w:b/>
                <w:i/>
                <w:sz w:val="18"/>
                <w:szCs w:val="18"/>
              </w:rPr>
              <w:t xml:space="preserve">To Be Completed in ED </w:t>
            </w:r>
            <w:r>
              <w:rPr>
                <w:b/>
                <w:i/>
                <w:sz w:val="18"/>
                <w:szCs w:val="18"/>
              </w:rPr>
              <w:t>705, Effective Professional Development</w:t>
            </w:r>
          </w:p>
          <w:p w:rsidR="00923D4A" w:rsidRDefault="00923D4A" w:rsidP="00BC7B19">
            <w:pPr>
              <w:rPr>
                <w:sz w:val="16"/>
                <w:szCs w:val="16"/>
              </w:rPr>
            </w:pPr>
          </w:p>
          <w:p w:rsidR="00923D4A" w:rsidRDefault="00923D4A" w:rsidP="00BC7B19">
            <w:pPr>
              <w:rPr>
                <w:sz w:val="16"/>
                <w:szCs w:val="16"/>
              </w:rPr>
            </w:pPr>
          </w:p>
          <w:p w:rsidR="00923D4A" w:rsidRDefault="00923D4A" w:rsidP="00BC7B19">
            <w:pPr>
              <w:rPr>
                <w:sz w:val="16"/>
                <w:szCs w:val="16"/>
              </w:rPr>
            </w:pPr>
            <w:r>
              <w:rPr>
                <w:sz w:val="16"/>
                <w:szCs w:val="16"/>
              </w:rPr>
              <w:t>Transcript Review</w:t>
            </w:r>
          </w:p>
          <w:p w:rsidR="00923D4A" w:rsidRDefault="00923D4A" w:rsidP="00BC7B19">
            <w:pPr>
              <w:rPr>
                <w:sz w:val="16"/>
                <w:szCs w:val="16"/>
              </w:rPr>
            </w:pPr>
            <w:r>
              <w:rPr>
                <w:sz w:val="16"/>
                <w:szCs w:val="16"/>
              </w:rPr>
              <w:t xml:space="preserve">     _____GPA (minimum 3.0)</w:t>
            </w:r>
          </w:p>
          <w:p w:rsidR="00923D4A" w:rsidRDefault="00923D4A" w:rsidP="00BC7B19">
            <w:pPr>
              <w:rPr>
                <w:sz w:val="16"/>
                <w:szCs w:val="16"/>
              </w:rPr>
            </w:pPr>
            <w:r>
              <w:rPr>
                <w:sz w:val="16"/>
                <w:szCs w:val="16"/>
              </w:rPr>
              <w:t xml:space="preserve">     _____Transcript Attached</w:t>
            </w:r>
          </w:p>
          <w:p w:rsidR="00923D4A" w:rsidRDefault="00923D4A" w:rsidP="00BC7B19">
            <w:pPr>
              <w:rPr>
                <w:sz w:val="16"/>
                <w:szCs w:val="16"/>
              </w:rPr>
            </w:pPr>
          </w:p>
          <w:p w:rsidR="00923D4A" w:rsidRPr="0037004F" w:rsidRDefault="00923D4A" w:rsidP="00BC7B19">
            <w:pPr>
              <w:rPr>
                <w:sz w:val="16"/>
                <w:szCs w:val="16"/>
              </w:rPr>
            </w:pPr>
            <w:r>
              <w:rPr>
                <w:sz w:val="16"/>
                <w:szCs w:val="16"/>
              </w:rPr>
              <w:t>_____Two Disposition Recommendations</w:t>
            </w:r>
            <w:r>
              <w:t xml:space="preserve">  </w:t>
            </w:r>
          </w:p>
          <w:p w:rsidR="00923D4A" w:rsidRDefault="00923D4A" w:rsidP="00BC7B19">
            <w:pPr>
              <w:pStyle w:val="NoSpacing"/>
              <w:rPr>
                <w:sz w:val="16"/>
                <w:szCs w:val="16"/>
              </w:rPr>
            </w:pPr>
            <w:r w:rsidRPr="0037004F">
              <w:rPr>
                <w:sz w:val="16"/>
                <w:szCs w:val="16"/>
              </w:rPr>
              <w:t xml:space="preserve">       (1)_____  (self)   (2) _____   (faculty)</w:t>
            </w:r>
          </w:p>
          <w:p w:rsidR="00923D4A" w:rsidRDefault="00923D4A" w:rsidP="00BC7B19">
            <w:pPr>
              <w:pStyle w:val="NoSpacing"/>
              <w:rPr>
                <w:sz w:val="16"/>
                <w:szCs w:val="16"/>
              </w:rPr>
            </w:pPr>
          </w:p>
          <w:p w:rsidR="00923D4A" w:rsidRDefault="00923D4A" w:rsidP="00BC7B19">
            <w:pPr>
              <w:pStyle w:val="NoSpacing"/>
              <w:rPr>
                <w:sz w:val="16"/>
                <w:szCs w:val="16"/>
              </w:rPr>
            </w:pPr>
            <w:r>
              <w:rPr>
                <w:sz w:val="16"/>
                <w:szCs w:val="16"/>
              </w:rPr>
              <w:t>_____CA-1 Form Completed (attached)</w:t>
            </w:r>
          </w:p>
          <w:p w:rsidR="00923D4A" w:rsidRPr="00913366" w:rsidRDefault="00923D4A" w:rsidP="00BC7B19">
            <w:pPr>
              <w:pStyle w:val="NoSpacing"/>
              <w:rPr>
                <w:sz w:val="6"/>
                <w:szCs w:val="6"/>
              </w:rPr>
            </w:pPr>
          </w:p>
          <w:p w:rsidR="00923D4A" w:rsidRDefault="00923D4A" w:rsidP="00BC7B19">
            <w:pPr>
              <w:pStyle w:val="NoSpacing"/>
              <w:rPr>
                <w:sz w:val="16"/>
                <w:szCs w:val="16"/>
              </w:rPr>
            </w:pPr>
          </w:p>
          <w:p w:rsidR="00923D4A" w:rsidRDefault="00923D4A" w:rsidP="00BC7B19">
            <w:pPr>
              <w:pStyle w:val="NoSpacing"/>
              <w:rPr>
                <w:sz w:val="16"/>
                <w:szCs w:val="16"/>
              </w:rPr>
            </w:pPr>
            <w:r>
              <w:rPr>
                <w:sz w:val="16"/>
                <w:szCs w:val="16"/>
              </w:rPr>
              <w:t>_____Application for Additional Credentials</w:t>
            </w:r>
          </w:p>
          <w:p w:rsidR="00923D4A" w:rsidRDefault="00923D4A" w:rsidP="00BC7B19">
            <w:pPr>
              <w:pStyle w:val="NoSpacing"/>
              <w:rPr>
                <w:sz w:val="16"/>
                <w:szCs w:val="16"/>
              </w:rPr>
            </w:pPr>
          </w:p>
          <w:p w:rsidR="00923D4A" w:rsidRDefault="00923D4A" w:rsidP="00BC7B19">
            <w:pPr>
              <w:pStyle w:val="NoSpacing"/>
              <w:rPr>
                <w:sz w:val="16"/>
                <w:szCs w:val="16"/>
              </w:rPr>
            </w:pPr>
            <w:r>
              <w:rPr>
                <w:sz w:val="16"/>
                <w:szCs w:val="16"/>
              </w:rPr>
              <w:t>_____Official Transcript Request</w:t>
            </w:r>
          </w:p>
          <w:p w:rsidR="00923D4A" w:rsidRDefault="00923D4A" w:rsidP="00BC7B19">
            <w:pPr>
              <w:pStyle w:val="NoSpacing"/>
              <w:rPr>
                <w:sz w:val="16"/>
                <w:szCs w:val="16"/>
              </w:rPr>
            </w:pPr>
          </w:p>
          <w:p w:rsidR="00923D4A" w:rsidRDefault="00923D4A" w:rsidP="00BC7B19">
            <w:pPr>
              <w:pStyle w:val="NoSpacing"/>
              <w:rPr>
                <w:sz w:val="16"/>
                <w:szCs w:val="16"/>
              </w:rPr>
            </w:pPr>
            <w:r>
              <w:rPr>
                <w:sz w:val="16"/>
                <w:szCs w:val="16"/>
              </w:rPr>
              <w:t>_____Culminating Project Grade (3.0 required)</w:t>
            </w:r>
          </w:p>
          <w:p w:rsidR="00923D4A" w:rsidRDefault="00923D4A" w:rsidP="00BC7B19">
            <w:pPr>
              <w:pStyle w:val="NoSpacing"/>
              <w:rPr>
                <w:sz w:val="16"/>
                <w:szCs w:val="16"/>
              </w:rPr>
            </w:pPr>
            <w:r>
              <w:rPr>
                <w:sz w:val="16"/>
                <w:szCs w:val="16"/>
              </w:rPr>
              <w:t xml:space="preserve">        </w:t>
            </w:r>
          </w:p>
          <w:p w:rsidR="00923D4A" w:rsidRDefault="00923D4A" w:rsidP="00BC7B19">
            <w:pPr>
              <w:pStyle w:val="NoSpacing"/>
              <w:rPr>
                <w:sz w:val="16"/>
                <w:szCs w:val="16"/>
              </w:rPr>
            </w:pPr>
            <w:r>
              <w:rPr>
                <w:sz w:val="16"/>
                <w:szCs w:val="16"/>
              </w:rPr>
              <w:t>_____MSD</w:t>
            </w:r>
          </w:p>
          <w:p w:rsidR="00923D4A" w:rsidRDefault="00923D4A" w:rsidP="00BC7B19">
            <w:pPr>
              <w:pStyle w:val="NoSpacing"/>
              <w:rPr>
                <w:sz w:val="16"/>
                <w:szCs w:val="16"/>
              </w:rPr>
            </w:pPr>
            <w:r>
              <w:rPr>
                <w:sz w:val="16"/>
                <w:szCs w:val="16"/>
              </w:rPr>
              <w:t xml:space="preserve">           _______Alternate Assessment Project Grade (3.0)</w:t>
            </w:r>
          </w:p>
          <w:p w:rsidR="00923D4A" w:rsidRDefault="00923D4A" w:rsidP="00BC7B19">
            <w:pPr>
              <w:pStyle w:val="NoSpacing"/>
              <w:rPr>
                <w:sz w:val="16"/>
                <w:szCs w:val="16"/>
              </w:rPr>
            </w:pPr>
            <w:r>
              <w:rPr>
                <w:sz w:val="16"/>
                <w:szCs w:val="16"/>
              </w:rPr>
              <w:t xml:space="preserve">           _______IEP (3.0)</w:t>
            </w:r>
          </w:p>
          <w:p w:rsidR="00923D4A" w:rsidRDefault="00923D4A" w:rsidP="00BC7B19">
            <w:pPr>
              <w:pStyle w:val="NoSpacing"/>
              <w:rPr>
                <w:sz w:val="16"/>
                <w:szCs w:val="16"/>
              </w:rPr>
            </w:pPr>
            <w:r>
              <w:rPr>
                <w:sz w:val="16"/>
                <w:szCs w:val="16"/>
              </w:rPr>
              <w:t xml:space="preserve">           _______Case Study (3.0)</w:t>
            </w:r>
          </w:p>
          <w:p w:rsidR="00923D4A" w:rsidRDefault="00923D4A" w:rsidP="00BC7B19">
            <w:pPr>
              <w:pStyle w:val="NoSpacing"/>
              <w:rPr>
                <w:sz w:val="16"/>
                <w:szCs w:val="16"/>
              </w:rPr>
            </w:pPr>
            <w:r>
              <w:rPr>
                <w:sz w:val="16"/>
                <w:szCs w:val="16"/>
              </w:rPr>
              <w:t xml:space="preserve">           _______Field Hours</w:t>
            </w:r>
          </w:p>
          <w:p w:rsidR="00923D4A" w:rsidRDefault="00923D4A" w:rsidP="00BC7B19">
            <w:pPr>
              <w:pStyle w:val="NoSpacing"/>
              <w:rPr>
                <w:sz w:val="16"/>
                <w:szCs w:val="16"/>
              </w:rPr>
            </w:pPr>
            <w:r>
              <w:rPr>
                <w:sz w:val="16"/>
                <w:szCs w:val="16"/>
              </w:rPr>
              <w:t xml:space="preserve">           _______Praxis II (</w:t>
            </w:r>
            <w:r w:rsidRPr="00931DD8">
              <w:rPr>
                <w:rFonts w:ascii="Times New Roman" w:eastAsia="Times New Roman" w:hAnsi="Times New Roman"/>
                <w:sz w:val="16"/>
                <w:szCs w:val="16"/>
              </w:rPr>
              <w:t>5545</w:t>
            </w:r>
            <w:r>
              <w:rPr>
                <w:sz w:val="16"/>
                <w:szCs w:val="16"/>
              </w:rPr>
              <w:t xml:space="preserve">); </w:t>
            </w:r>
            <w:r w:rsidRPr="00A73FB0">
              <w:rPr>
                <w:b/>
                <w:sz w:val="16"/>
                <w:szCs w:val="16"/>
              </w:rPr>
              <w:t>15</w:t>
            </w:r>
            <w:r>
              <w:rPr>
                <w:b/>
                <w:sz w:val="16"/>
                <w:szCs w:val="16"/>
              </w:rPr>
              <w:t>8</w:t>
            </w:r>
            <w:r w:rsidRPr="00A73FB0">
              <w:rPr>
                <w:b/>
                <w:sz w:val="16"/>
                <w:szCs w:val="16"/>
              </w:rPr>
              <w:t xml:space="preserve"> passing score</w:t>
            </w:r>
          </w:p>
          <w:p w:rsidR="00923D4A" w:rsidRPr="00465C1D" w:rsidRDefault="00923D4A" w:rsidP="00BC7B19">
            <w:pPr>
              <w:pStyle w:val="NoSpacing"/>
              <w:rPr>
                <w:sz w:val="16"/>
                <w:szCs w:val="16"/>
              </w:rPr>
            </w:pPr>
          </w:p>
        </w:tc>
      </w:tr>
    </w:tbl>
    <w:p w:rsidR="006E5D1F" w:rsidRPr="006104FE" w:rsidRDefault="006E5D1F" w:rsidP="006E5D1F">
      <w:pPr>
        <w:rPr>
          <w:sz w:val="18"/>
        </w:rPr>
      </w:pPr>
      <w:r w:rsidRPr="006104FE">
        <w:rPr>
          <w:sz w:val="18"/>
        </w:rPr>
        <w:t xml:space="preserve">      </w:t>
      </w:r>
    </w:p>
    <w:p w:rsidR="00BC7B19" w:rsidRDefault="00923D4A" w:rsidP="00BC7B19">
      <w:pPr>
        <w:autoSpaceDE w:val="0"/>
        <w:autoSpaceDN w:val="0"/>
        <w:adjustRightInd w:val="0"/>
        <w:rPr>
          <w:rFonts w:ascii="Calibri" w:hAnsi="Calibri"/>
          <w:b/>
          <w:sz w:val="22"/>
          <w:szCs w:val="22"/>
          <w:highlight w:val="lightGray"/>
        </w:rPr>
      </w:pPr>
      <w:r>
        <w:rPr>
          <w:b/>
          <w:bCs/>
          <w:noProof/>
          <w:color w:val="000000"/>
          <w:sz w:val="20"/>
          <w:szCs w:val="20"/>
        </w:rPr>
        <mc:AlternateContent>
          <mc:Choice Requires="wps">
            <w:drawing>
              <wp:anchor distT="0" distB="0" distL="114300" distR="114300" simplePos="0" relativeHeight="251692032" behindDoc="0" locked="0" layoutInCell="1" allowOverlap="1" wp14:anchorId="369802C0" wp14:editId="00AE5266">
                <wp:simplePos x="0" y="0"/>
                <wp:positionH relativeFrom="column">
                  <wp:posOffset>2380448</wp:posOffset>
                </wp:positionH>
                <wp:positionV relativeFrom="paragraph">
                  <wp:posOffset>4135755</wp:posOffset>
                </wp:positionV>
                <wp:extent cx="2173605" cy="249555"/>
                <wp:effectExtent l="0" t="0" r="17145" b="17145"/>
                <wp:wrapNone/>
                <wp:docPr id="389" name="Text Box 389"/>
                <wp:cNvGraphicFramePr/>
                <a:graphic xmlns:a="http://schemas.openxmlformats.org/drawingml/2006/main">
                  <a:graphicData uri="http://schemas.microsoft.com/office/word/2010/wordprocessingShape">
                    <wps:wsp>
                      <wps:cNvSpPr txBox="1"/>
                      <wps:spPr>
                        <a:xfrm>
                          <a:off x="0" y="0"/>
                          <a:ext cx="21736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B19" w:rsidRDefault="00BC7B19" w:rsidP="00923D4A">
                            <w:pPr>
                              <w:jc w:val="center"/>
                            </w:pPr>
                            <w:r>
                              <w:rPr>
                                <w:b/>
                                <w:i/>
                                <w:sz w:val="18"/>
                              </w:rPr>
                              <w:t>This Section is for Office Use Only</w:t>
                            </w:r>
                          </w:p>
                          <w:p w:rsidR="00BC7B19" w:rsidRDefault="00BC7B19" w:rsidP="00923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02C0" id="Text Box 389" o:spid="_x0000_s1037" type="#_x0000_t202" style="position:absolute;margin-left:187.45pt;margin-top:325.65pt;width:171.1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" fillcolor="white [3201]" strokeweight=".5pt">
                <v:textbox>
                  <w:txbxContent>
                    <w:p w:rsidR="00BC7B19" w:rsidRDefault="00BC7B19" w:rsidP="00923D4A">
                      <w:pPr>
                        <w:jc w:val="center"/>
                      </w:pPr>
                      <w:r>
                        <w:rPr>
                          <w:b/>
                          <w:i/>
                          <w:sz w:val="18"/>
                        </w:rPr>
                        <w:t>This Section is for Office Use Only</w:t>
                      </w:r>
                    </w:p>
                    <w:p w:rsidR="00BC7B19" w:rsidRDefault="00BC7B19" w:rsidP="00923D4A"/>
                  </w:txbxContent>
                </v:textbox>
              </v:shape>
            </w:pict>
          </mc:Fallback>
        </mc:AlternateContent>
      </w:r>
    </w:p>
    <w:p w:rsidR="00BC7B19" w:rsidRDefault="00BC7B19" w:rsidP="00BC7B19">
      <w:pPr>
        <w:autoSpaceDE w:val="0"/>
        <w:autoSpaceDN w:val="0"/>
        <w:adjustRightInd w:val="0"/>
        <w:rPr>
          <w:rFonts w:ascii="Calibri" w:hAnsi="Calibri"/>
          <w:b/>
          <w:sz w:val="22"/>
          <w:szCs w:val="22"/>
          <w:highlight w:val="lightGray"/>
        </w:rPr>
      </w:pPr>
    </w:p>
    <w:p w:rsidR="00BC7B19" w:rsidRDefault="00BC7B19" w:rsidP="00BC7B19">
      <w:pPr>
        <w:autoSpaceDE w:val="0"/>
        <w:autoSpaceDN w:val="0"/>
        <w:adjustRightInd w:val="0"/>
        <w:rPr>
          <w:rFonts w:ascii="Calibri" w:hAnsi="Calibri"/>
          <w:b/>
          <w:sz w:val="22"/>
          <w:szCs w:val="22"/>
          <w:highlight w:val="lightGray"/>
        </w:rPr>
      </w:pPr>
    </w:p>
    <w:p w:rsidR="00EC4EB1" w:rsidRPr="00BC7B19" w:rsidRDefault="00EC4EB1" w:rsidP="00BC7B19">
      <w:pPr>
        <w:autoSpaceDE w:val="0"/>
        <w:autoSpaceDN w:val="0"/>
        <w:adjustRightInd w:val="0"/>
        <w:rPr>
          <w:b/>
          <w:i/>
          <w:sz w:val="18"/>
        </w:rPr>
      </w:pPr>
      <w:r w:rsidRPr="00EC4EB1">
        <w:rPr>
          <w:rFonts w:ascii="Calibri" w:hAnsi="Calibri"/>
          <w:b/>
          <w:sz w:val="22"/>
          <w:szCs w:val="22"/>
          <w:highlight w:val="lightGray"/>
        </w:rPr>
        <w:t>Appendix K: DOSE</w:t>
      </w:r>
      <w:r>
        <w:rPr>
          <w:rFonts w:ascii="Calibri" w:hAnsi="Calibri"/>
          <w:sz w:val="22"/>
          <w:szCs w:val="22"/>
        </w:rPr>
        <w:t xml:space="preserve">                                  </w:t>
      </w:r>
      <w:r w:rsidRPr="00EC189B">
        <w:rPr>
          <w:rFonts w:ascii="Calibri" w:hAnsi="Calibri"/>
          <w:sz w:val="22"/>
          <w:szCs w:val="22"/>
        </w:rPr>
        <w:t xml:space="preserve">CAMPBELLSVILLE UNIVERSITY </w:t>
      </w:r>
    </w:p>
    <w:p w:rsidR="00EC4EB1" w:rsidRPr="00EC189B" w:rsidRDefault="00EC4EB1" w:rsidP="00EC4EB1">
      <w:pPr>
        <w:pStyle w:val="Heading1"/>
        <w:rPr>
          <w:rFonts w:ascii="Calibri" w:hAnsi="Calibri"/>
          <w:sz w:val="22"/>
          <w:szCs w:val="22"/>
        </w:rPr>
      </w:pPr>
      <w:r w:rsidRPr="00EC189B">
        <w:rPr>
          <w:rFonts w:ascii="Calibri" w:hAnsi="Calibri"/>
          <w:sz w:val="22"/>
          <w:szCs w:val="22"/>
        </w:rPr>
        <w:t>SCHOOL OF EDUCATION</w:t>
      </w:r>
    </w:p>
    <w:p w:rsidR="00EC4EB1" w:rsidRPr="00EC189B" w:rsidRDefault="00EC4EB1" w:rsidP="00EC4EB1">
      <w:pPr>
        <w:pStyle w:val="NoSpacing"/>
        <w:jc w:val="center"/>
        <w:rPr>
          <w:b/>
        </w:rPr>
      </w:pPr>
      <w:r w:rsidRPr="00EC189B">
        <w:rPr>
          <w:b/>
        </w:rPr>
        <w:t>Candidate Assessment Plan</w:t>
      </w:r>
    </w:p>
    <w:p w:rsidR="00EC4EB1" w:rsidRPr="00EC189B" w:rsidRDefault="00EC4EB1" w:rsidP="00EC4EB1">
      <w:pPr>
        <w:pStyle w:val="NoSpacing"/>
        <w:jc w:val="center"/>
        <w:rPr>
          <w:b/>
        </w:rPr>
      </w:pPr>
      <w:r>
        <w:rPr>
          <w:b/>
        </w:rPr>
        <w:t>Director of Special Education</w:t>
      </w:r>
    </w:p>
    <w:p w:rsidR="00EC4EB1" w:rsidRPr="00936814" w:rsidRDefault="00EC4EB1" w:rsidP="00EC4EB1">
      <w:pPr>
        <w:pStyle w:val="NoSpacing"/>
        <w:rPr>
          <w:i/>
        </w:rPr>
      </w:pPr>
      <w:r>
        <w:rPr>
          <w:b/>
        </w:rPr>
        <w:t xml:space="preserve">   </w:t>
      </w:r>
    </w:p>
    <w:p w:rsidR="00EC4EB1" w:rsidRPr="00EC189B" w:rsidRDefault="00EC4EB1" w:rsidP="00EC4EB1">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 Date </w:t>
      </w:r>
      <w:r w:rsidRPr="00EC189B">
        <w:rPr>
          <w:sz w:val="20"/>
          <w:szCs w:val="20"/>
        </w:rPr>
        <w:softHyphen/>
        <w:t>__/__/___     DOB ___/___/___          Gender:   M   F              Ethnicity _______________________</w:t>
      </w:r>
    </w:p>
    <w:p w:rsidR="00EC4EB1" w:rsidRPr="00EC189B" w:rsidRDefault="00EC4EB1" w:rsidP="00EC4EB1">
      <w:pPr>
        <w:pStyle w:val="NoSpacing"/>
        <w:spacing w:line="276" w:lineRule="auto"/>
        <w:rPr>
          <w:sz w:val="20"/>
          <w:szCs w:val="20"/>
        </w:rPr>
      </w:pPr>
      <w:r w:rsidRPr="00EC189B">
        <w:rPr>
          <w:sz w:val="20"/>
          <w:szCs w:val="20"/>
        </w:rPr>
        <w:t>Permanent Address:  Street_______________________________________       City________________________ State______  Zip_____________ Home Phone ___/___/___      Cell ___/___/___       Work___/___/___</w:t>
      </w:r>
    </w:p>
    <w:p w:rsidR="00EC4EB1" w:rsidRPr="00EC189B" w:rsidRDefault="00EC4EB1" w:rsidP="00EC4EB1">
      <w:pPr>
        <w:pStyle w:val="NoSpacing"/>
        <w:spacing w:line="276" w:lineRule="auto"/>
        <w:rPr>
          <w:sz w:val="20"/>
          <w:szCs w:val="20"/>
        </w:rPr>
      </w:pPr>
      <w:r w:rsidRPr="00EC189B">
        <w:rPr>
          <w:sz w:val="20"/>
          <w:szCs w:val="20"/>
        </w:rPr>
        <w:t>Email____________________________________________________</w:t>
      </w:r>
      <w:r>
        <w:rPr>
          <w:sz w:val="20"/>
          <w:szCs w:val="20"/>
        </w:rPr>
        <w:t>____________________________________</w:t>
      </w:r>
    </w:p>
    <w:p w:rsidR="00EC4EB1" w:rsidRPr="004B2208" w:rsidRDefault="00EC4EB1" w:rsidP="00EC4EB1">
      <w:pPr>
        <w:ind w:left="144"/>
        <w:rPr>
          <w:rFonts w:ascii="Calibri" w:hAnsi="Calibri"/>
          <w:b/>
          <w:sz w:val="20"/>
          <w:szCs w:val="20"/>
        </w:rPr>
      </w:pPr>
      <w:r w:rsidRPr="004B2208">
        <w:rPr>
          <w:rFonts w:ascii="Calibri" w:hAnsi="Calibri"/>
          <w:sz w:val="20"/>
          <w:szCs w:val="20"/>
        </w:rPr>
        <w:tab/>
      </w:r>
      <w:r w:rsidRPr="004B2208">
        <w:rPr>
          <w:rFonts w:ascii="Calibri" w:hAnsi="Calibri"/>
          <w:sz w:val="20"/>
          <w:szCs w:val="20"/>
        </w:rPr>
        <w:tab/>
        <w:t xml:space="preserve">                  </w:t>
      </w:r>
      <w:r w:rsidRPr="004B2208">
        <w:rPr>
          <w:rFonts w:ascii="Calibri" w:hAnsi="Calibri"/>
          <w:b/>
          <w:sz w:val="20"/>
          <w:szCs w:val="20"/>
        </w:rPr>
        <w:t>Work</w:t>
      </w:r>
      <w:r w:rsidRPr="004B2208">
        <w:rPr>
          <w:rFonts w:ascii="Calibri" w:hAnsi="Calibri"/>
          <w:b/>
          <w:sz w:val="20"/>
          <w:szCs w:val="20"/>
        </w:rPr>
        <w:tab/>
      </w:r>
      <w:r w:rsidRPr="004B2208">
        <w:rPr>
          <w:rFonts w:ascii="Calibri" w:hAnsi="Calibri"/>
          <w:b/>
          <w:sz w:val="20"/>
          <w:szCs w:val="20"/>
        </w:rPr>
        <w:tab/>
      </w:r>
      <w:r w:rsidRPr="004B2208">
        <w:rPr>
          <w:rFonts w:ascii="Calibri" w:hAnsi="Calibri"/>
          <w:b/>
          <w:sz w:val="20"/>
          <w:szCs w:val="20"/>
        </w:rPr>
        <w:tab/>
      </w:r>
      <w:r w:rsidRPr="004B2208">
        <w:rPr>
          <w:rFonts w:ascii="Calibri" w:hAnsi="Calibri"/>
          <w:b/>
          <w:sz w:val="20"/>
          <w:szCs w:val="20"/>
        </w:rPr>
        <w:tab/>
        <w:t xml:space="preserve">                                                                                                  Home</w:t>
      </w:r>
    </w:p>
    <w:p w:rsidR="00EC4EB1" w:rsidRPr="004B2208" w:rsidRDefault="00EC4EB1" w:rsidP="00EC4EB1">
      <w:pPr>
        <w:pStyle w:val="Footer"/>
        <w:tabs>
          <w:tab w:val="clear" w:pos="4320"/>
          <w:tab w:val="clear" w:pos="8640"/>
        </w:tabs>
        <w:rPr>
          <w:rFonts w:ascii="Calibri" w:hAnsi="Calibri"/>
          <w:sz w:val="20"/>
          <w:szCs w:val="20"/>
        </w:rPr>
      </w:pPr>
      <w:r w:rsidRPr="004B2208">
        <w:rPr>
          <w:rFonts w:ascii="Calibri" w:hAnsi="Calibri"/>
          <w:sz w:val="20"/>
          <w:szCs w:val="20"/>
        </w:rPr>
        <w:t>Certification Area:  _____Special Education     _____School Psychologist     _____Speech Language Pathologist</w:t>
      </w:r>
    </w:p>
    <w:p w:rsidR="004B2208" w:rsidRPr="00EC189B" w:rsidRDefault="004B2208" w:rsidP="004B2208">
      <w:pPr>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w:t>
      </w:r>
      <w:r>
        <w:rPr>
          <w:sz w:val="20"/>
          <w:szCs w:val="20"/>
        </w:rPr>
        <w:t>___________________</w:t>
      </w:r>
    </w:p>
    <w:p w:rsidR="004B2208" w:rsidRDefault="004B2208" w:rsidP="004B2208">
      <w:pPr>
        <w:rPr>
          <w:b/>
          <w:sz w:val="18"/>
        </w:rPr>
      </w:pPr>
      <w:r w:rsidRPr="00EC189B">
        <w:rPr>
          <w:sz w:val="20"/>
          <w:szCs w:val="20"/>
        </w:rPr>
        <w:t xml:space="preserve">                                       District</w:t>
      </w:r>
      <w:r w:rsidRPr="00EC189B">
        <w:rPr>
          <w:sz w:val="20"/>
          <w:szCs w:val="20"/>
        </w:rPr>
        <w:tab/>
        <w:t xml:space="preserve">                                                                                                               School</w:t>
      </w:r>
    </w:p>
    <w:p w:rsidR="004B2208" w:rsidRDefault="004B2208" w:rsidP="00EC4EB1">
      <w:pPr>
        <w:pStyle w:val="Footer"/>
        <w:tabs>
          <w:tab w:val="clear" w:pos="4320"/>
          <w:tab w:val="clear" w:pos="8640"/>
        </w:tabs>
        <w:rPr>
          <w:rFonts w:ascii="Calibri" w:hAnsi="Calibri"/>
        </w:rPr>
      </w:pPr>
    </w:p>
    <w:p w:rsidR="004B2208" w:rsidRDefault="004B2208" w:rsidP="00EC4EB1">
      <w:pPr>
        <w:pStyle w:val="Footer"/>
        <w:tabs>
          <w:tab w:val="clear" w:pos="4320"/>
          <w:tab w:val="clear" w:pos="8640"/>
        </w:tabs>
        <w:rPr>
          <w:rFonts w:ascii="Calibri" w:hAnsi="Calibri"/>
        </w:rPr>
      </w:pPr>
    </w:p>
    <w:p w:rsidR="00BC7B19" w:rsidRDefault="00BC7B19" w:rsidP="00EC4EB1">
      <w:pPr>
        <w:pStyle w:val="Footer"/>
        <w:tabs>
          <w:tab w:val="clear" w:pos="4320"/>
          <w:tab w:val="clear" w:pos="8640"/>
        </w:tabs>
        <w:rPr>
          <w:rFonts w:ascii="Calibri" w:hAnsi="Calibri"/>
        </w:rPr>
      </w:pPr>
    </w:p>
    <w:p w:rsidR="00BC7B19" w:rsidRDefault="00BC7B19" w:rsidP="00EC4EB1">
      <w:pPr>
        <w:pStyle w:val="Footer"/>
        <w:tabs>
          <w:tab w:val="clear" w:pos="4320"/>
          <w:tab w:val="clear" w:pos="8640"/>
        </w:tabs>
        <w:rPr>
          <w:rFonts w:ascii="Calibri" w:hAnsi="Calibri"/>
        </w:rPr>
      </w:pPr>
    </w:p>
    <w:p w:rsidR="00BC7B19" w:rsidRDefault="00BC7B19" w:rsidP="00EC4EB1">
      <w:pPr>
        <w:pStyle w:val="Footer"/>
        <w:tabs>
          <w:tab w:val="clear" w:pos="4320"/>
          <w:tab w:val="clear" w:pos="8640"/>
        </w:tabs>
        <w:rPr>
          <w:rFonts w:ascii="Calibri" w:hAnsi="Calibri"/>
        </w:rPr>
      </w:pPr>
    </w:p>
    <w:p w:rsidR="00EC4EB1" w:rsidRPr="00EC189B" w:rsidRDefault="00EC4EB1" w:rsidP="00EC4EB1">
      <w:pPr>
        <w:pStyle w:val="Footer"/>
        <w:tabs>
          <w:tab w:val="clear" w:pos="4320"/>
          <w:tab w:val="clear" w:pos="8640"/>
        </w:tabs>
        <w:rPr>
          <w:rFonts w:ascii="Calibri" w:hAnsi="Calibri"/>
        </w:rPr>
      </w:pPr>
    </w:p>
    <w:p w:rsidR="00EC4EB1" w:rsidRDefault="00EC4EB1" w:rsidP="00C86A87">
      <w:pPr>
        <w:pStyle w:val="Heading1"/>
        <w:jc w:val="left"/>
        <w:rPr>
          <w:rFonts w:ascii="Calibri" w:hAnsi="Calibri"/>
          <w:sz w:val="22"/>
          <w:szCs w:val="22"/>
        </w:rPr>
      </w:pPr>
    </w:p>
    <w:p w:rsidR="00EC4EB1" w:rsidRDefault="00EC4EB1" w:rsidP="00C86A87">
      <w:pPr>
        <w:pStyle w:val="Heading1"/>
        <w:jc w:val="left"/>
        <w:rPr>
          <w:rFonts w:ascii="Calibri" w:hAnsi="Calibri"/>
          <w:sz w:val="22"/>
          <w:szCs w:val="22"/>
        </w:rPr>
      </w:pPr>
    </w:p>
    <w:tbl>
      <w:tblPr>
        <w:tblStyle w:val="TableGrid"/>
        <w:tblpPr w:leftFromText="180" w:rightFromText="180" w:vertAnchor="page" w:horzAnchor="margin" w:tblpY="5584"/>
        <w:tblW w:w="0" w:type="auto"/>
        <w:tblLook w:val="04A0" w:firstRow="1" w:lastRow="0" w:firstColumn="1" w:lastColumn="0" w:noHBand="0" w:noVBand="1"/>
      </w:tblPr>
      <w:tblGrid>
        <w:gridCol w:w="4646"/>
        <w:gridCol w:w="2190"/>
        <w:gridCol w:w="2740"/>
      </w:tblGrid>
      <w:tr w:rsidR="004B2208" w:rsidRPr="00465C1D" w:rsidTr="004B2208">
        <w:trPr>
          <w:trHeight w:val="5955"/>
        </w:trPr>
        <w:tc>
          <w:tcPr>
            <w:tcW w:w="0" w:type="auto"/>
          </w:tcPr>
          <w:p w:rsidR="004B2208" w:rsidRPr="004B2208" w:rsidRDefault="004B2208" w:rsidP="004B2208">
            <w:pPr>
              <w:shd w:val="clear" w:color="auto" w:fill="C2D69B" w:themeFill="accent3" w:themeFillTint="99"/>
              <w:rPr>
                <w:b/>
              </w:rPr>
            </w:pPr>
            <w:r w:rsidRPr="004B2208">
              <w:rPr>
                <w:b/>
              </w:rPr>
              <w:t>CAP 5 Entry</w:t>
            </w:r>
          </w:p>
          <w:p w:rsidR="004B2208" w:rsidRDefault="004B2208" w:rsidP="00BC7B19">
            <w:pPr>
              <w:rPr>
                <w:sz w:val="16"/>
                <w:szCs w:val="16"/>
              </w:rPr>
            </w:pPr>
          </w:p>
          <w:p w:rsidR="004B2208" w:rsidRPr="00162056" w:rsidRDefault="004B2208" w:rsidP="00BC7B19">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4B2208" w:rsidRDefault="004B2208" w:rsidP="00BC7B19">
            <w:pPr>
              <w:ind w:left="144"/>
              <w:rPr>
                <w:sz w:val="16"/>
                <w:szCs w:val="16"/>
              </w:rPr>
            </w:pPr>
          </w:p>
          <w:p w:rsidR="004B2208" w:rsidRPr="00162056" w:rsidRDefault="004B2208" w:rsidP="00BC7B19">
            <w:pPr>
              <w:rPr>
                <w:sz w:val="16"/>
                <w:szCs w:val="16"/>
              </w:rPr>
            </w:pPr>
            <w:r>
              <w:rPr>
                <w:sz w:val="16"/>
                <w:szCs w:val="16"/>
              </w:rPr>
              <w:t xml:space="preserve">_____Copy of valid Teacher’s Certificate </w:t>
            </w:r>
          </w:p>
          <w:p w:rsidR="004B2208" w:rsidRPr="00162056" w:rsidRDefault="004B2208" w:rsidP="00BC7B19">
            <w:pPr>
              <w:ind w:left="144"/>
              <w:rPr>
                <w:sz w:val="16"/>
                <w:szCs w:val="16"/>
              </w:rPr>
            </w:pPr>
          </w:p>
          <w:p w:rsidR="004B2208" w:rsidRPr="00162056" w:rsidRDefault="004B2208" w:rsidP="00BC7B19">
            <w:pPr>
              <w:rPr>
                <w:sz w:val="16"/>
                <w:szCs w:val="16"/>
              </w:rPr>
            </w:pPr>
            <w:r w:rsidRPr="00162056">
              <w:rPr>
                <w:sz w:val="16"/>
                <w:szCs w:val="16"/>
              </w:rPr>
              <w:t>Official Transcript</w:t>
            </w:r>
            <w:r>
              <w:rPr>
                <w:sz w:val="16"/>
                <w:szCs w:val="16"/>
              </w:rPr>
              <w:t>(s)   _____Y _____N</w:t>
            </w:r>
          </w:p>
          <w:p w:rsidR="004B2208" w:rsidRPr="00162056" w:rsidRDefault="004B2208" w:rsidP="00BC7B19">
            <w:pPr>
              <w:ind w:left="144"/>
              <w:rPr>
                <w:sz w:val="16"/>
                <w:szCs w:val="16"/>
              </w:rPr>
            </w:pPr>
          </w:p>
          <w:p w:rsidR="004B2208" w:rsidRPr="00162056" w:rsidRDefault="004B2208" w:rsidP="00BC7B19">
            <w:pPr>
              <w:rPr>
                <w:sz w:val="16"/>
                <w:szCs w:val="16"/>
              </w:rPr>
            </w:pPr>
            <w:r w:rsidRPr="00162056">
              <w:rPr>
                <w:sz w:val="16"/>
                <w:szCs w:val="16"/>
              </w:rPr>
              <w:t>Cumulative GPA 2.75 or 3.0 on last 30 hours</w:t>
            </w:r>
            <w:r>
              <w:rPr>
                <w:sz w:val="16"/>
                <w:szCs w:val="16"/>
              </w:rPr>
              <w:t xml:space="preserve">  ___Y ___N</w:t>
            </w:r>
          </w:p>
          <w:p w:rsidR="004B2208" w:rsidRDefault="004B2208" w:rsidP="00BC7B19">
            <w:pPr>
              <w:ind w:left="144"/>
              <w:rPr>
                <w:sz w:val="16"/>
                <w:szCs w:val="16"/>
              </w:rPr>
            </w:pPr>
            <w:r>
              <w:rPr>
                <w:sz w:val="16"/>
                <w:szCs w:val="16"/>
              </w:rPr>
              <w:t>GPA_____     Review date: __/__/__</w:t>
            </w:r>
          </w:p>
          <w:p w:rsidR="004B2208" w:rsidRPr="00162056" w:rsidRDefault="004B2208" w:rsidP="00BC7B19">
            <w:pPr>
              <w:ind w:left="144"/>
              <w:rPr>
                <w:sz w:val="16"/>
                <w:szCs w:val="16"/>
              </w:rPr>
            </w:pPr>
          </w:p>
          <w:p w:rsidR="004B2208" w:rsidRDefault="004B2208" w:rsidP="00BC7B19">
            <w:pPr>
              <w:rPr>
                <w:sz w:val="16"/>
                <w:szCs w:val="16"/>
              </w:rPr>
            </w:pPr>
            <w:r>
              <w:rPr>
                <w:sz w:val="16"/>
                <w:szCs w:val="16"/>
              </w:rPr>
              <w:t>_____Professional Growth Plan currently on file with the district of employment</w:t>
            </w:r>
          </w:p>
          <w:p w:rsidR="004B2208" w:rsidRDefault="004B2208" w:rsidP="00BC7B19">
            <w:pPr>
              <w:rPr>
                <w:sz w:val="16"/>
                <w:szCs w:val="16"/>
              </w:rPr>
            </w:pPr>
          </w:p>
          <w:p w:rsidR="004B2208" w:rsidRPr="00162056" w:rsidRDefault="004B2208" w:rsidP="00BC7B19">
            <w:pPr>
              <w:rPr>
                <w:sz w:val="16"/>
                <w:szCs w:val="16"/>
              </w:rPr>
            </w:pPr>
            <w:r w:rsidRPr="00162056">
              <w:rPr>
                <w:sz w:val="16"/>
                <w:szCs w:val="16"/>
              </w:rPr>
              <w:t xml:space="preserve"> </w:t>
            </w:r>
            <w:r>
              <w:rPr>
                <w:sz w:val="16"/>
                <w:szCs w:val="16"/>
              </w:rPr>
              <w:t>Disposition Recommendation (self)</w:t>
            </w:r>
          </w:p>
          <w:p w:rsidR="004B2208" w:rsidRDefault="004B2208" w:rsidP="00BC7B19">
            <w:pPr>
              <w:ind w:left="144"/>
              <w:rPr>
                <w:sz w:val="16"/>
                <w:szCs w:val="16"/>
              </w:rPr>
            </w:pPr>
            <w:r w:rsidRPr="00162056">
              <w:rPr>
                <w:sz w:val="16"/>
                <w:szCs w:val="16"/>
              </w:rPr>
              <w:t xml:space="preserve">_____   </w:t>
            </w:r>
            <w:r>
              <w:rPr>
                <w:sz w:val="16"/>
                <w:szCs w:val="16"/>
              </w:rPr>
              <w:t>(overall rating)</w:t>
            </w:r>
          </w:p>
          <w:p w:rsidR="004B2208" w:rsidRDefault="004B2208" w:rsidP="00BC7B19">
            <w:pPr>
              <w:ind w:left="144"/>
              <w:rPr>
                <w:sz w:val="16"/>
                <w:szCs w:val="16"/>
              </w:rPr>
            </w:pPr>
          </w:p>
          <w:p w:rsidR="004B2208" w:rsidRDefault="004B2208" w:rsidP="00BC7B19">
            <w:pPr>
              <w:rPr>
                <w:sz w:val="16"/>
                <w:szCs w:val="16"/>
              </w:rPr>
            </w:pPr>
            <w:r>
              <w:rPr>
                <w:sz w:val="16"/>
                <w:szCs w:val="16"/>
              </w:rPr>
              <w:t>_____Letter of Recommendation (building or district level</w:t>
            </w:r>
          </w:p>
          <w:p w:rsidR="004B2208" w:rsidRDefault="004B2208" w:rsidP="00BC7B19">
            <w:pPr>
              <w:rPr>
                <w:sz w:val="16"/>
                <w:szCs w:val="16"/>
              </w:rPr>
            </w:pPr>
            <w:r>
              <w:rPr>
                <w:sz w:val="16"/>
                <w:szCs w:val="16"/>
              </w:rPr>
              <w:t xml:space="preserve">    administrator)</w:t>
            </w:r>
          </w:p>
          <w:p w:rsidR="004B2208" w:rsidRDefault="004B2208" w:rsidP="00BC7B19">
            <w:pPr>
              <w:rPr>
                <w:sz w:val="16"/>
                <w:szCs w:val="16"/>
              </w:rPr>
            </w:pPr>
          </w:p>
          <w:p w:rsidR="004B2208" w:rsidRDefault="004B2208" w:rsidP="00BC7B19">
            <w:pPr>
              <w:rPr>
                <w:sz w:val="16"/>
                <w:szCs w:val="16"/>
              </w:rPr>
            </w:pPr>
            <w:r>
              <w:rPr>
                <w:sz w:val="16"/>
                <w:szCs w:val="16"/>
              </w:rPr>
              <w:t>_____Three Years of Experience as Special Education</w:t>
            </w:r>
          </w:p>
          <w:p w:rsidR="004B2208" w:rsidRDefault="004B2208" w:rsidP="00BC7B19">
            <w:pPr>
              <w:rPr>
                <w:sz w:val="16"/>
                <w:szCs w:val="16"/>
              </w:rPr>
            </w:pPr>
            <w:r>
              <w:rPr>
                <w:sz w:val="16"/>
                <w:szCs w:val="16"/>
              </w:rPr>
              <w:t xml:space="preserve">   Teacher;</w:t>
            </w:r>
            <w:r w:rsidRPr="00600B9F">
              <w:rPr>
                <w:b/>
                <w:sz w:val="16"/>
                <w:szCs w:val="16"/>
              </w:rPr>
              <w:t xml:space="preserve"> or</w:t>
            </w:r>
          </w:p>
          <w:p w:rsidR="004B2208" w:rsidRDefault="004B2208" w:rsidP="00BC7B19">
            <w:pPr>
              <w:rPr>
                <w:sz w:val="16"/>
                <w:szCs w:val="16"/>
              </w:rPr>
            </w:pPr>
            <w:r>
              <w:rPr>
                <w:sz w:val="16"/>
                <w:szCs w:val="16"/>
              </w:rPr>
              <w:t>_____One year as a Special Education Teacher and two years</w:t>
            </w:r>
          </w:p>
          <w:p w:rsidR="004B2208" w:rsidRDefault="004B2208" w:rsidP="00BC7B19">
            <w:pPr>
              <w:rPr>
                <w:sz w:val="16"/>
                <w:szCs w:val="16"/>
              </w:rPr>
            </w:pPr>
            <w:r>
              <w:rPr>
                <w:sz w:val="16"/>
                <w:szCs w:val="16"/>
              </w:rPr>
              <w:t xml:space="preserve">   as a school Psychologist; </w:t>
            </w:r>
            <w:r w:rsidRPr="00600B9F">
              <w:rPr>
                <w:b/>
                <w:sz w:val="16"/>
                <w:szCs w:val="16"/>
              </w:rPr>
              <w:t>or</w:t>
            </w:r>
          </w:p>
          <w:p w:rsidR="004B2208" w:rsidRDefault="004B2208" w:rsidP="00BC7B19">
            <w:pPr>
              <w:rPr>
                <w:sz w:val="16"/>
                <w:szCs w:val="16"/>
              </w:rPr>
            </w:pPr>
            <w:r>
              <w:rPr>
                <w:sz w:val="16"/>
                <w:szCs w:val="16"/>
              </w:rPr>
              <w:t>_____Three years experience as a master’s level speech</w:t>
            </w:r>
          </w:p>
          <w:p w:rsidR="004B2208" w:rsidRDefault="004B2208" w:rsidP="00BC7B19">
            <w:pPr>
              <w:rPr>
                <w:sz w:val="16"/>
                <w:szCs w:val="16"/>
              </w:rPr>
            </w:pPr>
            <w:r>
              <w:rPr>
                <w:sz w:val="16"/>
                <w:szCs w:val="16"/>
              </w:rPr>
              <w:t xml:space="preserve">    language pathologist</w:t>
            </w:r>
          </w:p>
          <w:p w:rsidR="004B2208" w:rsidRDefault="004B2208" w:rsidP="00BC7B19">
            <w:pPr>
              <w:rPr>
                <w:sz w:val="16"/>
                <w:szCs w:val="16"/>
              </w:rPr>
            </w:pPr>
          </w:p>
          <w:p w:rsidR="004B2208" w:rsidRDefault="004B2208" w:rsidP="00BC7B19">
            <w:pPr>
              <w:rPr>
                <w:sz w:val="16"/>
                <w:szCs w:val="16"/>
              </w:rPr>
            </w:pPr>
            <w:r>
              <w:rPr>
                <w:sz w:val="16"/>
                <w:szCs w:val="16"/>
              </w:rPr>
              <w:t>_____KY Code of Ethics (signed)</w:t>
            </w:r>
          </w:p>
          <w:p w:rsidR="004B2208" w:rsidRDefault="004B2208" w:rsidP="00BC7B19">
            <w:pPr>
              <w:rPr>
                <w:sz w:val="16"/>
                <w:szCs w:val="16"/>
              </w:rPr>
            </w:pPr>
            <w:r>
              <w:rPr>
                <w:sz w:val="16"/>
                <w:szCs w:val="16"/>
              </w:rPr>
              <w:t>_____Character &amp; Fitness(signed)</w:t>
            </w:r>
          </w:p>
          <w:p w:rsidR="004B2208" w:rsidRDefault="004B2208" w:rsidP="00BC7B19">
            <w:pPr>
              <w:rPr>
                <w:sz w:val="16"/>
                <w:szCs w:val="16"/>
              </w:rPr>
            </w:pPr>
            <w:r w:rsidRPr="0037004F">
              <w:rPr>
                <w:sz w:val="16"/>
                <w:szCs w:val="16"/>
              </w:rPr>
              <w:t>_____Diversity Survey Signed</w:t>
            </w:r>
          </w:p>
          <w:p w:rsidR="004B2208" w:rsidRDefault="004B2208" w:rsidP="00BC7B19">
            <w:pPr>
              <w:rPr>
                <w:sz w:val="16"/>
                <w:szCs w:val="16"/>
              </w:rPr>
            </w:pPr>
            <w:r>
              <w:rPr>
                <w:sz w:val="16"/>
                <w:szCs w:val="16"/>
              </w:rPr>
              <w:t>_____Curriculum Contract/Guide sheet (signed)</w:t>
            </w:r>
          </w:p>
          <w:p w:rsidR="004B2208" w:rsidRDefault="004B2208" w:rsidP="00BC7B19">
            <w:pPr>
              <w:rPr>
                <w:sz w:val="16"/>
                <w:szCs w:val="16"/>
              </w:rPr>
            </w:pPr>
          </w:p>
          <w:p w:rsidR="004B2208" w:rsidRPr="00162056" w:rsidRDefault="004B2208" w:rsidP="00BC7B19">
            <w:pPr>
              <w:rPr>
                <w:sz w:val="16"/>
                <w:szCs w:val="16"/>
              </w:rPr>
            </w:pPr>
          </w:p>
        </w:tc>
        <w:tc>
          <w:tcPr>
            <w:tcW w:w="0" w:type="auto"/>
          </w:tcPr>
          <w:p w:rsidR="004B2208" w:rsidRPr="004B2208" w:rsidRDefault="004B2208" w:rsidP="004B2208">
            <w:pPr>
              <w:shd w:val="clear" w:color="auto" w:fill="C2D69B" w:themeFill="accent3" w:themeFillTint="99"/>
              <w:rPr>
                <w:b/>
              </w:rPr>
            </w:pPr>
            <w:r w:rsidRPr="004B2208">
              <w:rPr>
                <w:b/>
              </w:rPr>
              <w:t>CAP 6 Mid-Point</w:t>
            </w:r>
          </w:p>
          <w:p w:rsidR="004B2208" w:rsidRDefault="004B2208" w:rsidP="00BC7B19">
            <w:pPr>
              <w:rPr>
                <w:sz w:val="16"/>
                <w:szCs w:val="16"/>
              </w:rPr>
            </w:pPr>
          </w:p>
          <w:p w:rsidR="004B2208" w:rsidRDefault="004B2208" w:rsidP="00BC7B19">
            <w:pPr>
              <w:rPr>
                <w:sz w:val="16"/>
                <w:szCs w:val="16"/>
              </w:rPr>
            </w:pPr>
            <w:r>
              <w:rPr>
                <w:sz w:val="16"/>
                <w:szCs w:val="16"/>
              </w:rPr>
              <w:t>_____Admissions File Complete</w:t>
            </w:r>
          </w:p>
          <w:p w:rsidR="004B2208" w:rsidRDefault="004B2208" w:rsidP="00BC7B19">
            <w:pPr>
              <w:rPr>
                <w:sz w:val="16"/>
                <w:szCs w:val="16"/>
              </w:rPr>
            </w:pPr>
          </w:p>
          <w:p w:rsidR="004B2208" w:rsidRDefault="004B2208" w:rsidP="00BC7B19">
            <w:pPr>
              <w:rPr>
                <w:sz w:val="16"/>
                <w:szCs w:val="16"/>
              </w:rPr>
            </w:pPr>
            <w:r>
              <w:rPr>
                <w:sz w:val="16"/>
                <w:szCs w:val="16"/>
              </w:rPr>
              <w:t>_____GPA (minimum 3.0)</w:t>
            </w:r>
          </w:p>
          <w:p w:rsidR="004B2208" w:rsidRDefault="004B2208" w:rsidP="00BC7B19">
            <w:pPr>
              <w:ind w:left="144"/>
              <w:rPr>
                <w:sz w:val="16"/>
                <w:szCs w:val="16"/>
              </w:rPr>
            </w:pPr>
          </w:p>
          <w:p w:rsidR="004B2208" w:rsidRDefault="004B2208" w:rsidP="00BC7B19">
            <w:pPr>
              <w:rPr>
                <w:sz w:val="16"/>
                <w:szCs w:val="16"/>
              </w:rPr>
            </w:pPr>
            <w:r>
              <w:rPr>
                <w:sz w:val="16"/>
                <w:szCs w:val="16"/>
              </w:rPr>
              <w:t xml:space="preserve">_____Credit Hours Completed </w:t>
            </w:r>
          </w:p>
          <w:p w:rsidR="004B2208" w:rsidRDefault="004B2208" w:rsidP="00BC7B19">
            <w:pPr>
              <w:rPr>
                <w:sz w:val="16"/>
                <w:szCs w:val="16"/>
              </w:rPr>
            </w:pPr>
            <w:r>
              <w:rPr>
                <w:sz w:val="16"/>
                <w:szCs w:val="16"/>
              </w:rPr>
              <w:t xml:space="preserve">            (minimum 15 credit hours)</w:t>
            </w:r>
          </w:p>
          <w:p w:rsidR="004B2208" w:rsidRPr="00162056" w:rsidRDefault="004B2208" w:rsidP="00BC7B19">
            <w:pPr>
              <w:rPr>
                <w:sz w:val="16"/>
                <w:szCs w:val="16"/>
              </w:rPr>
            </w:pPr>
          </w:p>
        </w:tc>
        <w:tc>
          <w:tcPr>
            <w:tcW w:w="0" w:type="auto"/>
          </w:tcPr>
          <w:p w:rsidR="004B2208" w:rsidRPr="004B2208" w:rsidRDefault="004B2208" w:rsidP="004B2208">
            <w:pPr>
              <w:pStyle w:val="NoSpacing"/>
              <w:shd w:val="clear" w:color="auto" w:fill="C2D69B" w:themeFill="accent3" w:themeFillTint="99"/>
              <w:rPr>
                <w:b/>
                <w:sz w:val="24"/>
                <w:szCs w:val="24"/>
              </w:rPr>
            </w:pPr>
            <w:r w:rsidRPr="004B2208">
              <w:rPr>
                <w:b/>
                <w:sz w:val="24"/>
                <w:szCs w:val="24"/>
              </w:rPr>
              <w:t>CAP 7 Exit</w:t>
            </w:r>
          </w:p>
          <w:p w:rsidR="004B2208" w:rsidRDefault="004B2208" w:rsidP="00BC7B19">
            <w:pPr>
              <w:pStyle w:val="NoSpacing"/>
              <w:rPr>
                <w:sz w:val="16"/>
                <w:szCs w:val="16"/>
              </w:rPr>
            </w:pPr>
          </w:p>
          <w:p w:rsidR="004B2208" w:rsidRDefault="004B2208" w:rsidP="00BC7B19">
            <w:pPr>
              <w:pStyle w:val="NoSpacing"/>
              <w:rPr>
                <w:sz w:val="16"/>
                <w:szCs w:val="16"/>
              </w:rPr>
            </w:pPr>
            <w:r>
              <w:rPr>
                <w:sz w:val="16"/>
                <w:szCs w:val="16"/>
              </w:rPr>
              <w:t>_____Transcript Request</w:t>
            </w:r>
          </w:p>
          <w:p w:rsidR="004B2208" w:rsidRDefault="004B2208" w:rsidP="00BC7B19">
            <w:pPr>
              <w:pStyle w:val="NoSpacing"/>
              <w:rPr>
                <w:sz w:val="16"/>
                <w:szCs w:val="16"/>
              </w:rPr>
            </w:pPr>
          </w:p>
          <w:p w:rsidR="004B2208" w:rsidRDefault="004B2208" w:rsidP="00BC7B19">
            <w:pPr>
              <w:rPr>
                <w:sz w:val="16"/>
                <w:szCs w:val="16"/>
              </w:rPr>
            </w:pPr>
            <w:r>
              <w:rPr>
                <w:sz w:val="16"/>
                <w:szCs w:val="16"/>
              </w:rPr>
              <w:t>_____GPA (minimum 3.0)</w:t>
            </w:r>
          </w:p>
          <w:p w:rsidR="004B2208" w:rsidRDefault="004B2208" w:rsidP="00BC7B19">
            <w:pPr>
              <w:rPr>
                <w:sz w:val="16"/>
                <w:szCs w:val="16"/>
              </w:rPr>
            </w:pPr>
          </w:p>
          <w:p w:rsidR="004B2208" w:rsidRPr="0037004F" w:rsidRDefault="004B2208" w:rsidP="00BC7B19">
            <w:pPr>
              <w:rPr>
                <w:sz w:val="16"/>
                <w:szCs w:val="16"/>
              </w:rPr>
            </w:pPr>
            <w:r>
              <w:rPr>
                <w:sz w:val="16"/>
                <w:szCs w:val="16"/>
              </w:rPr>
              <w:t>_____Two Disposition Recommendations</w:t>
            </w:r>
            <w:r>
              <w:t xml:space="preserve">  </w:t>
            </w:r>
          </w:p>
          <w:p w:rsidR="004B2208" w:rsidRDefault="004B2208" w:rsidP="00BC7B19">
            <w:pPr>
              <w:pStyle w:val="NoSpacing"/>
              <w:rPr>
                <w:sz w:val="16"/>
                <w:szCs w:val="16"/>
              </w:rPr>
            </w:pPr>
            <w:r w:rsidRPr="0037004F">
              <w:rPr>
                <w:sz w:val="16"/>
                <w:szCs w:val="16"/>
              </w:rPr>
              <w:t xml:space="preserve">       (1)_____  (self)   (2) _____   (faculty)</w:t>
            </w:r>
          </w:p>
          <w:p w:rsidR="004B2208" w:rsidRDefault="004B2208" w:rsidP="00BC7B19">
            <w:pPr>
              <w:pStyle w:val="NoSpacing"/>
              <w:rPr>
                <w:sz w:val="16"/>
                <w:szCs w:val="16"/>
              </w:rPr>
            </w:pPr>
          </w:p>
          <w:p w:rsidR="004B2208" w:rsidRDefault="004B2208" w:rsidP="00BC7B19">
            <w:pPr>
              <w:pStyle w:val="NoSpacing"/>
              <w:rPr>
                <w:sz w:val="16"/>
                <w:szCs w:val="16"/>
              </w:rPr>
            </w:pPr>
            <w:r>
              <w:rPr>
                <w:sz w:val="16"/>
                <w:szCs w:val="16"/>
              </w:rPr>
              <w:t>_____CA-1 Form Completed (attached)</w:t>
            </w:r>
          </w:p>
          <w:p w:rsidR="004B2208" w:rsidRDefault="004B2208" w:rsidP="00BC7B19">
            <w:pPr>
              <w:pStyle w:val="NoSpacing"/>
              <w:rPr>
                <w:sz w:val="16"/>
                <w:szCs w:val="16"/>
              </w:rPr>
            </w:pPr>
          </w:p>
          <w:p w:rsidR="004B2208" w:rsidRDefault="004B2208" w:rsidP="00BC7B19">
            <w:pPr>
              <w:pStyle w:val="NoSpacing"/>
              <w:rPr>
                <w:sz w:val="16"/>
                <w:szCs w:val="16"/>
              </w:rPr>
            </w:pPr>
            <w:r>
              <w:rPr>
                <w:sz w:val="16"/>
                <w:szCs w:val="16"/>
              </w:rPr>
              <w:t xml:space="preserve">_____Application for Additional Credentials  </w:t>
            </w:r>
          </w:p>
          <w:p w:rsidR="004B2208" w:rsidRDefault="004B2208" w:rsidP="00BC7B19">
            <w:pPr>
              <w:pStyle w:val="NoSpacing"/>
              <w:rPr>
                <w:sz w:val="16"/>
                <w:szCs w:val="16"/>
              </w:rPr>
            </w:pPr>
            <w:r>
              <w:rPr>
                <w:sz w:val="16"/>
                <w:szCs w:val="16"/>
              </w:rPr>
              <w:t xml:space="preserve"> </w:t>
            </w:r>
          </w:p>
          <w:p w:rsidR="004B2208" w:rsidRPr="00465C1D" w:rsidRDefault="004B2208" w:rsidP="00BC7B19">
            <w:pPr>
              <w:pStyle w:val="NoSpacing"/>
              <w:rPr>
                <w:sz w:val="16"/>
                <w:szCs w:val="16"/>
              </w:rPr>
            </w:pPr>
            <w:r>
              <w:rPr>
                <w:sz w:val="16"/>
                <w:szCs w:val="16"/>
              </w:rPr>
              <w:t xml:space="preserve"> _____Portfolio Score</w:t>
            </w:r>
          </w:p>
        </w:tc>
      </w:tr>
    </w:tbl>
    <w:p w:rsidR="00C86A87" w:rsidRPr="00BC7B19" w:rsidRDefault="00BC7B19" w:rsidP="00C86A87">
      <w:pPr>
        <w:pStyle w:val="Heading1"/>
        <w:jc w:val="left"/>
        <w:rPr>
          <w:rFonts w:ascii="Calibri" w:hAnsi="Calibri"/>
          <w:b/>
          <w:sz w:val="22"/>
          <w:szCs w:val="22"/>
        </w:rPr>
      </w:pPr>
      <w:r w:rsidRPr="00BC7B19">
        <w:rPr>
          <w:rFonts w:ascii="Calibri" w:hAnsi="Calibri"/>
          <w:b/>
          <w:sz w:val="22"/>
          <w:szCs w:val="22"/>
        </w:rPr>
        <w:t>Appendi</w:t>
      </w:r>
      <w:r>
        <w:rPr>
          <w:rFonts w:ascii="Calibri" w:hAnsi="Calibri"/>
          <w:b/>
          <w:sz w:val="22"/>
          <w:szCs w:val="22"/>
        </w:rPr>
        <w:t xml:space="preserve">x L: Environmental Education </w:t>
      </w:r>
      <w:r w:rsidRPr="00BC7B19">
        <w:rPr>
          <w:rFonts w:ascii="Calibri" w:hAnsi="Calibri"/>
          <w:b/>
          <w:sz w:val="22"/>
          <w:szCs w:val="22"/>
        </w:rPr>
        <w:t>Endorsement</w:t>
      </w:r>
    </w:p>
    <w:p w:rsidR="00C86A87" w:rsidRDefault="00C86A87" w:rsidP="00C86A87">
      <w:pPr>
        <w:pStyle w:val="Heading1"/>
        <w:rPr>
          <w:rFonts w:ascii="Calibri" w:hAnsi="Calibri"/>
          <w:sz w:val="22"/>
          <w:szCs w:val="22"/>
        </w:rPr>
      </w:pPr>
    </w:p>
    <w:p w:rsidR="00C86A87" w:rsidRPr="00EC189B" w:rsidRDefault="00C86A87" w:rsidP="00C86A87">
      <w:pPr>
        <w:pStyle w:val="Heading1"/>
        <w:rPr>
          <w:rFonts w:ascii="Calibri" w:hAnsi="Calibri"/>
          <w:sz w:val="22"/>
          <w:szCs w:val="22"/>
        </w:rPr>
      </w:pPr>
      <w:r w:rsidRPr="00EC189B">
        <w:rPr>
          <w:rFonts w:ascii="Calibri" w:hAnsi="Calibri"/>
          <w:sz w:val="22"/>
          <w:szCs w:val="22"/>
        </w:rPr>
        <w:t xml:space="preserve">CAMPBELLSVILLE UNIVERSITY </w:t>
      </w:r>
    </w:p>
    <w:p w:rsidR="00C86A87" w:rsidRPr="00EC189B" w:rsidRDefault="00C86A87" w:rsidP="00C86A87">
      <w:pPr>
        <w:pStyle w:val="Heading1"/>
        <w:rPr>
          <w:rFonts w:ascii="Calibri" w:hAnsi="Calibri"/>
          <w:sz w:val="22"/>
          <w:szCs w:val="22"/>
        </w:rPr>
      </w:pPr>
      <w:r w:rsidRPr="00EC189B">
        <w:rPr>
          <w:rFonts w:ascii="Calibri" w:hAnsi="Calibri"/>
          <w:sz w:val="22"/>
          <w:szCs w:val="22"/>
        </w:rPr>
        <w:t>SCHOOL OF EDUCATION</w:t>
      </w:r>
    </w:p>
    <w:p w:rsidR="00C86A87" w:rsidRPr="00EC189B" w:rsidRDefault="00C86A87" w:rsidP="00C86A87">
      <w:pPr>
        <w:pStyle w:val="NoSpacing"/>
        <w:jc w:val="center"/>
        <w:rPr>
          <w:b/>
        </w:rPr>
      </w:pPr>
      <w:r w:rsidRPr="00EC189B">
        <w:rPr>
          <w:b/>
        </w:rPr>
        <w:t>Candidate Continuous Assessment Plan</w:t>
      </w:r>
    </w:p>
    <w:p w:rsidR="00C86A87" w:rsidRPr="00EC189B" w:rsidRDefault="00C86A87" w:rsidP="00C86A87">
      <w:pPr>
        <w:pStyle w:val="NoSpacing"/>
        <w:jc w:val="center"/>
        <w:rPr>
          <w:b/>
        </w:rPr>
      </w:pPr>
      <w:r>
        <w:rPr>
          <w:b/>
        </w:rPr>
        <w:t xml:space="preserve">Environmental Education Endorsement </w:t>
      </w:r>
    </w:p>
    <w:p w:rsidR="00C86A87" w:rsidRPr="00936814" w:rsidRDefault="00C86A87" w:rsidP="00C86A87">
      <w:pPr>
        <w:pStyle w:val="NoSpacing"/>
        <w:rPr>
          <w:i/>
        </w:rPr>
      </w:pPr>
      <w:r>
        <w:rPr>
          <w:b/>
        </w:rPr>
        <w:t xml:space="preserve">   </w:t>
      </w:r>
    </w:p>
    <w:p w:rsidR="00C86A87" w:rsidRDefault="00C86A87" w:rsidP="00C86A87">
      <w:pPr>
        <w:pStyle w:val="NoSpacing"/>
        <w:spacing w:line="276" w:lineRule="auto"/>
        <w:rPr>
          <w:sz w:val="20"/>
          <w:szCs w:val="20"/>
        </w:rPr>
      </w:pPr>
    </w:p>
    <w:p w:rsidR="00C86A87" w:rsidRPr="00EC189B" w:rsidRDefault="00C86A87" w:rsidP="00C86A87">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 Date </w:t>
      </w:r>
      <w:r w:rsidRPr="00EC189B">
        <w:rPr>
          <w:sz w:val="20"/>
          <w:szCs w:val="20"/>
        </w:rPr>
        <w:softHyphen/>
        <w:t>__/__/___     DOB ___/___/___          Gender:   M   F              Ethnicity _______________________</w:t>
      </w:r>
    </w:p>
    <w:p w:rsidR="00C86A87" w:rsidRPr="00EC189B" w:rsidRDefault="00C86A87" w:rsidP="00C86A87">
      <w:pPr>
        <w:pStyle w:val="NoSpacing"/>
        <w:spacing w:line="276" w:lineRule="auto"/>
        <w:rPr>
          <w:sz w:val="20"/>
          <w:szCs w:val="20"/>
        </w:rPr>
      </w:pPr>
      <w:r w:rsidRPr="00EC189B">
        <w:rPr>
          <w:sz w:val="20"/>
          <w:szCs w:val="20"/>
        </w:rPr>
        <w:t>Permanent Address:  Street_______________________________________       City________________________ State______  Zip_____________ Home Phone ___/___/___      Cell ___/___/___       Work___/___/___</w:t>
      </w:r>
    </w:p>
    <w:p w:rsidR="00C86A87" w:rsidRPr="00EC189B" w:rsidRDefault="00C86A87" w:rsidP="00C86A87">
      <w:pPr>
        <w:pStyle w:val="NoSpacing"/>
        <w:spacing w:line="276" w:lineRule="auto"/>
        <w:rPr>
          <w:sz w:val="20"/>
          <w:szCs w:val="20"/>
        </w:rPr>
      </w:pPr>
      <w:r w:rsidRPr="00EC189B">
        <w:rPr>
          <w:sz w:val="20"/>
          <w:szCs w:val="20"/>
        </w:rPr>
        <w:t>Email____________________________________________________</w:t>
      </w:r>
      <w:r>
        <w:rPr>
          <w:sz w:val="20"/>
          <w:szCs w:val="20"/>
        </w:rPr>
        <w:t>_____________________________________</w:t>
      </w:r>
    </w:p>
    <w:p w:rsidR="00C86A87" w:rsidRPr="00EC189B" w:rsidRDefault="00C86A87" w:rsidP="00C86A87">
      <w:pPr>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p w:rsidR="00C86A87" w:rsidRPr="00BC7B19" w:rsidRDefault="00C86A87" w:rsidP="00C86A87">
      <w:pPr>
        <w:pStyle w:val="Footer"/>
        <w:tabs>
          <w:tab w:val="clear" w:pos="4320"/>
          <w:tab w:val="clear" w:pos="8640"/>
        </w:tabs>
        <w:rPr>
          <w:rFonts w:ascii="Calibri" w:hAnsi="Calibri"/>
          <w:sz w:val="20"/>
          <w:szCs w:val="20"/>
        </w:rPr>
      </w:pPr>
      <w:r w:rsidRPr="00BC7B19">
        <w:rPr>
          <w:rFonts w:ascii="Calibri" w:hAnsi="Calibri"/>
          <w:sz w:val="20"/>
          <w:szCs w:val="20"/>
        </w:rPr>
        <w:t>Level of Certification:  IECE   P-5   5-9   5-12     8-12     P-12</w:t>
      </w:r>
      <w:r w:rsidR="00BC7B19">
        <w:rPr>
          <w:rFonts w:ascii="Calibri" w:hAnsi="Calibri"/>
          <w:sz w:val="20"/>
          <w:szCs w:val="20"/>
        </w:rPr>
        <w:t xml:space="preserve"> </w:t>
      </w:r>
      <w:r w:rsidRPr="00BC7B19">
        <w:rPr>
          <w:rFonts w:ascii="Calibri" w:hAnsi="Calibri"/>
          <w:sz w:val="20"/>
          <w:szCs w:val="20"/>
        </w:rPr>
        <w:t xml:space="preserve"> Content Area</w:t>
      </w:r>
      <w:r w:rsidR="00BC7B19">
        <w:rPr>
          <w:rFonts w:ascii="Calibri" w:hAnsi="Calibri"/>
          <w:sz w:val="20"/>
          <w:szCs w:val="20"/>
        </w:rPr>
        <w:t xml:space="preserve"> (s):____________</w:t>
      </w:r>
      <w:r w:rsidRPr="00BC7B19">
        <w:rPr>
          <w:rFonts w:ascii="Calibri" w:hAnsi="Calibri"/>
          <w:sz w:val="20"/>
          <w:szCs w:val="20"/>
        </w:rPr>
        <w:t xml:space="preserve">,     </w:t>
      </w:r>
      <w:r w:rsidR="00BC7B19">
        <w:rPr>
          <w:rFonts w:ascii="Calibri" w:hAnsi="Calibri"/>
          <w:sz w:val="20"/>
          <w:szCs w:val="20"/>
        </w:rPr>
        <w:t>________________</w:t>
      </w:r>
    </w:p>
    <w:p w:rsidR="00C86A87" w:rsidRPr="00EC189B" w:rsidRDefault="00C86A87" w:rsidP="00C86A87">
      <w:pPr>
        <w:pStyle w:val="Footer"/>
        <w:tabs>
          <w:tab w:val="clear" w:pos="4320"/>
          <w:tab w:val="clear" w:pos="8640"/>
        </w:tabs>
        <w:rPr>
          <w:rFonts w:ascii="Calibri" w:hAnsi="Calibri"/>
        </w:rPr>
      </w:pPr>
    </w:p>
    <w:p w:rsidR="00C86A87" w:rsidRPr="00EC189B" w:rsidRDefault="00C86A87" w:rsidP="00C86A87">
      <w:pPr>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_________________________________________________________________________________________</w:t>
      </w:r>
    </w:p>
    <w:p w:rsidR="00C86A87" w:rsidRDefault="00C86A87" w:rsidP="00C86A87">
      <w:pPr>
        <w:rPr>
          <w:b/>
          <w:sz w:val="18"/>
        </w:rPr>
      </w:pPr>
      <w:r w:rsidRPr="00EC189B">
        <w:rPr>
          <w:sz w:val="20"/>
          <w:szCs w:val="20"/>
        </w:rPr>
        <w:t xml:space="preserve">                                       District</w:t>
      </w:r>
      <w:r w:rsidRPr="00EC189B">
        <w:rPr>
          <w:sz w:val="20"/>
          <w:szCs w:val="20"/>
        </w:rPr>
        <w:tab/>
        <w:t xml:space="preserve">                                                                                                               School</w:t>
      </w:r>
    </w:p>
    <w:p w:rsidR="00C86A87" w:rsidRPr="00D13A1B" w:rsidRDefault="00C86A87" w:rsidP="00C86A87">
      <w:pPr>
        <w:rPr>
          <w:b/>
          <w:sz w:val="2"/>
          <w:szCs w:val="2"/>
        </w:rPr>
      </w:pPr>
    </w:p>
    <w:tbl>
      <w:tblPr>
        <w:tblStyle w:val="TableGrid"/>
        <w:tblpPr w:leftFromText="180" w:rightFromText="180" w:vertAnchor="page" w:horzAnchor="margin" w:tblpY="6631"/>
        <w:tblW w:w="5000" w:type="pct"/>
        <w:tblLook w:val="04A0" w:firstRow="1" w:lastRow="0" w:firstColumn="1" w:lastColumn="0" w:noHBand="0" w:noVBand="1"/>
      </w:tblPr>
      <w:tblGrid>
        <w:gridCol w:w="3736"/>
        <w:gridCol w:w="2559"/>
        <w:gridCol w:w="3281"/>
      </w:tblGrid>
      <w:tr w:rsidR="00C86A87" w:rsidRPr="00F606B8" w:rsidTr="00C86A87">
        <w:trPr>
          <w:trHeight w:val="4784"/>
        </w:trPr>
        <w:tc>
          <w:tcPr>
            <w:tcW w:w="1951" w:type="pct"/>
          </w:tcPr>
          <w:p w:rsidR="00C86A87" w:rsidRPr="00BC7B19" w:rsidRDefault="00BC7B19" w:rsidP="00BC7B19">
            <w:pPr>
              <w:shd w:val="clear" w:color="auto" w:fill="C2D69B" w:themeFill="accent3" w:themeFillTint="99"/>
              <w:rPr>
                <w:b/>
              </w:rPr>
            </w:pPr>
            <w:r w:rsidRPr="00BC7B19">
              <w:rPr>
                <w:b/>
              </w:rPr>
              <w:t>CAP 5: Entry</w:t>
            </w:r>
          </w:p>
          <w:p w:rsidR="00BC7B19" w:rsidRDefault="00BC7B19" w:rsidP="00706E54">
            <w:pPr>
              <w:rPr>
                <w:sz w:val="16"/>
                <w:szCs w:val="16"/>
              </w:rPr>
            </w:pPr>
          </w:p>
          <w:p w:rsidR="00C86A87" w:rsidRPr="00162056" w:rsidRDefault="00C86A87" w:rsidP="00706E54">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C86A87" w:rsidRDefault="00C86A87" w:rsidP="00706E54">
            <w:pPr>
              <w:ind w:left="144"/>
              <w:rPr>
                <w:sz w:val="16"/>
                <w:szCs w:val="16"/>
              </w:rPr>
            </w:pPr>
          </w:p>
          <w:p w:rsidR="00C86A87" w:rsidRDefault="00C86A87" w:rsidP="00706E54">
            <w:pPr>
              <w:rPr>
                <w:sz w:val="16"/>
                <w:szCs w:val="16"/>
              </w:rPr>
            </w:pPr>
            <w:r>
              <w:rPr>
                <w:sz w:val="16"/>
                <w:szCs w:val="16"/>
              </w:rPr>
              <w:t>_____Copy of valid Teacher’s Certificate or Statement of</w:t>
            </w:r>
          </w:p>
          <w:p w:rsidR="00C86A87" w:rsidRPr="00162056" w:rsidRDefault="00C86A87" w:rsidP="00706E54">
            <w:pPr>
              <w:rPr>
                <w:sz w:val="16"/>
                <w:szCs w:val="16"/>
              </w:rPr>
            </w:pPr>
            <w:r>
              <w:rPr>
                <w:sz w:val="16"/>
                <w:szCs w:val="16"/>
              </w:rPr>
              <w:t xml:space="preserve">     Eligibility</w:t>
            </w:r>
          </w:p>
          <w:p w:rsidR="00C86A87" w:rsidRPr="00162056" w:rsidRDefault="00C86A87" w:rsidP="00706E54">
            <w:pPr>
              <w:ind w:left="144"/>
              <w:rPr>
                <w:sz w:val="16"/>
                <w:szCs w:val="16"/>
              </w:rPr>
            </w:pPr>
          </w:p>
          <w:p w:rsidR="00C86A87" w:rsidRPr="00162056" w:rsidRDefault="00C86A87" w:rsidP="00706E54">
            <w:pPr>
              <w:rPr>
                <w:sz w:val="16"/>
                <w:szCs w:val="16"/>
              </w:rPr>
            </w:pPr>
            <w:r w:rsidRPr="00162056">
              <w:rPr>
                <w:sz w:val="16"/>
                <w:szCs w:val="16"/>
              </w:rPr>
              <w:t>Official Transcript</w:t>
            </w:r>
            <w:r>
              <w:rPr>
                <w:sz w:val="16"/>
                <w:szCs w:val="16"/>
              </w:rPr>
              <w:t>(s)   _____Y _____N</w:t>
            </w:r>
          </w:p>
          <w:p w:rsidR="00C86A87" w:rsidRPr="00162056" w:rsidRDefault="00C86A87" w:rsidP="00706E54">
            <w:pPr>
              <w:ind w:left="144"/>
              <w:rPr>
                <w:sz w:val="16"/>
                <w:szCs w:val="16"/>
              </w:rPr>
            </w:pPr>
          </w:p>
          <w:p w:rsidR="00C86A87" w:rsidRPr="00162056" w:rsidRDefault="00C86A87" w:rsidP="00706E54">
            <w:pPr>
              <w:rPr>
                <w:sz w:val="16"/>
                <w:szCs w:val="16"/>
              </w:rPr>
            </w:pPr>
            <w:r w:rsidRPr="00162056">
              <w:rPr>
                <w:sz w:val="16"/>
                <w:szCs w:val="16"/>
              </w:rPr>
              <w:t>Cumulative GPA 2.75 or 3.0 on last 30 hours</w:t>
            </w:r>
            <w:r>
              <w:rPr>
                <w:sz w:val="16"/>
                <w:szCs w:val="16"/>
              </w:rPr>
              <w:t xml:space="preserve">  ___Y ___N</w:t>
            </w:r>
          </w:p>
          <w:p w:rsidR="00C86A87" w:rsidRDefault="00C86A87" w:rsidP="00706E54">
            <w:pPr>
              <w:ind w:left="144"/>
              <w:rPr>
                <w:sz w:val="16"/>
                <w:szCs w:val="16"/>
              </w:rPr>
            </w:pPr>
            <w:r>
              <w:rPr>
                <w:sz w:val="16"/>
                <w:szCs w:val="16"/>
              </w:rPr>
              <w:t>GPA_____     Review date: __/__/__</w:t>
            </w:r>
          </w:p>
          <w:p w:rsidR="00C86A87" w:rsidRPr="00162056" w:rsidRDefault="00C86A87" w:rsidP="00706E54">
            <w:pPr>
              <w:ind w:left="144"/>
              <w:rPr>
                <w:sz w:val="16"/>
                <w:szCs w:val="16"/>
              </w:rPr>
            </w:pPr>
          </w:p>
          <w:p w:rsidR="00C86A87" w:rsidRDefault="00C86A87" w:rsidP="00706E54">
            <w:pPr>
              <w:rPr>
                <w:sz w:val="16"/>
                <w:szCs w:val="16"/>
              </w:rPr>
            </w:pPr>
            <w:r>
              <w:rPr>
                <w:sz w:val="16"/>
                <w:szCs w:val="16"/>
              </w:rPr>
              <w:t xml:space="preserve">_____Professional Growth Plan </w:t>
            </w:r>
          </w:p>
          <w:p w:rsidR="00C86A87" w:rsidRDefault="00C86A87" w:rsidP="00706E54">
            <w:pPr>
              <w:rPr>
                <w:sz w:val="16"/>
                <w:szCs w:val="16"/>
              </w:rPr>
            </w:pPr>
            <w:r>
              <w:rPr>
                <w:sz w:val="16"/>
                <w:szCs w:val="16"/>
              </w:rPr>
              <w:t xml:space="preserve"> ( If teaching submit the one currently on file with the district of  employment)</w:t>
            </w:r>
          </w:p>
          <w:p w:rsidR="00C86A87" w:rsidRDefault="00C86A87" w:rsidP="00706E54">
            <w:pPr>
              <w:rPr>
                <w:sz w:val="16"/>
                <w:szCs w:val="16"/>
              </w:rPr>
            </w:pPr>
          </w:p>
          <w:p w:rsidR="00C86A87" w:rsidRPr="00162056" w:rsidRDefault="00C86A87" w:rsidP="00706E54">
            <w:pPr>
              <w:rPr>
                <w:sz w:val="16"/>
                <w:szCs w:val="16"/>
              </w:rPr>
            </w:pPr>
            <w:r w:rsidRPr="00162056">
              <w:rPr>
                <w:sz w:val="16"/>
                <w:szCs w:val="16"/>
              </w:rPr>
              <w:t xml:space="preserve"> </w:t>
            </w:r>
            <w:r>
              <w:rPr>
                <w:sz w:val="16"/>
                <w:szCs w:val="16"/>
              </w:rPr>
              <w:t>Disposition Recommendation (self)</w:t>
            </w:r>
          </w:p>
          <w:p w:rsidR="00C86A87" w:rsidRDefault="00C86A87" w:rsidP="00706E54">
            <w:pPr>
              <w:ind w:left="144"/>
              <w:rPr>
                <w:sz w:val="16"/>
                <w:szCs w:val="16"/>
              </w:rPr>
            </w:pPr>
            <w:r w:rsidRPr="00162056">
              <w:rPr>
                <w:sz w:val="16"/>
                <w:szCs w:val="16"/>
              </w:rPr>
              <w:t xml:space="preserve">_____   </w:t>
            </w:r>
            <w:r>
              <w:rPr>
                <w:sz w:val="16"/>
                <w:szCs w:val="16"/>
              </w:rPr>
              <w:t>(overall rating)</w:t>
            </w:r>
          </w:p>
          <w:p w:rsidR="00C86A87" w:rsidRDefault="00C86A87" w:rsidP="00706E54">
            <w:pPr>
              <w:ind w:left="144"/>
              <w:rPr>
                <w:sz w:val="16"/>
                <w:szCs w:val="16"/>
              </w:rPr>
            </w:pPr>
          </w:p>
          <w:p w:rsidR="00C86A87" w:rsidRDefault="00C86A87" w:rsidP="00706E54">
            <w:pPr>
              <w:rPr>
                <w:sz w:val="16"/>
                <w:szCs w:val="16"/>
              </w:rPr>
            </w:pPr>
            <w:r>
              <w:rPr>
                <w:sz w:val="16"/>
                <w:szCs w:val="16"/>
              </w:rPr>
              <w:t>_____KY Code of Ethics (signed)</w:t>
            </w:r>
          </w:p>
          <w:p w:rsidR="00C86A87" w:rsidRDefault="00C86A87" w:rsidP="00706E54">
            <w:pPr>
              <w:rPr>
                <w:sz w:val="16"/>
                <w:szCs w:val="16"/>
              </w:rPr>
            </w:pPr>
            <w:r>
              <w:rPr>
                <w:sz w:val="16"/>
                <w:szCs w:val="16"/>
              </w:rPr>
              <w:t>_____Character &amp; Fitness(signed)</w:t>
            </w:r>
          </w:p>
          <w:p w:rsidR="00C86A87" w:rsidRDefault="00C86A87" w:rsidP="00706E54">
            <w:pPr>
              <w:rPr>
                <w:sz w:val="16"/>
                <w:szCs w:val="16"/>
              </w:rPr>
            </w:pPr>
            <w:r w:rsidRPr="0037004F">
              <w:rPr>
                <w:sz w:val="16"/>
                <w:szCs w:val="16"/>
              </w:rPr>
              <w:t>_____Diversity Survey Signed</w:t>
            </w:r>
          </w:p>
          <w:p w:rsidR="00C86A87" w:rsidRDefault="00C86A87" w:rsidP="00706E54">
            <w:pPr>
              <w:rPr>
                <w:sz w:val="16"/>
                <w:szCs w:val="16"/>
              </w:rPr>
            </w:pPr>
            <w:r>
              <w:rPr>
                <w:sz w:val="16"/>
                <w:szCs w:val="16"/>
              </w:rPr>
              <w:t>_____Curriculum Contract/Guide Sheet (signed)</w:t>
            </w:r>
          </w:p>
          <w:p w:rsidR="00C86A87" w:rsidRDefault="00C86A87" w:rsidP="00706E54">
            <w:pPr>
              <w:rPr>
                <w:sz w:val="16"/>
                <w:szCs w:val="16"/>
              </w:rPr>
            </w:pPr>
          </w:p>
          <w:p w:rsidR="00C86A87" w:rsidRPr="00162056" w:rsidRDefault="00C86A87" w:rsidP="00706E54">
            <w:pPr>
              <w:rPr>
                <w:sz w:val="16"/>
                <w:szCs w:val="16"/>
              </w:rPr>
            </w:pPr>
          </w:p>
        </w:tc>
        <w:tc>
          <w:tcPr>
            <w:tcW w:w="1336" w:type="pct"/>
          </w:tcPr>
          <w:p w:rsidR="00C86A87" w:rsidRPr="00BC7B19" w:rsidRDefault="00BC7B19" w:rsidP="00BC7B19">
            <w:pPr>
              <w:shd w:val="clear" w:color="auto" w:fill="C2D69B" w:themeFill="accent3" w:themeFillTint="99"/>
              <w:rPr>
                <w:b/>
              </w:rPr>
            </w:pPr>
            <w:r w:rsidRPr="00BC7B19">
              <w:rPr>
                <w:b/>
              </w:rPr>
              <w:t>CAP 6 Mid-Point</w:t>
            </w:r>
          </w:p>
          <w:p w:rsidR="00BC7B19" w:rsidRDefault="00BC7B19" w:rsidP="00706E54">
            <w:pPr>
              <w:rPr>
                <w:sz w:val="16"/>
                <w:szCs w:val="16"/>
              </w:rPr>
            </w:pPr>
          </w:p>
          <w:p w:rsidR="00C86A87" w:rsidRDefault="00C86A87" w:rsidP="00706E54">
            <w:pPr>
              <w:rPr>
                <w:sz w:val="16"/>
                <w:szCs w:val="16"/>
              </w:rPr>
            </w:pPr>
            <w:r>
              <w:rPr>
                <w:sz w:val="16"/>
                <w:szCs w:val="16"/>
              </w:rPr>
              <w:t>_____Admissions File Complete</w:t>
            </w:r>
          </w:p>
          <w:p w:rsidR="00C86A87" w:rsidRDefault="00C86A87" w:rsidP="00706E54">
            <w:pPr>
              <w:rPr>
                <w:sz w:val="16"/>
                <w:szCs w:val="16"/>
              </w:rPr>
            </w:pPr>
          </w:p>
          <w:p w:rsidR="00C86A87" w:rsidRDefault="00C86A87" w:rsidP="00706E54">
            <w:pPr>
              <w:rPr>
                <w:sz w:val="16"/>
                <w:szCs w:val="16"/>
              </w:rPr>
            </w:pPr>
            <w:r>
              <w:rPr>
                <w:sz w:val="16"/>
                <w:szCs w:val="16"/>
              </w:rPr>
              <w:t>_____GPA (minimum 3.0)</w:t>
            </w:r>
          </w:p>
          <w:p w:rsidR="00C86A87" w:rsidRDefault="00C86A87" w:rsidP="00706E54">
            <w:pPr>
              <w:ind w:left="144"/>
              <w:rPr>
                <w:sz w:val="16"/>
                <w:szCs w:val="16"/>
              </w:rPr>
            </w:pPr>
          </w:p>
          <w:p w:rsidR="00C86A87" w:rsidRDefault="00C86A87" w:rsidP="00706E54">
            <w:pPr>
              <w:rPr>
                <w:sz w:val="16"/>
                <w:szCs w:val="16"/>
              </w:rPr>
            </w:pPr>
            <w:r>
              <w:rPr>
                <w:sz w:val="16"/>
                <w:szCs w:val="16"/>
              </w:rPr>
              <w:t xml:space="preserve">_____Credit Hours Completed </w:t>
            </w:r>
          </w:p>
          <w:p w:rsidR="00C86A87" w:rsidRDefault="00C86A87" w:rsidP="00706E54">
            <w:pPr>
              <w:rPr>
                <w:sz w:val="16"/>
                <w:szCs w:val="16"/>
              </w:rPr>
            </w:pPr>
            <w:r>
              <w:rPr>
                <w:sz w:val="16"/>
                <w:szCs w:val="16"/>
              </w:rPr>
              <w:t xml:space="preserve">            (minimum 6 credit hours)</w:t>
            </w:r>
          </w:p>
          <w:p w:rsidR="00C86A87" w:rsidRPr="00162056" w:rsidRDefault="00C86A87" w:rsidP="00706E54">
            <w:pPr>
              <w:rPr>
                <w:sz w:val="16"/>
                <w:szCs w:val="16"/>
              </w:rPr>
            </w:pPr>
          </w:p>
        </w:tc>
        <w:tc>
          <w:tcPr>
            <w:tcW w:w="1713" w:type="pct"/>
          </w:tcPr>
          <w:p w:rsidR="00C86A87" w:rsidRPr="00BC7B19" w:rsidRDefault="00BC7B19" w:rsidP="00BC7B19">
            <w:pPr>
              <w:shd w:val="clear" w:color="auto" w:fill="C2D69B" w:themeFill="accent3" w:themeFillTint="99"/>
              <w:rPr>
                <w:b/>
              </w:rPr>
            </w:pPr>
            <w:r w:rsidRPr="00BC7B19">
              <w:rPr>
                <w:b/>
              </w:rPr>
              <w:t>CAP 7 Exit</w:t>
            </w:r>
          </w:p>
          <w:p w:rsidR="00BC7B19" w:rsidRDefault="00BC7B19" w:rsidP="00706E54">
            <w:pPr>
              <w:rPr>
                <w:sz w:val="16"/>
                <w:szCs w:val="16"/>
              </w:rPr>
            </w:pPr>
          </w:p>
          <w:p w:rsidR="00C86A87" w:rsidRDefault="00C86A87" w:rsidP="00706E54">
            <w:pPr>
              <w:rPr>
                <w:sz w:val="16"/>
                <w:szCs w:val="16"/>
              </w:rPr>
            </w:pPr>
            <w:r>
              <w:rPr>
                <w:sz w:val="16"/>
                <w:szCs w:val="16"/>
              </w:rPr>
              <w:t>Transcript Review</w:t>
            </w:r>
          </w:p>
          <w:p w:rsidR="00C86A87" w:rsidRDefault="00C86A87" w:rsidP="00706E54">
            <w:pPr>
              <w:spacing w:line="276" w:lineRule="auto"/>
              <w:rPr>
                <w:sz w:val="16"/>
                <w:szCs w:val="16"/>
              </w:rPr>
            </w:pPr>
            <w:r>
              <w:rPr>
                <w:sz w:val="16"/>
                <w:szCs w:val="16"/>
              </w:rPr>
              <w:t xml:space="preserve">     _____GPA (minimum 3.0)</w:t>
            </w:r>
          </w:p>
          <w:p w:rsidR="00C86A87" w:rsidRDefault="00C86A87" w:rsidP="00706E54">
            <w:pPr>
              <w:rPr>
                <w:sz w:val="16"/>
                <w:szCs w:val="16"/>
              </w:rPr>
            </w:pPr>
            <w:r>
              <w:rPr>
                <w:sz w:val="16"/>
                <w:szCs w:val="16"/>
              </w:rPr>
              <w:t xml:space="preserve">     _____Transcript Attached</w:t>
            </w:r>
          </w:p>
          <w:p w:rsidR="00C86A87" w:rsidRDefault="00C86A87" w:rsidP="00706E54">
            <w:pPr>
              <w:rPr>
                <w:sz w:val="16"/>
                <w:szCs w:val="16"/>
              </w:rPr>
            </w:pPr>
          </w:p>
          <w:p w:rsidR="00C86A87" w:rsidRDefault="00C86A87" w:rsidP="00706E54">
            <w:pPr>
              <w:rPr>
                <w:sz w:val="16"/>
                <w:szCs w:val="16"/>
              </w:rPr>
            </w:pPr>
            <w:r>
              <w:rPr>
                <w:sz w:val="16"/>
                <w:szCs w:val="16"/>
              </w:rPr>
              <w:t>_____Field Hours (30)</w:t>
            </w:r>
          </w:p>
          <w:p w:rsidR="00C86A87" w:rsidRDefault="00C86A87" w:rsidP="00706E54">
            <w:pPr>
              <w:rPr>
                <w:sz w:val="16"/>
                <w:szCs w:val="16"/>
              </w:rPr>
            </w:pPr>
          </w:p>
          <w:p w:rsidR="00C86A87" w:rsidRPr="0037004F" w:rsidRDefault="00C86A87" w:rsidP="00706E54">
            <w:pPr>
              <w:rPr>
                <w:sz w:val="16"/>
                <w:szCs w:val="16"/>
              </w:rPr>
            </w:pPr>
            <w:r>
              <w:rPr>
                <w:sz w:val="16"/>
                <w:szCs w:val="16"/>
              </w:rPr>
              <w:t>_____Two Disposition Recommendations</w:t>
            </w:r>
            <w:r>
              <w:t xml:space="preserve">  </w:t>
            </w:r>
          </w:p>
          <w:p w:rsidR="00C86A87" w:rsidRDefault="00C86A87" w:rsidP="00706E54">
            <w:pPr>
              <w:pStyle w:val="NoSpacing"/>
              <w:rPr>
                <w:sz w:val="16"/>
                <w:szCs w:val="16"/>
              </w:rPr>
            </w:pPr>
            <w:r w:rsidRPr="0037004F">
              <w:rPr>
                <w:sz w:val="16"/>
                <w:szCs w:val="16"/>
              </w:rPr>
              <w:t xml:space="preserve">       (1)_____  (self)   (2) _____   (faculty)</w:t>
            </w:r>
          </w:p>
          <w:p w:rsidR="00C86A87" w:rsidRDefault="00C86A87" w:rsidP="00706E54">
            <w:pPr>
              <w:pStyle w:val="NoSpacing"/>
              <w:rPr>
                <w:sz w:val="16"/>
                <w:szCs w:val="16"/>
              </w:rPr>
            </w:pPr>
          </w:p>
          <w:p w:rsidR="00C86A87" w:rsidRDefault="00C86A87" w:rsidP="00706E54">
            <w:pPr>
              <w:pStyle w:val="NoSpacing"/>
              <w:rPr>
                <w:sz w:val="16"/>
                <w:szCs w:val="16"/>
              </w:rPr>
            </w:pPr>
            <w:r>
              <w:rPr>
                <w:sz w:val="16"/>
                <w:szCs w:val="16"/>
              </w:rPr>
              <w:t>_____CA-1 Form Completed (attached)</w:t>
            </w:r>
          </w:p>
          <w:p w:rsidR="00C86A87" w:rsidRDefault="00C86A87" w:rsidP="00706E54">
            <w:pPr>
              <w:pStyle w:val="NoSpacing"/>
              <w:rPr>
                <w:sz w:val="16"/>
                <w:szCs w:val="16"/>
              </w:rPr>
            </w:pPr>
          </w:p>
          <w:p w:rsidR="00C86A87" w:rsidRDefault="00C86A87" w:rsidP="00706E54">
            <w:pPr>
              <w:pStyle w:val="NoSpacing"/>
              <w:rPr>
                <w:sz w:val="16"/>
                <w:szCs w:val="16"/>
              </w:rPr>
            </w:pPr>
            <w:r>
              <w:rPr>
                <w:sz w:val="16"/>
                <w:szCs w:val="16"/>
              </w:rPr>
              <w:t>_____Application for Additional Credentials</w:t>
            </w:r>
          </w:p>
          <w:p w:rsidR="00C86A87" w:rsidRDefault="00C86A87" w:rsidP="00706E54">
            <w:pPr>
              <w:pStyle w:val="NoSpacing"/>
              <w:rPr>
                <w:sz w:val="16"/>
                <w:szCs w:val="16"/>
              </w:rPr>
            </w:pPr>
          </w:p>
          <w:p w:rsidR="00C86A87" w:rsidRDefault="00C86A87" w:rsidP="00706E54">
            <w:pPr>
              <w:pStyle w:val="NoSpacing"/>
              <w:rPr>
                <w:sz w:val="16"/>
                <w:szCs w:val="16"/>
              </w:rPr>
            </w:pPr>
          </w:p>
          <w:p w:rsidR="00C86A87" w:rsidRDefault="00C86A87" w:rsidP="00706E54">
            <w:pPr>
              <w:pStyle w:val="NoSpacing"/>
              <w:rPr>
                <w:sz w:val="16"/>
                <w:szCs w:val="16"/>
              </w:rPr>
            </w:pPr>
          </w:p>
          <w:p w:rsidR="00C86A87" w:rsidRPr="00465C1D" w:rsidRDefault="00C86A87" w:rsidP="00706E54">
            <w:pPr>
              <w:pStyle w:val="NoSpacing"/>
              <w:rPr>
                <w:sz w:val="16"/>
                <w:szCs w:val="16"/>
              </w:rPr>
            </w:pPr>
          </w:p>
        </w:tc>
      </w:tr>
    </w:tbl>
    <w:p w:rsidR="00C86A87" w:rsidRDefault="00C86A87" w:rsidP="00C86A87">
      <w:pPr>
        <w:rPr>
          <w:sz w:val="18"/>
        </w:rPr>
      </w:pPr>
    </w:p>
    <w:p w:rsidR="00C86A87" w:rsidRDefault="00C86A87" w:rsidP="00C86A87">
      <w:pPr>
        <w:rPr>
          <w:sz w:val="18"/>
        </w:rPr>
      </w:pPr>
    </w:p>
    <w:p w:rsidR="00C86A87" w:rsidRDefault="00C86A87" w:rsidP="00C86A87">
      <w:pPr>
        <w:rPr>
          <w:sz w:val="18"/>
        </w:rPr>
      </w:pPr>
    </w:p>
    <w:p w:rsidR="00C86A87" w:rsidRPr="006104FE" w:rsidRDefault="00C86A87" w:rsidP="00C86A87">
      <w:pPr>
        <w:rPr>
          <w:sz w:val="18"/>
        </w:rPr>
      </w:pPr>
      <w:r>
        <w:rPr>
          <w:sz w:val="18"/>
        </w:rPr>
        <w:t>D</w:t>
      </w:r>
      <w:r w:rsidRPr="006104FE">
        <w:rPr>
          <w:sz w:val="18"/>
        </w:rPr>
        <w:t>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C86A87" w:rsidRPr="00D13A1B" w:rsidRDefault="00C86A87" w:rsidP="00C86A87">
      <w:pPr>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3B34B9" w:rsidRDefault="00C86A87" w:rsidP="00BC7B19">
      <w:pPr>
        <w:rPr>
          <w:sz w:val="18"/>
        </w:rPr>
      </w:pPr>
      <w:r>
        <w:rPr>
          <w:sz w:val="18"/>
        </w:rPr>
        <w:t>___Copy of Letter Included in Student File                              ___Recommended by Graduate Council</w:t>
      </w:r>
      <w:r>
        <w:rPr>
          <w:sz w:val="18"/>
        </w:rPr>
        <w:tab/>
      </w:r>
      <w:r>
        <w:rPr>
          <w:sz w:val="18"/>
        </w:rPr>
        <w:tab/>
        <w:t xml:space="preserve">      </w:t>
      </w:r>
      <w:r w:rsidRPr="006104FE">
        <w:rPr>
          <w:sz w:val="18"/>
        </w:rPr>
        <w:t xml:space="preserve">      </w:t>
      </w:r>
      <w:r>
        <w:rPr>
          <w:sz w:val="18"/>
        </w:rPr>
        <w:t>Satisfactorily Completed</w:t>
      </w:r>
      <w:r w:rsidR="00BC7B19">
        <w:rPr>
          <w:sz w:val="18"/>
        </w:rPr>
        <w:t xml:space="preserve">           </w:t>
      </w:r>
    </w:p>
    <w:p w:rsidR="00BC7B19" w:rsidRPr="00BC7B19" w:rsidRDefault="00BC7B19" w:rsidP="00BC7B19">
      <w:pPr>
        <w:rPr>
          <w:sz w:val="18"/>
        </w:rPr>
      </w:pPr>
    </w:p>
    <w:p w:rsidR="00BC7B19" w:rsidRDefault="00BC7B19" w:rsidP="00F67CEF">
      <w:pPr>
        <w:pStyle w:val="Footer"/>
        <w:shd w:val="clear" w:color="auto" w:fill="D9D9D9" w:themeFill="background1" w:themeFillShade="D9"/>
        <w:tabs>
          <w:tab w:val="clear" w:pos="4320"/>
          <w:tab w:val="clear" w:pos="8640"/>
        </w:tabs>
        <w:jc w:val="center"/>
        <w:rPr>
          <w:b/>
          <w:sz w:val="22"/>
          <w:szCs w:val="22"/>
        </w:rPr>
      </w:pPr>
    </w:p>
    <w:p w:rsidR="0022739B" w:rsidRDefault="00BC7B19" w:rsidP="00BC7B19">
      <w:pPr>
        <w:pStyle w:val="Footer"/>
        <w:shd w:val="clear" w:color="auto" w:fill="D9D9D9" w:themeFill="background1" w:themeFillShade="D9"/>
        <w:tabs>
          <w:tab w:val="clear" w:pos="4320"/>
          <w:tab w:val="clear" w:pos="8640"/>
        </w:tabs>
        <w:rPr>
          <w:b/>
          <w:sz w:val="22"/>
          <w:szCs w:val="22"/>
        </w:rPr>
      </w:pPr>
      <w:r>
        <w:rPr>
          <w:b/>
          <w:sz w:val="22"/>
          <w:szCs w:val="22"/>
        </w:rPr>
        <w:t>Appendix M: Sample Assessments</w:t>
      </w:r>
    </w:p>
    <w:p w:rsidR="00F67CEF" w:rsidRPr="00F67CEF" w:rsidRDefault="00F67CEF" w:rsidP="00F67CEF">
      <w:pPr>
        <w:pStyle w:val="Footer"/>
        <w:shd w:val="clear" w:color="auto" w:fill="D9D9D9" w:themeFill="background1" w:themeFillShade="D9"/>
        <w:tabs>
          <w:tab w:val="clear" w:pos="4320"/>
          <w:tab w:val="clear" w:pos="8640"/>
        </w:tabs>
        <w:jc w:val="center"/>
        <w:rPr>
          <w:b/>
          <w:sz w:val="22"/>
          <w:szCs w:val="22"/>
        </w:rPr>
      </w:pPr>
    </w:p>
    <w:p w:rsidR="00F67CEF" w:rsidRDefault="00F67CEF" w:rsidP="0022739B">
      <w:pPr>
        <w:pStyle w:val="Footer"/>
        <w:tabs>
          <w:tab w:val="clear" w:pos="4320"/>
          <w:tab w:val="clear" w:pos="8640"/>
        </w:tabs>
        <w:rPr>
          <w:b/>
          <w:sz w:val="22"/>
          <w:szCs w:val="22"/>
        </w:rPr>
      </w:pPr>
    </w:p>
    <w:p w:rsidR="00F67CEF" w:rsidRDefault="00F67CEF" w:rsidP="003B34B9">
      <w:pPr>
        <w:pStyle w:val="Footer"/>
        <w:tabs>
          <w:tab w:val="clear" w:pos="4320"/>
          <w:tab w:val="clear" w:pos="8640"/>
        </w:tabs>
        <w:ind w:firstLine="14"/>
        <w:jc w:val="center"/>
        <w:rPr>
          <w:b/>
          <w:sz w:val="22"/>
          <w:szCs w:val="22"/>
        </w:rPr>
      </w:pPr>
      <w:r w:rsidRPr="00F67CEF">
        <w:rPr>
          <w:b/>
          <w:sz w:val="22"/>
          <w:szCs w:val="22"/>
          <w:highlight w:val="lightGray"/>
        </w:rPr>
        <w:t>UNDERGRADUATE</w:t>
      </w:r>
    </w:p>
    <w:p w:rsidR="00EB6272" w:rsidRDefault="00EB6272" w:rsidP="0022739B">
      <w:pPr>
        <w:pStyle w:val="Footer"/>
        <w:tabs>
          <w:tab w:val="clear" w:pos="4320"/>
          <w:tab w:val="clear" w:pos="8640"/>
        </w:tabs>
        <w:rPr>
          <w:b/>
          <w:sz w:val="22"/>
          <w:szCs w:val="22"/>
        </w:rPr>
      </w:pPr>
    </w:p>
    <w:p w:rsidR="00EB6272" w:rsidRPr="00FC0684" w:rsidRDefault="00EB6272" w:rsidP="00EB6272">
      <w:pPr>
        <w:jc w:val="center"/>
        <w:rPr>
          <w:b/>
          <w:sz w:val="18"/>
          <w:szCs w:val="18"/>
        </w:rPr>
      </w:pPr>
      <w:r w:rsidRPr="00FC0684">
        <w:rPr>
          <w:b/>
          <w:sz w:val="18"/>
          <w:szCs w:val="18"/>
        </w:rPr>
        <w:t>Campbellsville University</w:t>
      </w:r>
    </w:p>
    <w:p w:rsidR="00EB6272" w:rsidRPr="00FC0684" w:rsidRDefault="00EB6272" w:rsidP="00EB6272">
      <w:pPr>
        <w:jc w:val="center"/>
        <w:rPr>
          <w:b/>
          <w:sz w:val="18"/>
          <w:szCs w:val="18"/>
        </w:rPr>
      </w:pPr>
      <w:r w:rsidRPr="00FC0684">
        <w:rPr>
          <w:b/>
          <w:sz w:val="18"/>
          <w:szCs w:val="18"/>
        </w:rPr>
        <w:t>School of Education</w:t>
      </w:r>
    </w:p>
    <w:p w:rsidR="00EB6272" w:rsidRPr="00FC0684" w:rsidRDefault="00EB6272" w:rsidP="00EB6272">
      <w:pPr>
        <w:jc w:val="center"/>
        <w:rPr>
          <w:b/>
          <w:sz w:val="18"/>
          <w:szCs w:val="18"/>
        </w:rPr>
      </w:pPr>
    </w:p>
    <w:p w:rsidR="00EB6272" w:rsidRPr="00FC0684" w:rsidRDefault="00EB6272" w:rsidP="00EB6272">
      <w:pPr>
        <w:jc w:val="center"/>
        <w:rPr>
          <w:b/>
          <w:sz w:val="18"/>
          <w:szCs w:val="18"/>
          <w:u w:val="single"/>
        </w:rPr>
      </w:pPr>
      <w:r w:rsidRPr="00FC0684">
        <w:rPr>
          <w:b/>
          <w:sz w:val="18"/>
          <w:szCs w:val="18"/>
          <w:u w:val="single"/>
        </w:rPr>
        <w:t>Sources of Evidence at a Glance</w:t>
      </w:r>
    </w:p>
    <w:p w:rsidR="00EB6272" w:rsidRPr="00FC0684" w:rsidRDefault="00EB6272" w:rsidP="00EB6272">
      <w:pPr>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rsidR="00EB6272" w:rsidRPr="00FC0684" w:rsidRDefault="00EB6272" w:rsidP="00EB6272">
      <w:pPr>
        <w:jc w:val="center"/>
        <w:rPr>
          <w:b/>
          <w:sz w:val="18"/>
          <w:szCs w:val="18"/>
        </w:rPr>
      </w:pPr>
    </w:p>
    <w:tbl>
      <w:tblPr>
        <w:tblStyle w:val="TableGrid"/>
        <w:tblW w:w="5000" w:type="pct"/>
        <w:tblLook w:val="04A0" w:firstRow="1" w:lastRow="0" w:firstColumn="1" w:lastColumn="0" w:noHBand="0" w:noVBand="1"/>
      </w:tblPr>
      <w:tblGrid>
        <w:gridCol w:w="1404"/>
        <w:gridCol w:w="5887"/>
        <w:gridCol w:w="2285"/>
      </w:tblGrid>
      <w:tr w:rsidR="00EB6272" w:rsidRPr="00FC0684" w:rsidTr="00EB6272">
        <w:tc>
          <w:tcPr>
            <w:tcW w:w="733" w:type="pct"/>
            <w:shd w:val="clear" w:color="auto" w:fill="C6D9F1" w:themeFill="text2" w:themeFillTint="33"/>
          </w:tcPr>
          <w:p w:rsidR="00EB6272" w:rsidRPr="00EB6272" w:rsidRDefault="00EB6272" w:rsidP="00706E54">
            <w:pPr>
              <w:jc w:val="center"/>
              <w:rPr>
                <w:b/>
                <w:i/>
                <w:sz w:val="18"/>
                <w:szCs w:val="18"/>
              </w:rPr>
            </w:pPr>
            <w:r w:rsidRPr="00EB6272">
              <w:rPr>
                <w:b/>
                <w:i/>
                <w:sz w:val="18"/>
                <w:szCs w:val="18"/>
              </w:rPr>
              <w:t>Source of Evidence</w:t>
            </w:r>
          </w:p>
        </w:tc>
        <w:tc>
          <w:tcPr>
            <w:tcW w:w="3074" w:type="pct"/>
            <w:shd w:val="clear" w:color="auto" w:fill="C6D9F1" w:themeFill="text2" w:themeFillTint="33"/>
            <w:vAlign w:val="bottom"/>
          </w:tcPr>
          <w:p w:rsidR="00EB6272" w:rsidRPr="00EB6272" w:rsidRDefault="00EB6272" w:rsidP="00706E54">
            <w:pPr>
              <w:rPr>
                <w:b/>
                <w:sz w:val="18"/>
                <w:szCs w:val="18"/>
              </w:rPr>
            </w:pPr>
            <w:r w:rsidRPr="00EB6272">
              <w:rPr>
                <w:b/>
                <w:sz w:val="18"/>
                <w:szCs w:val="18"/>
              </w:rPr>
              <w:t>Brief Description</w:t>
            </w:r>
          </w:p>
        </w:tc>
        <w:tc>
          <w:tcPr>
            <w:tcW w:w="1193" w:type="pct"/>
            <w:shd w:val="clear" w:color="auto" w:fill="C6D9F1" w:themeFill="text2" w:themeFillTint="33"/>
          </w:tcPr>
          <w:p w:rsidR="00EB6272" w:rsidRDefault="00EB6272" w:rsidP="00706E54">
            <w:pPr>
              <w:rPr>
                <w:b/>
                <w:sz w:val="18"/>
                <w:szCs w:val="18"/>
              </w:rPr>
            </w:pPr>
          </w:p>
          <w:p w:rsidR="00EB6272" w:rsidRPr="00EB6272" w:rsidRDefault="00EB6272" w:rsidP="00706E54">
            <w:pPr>
              <w:rPr>
                <w:b/>
                <w:sz w:val="18"/>
                <w:szCs w:val="18"/>
              </w:rPr>
            </w:pPr>
            <w:r w:rsidRPr="00EB6272">
              <w:rPr>
                <w:b/>
                <w:sz w:val="18"/>
                <w:szCs w:val="18"/>
              </w:rPr>
              <w:t>Assessments</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i/>
                <w:sz w:val="18"/>
                <w:szCs w:val="18"/>
              </w:rPr>
              <w:t xml:space="preserve">           </w:t>
            </w:r>
            <w:r w:rsidRPr="00FC0684">
              <w:rPr>
                <w:b/>
                <w:i/>
                <w:sz w:val="18"/>
                <w:szCs w:val="18"/>
              </w:rPr>
              <w:t>SoE-2</w:t>
            </w:r>
          </w:p>
          <w:p w:rsidR="00EB6272" w:rsidRPr="00FC0684" w:rsidRDefault="00EB6272" w:rsidP="00706E54">
            <w:pPr>
              <w:jc w:val="center"/>
              <w:rPr>
                <w:b/>
                <w:sz w:val="18"/>
                <w:szCs w:val="18"/>
              </w:rPr>
            </w:pPr>
            <w:r w:rsidRPr="00FC0684">
              <w:rPr>
                <w:b/>
                <w:sz w:val="18"/>
                <w:szCs w:val="18"/>
              </w:rPr>
              <w:t xml:space="preserve">Source of Evidence 2  </w:t>
            </w:r>
          </w:p>
          <w:p w:rsidR="00EB6272" w:rsidRPr="00FC0684" w:rsidRDefault="00EB6272" w:rsidP="00706E54">
            <w:pPr>
              <w:jc w:val="center"/>
              <w:rPr>
                <w:b/>
                <w:i/>
                <w:sz w:val="18"/>
                <w:szCs w:val="18"/>
              </w:rPr>
            </w:pPr>
            <w:r w:rsidRPr="00FC0684">
              <w:rPr>
                <w:b/>
                <w:i/>
                <w:sz w:val="18"/>
                <w:szCs w:val="18"/>
              </w:rPr>
              <w:t>Lesson Plan</w:t>
            </w:r>
          </w:p>
        </w:tc>
        <w:tc>
          <w:tcPr>
            <w:tcW w:w="3074" w:type="pct"/>
            <w:shd w:val="clear" w:color="auto" w:fill="C6D9F1" w:themeFill="text2" w:themeFillTint="33"/>
          </w:tcPr>
          <w:p w:rsidR="00EB6272" w:rsidRPr="00FC0684" w:rsidRDefault="00EB6272" w:rsidP="00706E54">
            <w:pPr>
              <w:rPr>
                <w:sz w:val="18"/>
                <w:szCs w:val="18"/>
              </w:rPr>
            </w:pPr>
            <w:r>
              <w:rPr>
                <w:sz w:val="18"/>
                <w:szCs w:val="18"/>
              </w:rPr>
              <w:t>Use of contextual information</w:t>
            </w:r>
            <w:r w:rsidRPr="00FC0684">
              <w:rPr>
                <w:sz w:val="18"/>
                <w:szCs w:val="18"/>
              </w:rPr>
              <w:t xml:space="preserve"> to plan the lesson components: objectives; pre-assessment; formative assessments; resources and lesson procedures. </w:t>
            </w:r>
          </w:p>
        </w:tc>
        <w:tc>
          <w:tcPr>
            <w:tcW w:w="1193" w:type="pct"/>
            <w:shd w:val="clear" w:color="auto" w:fill="C6D9F1" w:themeFill="text2" w:themeFillTint="33"/>
          </w:tcPr>
          <w:p w:rsidR="00EB6272" w:rsidRPr="00FC0684" w:rsidRDefault="00EB6272" w:rsidP="00706E54">
            <w:pPr>
              <w:rPr>
                <w:b/>
                <w:sz w:val="18"/>
                <w:szCs w:val="18"/>
              </w:rPr>
            </w:pPr>
            <w:r w:rsidRPr="00FC0684">
              <w:rPr>
                <w:b/>
                <w:sz w:val="18"/>
                <w:szCs w:val="18"/>
              </w:rPr>
              <w:t>Unit lessons</w:t>
            </w:r>
          </w:p>
          <w:p w:rsidR="00EB6272" w:rsidRPr="00FC0684" w:rsidRDefault="00EB6272" w:rsidP="00706E54">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EB6272" w:rsidRPr="00FC0684" w:rsidRDefault="00EB6272" w:rsidP="00706E54">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EB6272" w:rsidRPr="00FC0684" w:rsidTr="00EB6272">
        <w:tc>
          <w:tcPr>
            <w:tcW w:w="733" w:type="pct"/>
            <w:shd w:val="clear" w:color="auto" w:fill="C6D9F1" w:themeFill="text2" w:themeFillTint="33"/>
          </w:tcPr>
          <w:p w:rsidR="00EB6272" w:rsidRPr="00FC0684" w:rsidRDefault="00EB6272" w:rsidP="00706E54">
            <w:pPr>
              <w:rPr>
                <w:b/>
                <w:i/>
                <w:sz w:val="18"/>
                <w:szCs w:val="18"/>
              </w:rPr>
            </w:pPr>
            <w:r>
              <w:rPr>
                <w:b/>
                <w:i/>
                <w:sz w:val="18"/>
                <w:szCs w:val="18"/>
              </w:rPr>
              <w:t xml:space="preserve">            </w:t>
            </w:r>
            <w:r w:rsidRPr="00FC0684">
              <w:rPr>
                <w:b/>
                <w:i/>
                <w:sz w:val="18"/>
                <w:szCs w:val="18"/>
              </w:rPr>
              <w:t>SoE-3</w:t>
            </w:r>
          </w:p>
          <w:p w:rsidR="00EB6272" w:rsidRPr="00FC0684" w:rsidRDefault="00EB6272" w:rsidP="00706E54">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EB6272" w:rsidRPr="00FC0684" w:rsidRDefault="00EB6272" w:rsidP="00706E54">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EB6272" w:rsidRPr="00FC0684" w:rsidRDefault="00EB6272" w:rsidP="00706E54">
            <w:pPr>
              <w:rPr>
                <w:b/>
                <w:sz w:val="18"/>
                <w:szCs w:val="18"/>
              </w:rPr>
            </w:pPr>
          </w:p>
        </w:tc>
        <w:tc>
          <w:tcPr>
            <w:tcW w:w="1193" w:type="pct"/>
            <w:shd w:val="clear" w:color="auto" w:fill="C6D9F1" w:themeFill="text2" w:themeFillTint="33"/>
          </w:tcPr>
          <w:p w:rsidR="00EB6272" w:rsidRPr="00FC0684" w:rsidRDefault="00EB6272" w:rsidP="00706E54">
            <w:pPr>
              <w:rPr>
                <w:b/>
                <w:sz w:val="18"/>
                <w:szCs w:val="18"/>
              </w:rPr>
            </w:pPr>
            <w:r w:rsidRPr="00FC0684">
              <w:rPr>
                <w:b/>
                <w:sz w:val="18"/>
                <w:szCs w:val="18"/>
              </w:rPr>
              <w:t xml:space="preserve">Not used this year; </w:t>
            </w:r>
          </w:p>
          <w:p w:rsidR="00EB6272" w:rsidRPr="00FC0684" w:rsidRDefault="00EB6272" w:rsidP="00706E54">
            <w:pPr>
              <w:rPr>
                <w:sz w:val="18"/>
                <w:szCs w:val="18"/>
              </w:rPr>
            </w:pPr>
            <w:r w:rsidRPr="00FC0684">
              <w:rPr>
                <w:sz w:val="18"/>
                <w:szCs w:val="18"/>
              </w:rPr>
              <w:t xml:space="preserve">We will continue using Observation Form A and B </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SoE-4</w:t>
            </w:r>
          </w:p>
          <w:p w:rsidR="00EB6272" w:rsidRPr="00FC0684" w:rsidRDefault="00EB6272" w:rsidP="00706E54">
            <w:pPr>
              <w:jc w:val="center"/>
              <w:rPr>
                <w:b/>
                <w:sz w:val="18"/>
                <w:szCs w:val="18"/>
              </w:rPr>
            </w:pPr>
            <w:r w:rsidRPr="00FC0684">
              <w:rPr>
                <w:b/>
                <w:sz w:val="18"/>
                <w:szCs w:val="18"/>
              </w:rPr>
              <w:t xml:space="preserve">Source of Evidence 4  </w:t>
            </w:r>
          </w:p>
          <w:p w:rsidR="00EB6272" w:rsidRPr="00FC0684" w:rsidRDefault="00EB6272" w:rsidP="00706E54">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EB6272" w:rsidRPr="00FC0684" w:rsidRDefault="00EB6272" w:rsidP="00706E54">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SoE-5</w:t>
            </w:r>
          </w:p>
          <w:p w:rsidR="00EB6272" w:rsidRPr="00FC0684" w:rsidRDefault="00EB6272" w:rsidP="00706E54">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EB6272" w:rsidRPr="00FC0684" w:rsidRDefault="00EB6272" w:rsidP="00706E54">
            <w:pPr>
              <w:rPr>
                <w:b/>
                <w:sz w:val="18"/>
                <w:szCs w:val="18"/>
              </w:rPr>
            </w:pPr>
            <w:r w:rsidRPr="00FC0684">
              <w:rPr>
                <w:b/>
                <w:sz w:val="18"/>
                <w:szCs w:val="18"/>
              </w:rPr>
              <w:t>Pre-Professional Growth Plans (KTS 9)</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SoE-6</w:t>
            </w:r>
          </w:p>
          <w:p w:rsidR="00EB6272" w:rsidRPr="00FC0684" w:rsidRDefault="00EB6272" w:rsidP="00706E54">
            <w:pPr>
              <w:jc w:val="center"/>
              <w:rPr>
                <w:b/>
                <w:sz w:val="18"/>
                <w:szCs w:val="18"/>
              </w:rPr>
            </w:pPr>
            <w:r w:rsidRPr="00FC0684">
              <w:rPr>
                <w:b/>
                <w:sz w:val="18"/>
                <w:szCs w:val="18"/>
              </w:rPr>
              <w:t>Source of Evidence 6</w:t>
            </w:r>
          </w:p>
          <w:p w:rsidR="00EB6272" w:rsidRPr="00FC0684" w:rsidRDefault="00EB6272" w:rsidP="00706E54">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EB6272" w:rsidRPr="00FC0684" w:rsidRDefault="00EB6272" w:rsidP="00706E54">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EB6272" w:rsidRPr="00FC0684" w:rsidRDefault="00EB6272" w:rsidP="00706E54">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EB6272" w:rsidRPr="00FC0684" w:rsidRDefault="00EB6272" w:rsidP="00706E54">
            <w:pPr>
              <w:rPr>
                <w:b/>
                <w:sz w:val="18"/>
                <w:szCs w:val="18"/>
              </w:rPr>
            </w:pPr>
            <w:r w:rsidRPr="00FC0684">
              <w:rPr>
                <w:b/>
                <w:sz w:val="18"/>
                <w:szCs w:val="18"/>
              </w:rPr>
              <w:t>To track student learning</w:t>
            </w:r>
          </w:p>
          <w:p w:rsidR="00EB6272" w:rsidRPr="00FC0684" w:rsidRDefault="00EB6272" w:rsidP="00706E54">
            <w:pPr>
              <w:rPr>
                <w:sz w:val="18"/>
                <w:szCs w:val="18"/>
              </w:rPr>
            </w:pPr>
            <w:r w:rsidRPr="00FC0684">
              <w:rPr>
                <w:b/>
                <w:sz w:val="18"/>
                <w:szCs w:val="18"/>
              </w:rPr>
              <w:t>(KTS 3, KTS 5)</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SoE-7</w:t>
            </w:r>
          </w:p>
          <w:p w:rsidR="00EB6272" w:rsidRPr="00FC0684" w:rsidRDefault="00EB6272" w:rsidP="00706E54">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EB6272" w:rsidRPr="00FC0684" w:rsidRDefault="00EB6272" w:rsidP="00706E54">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SoE-9</w:t>
            </w:r>
          </w:p>
          <w:p w:rsidR="00EB6272" w:rsidRPr="00FC0684" w:rsidRDefault="00EB6272" w:rsidP="00706E54">
            <w:pPr>
              <w:jc w:val="center"/>
              <w:rPr>
                <w:b/>
                <w:sz w:val="18"/>
                <w:szCs w:val="18"/>
              </w:rPr>
            </w:pPr>
            <w:r w:rsidRPr="00FC0684">
              <w:rPr>
                <w:b/>
                <w:sz w:val="18"/>
                <w:szCs w:val="18"/>
              </w:rPr>
              <w:t>Source of Evidence 9</w:t>
            </w:r>
          </w:p>
          <w:p w:rsidR="00EB6272" w:rsidRPr="00FC0684" w:rsidRDefault="00EB6272" w:rsidP="00706E54">
            <w:pPr>
              <w:jc w:val="center"/>
              <w:rPr>
                <w:b/>
                <w:i/>
                <w:sz w:val="18"/>
                <w:szCs w:val="18"/>
              </w:rPr>
            </w:pPr>
            <w:r w:rsidRPr="00FC0684">
              <w:rPr>
                <w:b/>
                <w:i/>
                <w:sz w:val="18"/>
                <w:szCs w:val="18"/>
              </w:rPr>
              <w:t>Student Voice</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EB6272" w:rsidRPr="009B75D0" w:rsidRDefault="00EB6272" w:rsidP="00706E54">
            <w:pPr>
              <w:rPr>
                <w:b/>
                <w:sz w:val="18"/>
                <w:szCs w:val="18"/>
              </w:rPr>
            </w:pPr>
            <w:r w:rsidRPr="009B75D0">
              <w:rPr>
                <w:b/>
                <w:sz w:val="18"/>
                <w:szCs w:val="18"/>
              </w:rPr>
              <w:t>After units</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SoE-10</w:t>
            </w:r>
          </w:p>
          <w:p w:rsidR="00EB6272" w:rsidRPr="00FC0684" w:rsidRDefault="00EB6272" w:rsidP="00706E54">
            <w:pPr>
              <w:jc w:val="center"/>
              <w:rPr>
                <w:b/>
                <w:sz w:val="18"/>
                <w:szCs w:val="18"/>
              </w:rPr>
            </w:pPr>
            <w:r w:rsidRPr="00FC0684">
              <w:rPr>
                <w:b/>
                <w:sz w:val="18"/>
                <w:szCs w:val="18"/>
              </w:rPr>
              <w:t>Source of Evidence 10</w:t>
            </w:r>
          </w:p>
          <w:p w:rsidR="00EB6272" w:rsidRPr="00FC0684" w:rsidRDefault="00EB6272" w:rsidP="00706E54">
            <w:pPr>
              <w:jc w:val="center"/>
              <w:rPr>
                <w:b/>
                <w:sz w:val="18"/>
                <w:szCs w:val="18"/>
              </w:rPr>
            </w:pPr>
            <w:r w:rsidRPr="00FC0684">
              <w:rPr>
                <w:b/>
                <w:sz w:val="18"/>
                <w:szCs w:val="18"/>
              </w:rPr>
              <w:t>Collaboration Plan</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EB6272" w:rsidRDefault="00EB6272" w:rsidP="00706E54">
            <w:pPr>
              <w:rPr>
                <w:b/>
                <w:sz w:val="18"/>
                <w:szCs w:val="18"/>
              </w:rPr>
            </w:pPr>
            <w:r>
              <w:rPr>
                <w:b/>
                <w:sz w:val="18"/>
                <w:szCs w:val="18"/>
              </w:rPr>
              <w:t>Collaboration Plan</w:t>
            </w:r>
          </w:p>
          <w:p w:rsidR="00EB6272" w:rsidRPr="00FC0684" w:rsidRDefault="00EB6272" w:rsidP="00706E54">
            <w:pPr>
              <w:rPr>
                <w:b/>
                <w:sz w:val="18"/>
                <w:szCs w:val="18"/>
              </w:rPr>
            </w:pPr>
            <w:r w:rsidRPr="00FC0684">
              <w:rPr>
                <w:b/>
                <w:sz w:val="18"/>
                <w:szCs w:val="18"/>
              </w:rPr>
              <w:t>KTS 8</w:t>
            </w:r>
          </w:p>
        </w:tc>
      </w:tr>
      <w:tr w:rsidR="00EB6272" w:rsidRPr="00FC0684" w:rsidTr="00EB6272">
        <w:tc>
          <w:tcPr>
            <w:tcW w:w="733" w:type="pct"/>
            <w:shd w:val="clear" w:color="auto" w:fill="C6D9F1" w:themeFill="text2" w:themeFillTint="33"/>
          </w:tcPr>
          <w:p w:rsidR="00EB6272" w:rsidRPr="00FC0684" w:rsidRDefault="00EB6272" w:rsidP="00706E54">
            <w:pPr>
              <w:rPr>
                <w:b/>
                <w:sz w:val="18"/>
                <w:szCs w:val="18"/>
              </w:rPr>
            </w:pPr>
            <w:r>
              <w:rPr>
                <w:b/>
                <w:sz w:val="18"/>
                <w:szCs w:val="18"/>
              </w:rPr>
              <w:t xml:space="preserve">           </w:t>
            </w:r>
            <w:r w:rsidRPr="00FC0684">
              <w:rPr>
                <w:b/>
                <w:sz w:val="18"/>
                <w:szCs w:val="18"/>
              </w:rPr>
              <w:t>SoE-11</w:t>
            </w:r>
          </w:p>
          <w:p w:rsidR="00EB6272" w:rsidRPr="00FC0684" w:rsidRDefault="00EB6272" w:rsidP="00706E54">
            <w:pPr>
              <w:jc w:val="center"/>
              <w:rPr>
                <w:b/>
                <w:sz w:val="18"/>
                <w:szCs w:val="18"/>
              </w:rPr>
            </w:pPr>
            <w:r w:rsidRPr="00FC0684">
              <w:rPr>
                <w:b/>
                <w:sz w:val="18"/>
                <w:szCs w:val="18"/>
              </w:rPr>
              <w:t>Source of Evidence 11</w:t>
            </w:r>
          </w:p>
          <w:p w:rsidR="00EB6272" w:rsidRPr="00FC0684" w:rsidRDefault="00EB6272" w:rsidP="00706E54">
            <w:pPr>
              <w:jc w:val="center"/>
              <w:rPr>
                <w:b/>
                <w:sz w:val="18"/>
                <w:szCs w:val="18"/>
              </w:rPr>
            </w:pPr>
            <w:r w:rsidRPr="00FC0684">
              <w:rPr>
                <w:b/>
                <w:sz w:val="18"/>
                <w:szCs w:val="18"/>
              </w:rPr>
              <w:t>Leadership Plan</w:t>
            </w:r>
          </w:p>
        </w:tc>
        <w:tc>
          <w:tcPr>
            <w:tcW w:w="3074" w:type="pct"/>
            <w:shd w:val="clear" w:color="auto" w:fill="C6D9F1" w:themeFill="text2" w:themeFillTint="33"/>
          </w:tcPr>
          <w:p w:rsidR="00EB6272" w:rsidRPr="00FC0684" w:rsidRDefault="00EB6272" w:rsidP="00706E54">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EB6272" w:rsidRDefault="00EB6272" w:rsidP="00706E54">
            <w:pPr>
              <w:rPr>
                <w:b/>
                <w:sz w:val="18"/>
                <w:szCs w:val="18"/>
              </w:rPr>
            </w:pPr>
            <w:r>
              <w:rPr>
                <w:b/>
                <w:sz w:val="18"/>
                <w:szCs w:val="18"/>
              </w:rPr>
              <w:t>Leadership Plan</w:t>
            </w:r>
          </w:p>
          <w:p w:rsidR="00EB6272" w:rsidRPr="00FC0684" w:rsidRDefault="00EB6272" w:rsidP="00706E54">
            <w:pPr>
              <w:rPr>
                <w:b/>
                <w:sz w:val="18"/>
                <w:szCs w:val="18"/>
              </w:rPr>
            </w:pPr>
            <w:r w:rsidRPr="00FC0684">
              <w:rPr>
                <w:b/>
                <w:sz w:val="18"/>
                <w:szCs w:val="18"/>
              </w:rPr>
              <w:t>KTS 10</w:t>
            </w:r>
          </w:p>
        </w:tc>
      </w:tr>
      <w:tr w:rsidR="00EB6272" w:rsidRPr="00FC0684" w:rsidTr="00EB6272">
        <w:tc>
          <w:tcPr>
            <w:tcW w:w="5000" w:type="pct"/>
            <w:gridSpan w:val="3"/>
            <w:shd w:val="clear" w:color="auto" w:fill="C6D9F1" w:themeFill="text2" w:themeFillTint="33"/>
          </w:tcPr>
          <w:p w:rsidR="00EB6272" w:rsidRDefault="00EB6272" w:rsidP="00706E54">
            <w:pPr>
              <w:rPr>
                <w:b/>
                <w:sz w:val="18"/>
                <w:szCs w:val="18"/>
              </w:rPr>
            </w:pPr>
            <w:r>
              <w:rPr>
                <w:b/>
                <w:sz w:val="18"/>
                <w:szCs w:val="18"/>
              </w:rPr>
              <w:t xml:space="preserve">Units Include: </w:t>
            </w:r>
          </w:p>
          <w:p w:rsidR="00EB6272" w:rsidRDefault="00EB6272" w:rsidP="00706E54">
            <w:pPr>
              <w:rPr>
                <w:b/>
                <w:sz w:val="18"/>
                <w:szCs w:val="18"/>
              </w:rPr>
            </w:pPr>
            <w:r>
              <w:rPr>
                <w:b/>
                <w:sz w:val="18"/>
                <w:szCs w:val="18"/>
              </w:rPr>
              <w:t xml:space="preserve">SoE-1.1 (Guidelines); SoE1.2 (Assessment Plan); SoE 1.3 (Instructional Strategies); SoE 1.4 (Organizing/Analyzing Results); </w:t>
            </w:r>
          </w:p>
          <w:p w:rsidR="00EB6272" w:rsidRDefault="00EB6272" w:rsidP="00706E54">
            <w:pPr>
              <w:rPr>
                <w:b/>
                <w:sz w:val="18"/>
                <w:szCs w:val="18"/>
              </w:rPr>
            </w:pPr>
            <w:r>
              <w:rPr>
                <w:b/>
                <w:sz w:val="18"/>
                <w:szCs w:val="18"/>
              </w:rPr>
              <w:t xml:space="preserve">SoE-2 (Lesson Plans); </w:t>
            </w:r>
          </w:p>
          <w:p w:rsidR="00EB6272" w:rsidRDefault="00EB6272" w:rsidP="00706E54">
            <w:pPr>
              <w:rPr>
                <w:b/>
                <w:sz w:val="18"/>
                <w:szCs w:val="18"/>
              </w:rPr>
            </w:pPr>
            <w:r>
              <w:rPr>
                <w:b/>
                <w:sz w:val="18"/>
                <w:szCs w:val="18"/>
              </w:rPr>
              <w:t>SoE-4 (Post-Observation)</w:t>
            </w:r>
          </w:p>
          <w:p w:rsidR="00EB6272" w:rsidRPr="00E617DD" w:rsidRDefault="00EB6272" w:rsidP="00706E54">
            <w:pPr>
              <w:rPr>
                <w:b/>
                <w:strike/>
                <w:sz w:val="18"/>
                <w:szCs w:val="18"/>
              </w:rPr>
            </w:pPr>
          </w:p>
        </w:tc>
      </w:tr>
    </w:tbl>
    <w:p w:rsidR="00EB6272" w:rsidRPr="00FC0684" w:rsidRDefault="00EB6272" w:rsidP="00EB6272">
      <w:pPr>
        <w:rPr>
          <w:b/>
          <w:sz w:val="18"/>
          <w:szCs w:val="18"/>
        </w:rPr>
      </w:pPr>
    </w:p>
    <w:p w:rsidR="00BC4172" w:rsidRPr="000D12DB" w:rsidRDefault="00BC4172" w:rsidP="00BC4172">
      <w:pPr>
        <w:autoSpaceDE w:val="0"/>
        <w:autoSpaceDN w:val="0"/>
        <w:adjustRightInd w:val="0"/>
        <w:jc w:val="center"/>
        <w:rPr>
          <w:b/>
          <w:bCs/>
          <w:sz w:val="22"/>
          <w:szCs w:val="22"/>
        </w:rPr>
      </w:pPr>
    </w:p>
    <w:p w:rsidR="00BC4172" w:rsidRPr="000D12DB" w:rsidRDefault="00BC4172" w:rsidP="00BC4172">
      <w:pPr>
        <w:autoSpaceDE w:val="0"/>
        <w:autoSpaceDN w:val="0"/>
        <w:adjustRightInd w:val="0"/>
        <w:jc w:val="center"/>
        <w:rPr>
          <w:b/>
          <w:bCs/>
          <w:sz w:val="22"/>
          <w:szCs w:val="22"/>
        </w:rPr>
      </w:pPr>
      <w:r w:rsidRPr="000D12DB">
        <w:rPr>
          <w:b/>
          <w:bCs/>
          <w:sz w:val="22"/>
          <w:szCs w:val="22"/>
        </w:rPr>
        <w:t>CAMPBELLSVILLE UNIVERSITY</w:t>
      </w:r>
    </w:p>
    <w:p w:rsidR="00BC4172" w:rsidRDefault="00BC4172" w:rsidP="00BC4172">
      <w:pPr>
        <w:autoSpaceDE w:val="0"/>
        <w:autoSpaceDN w:val="0"/>
        <w:adjustRightInd w:val="0"/>
        <w:jc w:val="center"/>
        <w:rPr>
          <w:b/>
          <w:bCs/>
          <w:sz w:val="22"/>
          <w:szCs w:val="22"/>
        </w:rPr>
      </w:pPr>
      <w:r w:rsidRPr="000D12DB">
        <w:rPr>
          <w:b/>
          <w:bCs/>
          <w:sz w:val="22"/>
          <w:szCs w:val="22"/>
        </w:rPr>
        <w:t>SCHOOL OF EDUCATION</w:t>
      </w:r>
    </w:p>
    <w:p w:rsidR="00BC4172" w:rsidRDefault="00BC4172" w:rsidP="00BC4172">
      <w:pPr>
        <w:autoSpaceDE w:val="0"/>
        <w:autoSpaceDN w:val="0"/>
        <w:adjustRightInd w:val="0"/>
        <w:jc w:val="center"/>
        <w:rPr>
          <w:b/>
          <w:bCs/>
          <w:sz w:val="22"/>
          <w:szCs w:val="22"/>
        </w:rPr>
      </w:pPr>
    </w:p>
    <w:tbl>
      <w:tblPr>
        <w:tblStyle w:val="TableGrid"/>
        <w:tblW w:w="5000" w:type="pct"/>
        <w:tblLook w:val="04A0" w:firstRow="1" w:lastRow="0" w:firstColumn="1" w:lastColumn="0" w:noHBand="0" w:noVBand="1"/>
      </w:tblPr>
      <w:tblGrid>
        <w:gridCol w:w="9576"/>
      </w:tblGrid>
      <w:tr w:rsidR="00BC4172" w:rsidTr="00706E54">
        <w:tc>
          <w:tcPr>
            <w:tcW w:w="5000" w:type="pct"/>
            <w:shd w:val="clear" w:color="auto" w:fill="000000" w:themeFill="text1"/>
          </w:tcPr>
          <w:p w:rsidR="00BC4172" w:rsidRDefault="00BC4172" w:rsidP="00706E54">
            <w:pPr>
              <w:autoSpaceDE w:val="0"/>
              <w:autoSpaceDN w:val="0"/>
              <w:adjustRightInd w:val="0"/>
              <w:jc w:val="center"/>
              <w:rPr>
                <w:b/>
                <w:bCs/>
                <w:sz w:val="22"/>
                <w:szCs w:val="22"/>
              </w:rPr>
            </w:pPr>
            <w:r>
              <w:rPr>
                <w:b/>
                <w:bCs/>
                <w:sz w:val="22"/>
                <w:szCs w:val="22"/>
              </w:rPr>
              <w:t>CAP 3 Portfolio Guidelines</w:t>
            </w:r>
          </w:p>
          <w:p w:rsidR="00BC4172" w:rsidRDefault="00BC4172" w:rsidP="00706E54">
            <w:pPr>
              <w:autoSpaceDE w:val="0"/>
              <w:autoSpaceDN w:val="0"/>
              <w:adjustRightInd w:val="0"/>
              <w:jc w:val="center"/>
              <w:rPr>
                <w:b/>
                <w:bCs/>
                <w:sz w:val="22"/>
                <w:szCs w:val="22"/>
              </w:rPr>
            </w:pPr>
            <w:r>
              <w:rPr>
                <w:b/>
                <w:bCs/>
                <w:sz w:val="22"/>
                <w:szCs w:val="22"/>
              </w:rPr>
              <w:t>2015-2016</w:t>
            </w:r>
          </w:p>
          <w:p w:rsidR="00BC4172" w:rsidRDefault="00BC4172" w:rsidP="00706E54">
            <w:pPr>
              <w:autoSpaceDE w:val="0"/>
              <w:autoSpaceDN w:val="0"/>
              <w:adjustRightInd w:val="0"/>
              <w:jc w:val="center"/>
              <w:rPr>
                <w:b/>
                <w:bCs/>
                <w:sz w:val="22"/>
                <w:szCs w:val="22"/>
              </w:rPr>
            </w:pPr>
          </w:p>
        </w:tc>
      </w:tr>
    </w:tbl>
    <w:p w:rsidR="00BC4172" w:rsidRPr="000D12DB" w:rsidRDefault="00BC4172" w:rsidP="00BC4172">
      <w:pPr>
        <w:autoSpaceDE w:val="0"/>
        <w:autoSpaceDN w:val="0"/>
        <w:adjustRightInd w:val="0"/>
        <w:jc w:val="center"/>
        <w:rPr>
          <w:b/>
          <w:bCs/>
          <w:sz w:val="22"/>
          <w:szCs w:val="22"/>
        </w:rPr>
      </w:pPr>
    </w:p>
    <w:p w:rsidR="00BC4172" w:rsidRPr="000D12DB" w:rsidRDefault="00BC4172" w:rsidP="00BC4172">
      <w:pPr>
        <w:autoSpaceDE w:val="0"/>
        <w:autoSpaceDN w:val="0"/>
        <w:adjustRightInd w:val="0"/>
        <w:jc w:val="center"/>
        <w:rPr>
          <w:b/>
          <w:bCs/>
          <w:sz w:val="22"/>
          <w:szCs w:val="22"/>
        </w:rPr>
      </w:pPr>
    </w:p>
    <w:p w:rsidR="00BC4172" w:rsidRPr="000D12DB" w:rsidRDefault="00BC4172" w:rsidP="00BC4172">
      <w:pPr>
        <w:autoSpaceDE w:val="0"/>
        <w:autoSpaceDN w:val="0"/>
        <w:adjustRightInd w:val="0"/>
        <w:rPr>
          <w:sz w:val="22"/>
          <w:szCs w:val="22"/>
        </w:rPr>
      </w:pPr>
      <w:r w:rsidRPr="000D12DB">
        <w:rPr>
          <w:sz w:val="22"/>
          <w:szCs w:val="22"/>
        </w:rPr>
        <w:t xml:space="preserve">All candidates applying to student teach are required to prepare a CAP 3 portfolio for approval. The CAP 3 portfolio demonstrates the candidate’s ability to meet all ten </w:t>
      </w:r>
      <w:r w:rsidRPr="000D12DB">
        <w:rPr>
          <w:b/>
          <w:bCs/>
          <w:sz w:val="22"/>
          <w:szCs w:val="22"/>
        </w:rPr>
        <w:t>Kentucky Teacher Standards</w:t>
      </w:r>
      <w:r w:rsidRPr="000D12DB">
        <w:rPr>
          <w:sz w:val="22"/>
          <w:szCs w:val="22"/>
        </w:rPr>
        <w:t xml:space="preserve">. It is to include some student work samples </w:t>
      </w:r>
      <w:r w:rsidRPr="000D12DB">
        <w:rPr>
          <w:i/>
          <w:iCs/>
          <w:sz w:val="22"/>
          <w:szCs w:val="22"/>
        </w:rPr>
        <w:t>gathered during field</w:t>
      </w:r>
      <w:r w:rsidRPr="000D12DB">
        <w:rPr>
          <w:sz w:val="22"/>
          <w:szCs w:val="22"/>
        </w:rPr>
        <w:t xml:space="preserve"> </w:t>
      </w:r>
      <w:r w:rsidRPr="000D12DB">
        <w:rPr>
          <w:i/>
          <w:iCs/>
          <w:sz w:val="22"/>
          <w:szCs w:val="22"/>
        </w:rPr>
        <w:t>experiences</w:t>
      </w:r>
      <w:r>
        <w:rPr>
          <w:sz w:val="22"/>
          <w:szCs w:val="22"/>
        </w:rPr>
        <w:t>.  Please p</w:t>
      </w:r>
      <w:r w:rsidRPr="000D12DB">
        <w:rPr>
          <w:sz w:val="22"/>
          <w:szCs w:val="22"/>
        </w:rPr>
        <w:t>rotect students’ right to</w:t>
      </w:r>
      <w:r>
        <w:rPr>
          <w:sz w:val="22"/>
          <w:szCs w:val="22"/>
        </w:rPr>
        <w:t xml:space="preserve"> privacy by removing all names.</w:t>
      </w:r>
    </w:p>
    <w:p w:rsidR="00BC4172" w:rsidRPr="000D12DB" w:rsidRDefault="00BC4172" w:rsidP="00BC4172">
      <w:pPr>
        <w:autoSpaceDE w:val="0"/>
        <w:autoSpaceDN w:val="0"/>
        <w:adjustRightInd w:val="0"/>
        <w:rPr>
          <w:sz w:val="22"/>
          <w:szCs w:val="22"/>
        </w:rPr>
      </w:pPr>
    </w:p>
    <w:p w:rsidR="00BC4172" w:rsidRDefault="00BC4172" w:rsidP="00BC4172">
      <w:pPr>
        <w:autoSpaceDE w:val="0"/>
        <w:autoSpaceDN w:val="0"/>
        <w:adjustRightInd w:val="0"/>
        <w:rPr>
          <w:sz w:val="22"/>
          <w:szCs w:val="22"/>
        </w:rPr>
      </w:pPr>
      <w:r>
        <w:rPr>
          <w:sz w:val="22"/>
          <w:szCs w:val="22"/>
        </w:rPr>
        <w:t>All artifacts developed in courses after 9/1/2014 are ‘Sources of E</w:t>
      </w:r>
      <w:r w:rsidRPr="002D6D2E">
        <w:rPr>
          <w:sz w:val="22"/>
          <w:szCs w:val="22"/>
        </w:rPr>
        <w:t>vidence</w:t>
      </w:r>
      <w:r>
        <w:rPr>
          <w:sz w:val="22"/>
          <w:szCs w:val="22"/>
        </w:rPr>
        <w:t>’; if artifacts were developed in courses prior to 9/1/2014, they were ‘Tasks’. For fall 2015, all new assignments should use the new Sources of Evidence (SoE).</w:t>
      </w:r>
    </w:p>
    <w:p w:rsidR="00BC4172" w:rsidRPr="000D12DB" w:rsidRDefault="00BC4172" w:rsidP="00BC4172">
      <w:pPr>
        <w:autoSpaceDE w:val="0"/>
        <w:autoSpaceDN w:val="0"/>
        <w:adjustRightInd w:val="0"/>
        <w:rPr>
          <w:sz w:val="22"/>
          <w:szCs w:val="22"/>
        </w:rPr>
      </w:pPr>
      <w:r w:rsidRPr="000D12DB">
        <w:rPr>
          <w:sz w:val="22"/>
          <w:szCs w:val="22"/>
        </w:rPr>
        <w:t xml:space="preserve">All components of the CAP 3 portfolio </w:t>
      </w:r>
      <w:r w:rsidRPr="002D6D2E">
        <w:rPr>
          <w:sz w:val="22"/>
          <w:szCs w:val="22"/>
        </w:rPr>
        <w:t>shall</w:t>
      </w:r>
      <w:r w:rsidRPr="000D12DB">
        <w:rPr>
          <w:sz w:val="22"/>
          <w:szCs w:val="22"/>
        </w:rPr>
        <w:t xml:space="preserve"> be </w:t>
      </w:r>
      <w:r>
        <w:rPr>
          <w:sz w:val="22"/>
          <w:szCs w:val="22"/>
        </w:rPr>
        <w:t xml:space="preserve">the original work of the candidate and </w:t>
      </w:r>
      <w:r w:rsidRPr="000D12DB">
        <w:rPr>
          <w:sz w:val="22"/>
          <w:szCs w:val="22"/>
        </w:rPr>
        <w:t>uploaded by the student to a designated flash drive for evaluation by the due date, the first Thursday in November or April.</w:t>
      </w:r>
    </w:p>
    <w:p w:rsidR="00BC4172" w:rsidRPr="000D12DB" w:rsidRDefault="00BC4172" w:rsidP="00BC4172">
      <w:pPr>
        <w:autoSpaceDE w:val="0"/>
        <w:autoSpaceDN w:val="0"/>
        <w:adjustRightInd w:val="0"/>
        <w:rPr>
          <w:sz w:val="22"/>
          <w:szCs w:val="22"/>
        </w:rPr>
      </w:pPr>
    </w:p>
    <w:p w:rsidR="00BC4172" w:rsidRPr="000D12DB" w:rsidRDefault="00BC4172" w:rsidP="00BC4172">
      <w:pPr>
        <w:autoSpaceDE w:val="0"/>
        <w:autoSpaceDN w:val="0"/>
        <w:adjustRightInd w:val="0"/>
        <w:rPr>
          <w:b/>
          <w:bCs/>
          <w:sz w:val="22"/>
          <w:szCs w:val="22"/>
        </w:rPr>
      </w:pPr>
      <w:r w:rsidRPr="000D12DB">
        <w:rPr>
          <w:b/>
          <w:bCs/>
          <w:sz w:val="22"/>
          <w:szCs w:val="22"/>
        </w:rPr>
        <w:t>General Requirements</w:t>
      </w:r>
    </w:p>
    <w:p w:rsidR="00BC4172" w:rsidRPr="000D12DB" w:rsidRDefault="00BC4172" w:rsidP="00BC4172">
      <w:pPr>
        <w:autoSpaceDE w:val="0"/>
        <w:autoSpaceDN w:val="0"/>
        <w:adjustRightInd w:val="0"/>
        <w:ind w:left="720"/>
        <w:rPr>
          <w:b/>
          <w:bCs/>
          <w:sz w:val="22"/>
          <w:szCs w:val="22"/>
        </w:rPr>
      </w:pPr>
    </w:p>
    <w:p w:rsidR="00BC4172" w:rsidRPr="000D12DB" w:rsidRDefault="00BC4172" w:rsidP="00BC4172">
      <w:pPr>
        <w:autoSpaceDE w:val="0"/>
        <w:autoSpaceDN w:val="0"/>
        <w:adjustRightInd w:val="0"/>
        <w:ind w:left="720"/>
        <w:rPr>
          <w:sz w:val="22"/>
          <w:szCs w:val="22"/>
        </w:rPr>
      </w:pPr>
      <w:r w:rsidRPr="000D12DB">
        <w:rPr>
          <w:sz w:val="22"/>
          <w:szCs w:val="22"/>
        </w:rPr>
        <w:t>- Rationales for each KTS</w:t>
      </w:r>
    </w:p>
    <w:p w:rsidR="00BC4172" w:rsidRDefault="00BC4172" w:rsidP="00BC4172">
      <w:pPr>
        <w:autoSpaceDE w:val="0"/>
        <w:autoSpaceDN w:val="0"/>
        <w:adjustRightInd w:val="0"/>
        <w:ind w:left="720"/>
        <w:rPr>
          <w:sz w:val="22"/>
          <w:szCs w:val="22"/>
        </w:rPr>
      </w:pPr>
      <w:r>
        <w:rPr>
          <w:sz w:val="22"/>
          <w:szCs w:val="22"/>
        </w:rPr>
        <w:t xml:space="preserve">- Original </w:t>
      </w:r>
      <w:r w:rsidRPr="002D6D2E">
        <w:rPr>
          <w:sz w:val="22"/>
          <w:szCs w:val="22"/>
        </w:rPr>
        <w:t>Sources of Evidence</w:t>
      </w:r>
      <w:r w:rsidRPr="000D12DB">
        <w:rPr>
          <w:sz w:val="22"/>
          <w:szCs w:val="22"/>
        </w:rPr>
        <w:t xml:space="preserve"> </w:t>
      </w:r>
      <w:r>
        <w:rPr>
          <w:sz w:val="22"/>
          <w:szCs w:val="22"/>
        </w:rPr>
        <w:t>OR Tasks for each KTS</w:t>
      </w:r>
    </w:p>
    <w:p w:rsidR="00BC4172" w:rsidRDefault="00BC4172" w:rsidP="00BC4172">
      <w:pPr>
        <w:pStyle w:val="ListParagraph"/>
        <w:numPr>
          <w:ilvl w:val="0"/>
          <w:numId w:val="46"/>
        </w:numPr>
        <w:autoSpaceDE w:val="0"/>
        <w:autoSpaceDN w:val="0"/>
        <w:adjustRightInd w:val="0"/>
        <w:rPr>
          <w:sz w:val="22"/>
          <w:szCs w:val="22"/>
        </w:rPr>
      </w:pPr>
      <w:r>
        <w:rPr>
          <w:sz w:val="22"/>
          <w:szCs w:val="22"/>
        </w:rPr>
        <w:t xml:space="preserve">‘Sources of Evidence’ are required </w:t>
      </w:r>
      <w:r w:rsidRPr="002D6D2E">
        <w:rPr>
          <w:sz w:val="22"/>
          <w:szCs w:val="22"/>
        </w:rPr>
        <w:t xml:space="preserve">for assignments completed </w:t>
      </w:r>
      <w:r>
        <w:rPr>
          <w:sz w:val="22"/>
          <w:szCs w:val="22"/>
        </w:rPr>
        <w:t xml:space="preserve">in courses </w:t>
      </w:r>
      <w:r w:rsidRPr="002D6D2E">
        <w:rPr>
          <w:sz w:val="22"/>
          <w:szCs w:val="22"/>
        </w:rPr>
        <w:t xml:space="preserve">beginning </w:t>
      </w:r>
      <w:r>
        <w:rPr>
          <w:sz w:val="22"/>
          <w:szCs w:val="22"/>
        </w:rPr>
        <w:t xml:space="preserve">with fall 2014 </w:t>
      </w:r>
    </w:p>
    <w:p w:rsidR="00BC4172" w:rsidRPr="002D6D2E" w:rsidRDefault="00BC4172" w:rsidP="00BC4172">
      <w:pPr>
        <w:pStyle w:val="ListParagraph"/>
        <w:numPr>
          <w:ilvl w:val="0"/>
          <w:numId w:val="46"/>
        </w:numPr>
        <w:autoSpaceDE w:val="0"/>
        <w:autoSpaceDN w:val="0"/>
        <w:adjustRightInd w:val="0"/>
        <w:rPr>
          <w:sz w:val="22"/>
          <w:szCs w:val="22"/>
        </w:rPr>
      </w:pPr>
      <w:r>
        <w:rPr>
          <w:sz w:val="22"/>
          <w:szCs w:val="22"/>
        </w:rPr>
        <w:t>‘Tasks’ can be submitted for</w:t>
      </w:r>
      <w:r w:rsidRPr="002D6D2E">
        <w:rPr>
          <w:sz w:val="22"/>
          <w:szCs w:val="22"/>
        </w:rPr>
        <w:t xml:space="preserve"> assignments </w:t>
      </w:r>
      <w:r>
        <w:rPr>
          <w:sz w:val="22"/>
          <w:szCs w:val="22"/>
        </w:rPr>
        <w:t xml:space="preserve">from courses </w:t>
      </w:r>
      <w:r w:rsidRPr="002D6D2E">
        <w:rPr>
          <w:sz w:val="22"/>
          <w:szCs w:val="22"/>
        </w:rPr>
        <w:t>completed prior to Fall 2014</w:t>
      </w:r>
    </w:p>
    <w:p w:rsidR="00BC4172" w:rsidRPr="000D12DB" w:rsidRDefault="00BC4172" w:rsidP="00BC4172">
      <w:pPr>
        <w:autoSpaceDE w:val="0"/>
        <w:autoSpaceDN w:val="0"/>
        <w:adjustRightInd w:val="0"/>
        <w:ind w:left="720"/>
        <w:rPr>
          <w:sz w:val="22"/>
          <w:szCs w:val="22"/>
        </w:rPr>
      </w:pPr>
      <w:r w:rsidRPr="000D12DB">
        <w:rPr>
          <w:b/>
          <w:bCs/>
          <w:sz w:val="22"/>
          <w:szCs w:val="22"/>
        </w:rPr>
        <w:t xml:space="preserve">- </w:t>
      </w:r>
      <w:r w:rsidRPr="000D12DB">
        <w:rPr>
          <w:bCs/>
          <w:sz w:val="22"/>
          <w:szCs w:val="22"/>
        </w:rPr>
        <w:t>Demonstration of</w:t>
      </w:r>
      <w:r w:rsidRPr="000D12DB">
        <w:rPr>
          <w:b/>
          <w:bCs/>
          <w:sz w:val="22"/>
          <w:szCs w:val="22"/>
        </w:rPr>
        <w:t xml:space="preserve"> </w:t>
      </w:r>
      <w:r w:rsidRPr="000D12DB">
        <w:rPr>
          <w:sz w:val="22"/>
          <w:szCs w:val="22"/>
        </w:rPr>
        <w:t>competent writing skills</w:t>
      </w: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rPr>
          <w:b/>
          <w:bCs/>
          <w:sz w:val="22"/>
          <w:szCs w:val="22"/>
        </w:rPr>
      </w:pPr>
      <w:r w:rsidRPr="000D12DB">
        <w:rPr>
          <w:b/>
          <w:bCs/>
          <w:sz w:val="22"/>
          <w:szCs w:val="22"/>
        </w:rPr>
        <w:t>Definitions</w:t>
      </w:r>
    </w:p>
    <w:p w:rsidR="00BC4172" w:rsidRPr="000D12DB" w:rsidRDefault="00BC4172" w:rsidP="00BC4172">
      <w:pPr>
        <w:autoSpaceDE w:val="0"/>
        <w:autoSpaceDN w:val="0"/>
        <w:adjustRightInd w:val="0"/>
        <w:ind w:left="720"/>
        <w:rPr>
          <w:sz w:val="22"/>
          <w:szCs w:val="22"/>
        </w:rPr>
      </w:pPr>
      <w:r w:rsidRPr="000D12DB">
        <w:rPr>
          <w:sz w:val="22"/>
          <w:szCs w:val="22"/>
        </w:rPr>
        <w:t xml:space="preserve">- </w:t>
      </w:r>
      <w:r w:rsidRPr="000D12DB">
        <w:rPr>
          <w:b/>
          <w:bCs/>
          <w:i/>
          <w:iCs/>
          <w:sz w:val="22"/>
          <w:szCs w:val="22"/>
        </w:rPr>
        <w:t xml:space="preserve">Rationales </w:t>
      </w:r>
      <w:r w:rsidRPr="000D12DB">
        <w:rPr>
          <w:sz w:val="22"/>
          <w:szCs w:val="22"/>
        </w:rPr>
        <w:t>–narratives explaining how entries/artifacts demonstrate</w:t>
      </w:r>
    </w:p>
    <w:p w:rsidR="00BC4172" w:rsidRPr="000D12DB" w:rsidRDefault="00BC4172" w:rsidP="00BC4172">
      <w:pPr>
        <w:autoSpaceDE w:val="0"/>
        <w:autoSpaceDN w:val="0"/>
        <w:adjustRightInd w:val="0"/>
        <w:ind w:left="720"/>
        <w:rPr>
          <w:sz w:val="22"/>
          <w:szCs w:val="22"/>
        </w:rPr>
      </w:pPr>
      <w:r w:rsidRPr="000D12DB">
        <w:rPr>
          <w:sz w:val="22"/>
          <w:szCs w:val="22"/>
        </w:rPr>
        <w:t xml:space="preserve">  and meet the respective Kentucky Teacher Standards and supporting indicators</w:t>
      </w:r>
    </w:p>
    <w:p w:rsidR="00BC4172" w:rsidRPr="000D12DB" w:rsidRDefault="00BC4172" w:rsidP="00BC4172">
      <w:pPr>
        <w:autoSpaceDE w:val="0"/>
        <w:autoSpaceDN w:val="0"/>
        <w:adjustRightInd w:val="0"/>
        <w:ind w:left="720"/>
        <w:rPr>
          <w:sz w:val="22"/>
          <w:szCs w:val="22"/>
        </w:rPr>
      </w:pPr>
      <w:r w:rsidRPr="000D12DB">
        <w:rPr>
          <w:sz w:val="22"/>
          <w:szCs w:val="22"/>
        </w:rPr>
        <w:t xml:space="preserve">- </w:t>
      </w:r>
      <w:r w:rsidRPr="002D6D2E">
        <w:rPr>
          <w:b/>
          <w:bCs/>
          <w:i/>
          <w:sz w:val="22"/>
          <w:szCs w:val="22"/>
        </w:rPr>
        <w:t>Sources of Evidence/Tasks-</w:t>
      </w:r>
      <w:r w:rsidRPr="002D6D2E">
        <w:rPr>
          <w:b/>
          <w:bCs/>
          <w:sz w:val="22"/>
          <w:szCs w:val="22"/>
        </w:rPr>
        <w:t xml:space="preserve"> </w:t>
      </w:r>
      <w:r w:rsidRPr="002D6D2E">
        <w:rPr>
          <w:sz w:val="22"/>
          <w:szCs w:val="22"/>
        </w:rPr>
        <w:t>artifacts/assignments that</w:t>
      </w:r>
      <w:r w:rsidRPr="000D12DB">
        <w:rPr>
          <w:sz w:val="22"/>
          <w:szCs w:val="22"/>
        </w:rPr>
        <w:t xml:space="preserve"> demonstrate competency</w:t>
      </w:r>
    </w:p>
    <w:p w:rsidR="00BC4172" w:rsidRPr="000D12DB" w:rsidRDefault="00BC4172" w:rsidP="00BC4172">
      <w:pPr>
        <w:autoSpaceDE w:val="0"/>
        <w:autoSpaceDN w:val="0"/>
        <w:adjustRightInd w:val="0"/>
        <w:ind w:left="720"/>
        <w:rPr>
          <w:sz w:val="22"/>
          <w:szCs w:val="22"/>
        </w:rPr>
      </w:pPr>
      <w:r w:rsidRPr="000D12DB">
        <w:rPr>
          <w:sz w:val="22"/>
          <w:szCs w:val="22"/>
        </w:rPr>
        <w:t xml:space="preserve">  for each of the Kentucky Teacher Standards and supporting indicators</w:t>
      </w: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jc w:val="center"/>
        <w:rPr>
          <w:b/>
          <w:bCs/>
          <w:sz w:val="22"/>
          <w:szCs w:val="22"/>
          <w:u w:val="single"/>
        </w:rPr>
      </w:pPr>
      <w:r w:rsidRPr="000D12DB">
        <w:rPr>
          <w:b/>
          <w:bCs/>
          <w:sz w:val="22"/>
          <w:szCs w:val="22"/>
          <w:u w:val="single"/>
        </w:rPr>
        <w:t>COMPONENTS OF THE CAP 3 PORTFOLIO</w:t>
      </w:r>
    </w:p>
    <w:p w:rsidR="00BC4172" w:rsidRPr="000D12DB" w:rsidRDefault="00BC4172" w:rsidP="00BC4172">
      <w:pPr>
        <w:autoSpaceDE w:val="0"/>
        <w:autoSpaceDN w:val="0"/>
        <w:adjustRightInd w:val="0"/>
        <w:jc w:val="center"/>
        <w:rPr>
          <w:b/>
          <w:bCs/>
          <w:i/>
          <w:sz w:val="22"/>
          <w:szCs w:val="22"/>
        </w:rPr>
      </w:pPr>
      <w:r w:rsidRPr="000D12DB">
        <w:rPr>
          <w:b/>
          <w:bCs/>
          <w:i/>
          <w:sz w:val="22"/>
          <w:szCs w:val="22"/>
        </w:rPr>
        <w:t>Please see the Flash Drive Instruction Sheet</w:t>
      </w:r>
    </w:p>
    <w:p w:rsidR="00BC4172" w:rsidRPr="000D12DB" w:rsidRDefault="00BC4172" w:rsidP="00BC4172">
      <w:pPr>
        <w:autoSpaceDE w:val="0"/>
        <w:autoSpaceDN w:val="0"/>
        <w:adjustRightInd w:val="0"/>
        <w:rPr>
          <w:b/>
          <w:bCs/>
          <w:sz w:val="22"/>
          <w:szCs w:val="22"/>
        </w:rPr>
      </w:pPr>
    </w:p>
    <w:p w:rsidR="00BC4172" w:rsidRPr="000D12DB" w:rsidRDefault="00BC4172" w:rsidP="00BC4172">
      <w:pPr>
        <w:autoSpaceDE w:val="0"/>
        <w:autoSpaceDN w:val="0"/>
        <w:adjustRightInd w:val="0"/>
        <w:rPr>
          <w:b/>
          <w:bCs/>
          <w:sz w:val="22"/>
          <w:szCs w:val="22"/>
        </w:rPr>
      </w:pPr>
      <w:r w:rsidRPr="000D12DB">
        <w:rPr>
          <w:b/>
          <w:bCs/>
          <w:sz w:val="22"/>
          <w:szCs w:val="22"/>
        </w:rPr>
        <w:t>Preliminary documents in order listed:</w:t>
      </w:r>
    </w:p>
    <w:p w:rsidR="00BC4172" w:rsidRPr="000D12DB" w:rsidRDefault="00BC4172" w:rsidP="00BC4172">
      <w:pPr>
        <w:numPr>
          <w:ilvl w:val="0"/>
          <w:numId w:val="35"/>
        </w:numPr>
        <w:autoSpaceDE w:val="0"/>
        <w:autoSpaceDN w:val="0"/>
        <w:adjustRightInd w:val="0"/>
        <w:rPr>
          <w:sz w:val="22"/>
          <w:szCs w:val="22"/>
        </w:rPr>
      </w:pPr>
      <w:r w:rsidRPr="00980BFB">
        <w:rPr>
          <w:b/>
          <w:sz w:val="22"/>
          <w:szCs w:val="22"/>
        </w:rPr>
        <w:t>Main Page</w:t>
      </w:r>
      <w:r w:rsidRPr="000D12DB">
        <w:rPr>
          <w:sz w:val="22"/>
          <w:szCs w:val="22"/>
        </w:rPr>
        <w:t>: Name, Photo, Brief Bio, University, Content Area, Grade</w:t>
      </w:r>
    </w:p>
    <w:p w:rsidR="00BC4172" w:rsidRPr="000D12DB" w:rsidRDefault="00BC4172" w:rsidP="00BC4172">
      <w:pPr>
        <w:autoSpaceDE w:val="0"/>
        <w:autoSpaceDN w:val="0"/>
        <w:adjustRightInd w:val="0"/>
        <w:ind w:left="1080"/>
        <w:rPr>
          <w:sz w:val="22"/>
          <w:szCs w:val="22"/>
        </w:rPr>
      </w:pPr>
      <w:r w:rsidRPr="000D12DB">
        <w:rPr>
          <w:sz w:val="22"/>
          <w:szCs w:val="22"/>
        </w:rPr>
        <w:t>Level</w:t>
      </w:r>
    </w:p>
    <w:p w:rsidR="00BC4172" w:rsidRPr="000D12DB" w:rsidRDefault="00BC4172" w:rsidP="00BC4172">
      <w:pPr>
        <w:autoSpaceDE w:val="0"/>
        <w:autoSpaceDN w:val="0"/>
        <w:adjustRightInd w:val="0"/>
        <w:ind w:left="720"/>
        <w:rPr>
          <w:sz w:val="22"/>
          <w:szCs w:val="22"/>
        </w:rPr>
      </w:pPr>
      <w:r w:rsidRPr="000D12DB">
        <w:rPr>
          <w:sz w:val="22"/>
          <w:szCs w:val="22"/>
        </w:rPr>
        <w:t xml:space="preserve">b)   </w:t>
      </w:r>
      <w:r w:rsidRPr="00980BFB">
        <w:rPr>
          <w:b/>
          <w:sz w:val="22"/>
          <w:szCs w:val="22"/>
        </w:rPr>
        <w:t>Signed form Verifying Original Work &amp; Permission to Review</w:t>
      </w:r>
    </w:p>
    <w:p w:rsidR="00BC4172" w:rsidRPr="000D12DB" w:rsidRDefault="00BC4172" w:rsidP="00BC4172">
      <w:pPr>
        <w:autoSpaceDE w:val="0"/>
        <w:autoSpaceDN w:val="0"/>
        <w:adjustRightInd w:val="0"/>
        <w:ind w:left="720"/>
        <w:rPr>
          <w:sz w:val="22"/>
          <w:szCs w:val="22"/>
        </w:rPr>
      </w:pPr>
      <w:r w:rsidRPr="000D12DB">
        <w:rPr>
          <w:sz w:val="22"/>
          <w:szCs w:val="22"/>
        </w:rPr>
        <w:t xml:space="preserve">c)   </w:t>
      </w:r>
      <w:r w:rsidRPr="00980BFB">
        <w:rPr>
          <w:b/>
          <w:sz w:val="22"/>
          <w:szCs w:val="22"/>
        </w:rPr>
        <w:t>Completed Self-Evaluation</w:t>
      </w:r>
      <w:r w:rsidRPr="000D12DB">
        <w:rPr>
          <w:sz w:val="22"/>
          <w:szCs w:val="22"/>
        </w:rPr>
        <w:t xml:space="preserve"> of Portfolio </w:t>
      </w:r>
      <w:r w:rsidRPr="002D6D2E">
        <w:rPr>
          <w:sz w:val="22"/>
          <w:szCs w:val="22"/>
        </w:rPr>
        <w:t>using Portfolio Rubric.</w:t>
      </w:r>
    </w:p>
    <w:p w:rsidR="00BC4172" w:rsidRPr="000D12DB" w:rsidRDefault="00BC4172" w:rsidP="00BC4172">
      <w:pPr>
        <w:autoSpaceDE w:val="0"/>
        <w:autoSpaceDN w:val="0"/>
        <w:adjustRightInd w:val="0"/>
        <w:ind w:left="720"/>
        <w:rPr>
          <w:sz w:val="22"/>
          <w:szCs w:val="22"/>
        </w:rPr>
      </w:pPr>
      <w:r w:rsidRPr="000D12DB">
        <w:rPr>
          <w:sz w:val="22"/>
          <w:szCs w:val="22"/>
        </w:rPr>
        <w:t xml:space="preserve">e)   </w:t>
      </w:r>
      <w:r w:rsidRPr="00980BFB">
        <w:rPr>
          <w:b/>
          <w:sz w:val="22"/>
          <w:szCs w:val="22"/>
        </w:rPr>
        <w:t>Resume/Vita</w:t>
      </w:r>
      <w:r w:rsidRPr="000D12DB">
        <w:rPr>
          <w:sz w:val="22"/>
          <w:szCs w:val="22"/>
        </w:rPr>
        <w:t xml:space="preserve"> (name and contact information not sufficient)</w:t>
      </w:r>
    </w:p>
    <w:p w:rsidR="00BC4172" w:rsidRPr="000D12DB" w:rsidRDefault="00BC4172" w:rsidP="00BC4172">
      <w:pPr>
        <w:autoSpaceDE w:val="0"/>
        <w:autoSpaceDN w:val="0"/>
        <w:adjustRightInd w:val="0"/>
        <w:ind w:left="720"/>
        <w:rPr>
          <w:sz w:val="22"/>
          <w:szCs w:val="22"/>
        </w:rPr>
      </w:pPr>
      <w:r w:rsidRPr="000D12DB">
        <w:rPr>
          <w:sz w:val="22"/>
          <w:szCs w:val="22"/>
        </w:rPr>
        <w:t xml:space="preserve">f) </w:t>
      </w:r>
      <w:r>
        <w:rPr>
          <w:sz w:val="22"/>
          <w:szCs w:val="22"/>
        </w:rPr>
        <w:t xml:space="preserve">   </w:t>
      </w:r>
      <w:r w:rsidRPr="00980BFB">
        <w:rPr>
          <w:b/>
          <w:sz w:val="22"/>
          <w:szCs w:val="22"/>
        </w:rPr>
        <w:t>Educational Philosophy</w:t>
      </w:r>
      <w:r w:rsidRPr="000D12DB">
        <w:rPr>
          <w:sz w:val="22"/>
          <w:szCs w:val="22"/>
        </w:rPr>
        <w:t xml:space="preserve"> –updated for CAP 3 </w:t>
      </w: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rPr>
          <w:sz w:val="22"/>
          <w:szCs w:val="22"/>
        </w:rPr>
      </w:pPr>
      <w:r w:rsidRPr="00E040DD">
        <w:rPr>
          <w:b/>
          <w:sz w:val="22"/>
          <w:szCs w:val="22"/>
        </w:rPr>
        <w:t>Sources of Evidence:</w:t>
      </w:r>
      <w:r>
        <w:rPr>
          <w:sz w:val="22"/>
          <w:szCs w:val="22"/>
        </w:rPr>
        <w:t xml:space="preserve"> The 2015-16 </w:t>
      </w:r>
      <w:r w:rsidRPr="000D12DB">
        <w:rPr>
          <w:sz w:val="22"/>
          <w:szCs w:val="22"/>
        </w:rPr>
        <w:t>templates for ‘</w:t>
      </w:r>
      <w:r w:rsidRPr="002D6D2E">
        <w:rPr>
          <w:sz w:val="22"/>
          <w:szCs w:val="22"/>
        </w:rPr>
        <w:t>Sources of Evidence’</w:t>
      </w:r>
      <w:r w:rsidRPr="000D12DB">
        <w:rPr>
          <w:sz w:val="22"/>
          <w:szCs w:val="22"/>
        </w:rPr>
        <w:t xml:space="preserve"> are located on the CU website:</w:t>
      </w:r>
    </w:p>
    <w:p w:rsidR="00BC4172" w:rsidRPr="000D12DB" w:rsidRDefault="00BC4172" w:rsidP="00BC4172">
      <w:pPr>
        <w:autoSpaceDE w:val="0"/>
        <w:autoSpaceDN w:val="0"/>
        <w:adjustRightInd w:val="0"/>
        <w:ind w:left="720"/>
        <w:rPr>
          <w:color w:val="0000FF"/>
          <w:sz w:val="22"/>
          <w:szCs w:val="22"/>
        </w:rPr>
      </w:pPr>
      <w:r w:rsidRPr="000D12DB">
        <w:rPr>
          <w:color w:val="000000"/>
          <w:sz w:val="22"/>
          <w:szCs w:val="22"/>
        </w:rPr>
        <w:t xml:space="preserve">o Go to </w:t>
      </w:r>
      <w:r w:rsidRPr="000D12DB">
        <w:rPr>
          <w:color w:val="0000FF"/>
          <w:sz w:val="22"/>
          <w:szCs w:val="22"/>
        </w:rPr>
        <w:t>www.campbellsville.edu</w:t>
      </w:r>
    </w:p>
    <w:p w:rsidR="00BC4172" w:rsidRPr="000D12DB" w:rsidRDefault="00BC4172" w:rsidP="00BC4172">
      <w:pPr>
        <w:autoSpaceDE w:val="0"/>
        <w:autoSpaceDN w:val="0"/>
        <w:adjustRightInd w:val="0"/>
        <w:ind w:left="720"/>
        <w:rPr>
          <w:color w:val="000000"/>
          <w:sz w:val="22"/>
          <w:szCs w:val="22"/>
        </w:rPr>
      </w:pPr>
      <w:r w:rsidRPr="000D12DB">
        <w:rPr>
          <w:color w:val="000000"/>
          <w:sz w:val="22"/>
          <w:szCs w:val="22"/>
        </w:rPr>
        <w:t>o Select Academics</w:t>
      </w:r>
    </w:p>
    <w:p w:rsidR="00BC4172" w:rsidRPr="000D12DB" w:rsidRDefault="00BC4172" w:rsidP="00BC4172">
      <w:pPr>
        <w:autoSpaceDE w:val="0"/>
        <w:autoSpaceDN w:val="0"/>
        <w:adjustRightInd w:val="0"/>
        <w:ind w:left="720"/>
        <w:rPr>
          <w:color w:val="000000"/>
          <w:sz w:val="22"/>
          <w:szCs w:val="22"/>
        </w:rPr>
      </w:pPr>
      <w:r w:rsidRPr="000D12DB">
        <w:rPr>
          <w:color w:val="000000"/>
          <w:sz w:val="22"/>
          <w:szCs w:val="22"/>
        </w:rPr>
        <w:t>o Scroll down and select School of Education</w:t>
      </w:r>
    </w:p>
    <w:p w:rsidR="00BC4172" w:rsidRPr="000D12DB" w:rsidRDefault="00BC4172" w:rsidP="00BC4172">
      <w:pPr>
        <w:autoSpaceDE w:val="0"/>
        <w:autoSpaceDN w:val="0"/>
        <w:adjustRightInd w:val="0"/>
        <w:ind w:left="720"/>
        <w:rPr>
          <w:color w:val="000000"/>
          <w:sz w:val="22"/>
          <w:szCs w:val="22"/>
        </w:rPr>
      </w:pPr>
      <w:r w:rsidRPr="000D12DB">
        <w:rPr>
          <w:b/>
          <w:bCs/>
          <w:color w:val="000000"/>
          <w:sz w:val="22"/>
          <w:szCs w:val="22"/>
        </w:rPr>
        <w:t xml:space="preserve">o </w:t>
      </w:r>
      <w:r w:rsidRPr="000D12DB">
        <w:rPr>
          <w:color w:val="000000"/>
          <w:sz w:val="22"/>
          <w:szCs w:val="22"/>
        </w:rPr>
        <w:t xml:space="preserve">On the Left Toolbar select </w:t>
      </w:r>
      <w:r>
        <w:rPr>
          <w:color w:val="000000"/>
          <w:sz w:val="22"/>
          <w:szCs w:val="22"/>
        </w:rPr>
        <w:t xml:space="preserve">Forms and </w:t>
      </w:r>
      <w:r w:rsidRPr="000D12DB">
        <w:rPr>
          <w:color w:val="000000"/>
          <w:sz w:val="22"/>
          <w:szCs w:val="22"/>
        </w:rPr>
        <w:t>Resources</w:t>
      </w:r>
    </w:p>
    <w:p w:rsidR="00BC4172" w:rsidRDefault="00BC4172" w:rsidP="00BC4172">
      <w:pPr>
        <w:autoSpaceDE w:val="0"/>
        <w:autoSpaceDN w:val="0"/>
        <w:adjustRightInd w:val="0"/>
        <w:ind w:left="720"/>
        <w:rPr>
          <w:color w:val="000000"/>
          <w:sz w:val="22"/>
          <w:szCs w:val="22"/>
        </w:rPr>
      </w:pPr>
      <w:r w:rsidRPr="000D12DB">
        <w:rPr>
          <w:b/>
          <w:bCs/>
          <w:color w:val="000000"/>
          <w:sz w:val="22"/>
          <w:szCs w:val="22"/>
        </w:rPr>
        <w:t xml:space="preserve">o </w:t>
      </w:r>
      <w:r w:rsidRPr="000D12DB">
        <w:rPr>
          <w:color w:val="000000"/>
          <w:sz w:val="22"/>
          <w:szCs w:val="22"/>
        </w:rPr>
        <w:t>Click on the ‘</w:t>
      </w:r>
      <w:r w:rsidRPr="002D6D2E">
        <w:rPr>
          <w:color w:val="000000"/>
          <w:sz w:val="22"/>
          <w:szCs w:val="22"/>
        </w:rPr>
        <w:t>Source of Evidence’</w:t>
      </w:r>
      <w:r w:rsidRPr="000D12DB">
        <w:rPr>
          <w:color w:val="000000"/>
          <w:sz w:val="22"/>
          <w:szCs w:val="22"/>
        </w:rPr>
        <w:t xml:space="preserve"> you desire</w:t>
      </w:r>
    </w:p>
    <w:p w:rsidR="00BC4172" w:rsidRDefault="00BC4172" w:rsidP="00BC7B19">
      <w:pPr>
        <w:autoSpaceDE w:val="0"/>
        <w:autoSpaceDN w:val="0"/>
        <w:adjustRightInd w:val="0"/>
        <w:rPr>
          <w:color w:val="000000"/>
          <w:sz w:val="22"/>
          <w:szCs w:val="22"/>
        </w:rPr>
      </w:pPr>
    </w:p>
    <w:p w:rsidR="00BC4172" w:rsidRPr="000D12DB" w:rsidRDefault="00BC4172" w:rsidP="00BC4172">
      <w:pPr>
        <w:autoSpaceDE w:val="0"/>
        <w:autoSpaceDN w:val="0"/>
        <w:adjustRightInd w:val="0"/>
        <w:ind w:left="720"/>
        <w:rPr>
          <w:color w:val="000000"/>
          <w:sz w:val="22"/>
          <w:szCs w:val="22"/>
        </w:rPr>
      </w:pPr>
    </w:p>
    <w:p w:rsidR="00BC4172" w:rsidRPr="000D12DB" w:rsidRDefault="00BC4172" w:rsidP="00BC4172">
      <w:pPr>
        <w:autoSpaceDE w:val="0"/>
        <w:autoSpaceDN w:val="0"/>
        <w:adjustRightInd w:val="0"/>
        <w:rPr>
          <w:b/>
          <w:bCs/>
          <w:color w:val="000000"/>
          <w:sz w:val="22"/>
          <w:szCs w:val="22"/>
          <w:u w:val="single"/>
        </w:rPr>
      </w:pPr>
      <w:r w:rsidRPr="000D12DB">
        <w:rPr>
          <w:b/>
          <w:bCs/>
          <w:color w:val="000000"/>
          <w:sz w:val="22"/>
          <w:szCs w:val="22"/>
          <w:u w:val="single"/>
        </w:rPr>
        <w:t>KTS 1 Content &amp; KTS 2: Planning</w:t>
      </w:r>
    </w:p>
    <w:p w:rsidR="00BC4172" w:rsidRPr="00E727CB" w:rsidRDefault="00BC4172" w:rsidP="00BC4172">
      <w:pPr>
        <w:numPr>
          <w:ilvl w:val="0"/>
          <w:numId w:val="31"/>
        </w:numPr>
        <w:autoSpaceDE w:val="0"/>
        <w:autoSpaceDN w:val="0"/>
        <w:adjustRightInd w:val="0"/>
        <w:rPr>
          <w:b/>
          <w:color w:val="000000"/>
          <w:sz w:val="22"/>
          <w:szCs w:val="22"/>
        </w:rPr>
      </w:pPr>
      <w:r w:rsidRPr="00E727CB">
        <w:rPr>
          <w:b/>
          <w:color w:val="000000"/>
          <w:sz w:val="22"/>
          <w:szCs w:val="22"/>
        </w:rPr>
        <w:t>Rationale/s</w:t>
      </w:r>
    </w:p>
    <w:p w:rsidR="00BC4172" w:rsidRPr="002D6D2E" w:rsidRDefault="00BC4172" w:rsidP="00BC4172">
      <w:pPr>
        <w:numPr>
          <w:ilvl w:val="0"/>
          <w:numId w:val="31"/>
        </w:numPr>
        <w:autoSpaceDE w:val="0"/>
        <w:autoSpaceDN w:val="0"/>
        <w:adjustRightInd w:val="0"/>
        <w:rPr>
          <w:b/>
          <w:color w:val="000000"/>
          <w:sz w:val="22"/>
          <w:szCs w:val="22"/>
        </w:rPr>
      </w:pPr>
      <w:r w:rsidRPr="002D6D2E">
        <w:rPr>
          <w:b/>
          <w:color w:val="000000"/>
          <w:sz w:val="22"/>
          <w:szCs w:val="22"/>
        </w:rPr>
        <w:t>Source of Evidence</w:t>
      </w:r>
      <w:r>
        <w:rPr>
          <w:b/>
          <w:color w:val="000000"/>
          <w:sz w:val="22"/>
          <w:szCs w:val="22"/>
        </w:rPr>
        <w:t>/Tasks</w:t>
      </w:r>
      <w:r w:rsidRPr="002D6D2E">
        <w:rPr>
          <w:b/>
          <w:color w:val="000000"/>
          <w:sz w:val="22"/>
          <w:szCs w:val="22"/>
        </w:rPr>
        <w:t>:</w:t>
      </w:r>
    </w:p>
    <w:p w:rsidR="00BC4172" w:rsidRPr="000D12DB" w:rsidRDefault="00BC4172" w:rsidP="00BC4172">
      <w:pPr>
        <w:numPr>
          <w:ilvl w:val="1"/>
          <w:numId w:val="31"/>
        </w:numPr>
        <w:autoSpaceDE w:val="0"/>
        <w:autoSpaceDN w:val="0"/>
        <w:adjustRightInd w:val="0"/>
        <w:rPr>
          <w:color w:val="000000"/>
          <w:sz w:val="22"/>
          <w:szCs w:val="22"/>
        </w:rPr>
      </w:pPr>
      <w:r w:rsidRPr="000D12DB">
        <w:rPr>
          <w:color w:val="000000"/>
          <w:sz w:val="22"/>
          <w:szCs w:val="22"/>
        </w:rPr>
        <w:t>Unit of Study (specific to your content area) with a minimum of 3-5 lesson plans</w:t>
      </w:r>
    </w:p>
    <w:p w:rsidR="00BC4172" w:rsidRPr="00B04B3A" w:rsidRDefault="00BC4172" w:rsidP="00BC4172">
      <w:pPr>
        <w:numPr>
          <w:ilvl w:val="1"/>
          <w:numId w:val="31"/>
        </w:numPr>
        <w:autoSpaceDE w:val="0"/>
        <w:autoSpaceDN w:val="0"/>
        <w:adjustRightInd w:val="0"/>
        <w:rPr>
          <w:color w:val="000000"/>
          <w:sz w:val="22"/>
          <w:szCs w:val="22"/>
        </w:rPr>
      </w:pPr>
      <w:r w:rsidRPr="000D12DB">
        <w:rPr>
          <w:color w:val="000000"/>
          <w:sz w:val="22"/>
          <w:szCs w:val="22"/>
        </w:rPr>
        <w:t xml:space="preserve">All </w:t>
      </w:r>
      <w:r>
        <w:rPr>
          <w:color w:val="000000"/>
          <w:sz w:val="22"/>
          <w:szCs w:val="22"/>
        </w:rPr>
        <w:t>requirements for</w:t>
      </w:r>
      <w:r w:rsidRPr="000D12DB">
        <w:rPr>
          <w:color w:val="000000"/>
          <w:sz w:val="22"/>
          <w:szCs w:val="22"/>
        </w:rPr>
        <w:t xml:space="preserve"> a unit.</w:t>
      </w:r>
    </w:p>
    <w:p w:rsidR="00BC4172" w:rsidRDefault="00BC4172" w:rsidP="00BC4172">
      <w:pPr>
        <w:numPr>
          <w:ilvl w:val="1"/>
          <w:numId w:val="31"/>
        </w:numPr>
        <w:autoSpaceDE w:val="0"/>
        <w:autoSpaceDN w:val="0"/>
        <w:adjustRightInd w:val="0"/>
        <w:rPr>
          <w:color w:val="000000"/>
          <w:sz w:val="22"/>
          <w:szCs w:val="22"/>
        </w:rPr>
      </w:pPr>
      <w:r>
        <w:rPr>
          <w:color w:val="000000"/>
          <w:sz w:val="22"/>
          <w:szCs w:val="22"/>
        </w:rPr>
        <w:t>Units developed beginning fall 2015 will also include if taught</w:t>
      </w:r>
    </w:p>
    <w:p w:rsidR="00BC4172" w:rsidRDefault="00BC4172" w:rsidP="00BC4172">
      <w:pPr>
        <w:numPr>
          <w:ilvl w:val="2"/>
          <w:numId w:val="31"/>
        </w:numPr>
        <w:autoSpaceDE w:val="0"/>
        <w:autoSpaceDN w:val="0"/>
        <w:adjustRightInd w:val="0"/>
        <w:rPr>
          <w:color w:val="000000"/>
          <w:sz w:val="22"/>
          <w:szCs w:val="22"/>
        </w:rPr>
      </w:pPr>
      <w:r>
        <w:rPr>
          <w:color w:val="000000"/>
          <w:sz w:val="22"/>
          <w:szCs w:val="22"/>
        </w:rPr>
        <w:t>SoE-6, Records and Communication</w:t>
      </w:r>
    </w:p>
    <w:p w:rsidR="00BC4172" w:rsidRDefault="00BC4172" w:rsidP="00BC4172">
      <w:pPr>
        <w:numPr>
          <w:ilvl w:val="2"/>
          <w:numId w:val="31"/>
        </w:numPr>
        <w:autoSpaceDE w:val="0"/>
        <w:autoSpaceDN w:val="0"/>
        <w:adjustRightInd w:val="0"/>
        <w:rPr>
          <w:color w:val="000000"/>
          <w:sz w:val="22"/>
          <w:szCs w:val="22"/>
        </w:rPr>
      </w:pPr>
      <w:r>
        <w:rPr>
          <w:color w:val="000000"/>
          <w:sz w:val="22"/>
          <w:szCs w:val="22"/>
        </w:rPr>
        <w:t>SoE-8, Student Growth</w:t>
      </w:r>
    </w:p>
    <w:p w:rsidR="00BC4172" w:rsidRPr="000D12DB" w:rsidRDefault="00BC4172" w:rsidP="00BC4172">
      <w:pPr>
        <w:numPr>
          <w:ilvl w:val="2"/>
          <w:numId w:val="31"/>
        </w:numPr>
        <w:autoSpaceDE w:val="0"/>
        <w:autoSpaceDN w:val="0"/>
        <w:adjustRightInd w:val="0"/>
        <w:rPr>
          <w:color w:val="000000"/>
          <w:sz w:val="22"/>
          <w:szCs w:val="22"/>
        </w:rPr>
      </w:pPr>
      <w:r>
        <w:rPr>
          <w:color w:val="000000"/>
          <w:sz w:val="22"/>
          <w:szCs w:val="22"/>
        </w:rPr>
        <w:t>SoE-9, Student Voice</w:t>
      </w:r>
    </w:p>
    <w:p w:rsidR="00BC4172" w:rsidRPr="000D12DB" w:rsidRDefault="00BC4172" w:rsidP="00BC4172">
      <w:pPr>
        <w:autoSpaceDE w:val="0"/>
        <w:autoSpaceDN w:val="0"/>
        <w:adjustRightInd w:val="0"/>
        <w:ind w:left="1800"/>
        <w:rPr>
          <w:color w:val="000000"/>
          <w:sz w:val="22"/>
          <w:szCs w:val="22"/>
        </w:rPr>
      </w:pPr>
    </w:p>
    <w:p w:rsidR="00BC4172" w:rsidRPr="000D12DB" w:rsidRDefault="00BC4172" w:rsidP="00BC4172">
      <w:pPr>
        <w:autoSpaceDE w:val="0"/>
        <w:autoSpaceDN w:val="0"/>
        <w:adjustRightInd w:val="0"/>
        <w:rPr>
          <w:color w:val="000000"/>
          <w:sz w:val="22"/>
          <w:szCs w:val="22"/>
          <w:u w:val="single"/>
        </w:rPr>
      </w:pPr>
      <w:r w:rsidRPr="000D12DB">
        <w:rPr>
          <w:b/>
          <w:bCs/>
          <w:color w:val="000000"/>
          <w:sz w:val="22"/>
          <w:szCs w:val="22"/>
          <w:u w:val="single"/>
        </w:rPr>
        <w:t>KTS 3: Learning Climate</w:t>
      </w:r>
    </w:p>
    <w:p w:rsidR="00BC4172" w:rsidRPr="00E727CB" w:rsidRDefault="00BC4172" w:rsidP="00BC4172">
      <w:pPr>
        <w:numPr>
          <w:ilvl w:val="0"/>
          <w:numId w:val="38"/>
        </w:numPr>
        <w:autoSpaceDE w:val="0"/>
        <w:autoSpaceDN w:val="0"/>
        <w:adjustRightInd w:val="0"/>
        <w:rPr>
          <w:b/>
          <w:color w:val="000000"/>
          <w:sz w:val="22"/>
          <w:szCs w:val="22"/>
        </w:rPr>
      </w:pPr>
      <w:r w:rsidRPr="00E727CB">
        <w:rPr>
          <w:b/>
          <w:color w:val="000000"/>
          <w:sz w:val="22"/>
          <w:szCs w:val="22"/>
        </w:rPr>
        <w:t>Rationale</w:t>
      </w:r>
    </w:p>
    <w:p w:rsidR="00BC4172" w:rsidRDefault="00BC4172" w:rsidP="00BC4172">
      <w:pPr>
        <w:numPr>
          <w:ilvl w:val="0"/>
          <w:numId w:val="38"/>
        </w:numPr>
        <w:autoSpaceDE w:val="0"/>
        <w:autoSpaceDN w:val="0"/>
        <w:adjustRightInd w:val="0"/>
        <w:rPr>
          <w:color w:val="000000"/>
          <w:sz w:val="22"/>
          <w:szCs w:val="22"/>
        </w:rPr>
      </w:pPr>
      <w:r w:rsidRPr="002D6D2E">
        <w:rPr>
          <w:b/>
          <w:color w:val="000000"/>
          <w:sz w:val="22"/>
          <w:szCs w:val="22"/>
        </w:rPr>
        <w:t>Source of Evidence:</w:t>
      </w:r>
      <w:r>
        <w:rPr>
          <w:color w:val="000000"/>
          <w:sz w:val="22"/>
          <w:szCs w:val="22"/>
        </w:rPr>
        <w:t xml:space="preserve"> </w:t>
      </w:r>
      <w:r w:rsidRPr="000D12DB">
        <w:rPr>
          <w:color w:val="000000"/>
          <w:sz w:val="22"/>
          <w:szCs w:val="22"/>
        </w:rPr>
        <w:t>Classroom Management Plan</w:t>
      </w:r>
    </w:p>
    <w:p w:rsidR="00BC4172" w:rsidRPr="000D12DB" w:rsidRDefault="00BC4172" w:rsidP="00BC4172">
      <w:pPr>
        <w:numPr>
          <w:ilvl w:val="0"/>
          <w:numId w:val="38"/>
        </w:numPr>
        <w:autoSpaceDE w:val="0"/>
        <w:autoSpaceDN w:val="0"/>
        <w:adjustRightInd w:val="0"/>
        <w:rPr>
          <w:color w:val="000000"/>
          <w:sz w:val="22"/>
          <w:szCs w:val="22"/>
        </w:rPr>
      </w:pPr>
      <w:r w:rsidRPr="00013B81">
        <w:rPr>
          <w:b/>
          <w:color w:val="000000"/>
          <w:sz w:val="22"/>
          <w:szCs w:val="22"/>
        </w:rPr>
        <w:t>SoE-6:</w:t>
      </w:r>
      <w:r>
        <w:rPr>
          <w:color w:val="000000"/>
          <w:sz w:val="22"/>
          <w:szCs w:val="22"/>
        </w:rPr>
        <w:t xml:space="preserve"> Records and Communication</w:t>
      </w:r>
    </w:p>
    <w:p w:rsidR="00BC4172" w:rsidRPr="000D12DB" w:rsidRDefault="00BC4172" w:rsidP="00BC4172">
      <w:pPr>
        <w:autoSpaceDE w:val="0"/>
        <w:autoSpaceDN w:val="0"/>
        <w:adjustRightInd w:val="0"/>
        <w:ind w:left="1080"/>
        <w:rPr>
          <w:color w:val="000000"/>
          <w:sz w:val="22"/>
          <w:szCs w:val="22"/>
        </w:rPr>
      </w:pPr>
    </w:p>
    <w:p w:rsidR="00BC4172" w:rsidRPr="000D12DB" w:rsidRDefault="00BC4172" w:rsidP="00BC4172">
      <w:pPr>
        <w:autoSpaceDE w:val="0"/>
        <w:autoSpaceDN w:val="0"/>
        <w:adjustRightInd w:val="0"/>
        <w:rPr>
          <w:color w:val="000000"/>
          <w:sz w:val="22"/>
          <w:szCs w:val="22"/>
          <w:u w:val="single"/>
        </w:rPr>
      </w:pPr>
      <w:r w:rsidRPr="000D12DB">
        <w:rPr>
          <w:b/>
          <w:bCs/>
          <w:color w:val="000000"/>
          <w:sz w:val="22"/>
          <w:szCs w:val="22"/>
          <w:u w:val="single"/>
        </w:rPr>
        <w:t>KTS 4 &amp; KTS 7: Implementation &amp; Reflection</w:t>
      </w:r>
    </w:p>
    <w:p w:rsidR="00BC4172" w:rsidRPr="00E727CB" w:rsidRDefault="00BC4172" w:rsidP="00BC4172">
      <w:pPr>
        <w:numPr>
          <w:ilvl w:val="0"/>
          <w:numId w:val="32"/>
        </w:numPr>
        <w:autoSpaceDE w:val="0"/>
        <w:autoSpaceDN w:val="0"/>
        <w:adjustRightInd w:val="0"/>
        <w:rPr>
          <w:b/>
          <w:color w:val="000000"/>
          <w:sz w:val="22"/>
          <w:szCs w:val="22"/>
        </w:rPr>
      </w:pPr>
      <w:r w:rsidRPr="00E727CB">
        <w:rPr>
          <w:b/>
          <w:color w:val="000000"/>
          <w:sz w:val="22"/>
          <w:szCs w:val="22"/>
        </w:rPr>
        <w:t>Rationale/s</w:t>
      </w:r>
    </w:p>
    <w:p w:rsidR="00BC4172" w:rsidRPr="002D6D2E" w:rsidRDefault="00BC4172" w:rsidP="00BC4172">
      <w:pPr>
        <w:numPr>
          <w:ilvl w:val="0"/>
          <w:numId w:val="32"/>
        </w:numPr>
        <w:autoSpaceDE w:val="0"/>
        <w:autoSpaceDN w:val="0"/>
        <w:adjustRightInd w:val="0"/>
        <w:rPr>
          <w:b/>
          <w:color w:val="000000"/>
          <w:sz w:val="22"/>
          <w:szCs w:val="22"/>
        </w:rPr>
      </w:pPr>
      <w:r w:rsidRPr="002D6D2E">
        <w:rPr>
          <w:b/>
          <w:color w:val="000000"/>
          <w:sz w:val="22"/>
          <w:szCs w:val="22"/>
        </w:rPr>
        <w:t>Sources of Evidence</w:t>
      </w:r>
      <w:r>
        <w:rPr>
          <w:b/>
          <w:color w:val="000000"/>
          <w:sz w:val="22"/>
          <w:szCs w:val="22"/>
        </w:rPr>
        <w:t xml:space="preserve"> or Tasks</w:t>
      </w:r>
    </w:p>
    <w:p w:rsidR="00BC4172" w:rsidRPr="000D12DB" w:rsidRDefault="00BC4172" w:rsidP="00BC4172">
      <w:pPr>
        <w:numPr>
          <w:ilvl w:val="1"/>
          <w:numId w:val="32"/>
        </w:numPr>
        <w:autoSpaceDE w:val="0"/>
        <w:autoSpaceDN w:val="0"/>
        <w:adjustRightInd w:val="0"/>
        <w:rPr>
          <w:color w:val="000000"/>
          <w:sz w:val="22"/>
          <w:szCs w:val="22"/>
        </w:rPr>
      </w:pPr>
      <w:r w:rsidRPr="000D12DB">
        <w:rPr>
          <w:color w:val="000000"/>
          <w:sz w:val="22"/>
          <w:szCs w:val="22"/>
        </w:rPr>
        <w:t>Lesson that has been taught</w:t>
      </w:r>
    </w:p>
    <w:p w:rsidR="00BC4172" w:rsidRDefault="00BC4172" w:rsidP="00BC4172">
      <w:pPr>
        <w:numPr>
          <w:ilvl w:val="1"/>
          <w:numId w:val="32"/>
        </w:numPr>
        <w:autoSpaceDE w:val="0"/>
        <w:autoSpaceDN w:val="0"/>
        <w:adjustRightInd w:val="0"/>
        <w:rPr>
          <w:color w:val="000000"/>
          <w:sz w:val="22"/>
          <w:szCs w:val="22"/>
        </w:rPr>
      </w:pPr>
      <w:r w:rsidRPr="002D6D2E">
        <w:rPr>
          <w:color w:val="000000"/>
          <w:sz w:val="22"/>
          <w:szCs w:val="22"/>
        </w:rPr>
        <w:t>All required lesson components/</w:t>
      </w:r>
      <w:r>
        <w:rPr>
          <w:color w:val="000000"/>
          <w:sz w:val="22"/>
          <w:szCs w:val="22"/>
        </w:rPr>
        <w:t>Sources of E</w:t>
      </w:r>
      <w:r w:rsidRPr="002D6D2E">
        <w:rPr>
          <w:color w:val="000000"/>
          <w:sz w:val="22"/>
          <w:szCs w:val="22"/>
        </w:rPr>
        <w:t>vidence</w:t>
      </w:r>
      <w:r>
        <w:rPr>
          <w:color w:val="000000"/>
          <w:sz w:val="22"/>
          <w:szCs w:val="22"/>
        </w:rPr>
        <w:t xml:space="preserve"> or Task C Reflection</w:t>
      </w:r>
    </w:p>
    <w:p w:rsidR="00BC4172" w:rsidRPr="002D6D2E" w:rsidRDefault="00BC4172" w:rsidP="00BC4172">
      <w:pPr>
        <w:numPr>
          <w:ilvl w:val="1"/>
          <w:numId w:val="32"/>
        </w:numPr>
        <w:autoSpaceDE w:val="0"/>
        <w:autoSpaceDN w:val="0"/>
        <w:adjustRightInd w:val="0"/>
        <w:rPr>
          <w:color w:val="000000"/>
          <w:sz w:val="22"/>
          <w:szCs w:val="22"/>
        </w:rPr>
      </w:pPr>
      <w:r>
        <w:rPr>
          <w:color w:val="000000"/>
          <w:sz w:val="22"/>
          <w:szCs w:val="22"/>
        </w:rPr>
        <w:t>For lessons taught beginning fall 2015 SoE-4 Post-Observation Reflection</w:t>
      </w:r>
    </w:p>
    <w:p w:rsidR="00BC4172" w:rsidRPr="000D12DB" w:rsidRDefault="00BC4172" w:rsidP="00BC4172">
      <w:pPr>
        <w:numPr>
          <w:ilvl w:val="1"/>
          <w:numId w:val="32"/>
        </w:numPr>
        <w:autoSpaceDE w:val="0"/>
        <w:autoSpaceDN w:val="0"/>
        <w:adjustRightInd w:val="0"/>
        <w:rPr>
          <w:color w:val="000000"/>
          <w:sz w:val="22"/>
          <w:szCs w:val="22"/>
        </w:rPr>
      </w:pPr>
      <w:r w:rsidRPr="000D12DB">
        <w:rPr>
          <w:color w:val="000000"/>
          <w:sz w:val="22"/>
          <w:szCs w:val="22"/>
        </w:rPr>
        <w:t>All materials used to teach the lesson, including all assessments</w:t>
      </w:r>
    </w:p>
    <w:p w:rsidR="00BC4172" w:rsidRDefault="00BC4172" w:rsidP="00BC4172">
      <w:pPr>
        <w:numPr>
          <w:ilvl w:val="1"/>
          <w:numId w:val="32"/>
        </w:numPr>
        <w:autoSpaceDE w:val="0"/>
        <w:autoSpaceDN w:val="0"/>
        <w:adjustRightInd w:val="0"/>
        <w:rPr>
          <w:color w:val="000000"/>
          <w:sz w:val="22"/>
          <w:szCs w:val="22"/>
        </w:rPr>
      </w:pPr>
      <w:r w:rsidRPr="002D6D2E">
        <w:rPr>
          <w:color w:val="000000"/>
          <w:sz w:val="22"/>
          <w:szCs w:val="22"/>
        </w:rPr>
        <w:t>Student assessment work samples</w:t>
      </w:r>
    </w:p>
    <w:p w:rsidR="00BC4172" w:rsidRPr="00300686" w:rsidRDefault="00BC4172" w:rsidP="00BC4172">
      <w:pPr>
        <w:numPr>
          <w:ilvl w:val="1"/>
          <w:numId w:val="32"/>
        </w:numPr>
        <w:autoSpaceDE w:val="0"/>
        <w:autoSpaceDN w:val="0"/>
        <w:adjustRightInd w:val="0"/>
        <w:rPr>
          <w:sz w:val="22"/>
          <w:szCs w:val="22"/>
        </w:rPr>
      </w:pPr>
      <w:r w:rsidRPr="00300686">
        <w:rPr>
          <w:sz w:val="22"/>
          <w:szCs w:val="22"/>
        </w:rPr>
        <w:t>Evaluation by the classroom teacher using Observation Form A</w:t>
      </w:r>
    </w:p>
    <w:p w:rsidR="00BC4172" w:rsidRPr="000D12DB" w:rsidRDefault="00BC4172" w:rsidP="00BC4172">
      <w:pPr>
        <w:numPr>
          <w:ilvl w:val="1"/>
          <w:numId w:val="32"/>
        </w:numPr>
        <w:autoSpaceDE w:val="0"/>
        <w:autoSpaceDN w:val="0"/>
        <w:adjustRightInd w:val="0"/>
        <w:rPr>
          <w:color w:val="000000"/>
          <w:sz w:val="22"/>
          <w:szCs w:val="22"/>
        </w:rPr>
      </w:pPr>
      <w:r w:rsidRPr="000D12DB">
        <w:rPr>
          <w:color w:val="000000"/>
          <w:sz w:val="22"/>
          <w:szCs w:val="22"/>
        </w:rPr>
        <w:t>Please use a different lesson plan than used in the unit for KTS 1 &amp; 2.</w:t>
      </w:r>
    </w:p>
    <w:p w:rsidR="00BC4172" w:rsidRPr="000D12DB" w:rsidRDefault="00BC4172" w:rsidP="00BC4172">
      <w:pPr>
        <w:autoSpaceDE w:val="0"/>
        <w:autoSpaceDN w:val="0"/>
        <w:adjustRightInd w:val="0"/>
        <w:rPr>
          <w:color w:val="000000"/>
          <w:sz w:val="22"/>
          <w:szCs w:val="22"/>
        </w:rPr>
      </w:pPr>
    </w:p>
    <w:p w:rsidR="00BC4172" w:rsidRPr="000D12DB" w:rsidRDefault="00BC4172" w:rsidP="00BC4172">
      <w:pPr>
        <w:autoSpaceDE w:val="0"/>
        <w:autoSpaceDN w:val="0"/>
        <w:adjustRightInd w:val="0"/>
        <w:rPr>
          <w:b/>
          <w:bCs/>
          <w:color w:val="000000"/>
          <w:sz w:val="22"/>
          <w:szCs w:val="22"/>
          <w:u w:val="single"/>
        </w:rPr>
      </w:pPr>
      <w:r w:rsidRPr="000D12DB">
        <w:rPr>
          <w:b/>
          <w:bCs/>
          <w:color w:val="000000"/>
          <w:sz w:val="22"/>
          <w:szCs w:val="22"/>
          <w:u w:val="single"/>
        </w:rPr>
        <w:t>KTS 5: Assessment</w:t>
      </w:r>
    </w:p>
    <w:p w:rsidR="00BC4172" w:rsidRPr="000D12DB" w:rsidRDefault="00BC4172" w:rsidP="00BC4172">
      <w:pPr>
        <w:numPr>
          <w:ilvl w:val="0"/>
          <w:numId w:val="32"/>
        </w:numPr>
        <w:autoSpaceDE w:val="0"/>
        <w:autoSpaceDN w:val="0"/>
        <w:adjustRightInd w:val="0"/>
        <w:rPr>
          <w:b/>
          <w:color w:val="000000"/>
          <w:sz w:val="22"/>
          <w:szCs w:val="22"/>
        </w:rPr>
      </w:pPr>
      <w:r w:rsidRPr="000D12DB">
        <w:rPr>
          <w:b/>
          <w:color w:val="000000"/>
          <w:sz w:val="22"/>
          <w:szCs w:val="22"/>
        </w:rPr>
        <w:t>Rationale</w:t>
      </w:r>
    </w:p>
    <w:p w:rsidR="00BC4172" w:rsidRPr="002D6D2E" w:rsidRDefault="00BC4172" w:rsidP="00BC4172">
      <w:pPr>
        <w:numPr>
          <w:ilvl w:val="0"/>
          <w:numId w:val="32"/>
        </w:numPr>
        <w:autoSpaceDE w:val="0"/>
        <w:autoSpaceDN w:val="0"/>
        <w:adjustRightInd w:val="0"/>
        <w:rPr>
          <w:b/>
          <w:i/>
          <w:color w:val="000000"/>
          <w:sz w:val="22"/>
          <w:szCs w:val="22"/>
        </w:rPr>
      </w:pPr>
      <w:r w:rsidRPr="002D6D2E">
        <w:rPr>
          <w:b/>
          <w:color w:val="000000"/>
          <w:sz w:val="22"/>
          <w:szCs w:val="22"/>
        </w:rPr>
        <w:t>Sources of Evidence</w:t>
      </w:r>
      <w:r>
        <w:rPr>
          <w:b/>
          <w:color w:val="000000"/>
          <w:sz w:val="22"/>
          <w:szCs w:val="22"/>
        </w:rPr>
        <w:t xml:space="preserve"> or Tasks</w:t>
      </w:r>
      <w:r w:rsidRPr="002D6D2E">
        <w:rPr>
          <w:b/>
          <w:color w:val="000000"/>
          <w:sz w:val="22"/>
          <w:szCs w:val="22"/>
        </w:rPr>
        <w:t>:</w:t>
      </w:r>
    </w:p>
    <w:p w:rsidR="00BC4172" w:rsidRPr="009B4D4C" w:rsidRDefault="00BC4172" w:rsidP="00BC4172">
      <w:pPr>
        <w:numPr>
          <w:ilvl w:val="1"/>
          <w:numId w:val="32"/>
        </w:numPr>
        <w:autoSpaceDE w:val="0"/>
        <w:autoSpaceDN w:val="0"/>
        <w:adjustRightInd w:val="0"/>
        <w:rPr>
          <w:b/>
          <w:i/>
          <w:color w:val="000000"/>
          <w:sz w:val="22"/>
          <w:szCs w:val="22"/>
        </w:rPr>
      </w:pPr>
      <w:r w:rsidRPr="002D6D2E">
        <w:rPr>
          <w:b/>
          <w:color w:val="000000"/>
          <w:sz w:val="22"/>
          <w:szCs w:val="22"/>
        </w:rPr>
        <w:t>Assessments:</w:t>
      </w:r>
      <w:r w:rsidRPr="000D12DB">
        <w:rPr>
          <w:color w:val="000000"/>
          <w:sz w:val="22"/>
          <w:szCs w:val="22"/>
        </w:rPr>
        <w:t xml:space="preserve"> Minimum of five (5) different forms of assessments designed to be used or that were used formatively and summatively. All assessments must be original-created and designed by the candidate.</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*On-Demand Prompts</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*Open Response Prompts</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*Culminating Events</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 xml:space="preserve">Informal Assessments, (e.g.) Web, Concept Map, </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Observation Sheets, Anecdotal Records, Checklists</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Student Self-Assessment (may be one of the above types)</w:t>
      </w:r>
    </w:p>
    <w:p w:rsidR="00BC4172" w:rsidRPr="009B4D4C" w:rsidRDefault="00BC4172" w:rsidP="00BC4172">
      <w:pPr>
        <w:pStyle w:val="ListParagraph"/>
        <w:numPr>
          <w:ilvl w:val="2"/>
          <w:numId w:val="47"/>
        </w:numPr>
        <w:autoSpaceDE w:val="0"/>
        <w:autoSpaceDN w:val="0"/>
        <w:adjustRightInd w:val="0"/>
        <w:rPr>
          <w:color w:val="000000"/>
          <w:sz w:val="22"/>
          <w:szCs w:val="22"/>
        </w:rPr>
      </w:pPr>
      <w:r w:rsidRPr="009B4D4C">
        <w:rPr>
          <w:color w:val="000000"/>
          <w:sz w:val="22"/>
          <w:szCs w:val="22"/>
        </w:rPr>
        <w:t>Peer Assessment (may be one of the above types)</w:t>
      </w:r>
    </w:p>
    <w:p w:rsidR="00BC4172" w:rsidRPr="009B4D4C" w:rsidRDefault="00BC4172" w:rsidP="00BC4172">
      <w:pPr>
        <w:pStyle w:val="ListParagraph"/>
        <w:numPr>
          <w:ilvl w:val="2"/>
          <w:numId w:val="47"/>
        </w:numPr>
        <w:autoSpaceDE w:val="0"/>
        <w:autoSpaceDN w:val="0"/>
        <w:adjustRightInd w:val="0"/>
        <w:rPr>
          <w:sz w:val="22"/>
          <w:szCs w:val="22"/>
        </w:rPr>
      </w:pPr>
      <w:r w:rsidRPr="009B4D4C">
        <w:rPr>
          <w:sz w:val="22"/>
          <w:szCs w:val="22"/>
        </w:rPr>
        <w:t>Traditional Tests</w:t>
      </w:r>
      <w:r>
        <w:rPr>
          <w:sz w:val="22"/>
          <w:szCs w:val="22"/>
        </w:rPr>
        <w:t>/key</w:t>
      </w:r>
    </w:p>
    <w:p w:rsidR="00BC4172" w:rsidRPr="009B4D4C" w:rsidRDefault="00BC4172" w:rsidP="00BC4172">
      <w:pPr>
        <w:pStyle w:val="ListParagraph"/>
        <w:numPr>
          <w:ilvl w:val="2"/>
          <w:numId w:val="47"/>
        </w:numPr>
        <w:autoSpaceDE w:val="0"/>
        <w:autoSpaceDN w:val="0"/>
        <w:adjustRightInd w:val="0"/>
        <w:rPr>
          <w:sz w:val="22"/>
          <w:szCs w:val="22"/>
        </w:rPr>
      </w:pPr>
      <w:r w:rsidRPr="009B4D4C">
        <w:rPr>
          <w:sz w:val="22"/>
          <w:szCs w:val="22"/>
        </w:rPr>
        <w:t>*Portfolio entry prompt</w:t>
      </w:r>
    </w:p>
    <w:p w:rsidR="00BC4172" w:rsidRPr="002D6D2E" w:rsidRDefault="00BC4172" w:rsidP="00BC4172">
      <w:pPr>
        <w:numPr>
          <w:ilvl w:val="1"/>
          <w:numId w:val="32"/>
        </w:numPr>
        <w:autoSpaceDE w:val="0"/>
        <w:autoSpaceDN w:val="0"/>
        <w:adjustRightInd w:val="0"/>
        <w:rPr>
          <w:b/>
          <w:i/>
          <w:color w:val="000000"/>
          <w:sz w:val="22"/>
          <w:szCs w:val="22"/>
        </w:rPr>
      </w:pPr>
      <w:r w:rsidRPr="002D6D2E">
        <w:rPr>
          <w:b/>
          <w:color w:val="000000"/>
          <w:sz w:val="22"/>
          <w:szCs w:val="22"/>
        </w:rPr>
        <w:t>Rubrics/scoring guides:</w:t>
      </w:r>
      <w:r w:rsidRPr="000D12DB">
        <w:rPr>
          <w:b/>
          <w:i/>
          <w:color w:val="000000"/>
          <w:sz w:val="22"/>
          <w:szCs w:val="22"/>
        </w:rPr>
        <w:t xml:space="preserve"> </w:t>
      </w:r>
      <w:r w:rsidRPr="000D12DB">
        <w:rPr>
          <w:color w:val="000000"/>
          <w:sz w:val="22"/>
          <w:szCs w:val="22"/>
        </w:rPr>
        <w:t xml:space="preserve">for assessments with an asterisk or others as </w:t>
      </w:r>
      <w:r w:rsidRPr="002D6D2E">
        <w:rPr>
          <w:color w:val="000000"/>
          <w:sz w:val="22"/>
          <w:szCs w:val="22"/>
        </w:rPr>
        <w:t>appropriate.</w:t>
      </w:r>
      <w:r>
        <w:rPr>
          <w:color w:val="000000"/>
          <w:sz w:val="22"/>
          <w:szCs w:val="22"/>
        </w:rPr>
        <w:t xml:space="preserve"> </w:t>
      </w:r>
      <w:r w:rsidRPr="00300686">
        <w:rPr>
          <w:b/>
          <w:i/>
          <w:sz w:val="22"/>
          <w:szCs w:val="22"/>
        </w:rPr>
        <w:t>Those marked with an * require a rubric/scoring guide.</w:t>
      </w:r>
    </w:p>
    <w:p w:rsidR="00BC4172" w:rsidRPr="001D3729" w:rsidRDefault="00BC4172" w:rsidP="00BC4172">
      <w:pPr>
        <w:numPr>
          <w:ilvl w:val="1"/>
          <w:numId w:val="32"/>
        </w:numPr>
        <w:autoSpaceDE w:val="0"/>
        <w:autoSpaceDN w:val="0"/>
        <w:adjustRightInd w:val="0"/>
        <w:rPr>
          <w:b/>
          <w:i/>
          <w:color w:val="000000"/>
          <w:sz w:val="22"/>
          <w:szCs w:val="22"/>
        </w:rPr>
      </w:pPr>
      <w:r w:rsidRPr="002D6D2E">
        <w:rPr>
          <w:b/>
          <w:color w:val="000000"/>
          <w:sz w:val="22"/>
          <w:szCs w:val="22"/>
        </w:rPr>
        <w:t>Analysis of Learning Results</w:t>
      </w:r>
      <w:r>
        <w:rPr>
          <w:color w:val="000000"/>
          <w:sz w:val="22"/>
          <w:szCs w:val="22"/>
        </w:rPr>
        <w:t xml:space="preserve"> that demonstrates</w:t>
      </w:r>
      <w:r w:rsidRPr="002D6D2E">
        <w:rPr>
          <w:color w:val="000000"/>
          <w:sz w:val="22"/>
          <w:szCs w:val="22"/>
        </w:rPr>
        <w:t xml:space="preserve"> analysis of student learning results</w:t>
      </w:r>
      <w:r>
        <w:rPr>
          <w:color w:val="000000"/>
          <w:sz w:val="22"/>
          <w:szCs w:val="22"/>
        </w:rPr>
        <w:t xml:space="preserve">: </w:t>
      </w:r>
    </w:p>
    <w:p w:rsidR="00BC4172" w:rsidRPr="001D3729" w:rsidRDefault="00BC4172" w:rsidP="00BC4172">
      <w:pPr>
        <w:numPr>
          <w:ilvl w:val="2"/>
          <w:numId w:val="32"/>
        </w:numPr>
        <w:autoSpaceDE w:val="0"/>
        <w:autoSpaceDN w:val="0"/>
        <w:adjustRightInd w:val="0"/>
        <w:rPr>
          <w:b/>
          <w:i/>
          <w:color w:val="000000"/>
          <w:sz w:val="22"/>
          <w:szCs w:val="22"/>
        </w:rPr>
      </w:pPr>
      <w:r>
        <w:rPr>
          <w:color w:val="000000"/>
          <w:sz w:val="22"/>
          <w:szCs w:val="22"/>
        </w:rPr>
        <w:t xml:space="preserve">For Fall 2015: SoE-4: Post-Observation Reflection  </w:t>
      </w:r>
    </w:p>
    <w:p w:rsidR="00BC4172" w:rsidRPr="002D6D2E" w:rsidRDefault="00BC4172" w:rsidP="00BC4172">
      <w:pPr>
        <w:numPr>
          <w:ilvl w:val="2"/>
          <w:numId w:val="32"/>
        </w:numPr>
        <w:autoSpaceDE w:val="0"/>
        <w:autoSpaceDN w:val="0"/>
        <w:adjustRightInd w:val="0"/>
        <w:rPr>
          <w:b/>
          <w:i/>
          <w:color w:val="000000"/>
          <w:sz w:val="22"/>
          <w:szCs w:val="22"/>
        </w:rPr>
      </w:pPr>
      <w:r>
        <w:rPr>
          <w:color w:val="000000"/>
          <w:sz w:val="22"/>
          <w:szCs w:val="22"/>
        </w:rPr>
        <w:t>Prior to Fall 2015: SE Reflection or Task C Reflection.</w:t>
      </w:r>
    </w:p>
    <w:p w:rsidR="00BC4172" w:rsidRPr="001D3729" w:rsidRDefault="00BC4172" w:rsidP="00BC4172">
      <w:pPr>
        <w:numPr>
          <w:ilvl w:val="1"/>
          <w:numId w:val="32"/>
        </w:numPr>
        <w:autoSpaceDE w:val="0"/>
        <w:autoSpaceDN w:val="0"/>
        <w:adjustRightInd w:val="0"/>
        <w:rPr>
          <w:i/>
          <w:color w:val="000000"/>
          <w:sz w:val="22"/>
          <w:szCs w:val="22"/>
        </w:rPr>
      </w:pPr>
      <w:r w:rsidRPr="002D6D2E">
        <w:rPr>
          <w:b/>
          <w:color w:val="000000"/>
          <w:sz w:val="22"/>
          <w:szCs w:val="22"/>
        </w:rPr>
        <w:t>Communication of learning results:</w:t>
      </w:r>
      <w:r w:rsidRPr="002D6D2E">
        <w:rPr>
          <w:color w:val="000000"/>
          <w:sz w:val="22"/>
          <w:szCs w:val="22"/>
        </w:rPr>
        <w:t xml:space="preserve"> a plan for communicating learning results to students and parents</w:t>
      </w:r>
      <w:r>
        <w:rPr>
          <w:color w:val="000000"/>
          <w:sz w:val="22"/>
          <w:szCs w:val="22"/>
        </w:rPr>
        <w:t>:</w:t>
      </w:r>
    </w:p>
    <w:p w:rsidR="00BC4172" w:rsidRPr="001D3729" w:rsidRDefault="00BC4172" w:rsidP="00BC4172">
      <w:pPr>
        <w:numPr>
          <w:ilvl w:val="2"/>
          <w:numId w:val="32"/>
        </w:numPr>
        <w:autoSpaceDE w:val="0"/>
        <w:autoSpaceDN w:val="0"/>
        <w:adjustRightInd w:val="0"/>
        <w:rPr>
          <w:i/>
          <w:color w:val="000000"/>
          <w:sz w:val="22"/>
          <w:szCs w:val="22"/>
        </w:rPr>
      </w:pPr>
      <w:r w:rsidRPr="001D3729">
        <w:rPr>
          <w:color w:val="000000"/>
          <w:sz w:val="22"/>
          <w:szCs w:val="22"/>
        </w:rPr>
        <w:t>For fall 2015, SoE-6 Records and Communication</w:t>
      </w:r>
    </w:p>
    <w:p w:rsidR="00BC4172" w:rsidRPr="002D6D2E" w:rsidRDefault="00BC4172" w:rsidP="00BC4172">
      <w:pPr>
        <w:numPr>
          <w:ilvl w:val="1"/>
          <w:numId w:val="32"/>
        </w:numPr>
        <w:autoSpaceDE w:val="0"/>
        <w:autoSpaceDN w:val="0"/>
        <w:adjustRightInd w:val="0"/>
        <w:rPr>
          <w:i/>
          <w:color w:val="000000"/>
          <w:sz w:val="22"/>
          <w:szCs w:val="22"/>
        </w:rPr>
      </w:pPr>
      <w:r w:rsidRPr="002D6D2E">
        <w:rPr>
          <w:b/>
          <w:color w:val="000000"/>
          <w:sz w:val="22"/>
          <w:szCs w:val="22"/>
        </w:rPr>
        <w:t>Student work samples for at least one assessment:</w:t>
      </w:r>
      <w:r w:rsidRPr="002D6D2E">
        <w:rPr>
          <w:color w:val="000000"/>
          <w:sz w:val="22"/>
          <w:szCs w:val="22"/>
        </w:rPr>
        <w:t xml:space="preserve"> Remove student names and label each assessment as exceeding, meeting or not meeting lesson objectives.</w:t>
      </w:r>
    </w:p>
    <w:p w:rsidR="00BC4172" w:rsidRPr="00BC7B19" w:rsidRDefault="00BC4172" w:rsidP="00BC7B19">
      <w:pPr>
        <w:numPr>
          <w:ilvl w:val="1"/>
          <w:numId w:val="32"/>
        </w:numPr>
        <w:autoSpaceDE w:val="0"/>
        <w:autoSpaceDN w:val="0"/>
        <w:adjustRightInd w:val="0"/>
        <w:rPr>
          <w:i/>
          <w:color w:val="000000"/>
          <w:sz w:val="22"/>
          <w:szCs w:val="22"/>
        </w:rPr>
      </w:pPr>
      <w:r w:rsidRPr="002D6D2E">
        <w:rPr>
          <w:b/>
          <w:color w:val="000000"/>
          <w:sz w:val="22"/>
          <w:szCs w:val="22"/>
        </w:rPr>
        <w:t xml:space="preserve">Please Label all assessments </w:t>
      </w:r>
      <w:r w:rsidRPr="002D6D2E">
        <w:rPr>
          <w:color w:val="000000"/>
          <w:sz w:val="22"/>
          <w:szCs w:val="22"/>
        </w:rPr>
        <w:t>according to the type of assessment from the list below, the grade intended and the learning objective intended.</w:t>
      </w:r>
    </w:p>
    <w:p w:rsidR="00BC4172" w:rsidRDefault="00BC4172" w:rsidP="00BC4172">
      <w:pPr>
        <w:autoSpaceDE w:val="0"/>
        <w:autoSpaceDN w:val="0"/>
        <w:adjustRightInd w:val="0"/>
        <w:rPr>
          <w:b/>
          <w:i/>
          <w:color w:val="000000"/>
          <w:sz w:val="22"/>
          <w:szCs w:val="22"/>
        </w:rPr>
      </w:pPr>
    </w:p>
    <w:p w:rsidR="00BC4172" w:rsidRPr="000D12DB" w:rsidRDefault="00BC4172" w:rsidP="00BC4172">
      <w:pPr>
        <w:autoSpaceDE w:val="0"/>
        <w:autoSpaceDN w:val="0"/>
        <w:adjustRightInd w:val="0"/>
        <w:rPr>
          <w:b/>
          <w:bCs/>
          <w:sz w:val="22"/>
          <w:szCs w:val="22"/>
          <w:u w:val="single"/>
        </w:rPr>
      </w:pPr>
      <w:r w:rsidRPr="000D12DB">
        <w:rPr>
          <w:b/>
          <w:bCs/>
          <w:sz w:val="22"/>
          <w:szCs w:val="22"/>
          <w:u w:val="single"/>
        </w:rPr>
        <w:t>KTS 6: Technology</w:t>
      </w:r>
    </w:p>
    <w:p w:rsidR="00BC4172" w:rsidRPr="00E040DD" w:rsidRDefault="00BC4172" w:rsidP="00BC4172">
      <w:pPr>
        <w:numPr>
          <w:ilvl w:val="0"/>
          <w:numId w:val="39"/>
        </w:numPr>
        <w:autoSpaceDE w:val="0"/>
        <w:autoSpaceDN w:val="0"/>
        <w:adjustRightInd w:val="0"/>
        <w:rPr>
          <w:b/>
          <w:bCs/>
          <w:sz w:val="22"/>
          <w:szCs w:val="22"/>
        </w:rPr>
      </w:pPr>
      <w:r w:rsidRPr="00E040DD">
        <w:rPr>
          <w:b/>
          <w:bCs/>
          <w:sz w:val="22"/>
          <w:szCs w:val="22"/>
        </w:rPr>
        <w:t>Rationale</w:t>
      </w:r>
    </w:p>
    <w:p w:rsidR="00BC4172" w:rsidRPr="009B4D4C" w:rsidRDefault="00BC4172" w:rsidP="00BC4172">
      <w:pPr>
        <w:pStyle w:val="ListParagraph"/>
        <w:numPr>
          <w:ilvl w:val="0"/>
          <w:numId w:val="39"/>
        </w:numPr>
        <w:autoSpaceDE w:val="0"/>
        <w:autoSpaceDN w:val="0"/>
        <w:adjustRightInd w:val="0"/>
        <w:rPr>
          <w:b/>
          <w:sz w:val="22"/>
          <w:szCs w:val="22"/>
        </w:rPr>
      </w:pPr>
      <w:r w:rsidRPr="009B4D4C">
        <w:rPr>
          <w:b/>
          <w:sz w:val="22"/>
          <w:szCs w:val="22"/>
        </w:rPr>
        <w:t>Sources of Evidence</w:t>
      </w:r>
      <w:r>
        <w:rPr>
          <w:b/>
          <w:sz w:val="22"/>
          <w:szCs w:val="22"/>
        </w:rPr>
        <w:t xml:space="preserve"> or Tasks</w:t>
      </w:r>
    </w:p>
    <w:p w:rsidR="00BC4172" w:rsidRPr="00E040DD" w:rsidRDefault="00BC4172" w:rsidP="00BC4172">
      <w:pPr>
        <w:pStyle w:val="ListParagraph"/>
        <w:numPr>
          <w:ilvl w:val="1"/>
          <w:numId w:val="36"/>
        </w:numPr>
        <w:tabs>
          <w:tab w:val="clear" w:pos="1800"/>
          <w:tab w:val="num" w:pos="720"/>
        </w:tabs>
        <w:autoSpaceDE w:val="0"/>
        <w:autoSpaceDN w:val="0"/>
        <w:adjustRightInd w:val="0"/>
        <w:ind w:left="720"/>
        <w:rPr>
          <w:sz w:val="22"/>
          <w:szCs w:val="22"/>
        </w:rPr>
      </w:pPr>
      <w:r w:rsidRPr="00E040DD">
        <w:rPr>
          <w:b/>
          <w:i/>
          <w:sz w:val="22"/>
          <w:szCs w:val="22"/>
        </w:rPr>
        <w:t>Lesson Plan</w:t>
      </w:r>
      <w:r w:rsidRPr="00E040DD">
        <w:rPr>
          <w:sz w:val="22"/>
          <w:szCs w:val="22"/>
        </w:rPr>
        <w:t xml:space="preserve"> that has been taught</w:t>
      </w:r>
    </w:p>
    <w:p w:rsidR="00BC4172" w:rsidRPr="000D12DB" w:rsidRDefault="00BC4172" w:rsidP="00BC4172">
      <w:pPr>
        <w:numPr>
          <w:ilvl w:val="0"/>
          <w:numId w:val="33"/>
        </w:numPr>
        <w:autoSpaceDE w:val="0"/>
        <w:autoSpaceDN w:val="0"/>
        <w:adjustRightInd w:val="0"/>
        <w:ind w:left="1080"/>
        <w:rPr>
          <w:sz w:val="22"/>
          <w:szCs w:val="22"/>
        </w:rPr>
      </w:pPr>
      <w:r w:rsidRPr="000D12DB">
        <w:rPr>
          <w:sz w:val="22"/>
          <w:szCs w:val="22"/>
        </w:rPr>
        <w:t>All required sources of evidence demonstrating integration of teacher and student use of technology</w:t>
      </w:r>
    </w:p>
    <w:p w:rsidR="00BC4172" w:rsidRPr="000D12DB" w:rsidRDefault="00BC4172" w:rsidP="00BC4172">
      <w:pPr>
        <w:numPr>
          <w:ilvl w:val="0"/>
          <w:numId w:val="33"/>
        </w:numPr>
        <w:autoSpaceDE w:val="0"/>
        <w:autoSpaceDN w:val="0"/>
        <w:adjustRightInd w:val="0"/>
        <w:ind w:left="1080"/>
        <w:rPr>
          <w:sz w:val="22"/>
          <w:szCs w:val="22"/>
        </w:rPr>
      </w:pPr>
      <w:r w:rsidRPr="000D12DB">
        <w:rPr>
          <w:sz w:val="22"/>
          <w:szCs w:val="22"/>
        </w:rPr>
        <w:t>Include all materials</w:t>
      </w:r>
      <w:r>
        <w:rPr>
          <w:sz w:val="22"/>
          <w:szCs w:val="22"/>
        </w:rPr>
        <w:t>/assessments used for the lesson, including the SoE-4 Post Observation Reflection or Task C Reflection, plus student work samples.</w:t>
      </w:r>
    </w:p>
    <w:p w:rsidR="00BC4172" w:rsidRDefault="00BC4172" w:rsidP="00BC4172">
      <w:pPr>
        <w:numPr>
          <w:ilvl w:val="0"/>
          <w:numId w:val="33"/>
        </w:numPr>
        <w:autoSpaceDE w:val="0"/>
        <w:autoSpaceDN w:val="0"/>
        <w:adjustRightInd w:val="0"/>
        <w:ind w:left="1080"/>
        <w:rPr>
          <w:sz w:val="22"/>
          <w:szCs w:val="22"/>
        </w:rPr>
      </w:pPr>
      <w:r w:rsidRPr="000D12DB">
        <w:rPr>
          <w:sz w:val="22"/>
          <w:szCs w:val="22"/>
        </w:rPr>
        <w:t>This should not be the same lesson used for previous KTS.</w:t>
      </w:r>
    </w:p>
    <w:p w:rsidR="00BC4172" w:rsidRPr="000D12DB" w:rsidRDefault="00BC4172" w:rsidP="00BC4172">
      <w:pPr>
        <w:autoSpaceDE w:val="0"/>
        <w:autoSpaceDN w:val="0"/>
        <w:adjustRightInd w:val="0"/>
        <w:rPr>
          <w:sz w:val="22"/>
          <w:szCs w:val="22"/>
        </w:rPr>
      </w:pPr>
    </w:p>
    <w:p w:rsidR="00BC4172" w:rsidRPr="000D12DB" w:rsidRDefault="00BC4172" w:rsidP="00BC4172">
      <w:pPr>
        <w:autoSpaceDE w:val="0"/>
        <w:autoSpaceDN w:val="0"/>
        <w:adjustRightInd w:val="0"/>
        <w:rPr>
          <w:sz w:val="22"/>
          <w:szCs w:val="22"/>
        </w:rPr>
      </w:pPr>
      <w:r>
        <w:rPr>
          <w:sz w:val="22"/>
          <w:szCs w:val="22"/>
        </w:rPr>
        <w:t xml:space="preserve">       </w:t>
      </w:r>
      <w:r w:rsidRPr="000D12DB">
        <w:rPr>
          <w:sz w:val="22"/>
          <w:szCs w:val="22"/>
        </w:rPr>
        <w:t xml:space="preserve">o </w:t>
      </w:r>
      <w:r>
        <w:rPr>
          <w:sz w:val="22"/>
          <w:szCs w:val="22"/>
        </w:rPr>
        <w:t xml:space="preserve"> </w:t>
      </w:r>
      <w:r w:rsidRPr="000D12DB">
        <w:rPr>
          <w:b/>
          <w:i/>
          <w:sz w:val="22"/>
          <w:szCs w:val="22"/>
        </w:rPr>
        <w:t>WEB site,</w:t>
      </w:r>
      <w:r w:rsidRPr="000D12DB">
        <w:rPr>
          <w:sz w:val="22"/>
          <w:szCs w:val="22"/>
        </w:rPr>
        <w:t xml:space="preserve"> including but not limited to</w:t>
      </w:r>
    </w:p>
    <w:p w:rsidR="00BC4172" w:rsidRPr="009B4D4C" w:rsidRDefault="00BC4172" w:rsidP="00BC4172">
      <w:pPr>
        <w:pStyle w:val="ListParagraph"/>
        <w:numPr>
          <w:ilvl w:val="0"/>
          <w:numId w:val="40"/>
        </w:numPr>
        <w:autoSpaceDE w:val="0"/>
        <w:autoSpaceDN w:val="0"/>
        <w:adjustRightInd w:val="0"/>
        <w:rPr>
          <w:sz w:val="22"/>
          <w:szCs w:val="22"/>
        </w:rPr>
      </w:pPr>
      <w:r w:rsidRPr="009B4D4C">
        <w:rPr>
          <w:sz w:val="22"/>
          <w:szCs w:val="22"/>
        </w:rPr>
        <w:t>Lesson plan supplement</w:t>
      </w:r>
    </w:p>
    <w:p w:rsidR="00BC4172" w:rsidRPr="009B4D4C" w:rsidRDefault="00BC4172" w:rsidP="00BC4172">
      <w:pPr>
        <w:pStyle w:val="ListParagraph"/>
        <w:numPr>
          <w:ilvl w:val="0"/>
          <w:numId w:val="40"/>
        </w:numPr>
        <w:autoSpaceDE w:val="0"/>
        <w:autoSpaceDN w:val="0"/>
        <w:adjustRightInd w:val="0"/>
        <w:rPr>
          <w:sz w:val="22"/>
          <w:szCs w:val="22"/>
        </w:rPr>
      </w:pPr>
      <w:r w:rsidRPr="009B4D4C">
        <w:rPr>
          <w:sz w:val="22"/>
          <w:szCs w:val="22"/>
        </w:rPr>
        <w:t>Assistive/adaptive technology</w:t>
      </w:r>
    </w:p>
    <w:p w:rsidR="00BC4172" w:rsidRDefault="00BC4172" w:rsidP="00BC4172">
      <w:pPr>
        <w:pStyle w:val="ListParagraph"/>
        <w:numPr>
          <w:ilvl w:val="0"/>
          <w:numId w:val="40"/>
        </w:numPr>
        <w:autoSpaceDE w:val="0"/>
        <w:autoSpaceDN w:val="0"/>
        <w:adjustRightInd w:val="0"/>
        <w:rPr>
          <w:sz w:val="22"/>
          <w:szCs w:val="22"/>
        </w:rPr>
      </w:pPr>
      <w:r w:rsidRPr="009B4D4C">
        <w:rPr>
          <w:sz w:val="22"/>
          <w:szCs w:val="22"/>
        </w:rPr>
        <w:t>Acceptable Use of Technology--Proof of Ethical Use of Technology (from ED 310)</w:t>
      </w:r>
    </w:p>
    <w:p w:rsidR="00BC4172" w:rsidRPr="00300686" w:rsidRDefault="00BC4172" w:rsidP="00BC4172">
      <w:pPr>
        <w:autoSpaceDE w:val="0"/>
        <w:autoSpaceDN w:val="0"/>
        <w:adjustRightInd w:val="0"/>
        <w:rPr>
          <w:sz w:val="22"/>
          <w:szCs w:val="22"/>
        </w:rPr>
      </w:pPr>
      <w:r>
        <w:rPr>
          <w:b/>
          <w:i/>
          <w:sz w:val="22"/>
          <w:szCs w:val="22"/>
        </w:rPr>
        <w:t xml:space="preserve">      </w:t>
      </w:r>
      <w:r w:rsidRPr="00300686">
        <w:rPr>
          <w:b/>
          <w:i/>
          <w:sz w:val="22"/>
          <w:szCs w:val="22"/>
        </w:rPr>
        <w:t>Reflection paper</w:t>
      </w:r>
      <w:r w:rsidRPr="00300686">
        <w:rPr>
          <w:sz w:val="22"/>
          <w:szCs w:val="22"/>
        </w:rPr>
        <w:t xml:space="preserve"> on observation of demonstration and application of assistive technology  (ED 325).</w:t>
      </w: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rPr>
          <w:b/>
          <w:bCs/>
          <w:sz w:val="22"/>
          <w:szCs w:val="22"/>
          <w:u w:val="single"/>
        </w:rPr>
      </w:pPr>
      <w:r w:rsidRPr="000D12DB">
        <w:rPr>
          <w:b/>
          <w:bCs/>
          <w:sz w:val="22"/>
          <w:szCs w:val="22"/>
          <w:u w:val="single"/>
        </w:rPr>
        <w:t>KTS 8: Collaboration</w:t>
      </w:r>
    </w:p>
    <w:p w:rsidR="00BC4172" w:rsidRPr="000D12DB" w:rsidRDefault="00BC4172" w:rsidP="00BC4172">
      <w:pPr>
        <w:numPr>
          <w:ilvl w:val="0"/>
          <w:numId w:val="41"/>
        </w:numPr>
        <w:autoSpaceDE w:val="0"/>
        <w:autoSpaceDN w:val="0"/>
        <w:adjustRightInd w:val="0"/>
        <w:rPr>
          <w:b/>
          <w:bCs/>
          <w:sz w:val="22"/>
          <w:szCs w:val="22"/>
        </w:rPr>
      </w:pPr>
      <w:r w:rsidRPr="000D12DB">
        <w:rPr>
          <w:b/>
          <w:bCs/>
          <w:sz w:val="22"/>
          <w:szCs w:val="22"/>
        </w:rPr>
        <w:t>Rationale</w:t>
      </w:r>
    </w:p>
    <w:p w:rsidR="00BC4172" w:rsidRPr="002A4009" w:rsidRDefault="00BC4172" w:rsidP="00BC4172">
      <w:pPr>
        <w:numPr>
          <w:ilvl w:val="0"/>
          <w:numId w:val="41"/>
        </w:numPr>
        <w:autoSpaceDE w:val="0"/>
        <w:autoSpaceDN w:val="0"/>
        <w:adjustRightInd w:val="0"/>
        <w:rPr>
          <w:b/>
          <w:bCs/>
          <w:sz w:val="22"/>
          <w:szCs w:val="22"/>
        </w:rPr>
      </w:pPr>
      <w:r w:rsidRPr="002A4009">
        <w:rPr>
          <w:b/>
          <w:bCs/>
          <w:sz w:val="22"/>
          <w:szCs w:val="22"/>
        </w:rPr>
        <w:t>Sources of Evidence</w:t>
      </w:r>
      <w:r>
        <w:rPr>
          <w:b/>
          <w:bCs/>
          <w:sz w:val="22"/>
          <w:szCs w:val="22"/>
        </w:rPr>
        <w:t xml:space="preserve"> (SoE-10) Collaboration Plan</w:t>
      </w:r>
    </w:p>
    <w:p w:rsidR="00BC4172" w:rsidRDefault="00BC4172" w:rsidP="00BC4172">
      <w:pPr>
        <w:pStyle w:val="ListParagraph"/>
        <w:numPr>
          <w:ilvl w:val="0"/>
          <w:numId w:val="31"/>
        </w:numPr>
        <w:autoSpaceDE w:val="0"/>
        <w:autoSpaceDN w:val="0"/>
        <w:adjustRightInd w:val="0"/>
        <w:rPr>
          <w:sz w:val="22"/>
          <w:szCs w:val="22"/>
        </w:rPr>
      </w:pPr>
      <w:r w:rsidRPr="000D12DB">
        <w:rPr>
          <w:b/>
          <w:i/>
          <w:sz w:val="22"/>
          <w:szCs w:val="22"/>
        </w:rPr>
        <w:t>Collaboration Plan</w:t>
      </w:r>
      <w:r>
        <w:rPr>
          <w:sz w:val="22"/>
          <w:szCs w:val="22"/>
        </w:rPr>
        <w:t xml:space="preserve">: a </w:t>
      </w:r>
      <w:r>
        <w:rPr>
          <w:i/>
          <w:sz w:val="22"/>
          <w:szCs w:val="22"/>
        </w:rPr>
        <w:t>detailed p</w:t>
      </w:r>
      <w:r w:rsidRPr="00BC5010">
        <w:rPr>
          <w:i/>
          <w:sz w:val="22"/>
          <w:szCs w:val="22"/>
        </w:rPr>
        <w:t>lan</w:t>
      </w:r>
      <w:r w:rsidRPr="00BC5010">
        <w:rPr>
          <w:sz w:val="22"/>
          <w:szCs w:val="22"/>
        </w:rPr>
        <w:t xml:space="preserve"> to improve l</w:t>
      </w:r>
      <w:r>
        <w:rPr>
          <w:sz w:val="22"/>
          <w:szCs w:val="22"/>
        </w:rPr>
        <w:t xml:space="preserve">earning </w:t>
      </w:r>
      <w:r w:rsidRPr="00300686">
        <w:rPr>
          <w:b/>
          <w:sz w:val="22"/>
          <w:szCs w:val="22"/>
        </w:rPr>
        <w:t>of a student.</w:t>
      </w:r>
    </w:p>
    <w:p w:rsidR="00BC4172" w:rsidRPr="00BC5010" w:rsidRDefault="00BC4172" w:rsidP="00BC4172">
      <w:pPr>
        <w:pStyle w:val="ListParagraph"/>
        <w:numPr>
          <w:ilvl w:val="0"/>
          <w:numId w:val="31"/>
        </w:numPr>
        <w:autoSpaceDE w:val="0"/>
        <w:autoSpaceDN w:val="0"/>
        <w:adjustRightInd w:val="0"/>
        <w:rPr>
          <w:sz w:val="22"/>
          <w:szCs w:val="22"/>
        </w:rPr>
      </w:pPr>
      <w:r>
        <w:rPr>
          <w:b/>
          <w:i/>
          <w:sz w:val="22"/>
          <w:szCs w:val="22"/>
        </w:rPr>
        <w:t>Documentation of work with the student</w:t>
      </w:r>
    </w:p>
    <w:p w:rsidR="00BC4172" w:rsidRPr="00BC5010" w:rsidRDefault="00BC4172" w:rsidP="00BC4172">
      <w:pPr>
        <w:pStyle w:val="ListParagraph"/>
        <w:numPr>
          <w:ilvl w:val="0"/>
          <w:numId w:val="31"/>
        </w:numPr>
        <w:autoSpaceDE w:val="0"/>
        <w:autoSpaceDN w:val="0"/>
        <w:adjustRightInd w:val="0"/>
        <w:rPr>
          <w:sz w:val="22"/>
          <w:szCs w:val="22"/>
        </w:rPr>
      </w:pPr>
      <w:r w:rsidRPr="000D12DB">
        <w:rPr>
          <w:b/>
          <w:i/>
          <w:sz w:val="22"/>
          <w:szCs w:val="22"/>
        </w:rPr>
        <w:t>Evaluation and analyses</w:t>
      </w:r>
      <w:r w:rsidRPr="000D12DB">
        <w:rPr>
          <w:sz w:val="22"/>
          <w:szCs w:val="22"/>
        </w:rPr>
        <w:t xml:space="preserve"> of student learning as a result of the</w:t>
      </w:r>
      <w:r>
        <w:rPr>
          <w:sz w:val="22"/>
          <w:szCs w:val="22"/>
        </w:rPr>
        <w:t xml:space="preserve"> </w:t>
      </w:r>
      <w:r w:rsidRPr="00BC5010">
        <w:rPr>
          <w:sz w:val="22"/>
          <w:szCs w:val="22"/>
        </w:rPr>
        <w:t>implementation of the collaboration plan</w:t>
      </w:r>
      <w:r>
        <w:rPr>
          <w:sz w:val="22"/>
          <w:szCs w:val="22"/>
        </w:rPr>
        <w:t>.</w:t>
      </w:r>
    </w:p>
    <w:p w:rsidR="00BC4172" w:rsidRPr="000D12DB" w:rsidRDefault="00BC4172" w:rsidP="00BC4172">
      <w:pPr>
        <w:autoSpaceDE w:val="0"/>
        <w:autoSpaceDN w:val="0"/>
        <w:adjustRightInd w:val="0"/>
        <w:ind w:left="720"/>
        <w:rPr>
          <w:sz w:val="22"/>
          <w:szCs w:val="22"/>
        </w:rPr>
      </w:pPr>
    </w:p>
    <w:p w:rsidR="00BC4172" w:rsidRPr="000D12DB" w:rsidRDefault="00BC4172" w:rsidP="00BC4172">
      <w:pPr>
        <w:autoSpaceDE w:val="0"/>
        <w:autoSpaceDN w:val="0"/>
        <w:adjustRightInd w:val="0"/>
        <w:rPr>
          <w:b/>
          <w:bCs/>
          <w:sz w:val="22"/>
          <w:szCs w:val="22"/>
          <w:u w:val="single"/>
        </w:rPr>
      </w:pPr>
      <w:r w:rsidRPr="000D12DB">
        <w:rPr>
          <w:b/>
          <w:bCs/>
          <w:sz w:val="22"/>
          <w:szCs w:val="22"/>
          <w:u w:val="single"/>
        </w:rPr>
        <w:t>KTS 9: Professional Development</w:t>
      </w:r>
    </w:p>
    <w:p w:rsidR="00BC4172" w:rsidRPr="000D12DB" w:rsidRDefault="00BC4172" w:rsidP="00BC4172">
      <w:pPr>
        <w:numPr>
          <w:ilvl w:val="0"/>
          <w:numId w:val="42"/>
        </w:numPr>
        <w:autoSpaceDE w:val="0"/>
        <w:autoSpaceDN w:val="0"/>
        <w:adjustRightInd w:val="0"/>
        <w:rPr>
          <w:b/>
          <w:bCs/>
          <w:sz w:val="22"/>
          <w:szCs w:val="22"/>
        </w:rPr>
      </w:pPr>
      <w:r w:rsidRPr="000D12DB">
        <w:rPr>
          <w:b/>
          <w:bCs/>
          <w:sz w:val="22"/>
          <w:szCs w:val="22"/>
        </w:rPr>
        <w:t>Rationale</w:t>
      </w:r>
    </w:p>
    <w:p w:rsidR="00BC4172" w:rsidRPr="002A4009" w:rsidRDefault="00BC4172" w:rsidP="00BC4172">
      <w:pPr>
        <w:numPr>
          <w:ilvl w:val="0"/>
          <w:numId w:val="42"/>
        </w:numPr>
        <w:autoSpaceDE w:val="0"/>
        <w:autoSpaceDN w:val="0"/>
        <w:adjustRightInd w:val="0"/>
        <w:rPr>
          <w:b/>
          <w:bCs/>
          <w:sz w:val="22"/>
          <w:szCs w:val="22"/>
        </w:rPr>
      </w:pPr>
      <w:r w:rsidRPr="002A4009">
        <w:rPr>
          <w:b/>
          <w:bCs/>
          <w:sz w:val="22"/>
          <w:szCs w:val="22"/>
        </w:rPr>
        <w:t>Sources of Evidence</w:t>
      </w:r>
      <w:r>
        <w:rPr>
          <w:b/>
          <w:bCs/>
          <w:sz w:val="22"/>
          <w:szCs w:val="22"/>
        </w:rPr>
        <w:t xml:space="preserve"> (SoE-5 for CAP 3)</w:t>
      </w:r>
    </w:p>
    <w:p w:rsidR="00BC4172" w:rsidRPr="000D12DB" w:rsidRDefault="00BC4172" w:rsidP="00BC4172">
      <w:pPr>
        <w:numPr>
          <w:ilvl w:val="1"/>
          <w:numId w:val="37"/>
        </w:numPr>
        <w:tabs>
          <w:tab w:val="num" w:pos="1440"/>
        </w:tabs>
        <w:autoSpaceDE w:val="0"/>
        <w:autoSpaceDN w:val="0"/>
        <w:adjustRightInd w:val="0"/>
        <w:ind w:left="720"/>
        <w:rPr>
          <w:sz w:val="22"/>
          <w:szCs w:val="22"/>
        </w:rPr>
      </w:pPr>
      <w:r>
        <w:rPr>
          <w:b/>
          <w:sz w:val="22"/>
          <w:szCs w:val="22"/>
        </w:rPr>
        <w:t>Self–</w:t>
      </w:r>
      <w:r w:rsidRPr="000D12DB">
        <w:rPr>
          <w:b/>
          <w:sz w:val="22"/>
          <w:szCs w:val="22"/>
        </w:rPr>
        <w:t>Assessment</w:t>
      </w:r>
      <w:r>
        <w:rPr>
          <w:sz w:val="22"/>
          <w:szCs w:val="22"/>
        </w:rPr>
        <w:t xml:space="preserve"> </w:t>
      </w:r>
      <w:r w:rsidRPr="00B04B3A">
        <w:rPr>
          <w:sz w:val="22"/>
          <w:szCs w:val="22"/>
        </w:rPr>
        <w:t xml:space="preserve">of </w:t>
      </w:r>
      <w:r w:rsidRPr="00B04B3A">
        <w:rPr>
          <w:b/>
          <w:sz w:val="22"/>
          <w:szCs w:val="22"/>
        </w:rPr>
        <w:t>KTS, Domains and Disposition</w:t>
      </w:r>
      <w:r w:rsidRPr="00B04B3A">
        <w:rPr>
          <w:sz w:val="22"/>
          <w:szCs w:val="22"/>
        </w:rPr>
        <w:t xml:space="preserve"> </w:t>
      </w:r>
      <w:r w:rsidRPr="000D12DB">
        <w:rPr>
          <w:sz w:val="22"/>
          <w:szCs w:val="22"/>
        </w:rPr>
        <w:t>str</w:t>
      </w:r>
      <w:r>
        <w:rPr>
          <w:sz w:val="22"/>
          <w:szCs w:val="22"/>
        </w:rPr>
        <w:t xml:space="preserve">engths and growth areas </w:t>
      </w:r>
    </w:p>
    <w:p w:rsidR="00BC4172" w:rsidRPr="00B04B3A" w:rsidRDefault="00BC4172" w:rsidP="00BC4172">
      <w:pPr>
        <w:numPr>
          <w:ilvl w:val="1"/>
          <w:numId w:val="37"/>
        </w:numPr>
        <w:autoSpaceDE w:val="0"/>
        <w:autoSpaceDN w:val="0"/>
        <w:adjustRightInd w:val="0"/>
        <w:ind w:left="720"/>
        <w:rPr>
          <w:b/>
          <w:bCs/>
          <w:sz w:val="22"/>
          <w:szCs w:val="22"/>
        </w:rPr>
      </w:pPr>
      <w:r w:rsidRPr="000D12DB">
        <w:rPr>
          <w:b/>
          <w:sz w:val="22"/>
          <w:szCs w:val="22"/>
        </w:rPr>
        <w:t>CAP 3 Pre-Professional Growth Plan:</w:t>
      </w:r>
      <w:r w:rsidRPr="000D12DB">
        <w:rPr>
          <w:sz w:val="22"/>
          <w:szCs w:val="22"/>
        </w:rPr>
        <w:t xml:space="preserve"> CAP 3 Pre-Professional Growth Plan (PPGP) based on PPGP Self-Assessment of KTS</w:t>
      </w:r>
      <w:r>
        <w:rPr>
          <w:sz w:val="22"/>
          <w:szCs w:val="22"/>
        </w:rPr>
        <w:t>, Domains,</w:t>
      </w:r>
      <w:r w:rsidRPr="000D12DB">
        <w:rPr>
          <w:sz w:val="22"/>
          <w:szCs w:val="22"/>
        </w:rPr>
        <w:t xml:space="preserve"> and dispositions; provide updates of previous strengths and growth areas; add new strengths and growth areas with action plans based on the new self-assessment</w:t>
      </w:r>
    </w:p>
    <w:p w:rsidR="00BC4172" w:rsidRPr="000D12DB" w:rsidRDefault="00BC4172" w:rsidP="00BC4172">
      <w:pPr>
        <w:numPr>
          <w:ilvl w:val="1"/>
          <w:numId w:val="37"/>
        </w:numPr>
        <w:autoSpaceDE w:val="0"/>
        <w:autoSpaceDN w:val="0"/>
        <w:adjustRightInd w:val="0"/>
        <w:ind w:left="720"/>
        <w:rPr>
          <w:b/>
          <w:bCs/>
          <w:sz w:val="22"/>
          <w:szCs w:val="22"/>
        </w:rPr>
      </w:pPr>
      <w:r>
        <w:rPr>
          <w:b/>
          <w:sz w:val="22"/>
          <w:szCs w:val="22"/>
        </w:rPr>
        <w:t>For fall 2015, SoE-</w:t>
      </w:r>
      <w:r>
        <w:rPr>
          <w:b/>
          <w:bCs/>
          <w:sz w:val="22"/>
          <w:szCs w:val="22"/>
        </w:rPr>
        <w:t>7, Professional Involvement</w:t>
      </w:r>
    </w:p>
    <w:p w:rsidR="00BC4172" w:rsidRPr="000D12DB" w:rsidRDefault="00BC4172" w:rsidP="00BC4172">
      <w:pPr>
        <w:autoSpaceDE w:val="0"/>
        <w:autoSpaceDN w:val="0"/>
        <w:adjustRightInd w:val="0"/>
        <w:ind w:left="360"/>
        <w:rPr>
          <w:sz w:val="22"/>
          <w:szCs w:val="22"/>
        </w:rPr>
      </w:pPr>
      <w:r w:rsidRPr="000D12DB">
        <w:rPr>
          <w:bCs/>
          <w:sz w:val="22"/>
          <w:szCs w:val="22"/>
        </w:rPr>
        <w:t xml:space="preserve">o </w:t>
      </w:r>
      <w:r>
        <w:rPr>
          <w:bCs/>
          <w:sz w:val="22"/>
          <w:szCs w:val="22"/>
        </w:rPr>
        <w:t xml:space="preserve">    </w:t>
      </w:r>
      <w:r w:rsidRPr="000D12DB">
        <w:rPr>
          <w:b/>
          <w:sz w:val="22"/>
          <w:szCs w:val="22"/>
        </w:rPr>
        <w:t>MAY also include</w:t>
      </w:r>
    </w:p>
    <w:p w:rsidR="00BC4172" w:rsidRPr="000D12DB" w:rsidRDefault="00BC4172" w:rsidP="00BC4172">
      <w:pPr>
        <w:numPr>
          <w:ilvl w:val="0"/>
          <w:numId w:val="34"/>
        </w:numPr>
        <w:autoSpaceDE w:val="0"/>
        <w:autoSpaceDN w:val="0"/>
        <w:adjustRightInd w:val="0"/>
        <w:ind w:left="1080"/>
        <w:rPr>
          <w:sz w:val="22"/>
          <w:szCs w:val="22"/>
        </w:rPr>
      </w:pPr>
      <w:r w:rsidRPr="000D12DB">
        <w:rPr>
          <w:b/>
          <w:sz w:val="22"/>
          <w:szCs w:val="22"/>
        </w:rPr>
        <w:t>Reflection/</w:t>
      </w:r>
      <w:r w:rsidRPr="000D12DB">
        <w:rPr>
          <w:sz w:val="22"/>
          <w:szCs w:val="22"/>
        </w:rPr>
        <w:t>s on professional meetings or conferences attended.</w:t>
      </w:r>
    </w:p>
    <w:p w:rsidR="00BC4172" w:rsidRPr="000D12DB" w:rsidRDefault="00BC4172" w:rsidP="00BC4172">
      <w:pPr>
        <w:numPr>
          <w:ilvl w:val="0"/>
          <w:numId w:val="34"/>
        </w:numPr>
        <w:autoSpaceDE w:val="0"/>
        <w:autoSpaceDN w:val="0"/>
        <w:adjustRightInd w:val="0"/>
        <w:ind w:left="1080"/>
        <w:rPr>
          <w:sz w:val="22"/>
          <w:szCs w:val="22"/>
        </w:rPr>
      </w:pPr>
      <w:r w:rsidRPr="000D12DB">
        <w:rPr>
          <w:sz w:val="22"/>
          <w:szCs w:val="22"/>
        </w:rPr>
        <w:t>Do not include certificates.</w:t>
      </w:r>
    </w:p>
    <w:p w:rsidR="00BC4172" w:rsidRDefault="00BC4172" w:rsidP="00BC4172">
      <w:pPr>
        <w:autoSpaceDE w:val="0"/>
        <w:autoSpaceDN w:val="0"/>
        <w:adjustRightInd w:val="0"/>
        <w:rPr>
          <w:sz w:val="22"/>
          <w:szCs w:val="22"/>
        </w:rPr>
      </w:pPr>
    </w:p>
    <w:p w:rsidR="00BC4172" w:rsidRPr="000D12DB" w:rsidRDefault="00BC4172" w:rsidP="00BC4172">
      <w:pPr>
        <w:autoSpaceDE w:val="0"/>
        <w:autoSpaceDN w:val="0"/>
        <w:adjustRightInd w:val="0"/>
        <w:rPr>
          <w:b/>
          <w:bCs/>
          <w:sz w:val="22"/>
          <w:szCs w:val="22"/>
          <w:u w:val="single"/>
        </w:rPr>
      </w:pPr>
      <w:r w:rsidRPr="000D12DB">
        <w:rPr>
          <w:b/>
          <w:bCs/>
          <w:sz w:val="22"/>
          <w:szCs w:val="22"/>
          <w:u w:val="single"/>
        </w:rPr>
        <w:t>KTS 10: Leadership</w:t>
      </w:r>
      <w:r>
        <w:rPr>
          <w:b/>
          <w:bCs/>
          <w:sz w:val="22"/>
          <w:szCs w:val="22"/>
          <w:u w:val="single"/>
        </w:rPr>
        <w:t xml:space="preserve"> </w:t>
      </w:r>
    </w:p>
    <w:p w:rsidR="00BC4172" w:rsidRPr="000D12DB" w:rsidRDefault="00BC4172" w:rsidP="00BC4172">
      <w:pPr>
        <w:numPr>
          <w:ilvl w:val="0"/>
          <w:numId w:val="43"/>
        </w:numPr>
        <w:autoSpaceDE w:val="0"/>
        <w:autoSpaceDN w:val="0"/>
        <w:adjustRightInd w:val="0"/>
        <w:rPr>
          <w:b/>
          <w:sz w:val="22"/>
          <w:szCs w:val="22"/>
        </w:rPr>
      </w:pPr>
      <w:r w:rsidRPr="000D12DB">
        <w:rPr>
          <w:b/>
          <w:sz w:val="22"/>
          <w:szCs w:val="22"/>
        </w:rPr>
        <w:t>Rationale</w:t>
      </w:r>
    </w:p>
    <w:p w:rsidR="00BC4172" w:rsidRPr="00DB30A3" w:rsidRDefault="00BC4172" w:rsidP="00BC4172">
      <w:pPr>
        <w:numPr>
          <w:ilvl w:val="0"/>
          <w:numId w:val="43"/>
        </w:numPr>
        <w:autoSpaceDE w:val="0"/>
        <w:autoSpaceDN w:val="0"/>
        <w:adjustRightInd w:val="0"/>
        <w:rPr>
          <w:b/>
          <w:sz w:val="22"/>
          <w:szCs w:val="22"/>
        </w:rPr>
      </w:pPr>
      <w:r w:rsidRPr="00DB30A3">
        <w:rPr>
          <w:b/>
          <w:sz w:val="22"/>
          <w:szCs w:val="22"/>
        </w:rPr>
        <w:t>Sources of Evidence</w:t>
      </w:r>
      <w:r>
        <w:rPr>
          <w:b/>
          <w:sz w:val="22"/>
          <w:szCs w:val="22"/>
        </w:rPr>
        <w:t xml:space="preserve"> (SoE-11 Leadership Plan)</w:t>
      </w:r>
    </w:p>
    <w:p w:rsidR="00BC4172" w:rsidRPr="000D12DB" w:rsidRDefault="00BC4172" w:rsidP="00BC4172">
      <w:pPr>
        <w:autoSpaceDE w:val="0"/>
        <w:autoSpaceDN w:val="0"/>
        <w:adjustRightInd w:val="0"/>
        <w:ind w:left="360"/>
        <w:rPr>
          <w:sz w:val="22"/>
          <w:szCs w:val="22"/>
        </w:rPr>
      </w:pPr>
      <w:r w:rsidRPr="000D12DB">
        <w:rPr>
          <w:b/>
          <w:bCs/>
          <w:sz w:val="22"/>
          <w:szCs w:val="22"/>
        </w:rPr>
        <w:t xml:space="preserve">Leadership </w:t>
      </w:r>
      <w:r w:rsidRPr="000D12DB">
        <w:rPr>
          <w:b/>
          <w:sz w:val="22"/>
          <w:szCs w:val="22"/>
        </w:rPr>
        <w:t>Plan</w:t>
      </w:r>
      <w:r w:rsidRPr="000D12DB">
        <w:rPr>
          <w:b/>
          <w:i/>
          <w:sz w:val="22"/>
          <w:szCs w:val="22"/>
        </w:rPr>
        <w:t xml:space="preserve"> for Student Teaching</w:t>
      </w:r>
      <w:r>
        <w:rPr>
          <w:b/>
          <w:i/>
          <w:sz w:val="22"/>
          <w:szCs w:val="22"/>
        </w:rPr>
        <w:t xml:space="preserve"> (required)</w:t>
      </w:r>
    </w:p>
    <w:p w:rsidR="00BC4172" w:rsidRPr="000D12DB" w:rsidRDefault="00BC4172" w:rsidP="00BC4172">
      <w:pPr>
        <w:numPr>
          <w:ilvl w:val="1"/>
          <w:numId w:val="44"/>
        </w:numPr>
        <w:autoSpaceDE w:val="0"/>
        <w:autoSpaceDN w:val="0"/>
        <w:adjustRightInd w:val="0"/>
        <w:rPr>
          <w:sz w:val="22"/>
          <w:szCs w:val="22"/>
        </w:rPr>
      </w:pPr>
      <w:r>
        <w:rPr>
          <w:sz w:val="22"/>
          <w:szCs w:val="22"/>
        </w:rPr>
        <w:t xml:space="preserve">A </w:t>
      </w:r>
      <w:r w:rsidRPr="000D12DB">
        <w:rPr>
          <w:sz w:val="22"/>
          <w:szCs w:val="22"/>
        </w:rPr>
        <w:t>project developed in collaboration with a cooperating teacher to implement during student teaching</w:t>
      </w:r>
      <w:r>
        <w:rPr>
          <w:sz w:val="22"/>
          <w:szCs w:val="22"/>
        </w:rPr>
        <w:t>; it should be approved by both the cooperating teacher and the principal.</w:t>
      </w:r>
    </w:p>
    <w:p w:rsidR="00BC4172" w:rsidRDefault="00BC4172" w:rsidP="00BC4172">
      <w:pPr>
        <w:numPr>
          <w:ilvl w:val="1"/>
          <w:numId w:val="44"/>
        </w:numPr>
        <w:autoSpaceDE w:val="0"/>
        <w:autoSpaceDN w:val="0"/>
        <w:adjustRightInd w:val="0"/>
        <w:rPr>
          <w:sz w:val="22"/>
          <w:szCs w:val="22"/>
        </w:rPr>
      </w:pPr>
      <w:r>
        <w:rPr>
          <w:sz w:val="22"/>
          <w:szCs w:val="22"/>
        </w:rPr>
        <w:t>The leadership plan</w:t>
      </w:r>
      <w:r w:rsidRPr="000D12DB">
        <w:rPr>
          <w:sz w:val="22"/>
          <w:szCs w:val="22"/>
        </w:rPr>
        <w:t xml:space="preserve"> should i</w:t>
      </w:r>
      <w:r>
        <w:rPr>
          <w:sz w:val="22"/>
          <w:szCs w:val="22"/>
        </w:rPr>
        <w:t xml:space="preserve">nclude a draft of an </w:t>
      </w:r>
      <w:r w:rsidRPr="000D12DB">
        <w:rPr>
          <w:sz w:val="22"/>
          <w:szCs w:val="22"/>
        </w:rPr>
        <w:t>assessment</w:t>
      </w:r>
      <w:r>
        <w:rPr>
          <w:sz w:val="22"/>
          <w:szCs w:val="22"/>
        </w:rPr>
        <w:t xml:space="preserve"> to collect </w:t>
      </w:r>
      <w:r w:rsidRPr="000D12DB">
        <w:rPr>
          <w:sz w:val="22"/>
          <w:szCs w:val="22"/>
        </w:rPr>
        <w:t>student and/or other stakeholder impact data.</w:t>
      </w:r>
    </w:p>
    <w:p w:rsidR="00BC4172" w:rsidRPr="00985D3F" w:rsidRDefault="00BC4172" w:rsidP="00BC4172">
      <w:pPr>
        <w:autoSpaceDE w:val="0"/>
        <w:autoSpaceDN w:val="0"/>
        <w:adjustRightInd w:val="0"/>
        <w:rPr>
          <w:sz w:val="22"/>
          <w:szCs w:val="22"/>
        </w:rPr>
      </w:pPr>
      <w:r>
        <w:rPr>
          <w:b/>
          <w:sz w:val="22"/>
          <w:szCs w:val="22"/>
        </w:rPr>
        <w:t xml:space="preserve">        </w:t>
      </w:r>
      <w:r w:rsidRPr="000D12DB">
        <w:rPr>
          <w:b/>
          <w:sz w:val="22"/>
          <w:szCs w:val="22"/>
        </w:rPr>
        <w:t xml:space="preserve">Leadership Plan/Project </w:t>
      </w:r>
      <w:r w:rsidRPr="000D12DB">
        <w:rPr>
          <w:b/>
          <w:i/>
          <w:sz w:val="22"/>
          <w:szCs w:val="22"/>
        </w:rPr>
        <w:t>from Course Work</w:t>
      </w:r>
      <w:r w:rsidRPr="000D12DB">
        <w:rPr>
          <w:i/>
          <w:sz w:val="22"/>
          <w:szCs w:val="22"/>
        </w:rPr>
        <w:t xml:space="preserve"> </w:t>
      </w:r>
      <w:r w:rsidRPr="009466C2">
        <w:rPr>
          <w:b/>
          <w:i/>
          <w:sz w:val="22"/>
          <w:szCs w:val="22"/>
        </w:rPr>
        <w:t>(optional)</w:t>
      </w:r>
      <w:r w:rsidRPr="000D12DB">
        <w:rPr>
          <w:i/>
          <w:sz w:val="22"/>
          <w:szCs w:val="22"/>
        </w:rPr>
        <w:t xml:space="preserve"> </w:t>
      </w:r>
    </w:p>
    <w:p w:rsidR="00BC4172" w:rsidRDefault="00BC4172" w:rsidP="00BC4172">
      <w:pPr>
        <w:autoSpaceDE w:val="0"/>
        <w:autoSpaceDN w:val="0"/>
        <w:adjustRightInd w:val="0"/>
        <w:rPr>
          <w:sz w:val="22"/>
          <w:szCs w:val="22"/>
        </w:rPr>
      </w:pPr>
    </w:p>
    <w:p w:rsidR="00BC4172" w:rsidRDefault="00BC4172" w:rsidP="00BC4172">
      <w:pPr>
        <w:autoSpaceDE w:val="0"/>
        <w:autoSpaceDN w:val="0"/>
        <w:adjustRightInd w:val="0"/>
        <w:rPr>
          <w:sz w:val="22"/>
          <w:szCs w:val="22"/>
        </w:rPr>
      </w:pPr>
    </w:p>
    <w:p w:rsidR="00BC4172" w:rsidRDefault="00BC4172" w:rsidP="00BC4172">
      <w:pPr>
        <w:autoSpaceDE w:val="0"/>
        <w:autoSpaceDN w:val="0"/>
        <w:adjustRightInd w:val="0"/>
        <w:rPr>
          <w:sz w:val="22"/>
          <w:szCs w:val="22"/>
        </w:rPr>
      </w:pPr>
    </w:p>
    <w:p w:rsidR="00BC4172" w:rsidRPr="0081149C" w:rsidRDefault="00BC4172" w:rsidP="00BC4172">
      <w:pPr>
        <w:jc w:val="center"/>
        <w:rPr>
          <w:b/>
        </w:rPr>
      </w:pPr>
      <w:r w:rsidRPr="0081149C">
        <w:rPr>
          <w:b/>
        </w:rPr>
        <w:t>CAMPBELLSVILLE UNIVERSITY</w:t>
      </w:r>
    </w:p>
    <w:p w:rsidR="00BC4172" w:rsidRPr="0081149C" w:rsidRDefault="00BC4172" w:rsidP="00BC4172">
      <w:pPr>
        <w:jc w:val="center"/>
        <w:rPr>
          <w:b/>
        </w:rPr>
      </w:pPr>
      <w:r w:rsidRPr="0081149C">
        <w:rPr>
          <w:b/>
        </w:rPr>
        <w:t>SCHOOL OF EDUCATION</w:t>
      </w:r>
    </w:p>
    <w:p w:rsidR="00BC4172" w:rsidRDefault="00BC4172" w:rsidP="00BC4172">
      <w:pPr>
        <w:jc w:val="center"/>
        <w:rPr>
          <w:b/>
        </w:rPr>
      </w:pPr>
      <w:r w:rsidRPr="0081149C">
        <w:rPr>
          <w:b/>
        </w:rPr>
        <w:t>PORTFOLIOS</w:t>
      </w:r>
    </w:p>
    <w:p w:rsidR="00BC4172" w:rsidRDefault="00BC4172" w:rsidP="00BC4172">
      <w:pPr>
        <w:jc w:val="center"/>
        <w:rPr>
          <w:b/>
        </w:rPr>
      </w:pPr>
    </w:p>
    <w:p w:rsidR="00BC4172" w:rsidRPr="008508A7" w:rsidRDefault="00BC4172" w:rsidP="00BC4172">
      <w:pPr>
        <w:jc w:val="center"/>
        <w:rPr>
          <w:b/>
          <w:u w:val="single"/>
        </w:rPr>
      </w:pPr>
      <w:r w:rsidRPr="008508A7">
        <w:rPr>
          <w:b/>
          <w:u w:val="single"/>
        </w:rPr>
        <w:t>Flash Drive Instructions</w:t>
      </w:r>
    </w:p>
    <w:p w:rsidR="00BC4172" w:rsidRPr="0081149C" w:rsidRDefault="00BC4172" w:rsidP="00BC4172">
      <w:pPr>
        <w:jc w:val="center"/>
        <w:rPr>
          <w:b/>
        </w:rPr>
      </w:pPr>
      <w:r>
        <w:rPr>
          <w:b/>
        </w:rPr>
        <w:t>2015-2016</w:t>
      </w:r>
    </w:p>
    <w:p w:rsidR="00BC4172" w:rsidRDefault="00BC4172" w:rsidP="00BC4172"/>
    <w:p w:rsidR="00BC4172" w:rsidRDefault="00BC4172" w:rsidP="00BC4172">
      <w:r>
        <w:t xml:space="preserve">Candidates submit an electronic portfolio for scoring in the capstone course of their program, either ED 414 or ED 416 for CAP 3.  ‘Sources of Evidence’ or ‘Tasks’ are developed within each course in the candidate’s program of study. Professors identify these ‘Sources of Evidence’ (after fall 2014) or ‘Tasks’ (prior to fall 2014) in the course syllabus. </w:t>
      </w:r>
    </w:p>
    <w:p w:rsidR="00BC4172" w:rsidRDefault="00BC4172" w:rsidP="00BC4172"/>
    <w:p w:rsidR="00BC4172" w:rsidRDefault="00BC4172" w:rsidP="00BC4172">
      <w:r>
        <w:t xml:space="preserve">Each candidate must prepare a designated flash drive to permanently maintain the portfolio rationales and ‘Sources of Evidence’ that are developed within each course. It is recommended that all sources of evidence be backed up on a hard drive and a separate flash drive. The designated </w:t>
      </w:r>
      <w:r w:rsidRPr="0081149C">
        <w:rPr>
          <w:b/>
          <w:u w:val="single"/>
        </w:rPr>
        <w:t>Portfolio Flash Drive</w:t>
      </w:r>
      <w:r>
        <w:rPr>
          <w:b/>
          <w:u w:val="single"/>
        </w:rPr>
        <w:t xml:space="preserve"> </w:t>
      </w:r>
      <w:r>
        <w:t xml:space="preserve">is created initially in the first education course taken by the candidate.  </w:t>
      </w:r>
    </w:p>
    <w:p w:rsidR="00BC4172" w:rsidRDefault="00BC4172" w:rsidP="00BC4172"/>
    <w:p w:rsidR="00BC4172" w:rsidRDefault="00BC4172" w:rsidP="00BC4172">
      <w:r>
        <w:t>The portfolio plan is posted on the School of Education website. Required Sources of Evidence change periodically to reflect state, university or program revisions.</w:t>
      </w:r>
    </w:p>
    <w:p w:rsidR="00BC4172" w:rsidRDefault="00BC4172" w:rsidP="00BC4172">
      <w:r>
        <w:t xml:space="preserve"> </w:t>
      </w:r>
    </w:p>
    <w:p w:rsidR="00BC4172" w:rsidRDefault="00BC4172" w:rsidP="00BC4172">
      <w:r>
        <w:t xml:space="preserve">The </w:t>
      </w:r>
      <w:r>
        <w:rPr>
          <w:b/>
          <w:u w:val="single"/>
        </w:rPr>
        <w:t>Portfolio Flash D</w:t>
      </w:r>
      <w:r w:rsidRPr="0081149C">
        <w:rPr>
          <w:b/>
          <w:u w:val="single"/>
        </w:rPr>
        <w:t>rive</w:t>
      </w:r>
      <w:r>
        <w:t xml:space="preserve"> should contain these folders for the CAP 3 portfolio:</w:t>
      </w:r>
    </w:p>
    <w:p w:rsidR="00BC4172" w:rsidRDefault="00BC4172" w:rsidP="00BC4172">
      <w:pPr>
        <w:pStyle w:val="ListParagraph"/>
        <w:numPr>
          <w:ilvl w:val="0"/>
          <w:numId w:val="45"/>
        </w:numPr>
        <w:spacing w:after="200" w:line="276" w:lineRule="auto"/>
      </w:pPr>
      <w:r>
        <w:t>Preliminary Documents</w:t>
      </w:r>
    </w:p>
    <w:p w:rsidR="00BC4172" w:rsidRDefault="00BC4172" w:rsidP="00BC4172">
      <w:pPr>
        <w:pStyle w:val="ListParagraph"/>
        <w:numPr>
          <w:ilvl w:val="0"/>
          <w:numId w:val="45"/>
        </w:numPr>
        <w:spacing w:after="200" w:line="276" w:lineRule="auto"/>
      </w:pPr>
      <w:r>
        <w:t>KTS 1 (Content) &amp; KTS 2 (Planning)</w:t>
      </w:r>
    </w:p>
    <w:p w:rsidR="00BC4172" w:rsidRDefault="00BC4172" w:rsidP="00BC4172">
      <w:pPr>
        <w:pStyle w:val="ListParagraph"/>
        <w:numPr>
          <w:ilvl w:val="0"/>
          <w:numId w:val="45"/>
        </w:numPr>
        <w:spacing w:after="200" w:line="276" w:lineRule="auto"/>
      </w:pPr>
      <w:r>
        <w:t>KTS 3 (Classroom Climate)</w:t>
      </w:r>
    </w:p>
    <w:p w:rsidR="00BC4172" w:rsidRDefault="00BC4172" w:rsidP="00BC4172">
      <w:pPr>
        <w:pStyle w:val="ListParagraph"/>
        <w:numPr>
          <w:ilvl w:val="0"/>
          <w:numId w:val="45"/>
        </w:numPr>
        <w:spacing w:after="200" w:line="276" w:lineRule="auto"/>
      </w:pPr>
      <w:r>
        <w:t>KTS 4 (Implementation) &amp; KTS 7 (Reflection)</w:t>
      </w:r>
    </w:p>
    <w:p w:rsidR="00BC4172" w:rsidRDefault="00BC4172" w:rsidP="00BC4172">
      <w:pPr>
        <w:pStyle w:val="ListParagraph"/>
        <w:numPr>
          <w:ilvl w:val="0"/>
          <w:numId w:val="45"/>
        </w:numPr>
        <w:spacing w:after="200" w:line="276" w:lineRule="auto"/>
      </w:pPr>
      <w:r>
        <w:t>KTS 5 (Assessment)</w:t>
      </w:r>
    </w:p>
    <w:p w:rsidR="00BC4172" w:rsidRDefault="00BC4172" w:rsidP="00BC4172">
      <w:pPr>
        <w:pStyle w:val="ListParagraph"/>
        <w:numPr>
          <w:ilvl w:val="0"/>
          <w:numId w:val="45"/>
        </w:numPr>
        <w:spacing w:after="200" w:line="276" w:lineRule="auto"/>
      </w:pPr>
      <w:r>
        <w:t>KTS 6 (Technology)</w:t>
      </w:r>
    </w:p>
    <w:p w:rsidR="00BC4172" w:rsidRDefault="00BC4172" w:rsidP="00BC4172">
      <w:pPr>
        <w:pStyle w:val="ListParagraph"/>
        <w:numPr>
          <w:ilvl w:val="0"/>
          <w:numId w:val="45"/>
        </w:numPr>
        <w:spacing w:after="200" w:line="276" w:lineRule="auto"/>
      </w:pPr>
      <w:r>
        <w:t>KTS 8 (Collaboration)</w:t>
      </w:r>
    </w:p>
    <w:p w:rsidR="00BC4172" w:rsidRDefault="00BC4172" w:rsidP="00BC4172">
      <w:pPr>
        <w:pStyle w:val="ListParagraph"/>
        <w:numPr>
          <w:ilvl w:val="0"/>
          <w:numId w:val="45"/>
        </w:numPr>
        <w:spacing w:after="200" w:line="276" w:lineRule="auto"/>
      </w:pPr>
      <w:r>
        <w:t>KTS 9 (Professional Development)</w:t>
      </w:r>
    </w:p>
    <w:p w:rsidR="00BC4172" w:rsidRDefault="00BC4172" w:rsidP="00BC4172">
      <w:pPr>
        <w:pStyle w:val="ListParagraph"/>
        <w:numPr>
          <w:ilvl w:val="0"/>
          <w:numId w:val="45"/>
        </w:numPr>
        <w:spacing w:after="200" w:line="276" w:lineRule="auto"/>
      </w:pPr>
      <w:r>
        <w:t>KTS 10 (Leadership)</w:t>
      </w:r>
    </w:p>
    <w:p w:rsidR="00BC4172" w:rsidRDefault="00BC4172" w:rsidP="00BC4172"/>
    <w:p w:rsidR="00094C40" w:rsidRPr="00BC7B19" w:rsidRDefault="00BC4172" w:rsidP="00BC7B19">
      <w:r>
        <w:t xml:space="preserve">* Candidates need to clearly label the </w:t>
      </w:r>
      <w:r w:rsidRPr="00EC358D">
        <w:rPr>
          <w:b/>
          <w:u w:val="single"/>
        </w:rPr>
        <w:t>Portfolio Flash Drive</w:t>
      </w:r>
      <w:r>
        <w:t xml:space="preserve"> with their names and other identifying information.</w:t>
      </w:r>
    </w:p>
    <w:p w:rsidR="00094C40" w:rsidRDefault="00094C40" w:rsidP="0022739B">
      <w:pPr>
        <w:pStyle w:val="Footer"/>
        <w:tabs>
          <w:tab w:val="clear" w:pos="4320"/>
          <w:tab w:val="clear" w:pos="8640"/>
        </w:tabs>
        <w:rPr>
          <w:b/>
          <w:sz w:val="22"/>
          <w:szCs w:val="22"/>
        </w:rPr>
      </w:pPr>
    </w:p>
    <w:p w:rsidR="00094C40" w:rsidRDefault="00094C40" w:rsidP="0022739B">
      <w:pPr>
        <w:pStyle w:val="Footer"/>
        <w:tabs>
          <w:tab w:val="clear" w:pos="4320"/>
          <w:tab w:val="clear" w:pos="8640"/>
        </w:tabs>
        <w:rPr>
          <w:b/>
          <w:sz w:val="22"/>
          <w:szCs w:val="22"/>
        </w:rPr>
      </w:pPr>
    </w:p>
    <w:p w:rsidR="00EB6272" w:rsidRPr="00094C40" w:rsidRDefault="00EB6272" w:rsidP="00EB6272">
      <w:pPr>
        <w:pStyle w:val="Title"/>
        <w:rPr>
          <w:b/>
          <w:bCs/>
          <w:sz w:val="24"/>
        </w:rPr>
      </w:pPr>
      <w:r w:rsidRPr="00094C40">
        <w:rPr>
          <w:b/>
          <w:bCs/>
          <w:sz w:val="24"/>
        </w:rPr>
        <w:t xml:space="preserve">CAMPBELLSVILLE UNIVERSITY </w:t>
      </w:r>
    </w:p>
    <w:p w:rsidR="00EB6272" w:rsidRPr="00094C40" w:rsidRDefault="00EB6272" w:rsidP="00EB6272">
      <w:pPr>
        <w:pStyle w:val="Title"/>
        <w:rPr>
          <w:b/>
          <w:bCs/>
          <w:sz w:val="24"/>
        </w:rPr>
      </w:pPr>
      <w:r w:rsidRPr="00094C40">
        <w:rPr>
          <w:b/>
          <w:bCs/>
          <w:sz w:val="24"/>
        </w:rPr>
        <w:t>SCHOOL OF EDUCATION</w:t>
      </w:r>
    </w:p>
    <w:p w:rsidR="00EB6272" w:rsidRPr="00094C40" w:rsidRDefault="00EB6272" w:rsidP="00EB6272">
      <w:pPr>
        <w:pStyle w:val="Title"/>
        <w:rPr>
          <w:b/>
          <w:bCs/>
          <w:sz w:val="24"/>
        </w:rPr>
      </w:pPr>
      <w:r w:rsidRPr="00094C40">
        <w:rPr>
          <w:b/>
          <w:bCs/>
          <w:sz w:val="24"/>
        </w:rPr>
        <w:t>2016-17</w:t>
      </w:r>
    </w:p>
    <w:p w:rsidR="00EB6272" w:rsidRPr="00094C40" w:rsidRDefault="00EB6272" w:rsidP="00EB6272">
      <w:pPr>
        <w:pStyle w:val="Title"/>
        <w:pBdr>
          <w:top w:val="single" w:sz="4" w:space="1" w:color="auto"/>
          <w:left w:val="single" w:sz="4" w:space="4" w:color="auto"/>
          <w:bottom w:val="single" w:sz="4" w:space="1" w:color="auto"/>
          <w:right w:val="single" w:sz="4" w:space="4" w:color="auto"/>
        </w:pBdr>
        <w:shd w:val="clear" w:color="auto" w:fill="D9D9D9"/>
        <w:rPr>
          <w:b/>
          <w:bCs/>
          <w:sz w:val="24"/>
        </w:rPr>
      </w:pPr>
      <w:r w:rsidRPr="00094C40">
        <w:rPr>
          <w:b/>
          <w:bCs/>
          <w:sz w:val="24"/>
        </w:rPr>
        <w:t>EXIT CAP E-PORTFOLIO GUIDELINES</w:t>
      </w:r>
    </w:p>
    <w:p w:rsidR="00EB6272" w:rsidRPr="005F651B" w:rsidRDefault="00EB6272" w:rsidP="00EB6272">
      <w:pPr>
        <w:pStyle w:val="Title"/>
        <w:pBdr>
          <w:top w:val="single" w:sz="4" w:space="1" w:color="auto"/>
          <w:left w:val="single" w:sz="4" w:space="4" w:color="auto"/>
          <w:bottom w:val="single" w:sz="4" w:space="1" w:color="auto"/>
          <w:right w:val="single" w:sz="4" w:space="4" w:color="auto"/>
        </w:pBdr>
        <w:shd w:val="clear" w:color="auto" w:fill="D9D9D9"/>
        <w:jc w:val="left"/>
        <w:rPr>
          <w:b/>
          <w:bCs/>
        </w:rPr>
      </w:pPr>
    </w:p>
    <w:p w:rsidR="00EB6272" w:rsidRPr="00094C40" w:rsidRDefault="00EB6272" w:rsidP="00EB6272">
      <w:pPr>
        <w:pStyle w:val="Title"/>
        <w:rPr>
          <w:b/>
          <w:sz w:val="24"/>
          <w:u w:val="single"/>
        </w:rPr>
      </w:pPr>
    </w:p>
    <w:p w:rsidR="00EB6272" w:rsidRPr="00094C40" w:rsidRDefault="00EB6272" w:rsidP="00EB6272">
      <w:pPr>
        <w:pStyle w:val="Title"/>
        <w:jc w:val="left"/>
        <w:rPr>
          <w:sz w:val="24"/>
        </w:rPr>
      </w:pPr>
      <w:r w:rsidRPr="00094C40">
        <w:rPr>
          <w:sz w:val="24"/>
        </w:rPr>
        <w:t xml:space="preserve">All candidates are required to prepare an EXIT CAP E-portfolio.  Entries/Artifacts (Sources of Evidence) come from the student teaching placement(s). The EXIT CAP E-portfolio demonstrates the ability to meet all ten </w:t>
      </w:r>
      <w:r w:rsidRPr="00094C40">
        <w:rPr>
          <w:b/>
          <w:sz w:val="24"/>
        </w:rPr>
        <w:t>Kentucky Teacher Standards</w:t>
      </w:r>
      <w:r w:rsidRPr="00094C40">
        <w:rPr>
          <w:sz w:val="24"/>
        </w:rPr>
        <w:t xml:space="preserve">. It is to include student work samples </w:t>
      </w:r>
      <w:r w:rsidRPr="00094C40">
        <w:rPr>
          <w:bCs/>
          <w:i/>
          <w:sz w:val="24"/>
        </w:rPr>
        <w:t>gathered during the student teaching experience</w:t>
      </w:r>
      <w:r w:rsidRPr="00094C40">
        <w:rPr>
          <w:sz w:val="24"/>
        </w:rPr>
        <w:t xml:space="preserve">. (Note: protect students’ right to privacy by removing all last names.)  </w:t>
      </w:r>
    </w:p>
    <w:p w:rsidR="00EB6272" w:rsidRPr="00094C40" w:rsidRDefault="00EB6272" w:rsidP="00EB6272">
      <w:pPr>
        <w:pStyle w:val="Title"/>
        <w:jc w:val="left"/>
        <w:rPr>
          <w:sz w:val="24"/>
        </w:rPr>
      </w:pPr>
    </w:p>
    <w:p w:rsidR="00EB6272" w:rsidRPr="00094C40" w:rsidRDefault="00EB6272" w:rsidP="00EB6272">
      <w:pPr>
        <w:pStyle w:val="Title"/>
        <w:jc w:val="left"/>
        <w:rPr>
          <w:sz w:val="24"/>
        </w:rPr>
      </w:pPr>
      <w:r w:rsidRPr="00094C40">
        <w:rPr>
          <w:sz w:val="24"/>
        </w:rPr>
        <w:t>The e-portfolio is organized electronically and categorized by sections. The sections represent the Kentucky Teacher Standards (KTS). Five standards are</w:t>
      </w:r>
      <w:r w:rsidRPr="00094C40">
        <w:rPr>
          <w:i/>
          <w:sz w:val="24"/>
        </w:rPr>
        <w:t xml:space="preserve"> combined</w:t>
      </w:r>
      <w:r w:rsidRPr="00094C40">
        <w:rPr>
          <w:sz w:val="24"/>
        </w:rPr>
        <w:t xml:space="preserve"> into one section called the </w:t>
      </w:r>
      <w:r w:rsidRPr="00094C40">
        <w:rPr>
          <w:b/>
          <w:sz w:val="24"/>
        </w:rPr>
        <w:t>TPA Section</w:t>
      </w:r>
      <w:r w:rsidRPr="00094C40">
        <w:rPr>
          <w:sz w:val="24"/>
        </w:rPr>
        <w:t>. This section includes KTS 1, 2, 4, 6, 7. The remaining standards are separate sections entitled Learning Climate (KTS 3), Assessment (KTS 5), Collaboration (KTS 8), Professional Development (KTS 9) and Leadership (KTS 10).</w:t>
      </w:r>
    </w:p>
    <w:p w:rsidR="00EB6272" w:rsidRPr="00094C40" w:rsidRDefault="00EB6272" w:rsidP="00EB6272">
      <w:pPr>
        <w:pStyle w:val="Default"/>
        <w:ind w:left="720"/>
        <w:rPr>
          <w:b/>
        </w:rPr>
      </w:pPr>
    </w:p>
    <w:p w:rsidR="00EB6272" w:rsidRPr="00094C40" w:rsidRDefault="00EB6272" w:rsidP="00EB6272">
      <w:pPr>
        <w:pStyle w:val="Default"/>
      </w:pPr>
      <w:r w:rsidRPr="00094C40">
        <w:t>The two following key definitions are vital to the successful completion of the Exit E-Portfolio.</w:t>
      </w:r>
    </w:p>
    <w:p w:rsidR="00EB6272" w:rsidRPr="00094C40" w:rsidRDefault="00EB6272" w:rsidP="00EB6272">
      <w:pPr>
        <w:pStyle w:val="BodyTextIndent"/>
        <w:numPr>
          <w:ilvl w:val="0"/>
          <w:numId w:val="28"/>
        </w:numPr>
        <w:spacing w:line="240" w:lineRule="auto"/>
      </w:pPr>
      <w:r w:rsidRPr="00094C40">
        <w:rPr>
          <w:b/>
          <w:bCs/>
          <w:i/>
        </w:rPr>
        <w:t xml:space="preserve">Rationales </w:t>
      </w:r>
      <w:r w:rsidRPr="00094C40">
        <w:t>– narratives that explain how entries/artifacts demonstrate and meet the respective Kentucky Teacher Standards and supporting indicators</w:t>
      </w:r>
    </w:p>
    <w:p w:rsidR="00EB6272" w:rsidRPr="00094C40" w:rsidRDefault="00EB6272" w:rsidP="00EB6272">
      <w:pPr>
        <w:pStyle w:val="BodyTextIndent"/>
      </w:pPr>
    </w:p>
    <w:p w:rsidR="00EB6272" w:rsidRPr="00094C40" w:rsidRDefault="00EB6272" w:rsidP="00EB6272">
      <w:pPr>
        <w:pStyle w:val="Default"/>
        <w:numPr>
          <w:ilvl w:val="0"/>
          <w:numId w:val="28"/>
        </w:numPr>
      </w:pPr>
      <w:r w:rsidRPr="00094C40">
        <w:rPr>
          <w:b/>
          <w:bCs/>
          <w:i/>
        </w:rPr>
        <w:t>Entries or Artifacts (Sources of Evidence)</w:t>
      </w:r>
      <w:r w:rsidRPr="00094C40">
        <w:rPr>
          <w:b/>
          <w:bCs/>
        </w:rPr>
        <w:t>-</w:t>
      </w:r>
      <w:r w:rsidRPr="00094C40">
        <w:t>evidence provided that demonstrates competency for each of the Kentucky Teacher Standards and supporting indicators</w:t>
      </w:r>
    </w:p>
    <w:p w:rsidR="00EB6272" w:rsidRPr="00094C40" w:rsidRDefault="00EB6272" w:rsidP="00EB6272">
      <w:pPr>
        <w:pStyle w:val="Title"/>
        <w:jc w:val="left"/>
        <w:rPr>
          <w:sz w:val="24"/>
        </w:rPr>
      </w:pPr>
    </w:p>
    <w:p w:rsidR="00EB6272" w:rsidRPr="00094C40" w:rsidRDefault="00EB6272" w:rsidP="00EB6272">
      <w:pPr>
        <w:pStyle w:val="Normal1"/>
        <w:numPr>
          <w:ilvl w:val="0"/>
          <w:numId w:val="27"/>
        </w:numPr>
        <w:ind w:left="360" w:hanging="360"/>
        <w:rPr>
          <w:rFonts w:ascii="Times New Roman" w:hAnsi="Times New Roman"/>
          <w:b/>
          <w:bCs/>
          <w:color w:val="000000"/>
        </w:rPr>
      </w:pPr>
      <w:r w:rsidRPr="00094C40">
        <w:rPr>
          <w:rFonts w:ascii="Times New Roman" w:hAnsi="Times New Roman"/>
          <w:b/>
          <w:bCs/>
          <w:color w:val="000000"/>
        </w:rPr>
        <w:t xml:space="preserve">General Requirements Section </w:t>
      </w:r>
    </w:p>
    <w:p w:rsidR="00EB6272" w:rsidRPr="00094C40" w:rsidRDefault="00EB6272" w:rsidP="00EB6272">
      <w:pPr>
        <w:pStyle w:val="Default"/>
      </w:pPr>
    </w:p>
    <w:p w:rsidR="00EB6272" w:rsidRPr="00094C40" w:rsidRDefault="00EB6272" w:rsidP="00EB6272">
      <w:pPr>
        <w:pStyle w:val="Default"/>
        <w:numPr>
          <w:ilvl w:val="2"/>
          <w:numId w:val="28"/>
        </w:numPr>
      </w:pPr>
      <w:r w:rsidRPr="00094C40">
        <w:t>Competency in writing skills will be scored for the Exit E-Portfolio.</w:t>
      </w:r>
    </w:p>
    <w:p w:rsidR="00EB6272" w:rsidRPr="00094C40" w:rsidRDefault="00EB6272" w:rsidP="00EB6272">
      <w:pPr>
        <w:pStyle w:val="Default"/>
        <w:numPr>
          <w:ilvl w:val="2"/>
          <w:numId w:val="28"/>
        </w:numPr>
      </w:pPr>
      <w:r w:rsidRPr="00094C40">
        <w:t>All documents in the CAP Portfolio should be original work.</w:t>
      </w:r>
    </w:p>
    <w:p w:rsidR="00EB6272" w:rsidRPr="00094C40" w:rsidRDefault="00EB6272" w:rsidP="00EB6272">
      <w:pPr>
        <w:pStyle w:val="Default"/>
        <w:numPr>
          <w:ilvl w:val="2"/>
          <w:numId w:val="28"/>
        </w:numPr>
      </w:pPr>
      <w:r w:rsidRPr="00094C40">
        <w:t>A Student Teaching Video (minimum of 15 minutes) will be submitted with the accompanying lesson and a reflection.</w:t>
      </w:r>
    </w:p>
    <w:p w:rsidR="00EB6272" w:rsidRPr="00094C40" w:rsidRDefault="00EB6272" w:rsidP="00EB6272">
      <w:pPr>
        <w:pStyle w:val="Default"/>
        <w:ind w:left="2160"/>
      </w:pPr>
    </w:p>
    <w:p w:rsidR="00EB6272" w:rsidRPr="00094C40" w:rsidRDefault="00EB6272" w:rsidP="00EB6272">
      <w:pPr>
        <w:pStyle w:val="Title"/>
        <w:ind w:left="720"/>
        <w:jc w:val="left"/>
        <w:rPr>
          <w:sz w:val="24"/>
        </w:rPr>
      </w:pPr>
    </w:p>
    <w:p w:rsidR="00EB6272" w:rsidRPr="00094C40" w:rsidRDefault="00EB6272" w:rsidP="00EB6272">
      <w:pPr>
        <w:pStyle w:val="Title"/>
        <w:ind w:left="360"/>
        <w:rPr>
          <w:b/>
          <w:sz w:val="24"/>
          <w:u w:val="single"/>
        </w:rPr>
      </w:pPr>
      <w:r w:rsidRPr="00094C40">
        <w:rPr>
          <w:b/>
          <w:sz w:val="24"/>
          <w:u w:val="single"/>
        </w:rPr>
        <w:t>COMPONENTS OF THE EXIT CAP PORTFOLIO</w:t>
      </w:r>
    </w:p>
    <w:p w:rsidR="00EB6272" w:rsidRPr="00094C40" w:rsidRDefault="00EB6272" w:rsidP="00EB6272">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B6272" w:rsidRPr="00094C40" w:rsidTr="00706E54">
        <w:tc>
          <w:tcPr>
            <w:tcW w:w="11016" w:type="dxa"/>
            <w:shd w:val="clear" w:color="auto" w:fill="BFBFBF"/>
          </w:tcPr>
          <w:p w:rsidR="00EB6272" w:rsidRPr="00094C40" w:rsidRDefault="00EB6272" w:rsidP="00706E54">
            <w:pPr>
              <w:pStyle w:val="Title"/>
              <w:jc w:val="left"/>
              <w:rPr>
                <w:b/>
                <w:iCs/>
                <w:sz w:val="24"/>
              </w:rPr>
            </w:pPr>
            <w:r w:rsidRPr="00094C40">
              <w:rPr>
                <w:b/>
                <w:sz w:val="24"/>
              </w:rPr>
              <w:t>1. The Preliminary Documents Section must include:</w:t>
            </w:r>
          </w:p>
          <w:p w:rsidR="00EB6272" w:rsidRPr="00094C40" w:rsidRDefault="00EB6272" w:rsidP="00706E54">
            <w:pPr>
              <w:pStyle w:val="Title"/>
              <w:jc w:val="left"/>
              <w:rPr>
                <w:sz w:val="24"/>
              </w:rPr>
            </w:pPr>
          </w:p>
        </w:tc>
      </w:tr>
      <w:tr w:rsidR="00EB6272" w:rsidRPr="00094C40" w:rsidTr="00706E54">
        <w:tc>
          <w:tcPr>
            <w:tcW w:w="11016" w:type="dxa"/>
            <w:shd w:val="clear" w:color="auto" w:fill="auto"/>
          </w:tcPr>
          <w:p w:rsidR="00EB6272" w:rsidRPr="00094C40" w:rsidRDefault="00EB6272" w:rsidP="00EB6272">
            <w:pPr>
              <w:pStyle w:val="Normal1"/>
              <w:numPr>
                <w:ilvl w:val="0"/>
                <w:numId w:val="30"/>
              </w:numPr>
              <w:rPr>
                <w:rFonts w:ascii="Times New Roman" w:hAnsi="Times New Roman"/>
                <w:color w:val="000000"/>
              </w:rPr>
            </w:pPr>
            <w:r w:rsidRPr="00094C40">
              <w:rPr>
                <w:rFonts w:ascii="Times New Roman" w:hAnsi="Times New Roman"/>
                <w:color w:val="000000"/>
              </w:rPr>
              <w:t>Main Page: Name, Major, Date, University</w:t>
            </w:r>
          </w:p>
          <w:p w:rsidR="00EB6272" w:rsidRPr="00094C40" w:rsidRDefault="00EB6272" w:rsidP="00EB6272">
            <w:pPr>
              <w:pStyle w:val="Normal1"/>
              <w:numPr>
                <w:ilvl w:val="0"/>
                <w:numId w:val="30"/>
              </w:numPr>
              <w:rPr>
                <w:rFonts w:ascii="Times New Roman" w:hAnsi="Times New Roman"/>
                <w:color w:val="000000"/>
              </w:rPr>
            </w:pPr>
            <w:r w:rsidRPr="00094C40">
              <w:rPr>
                <w:rFonts w:ascii="Times New Roman" w:hAnsi="Times New Roman"/>
              </w:rPr>
              <w:t>Signed form Verifying Original Work &amp; Permission to Review</w:t>
            </w:r>
          </w:p>
          <w:p w:rsidR="00EB6272" w:rsidRPr="00094C40" w:rsidRDefault="00EB6272" w:rsidP="00EB6272">
            <w:pPr>
              <w:pStyle w:val="Default"/>
              <w:numPr>
                <w:ilvl w:val="0"/>
                <w:numId w:val="30"/>
              </w:numPr>
            </w:pPr>
            <w:r w:rsidRPr="00094C40">
              <w:t>Completed Self-Evaluation of Portfolio</w:t>
            </w:r>
          </w:p>
          <w:p w:rsidR="00EB6272" w:rsidRPr="00094C40" w:rsidRDefault="00EB6272" w:rsidP="00EB6272">
            <w:pPr>
              <w:pStyle w:val="Default"/>
              <w:numPr>
                <w:ilvl w:val="0"/>
                <w:numId w:val="30"/>
              </w:numPr>
            </w:pPr>
            <w:r w:rsidRPr="00094C40">
              <w:t>Resume/Vita (name and contact information not sufficient)</w:t>
            </w:r>
          </w:p>
          <w:p w:rsidR="00EB6272" w:rsidRPr="00094C40" w:rsidRDefault="00EB6272" w:rsidP="00EB6272">
            <w:pPr>
              <w:pStyle w:val="Normal1"/>
              <w:numPr>
                <w:ilvl w:val="0"/>
                <w:numId w:val="30"/>
              </w:numPr>
              <w:rPr>
                <w:rFonts w:ascii="Times New Roman" w:hAnsi="Times New Roman"/>
              </w:rPr>
            </w:pPr>
            <w:r w:rsidRPr="00094C40">
              <w:rPr>
                <w:rFonts w:ascii="Times New Roman" w:hAnsi="Times New Roman"/>
              </w:rPr>
              <w:t>Educational Philosophy</w:t>
            </w:r>
            <w:r w:rsidRPr="00094C40">
              <w:rPr>
                <w:rFonts w:ascii="Times New Roman" w:hAnsi="Times New Roman"/>
                <w:b/>
                <w:bCs/>
              </w:rPr>
              <w:t xml:space="preserve"> </w:t>
            </w:r>
            <w:r w:rsidRPr="00094C40">
              <w:rPr>
                <w:rFonts w:ascii="Times New Roman" w:hAnsi="Times New Roman"/>
              </w:rPr>
              <w:t>–updated (2 pages, size 12 font, double spaced)</w:t>
            </w:r>
          </w:p>
          <w:p w:rsidR="00EB6272" w:rsidRPr="00094C40" w:rsidRDefault="00EB6272" w:rsidP="00706E54">
            <w:pPr>
              <w:pStyle w:val="Title"/>
              <w:jc w:val="left"/>
              <w:rPr>
                <w:sz w:val="24"/>
              </w:rPr>
            </w:pPr>
          </w:p>
        </w:tc>
      </w:tr>
    </w:tbl>
    <w:p w:rsidR="00EB6272" w:rsidRDefault="00EB6272" w:rsidP="00EB6272">
      <w:pPr>
        <w:pStyle w:val="Default"/>
      </w:pPr>
    </w:p>
    <w:p w:rsidR="00EB6272" w:rsidRDefault="00EB6272" w:rsidP="00EB6272">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38"/>
      </w:tblGrid>
      <w:tr w:rsidR="00EB6272" w:rsidRPr="00251442" w:rsidTr="00706E54">
        <w:tc>
          <w:tcPr>
            <w:tcW w:w="5000" w:type="pct"/>
            <w:gridSpan w:val="2"/>
            <w:shd w:val="clear" w:color="auto" w:fill="BFBFBF"/>
          </w:tcPr>
          <w:p w:rsidR="00EB6272" w:rsidRPr="00251442" w:rsidRDefault="00EB6272" w:rsidP="00706E54">
            <w:pPr>
              <w:pStyle w:val="Default"/>
              <w:rPr>
                <w:b/>
                <w:bCs/>
              </w:rPr>
            </w:pPr>
            <w:r w:rsidRPr="00251442">
              <w:rPr>
                <w:b/>
                <w:bCs/>
              </w:rPr>
              <w:t xml:space="preserve">2.  TPA Section:   Kentucky Teacher Standards 1, 2, 4, 6, and 7 </w:t>
            </w:r>
          </w:p>
          <w:p w:rsidR="00EB6272" w:rsidRDefault="00EB6272" w:rsidP="00706E54">
            <w:pPr>
              <w:pStyle w:val="Default"/>
            </w:pPr>
          </w:p>
          <w:p w:rsidR="00EB6272" w:rsidRPr="00251442" w:rsidRDefault="00EB6272" w:rsidP="00706E54">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rsidR="00EB6272" w:rsidRPr="00251442" w:rsidRDefault="00EB6272" w:rsidP="00706E54">
            <w:pPr>
              <w:pStyle w:val="Default"/>
              <w:rPr>
                <w:b/>
              </w:rPr>
            </w:pPr>
          </w:p>
        </w:tc>
      </w:tr>
      <w:tr w:rsidR="00EB6272" w:rsidRPr="00251442" w:rsidTr="00706E54">
        <w:tc>
          <w:tcPr>
            <w:tcW w:w="2526" w:type="pct"/>
            <w:shd w:val="clear" w:color="auto" w:fill="BFBFBF"/>
          </w:tcPr>
          <w:p w:rsidR="00EB6272" w:rsidRPr="00251442" w:rsidRDefault="00EB6272" w:rsidP="00706E54">
            <w:pPr>
              <w:pStyle w:val="Default"/>
              <w:rPr>
                <w:b/>
              </w:rPr>
            </w:pPr>
            <w:r w:rsidRPr="00251442">
              <w:rPr>
                <w:b/>
              </w:rPr>
              <w:t>Evidence/Artifacts</w:t>
            </w:r>
          </w:p>
        </w:tc>
        <w:tc>
          <w:tcPr>
            <w:tcW w:w="2474" w:type="pct"/>
            <w:shd w:val="clear" w:color="auto" w:fill="BFBFBF"/>
          </w:tcPr>
          <w:p w:rsidR="00EB6272" w:rsidRPr="00251442" w:rsidRDefault="00EB6272" w:rsidP="00706E54">
            <w:pPr>
              <w:pStyle w:val="Default"/>
              <w:rPr>
                <w:b/>
              </w:rPr>
            </w:pPr>
            <w:r w:rsidRPr="00251442">
              <w:rPr>
                <w:b/>
              </w:rPr>
              <w:t xml:space="preserve">Source of Evidence </w:t>
            </w:r>
          </w:p>
        </w:tc>
      </w:tr>
      <w:tr w:rsidR="00EB6272" w:rsidRPr="00251442" w:rsidTr="00706E54">
        <w:tc>
          <w:tcPr>
            <w:tcW w:w="2526" w:type="pct"/>
            <w:shd w:val="clear" w:color="auto" w:fill="auto"/>
          </w:tcPr>
          <w:p w:rsidR="00EB6272" w:rsidRPr="00CA5830" w:rsidRDefault="00EB6272" w:rsidP="00706E54">
            <w:pPr>
              <w:pStyle w:val="Default"/>
            </w:pPr>
            <w:r w:rsidRPr="00CA5830">
              <w:t>Unit Guidelines</w:t>
            </w:r>
          </w:p>
        </w:tc>
        <w:tc>
          <w:tcPr>
            <w:tcW w:w="2474" w:type="pct"/>
            <w:shd w:val="clear" w:color="auto" w:fill="auto"/>
          </w:tcPr>
          <w:p w:rsidR="00EB6272" w:rsidRPr="00CA5830" w:rsidRDefault="00EB6272" w:rsidP="00706E54">
            <w:pPr>
              <w:pStyle w:val="Default"/>
            </w:pPr>
            <w:r>
              <w:t>Source of Evidence-</w:t>
            </w:r>
            <w:r w:rsidRPr="00CA5830">
              <w:t>1.1</w:t>
            </w:r>
          </w:p>
        </w:tc>
      </w:tr>
      <w:tr w:rsidR="00EB6272" w:rsidRPr="00251442" w:rsidTr="00706E54">
        <w:tc>
          <w:tcPr>
            <w:tcW w:w="2526" w:type="pct"/>
            <w:shd w:val="clear" w:color="auto" w:fill="auto"/>
          </w:tcPr>
          <w:p w:rsidR="00EB6272" w:rsidRPr="00CA5830" w:rsidRDefault="00EB6272" w:rsidP="00706E54">
            <w:pPr>
              <w:pStyle w:val="Default"/>
            </w:pPr>
            <w:r w:rsidRPr="00CA5830">
              <w:t>Unit Assessment Plan</w:t>
            </w:r>
          </w:p>
          <w:p w:rsidR="00EB6272" w:rsidRPr="00CA5830" w:rsidRDefault="00EB6272" w:rsidP="00706E54">
            <w:pPr>
              <w:pStyle w:val="Default"/>
              <w:ind w:left="720"/>
            </w:pPr>
            <w:r w:rsidRPr="00CA5830">
              <w:t>Pre-Test</w:t>
            </w:r>
          </w:p>
          <w:p w:rsidR="00EB6272" w:rsidRPr="00CA5830" w:rsidRDefault="00EB6272" w:rsidP="00706E54">
            <w:pPr>
              <w:pStyle w:val="Default"/>
              <w:ind w:left="720"/>
            </w:pPr>
            <w:r w:rsidRPr="00CA5830">
              <w:t xml:space="preserve">Analysis of Pre-Test and </w:t>
            </w:r>
          </w:p>
          <w:p w:rsidR="00EB6272" w:rsidRPr="00CA5830" w:rsidRDefault="00EB6272" w:rsidP="00706E54">
            <w:pPr>
              <w:pStyle w:val="Default"/>
              <w:ind w:left="720"/>
            </w:pPr>
            <w:r w:rsidRPr="00CA5830">
              <w:t>Post-Test</w:t>
            </w:r>
          </w:p>
        </w:tc>
        <w:tc>
          <w:tcPr>
            <w:tcW w:w="2474" w:type="pct"/>
            <w:shd w:val="clear" w:color="auto" w:fill="auto"/>
          </w:tcPr>
          <w:p w:rsidR="00EB6272" w:rsidRPr="00CA5830" w:rsidRDefault="00EB6272" w:rsidP="00706E54">
            <w:pPr>
              <w:pStyle w:val="Default"/>
            </w:pPr>
            <w:r>
              <w:t>Source of Evidence-</w:t>
            </w:r>
            <w:r w:rsidRPr="00CA5830">
              <w:t>1.2</w:t>
            </w:r>
          </w:p>
        </w:tc>
      </w:tr>
      <w:tr w:rsidR="00EB6272" w:rsidRPr="00251442" w:rsidTr="00706E54">
        <w:tc>
          <w:tcPr>
            <w:tcW w:w="2526" w:type="pct"/>
            <w:shd w:val="clear" w:color="auto" w:fill="auto"/>
          </w:tcPr>
          <w:p w:rsidR="00EB6272" w:rsidRPr="00CA5830" w:rsidRDefault="00EB6272" w:rsidP="00706E54">
            <w:pPr>
              <w:pStyle w:val="Default"/>
            </w:pPr>
            <w:r>
              <w:t>Design of Instructional Activities</w:t>
            </w:r>
          </w:p>
        </w:tc>
        <w:tc>
          <w:tcPr>
            <w:tcW w:w="2474" w:type="pct"/>
            <w:shd w:val="clear" w:color="auto" w:fill="auto"/>
          </w:tcPr>
          <w:p w:rsidR="00EB6272" w:rsidRPr="00CA5830" w:rsidRDefault="00EB6272" w:rsidP="00706E54">
            <w:pPr>
              <w:pStyle w:val="Default"/>
            </w:pPr>
            <w:r>
              <w:t>Source of Evidence-1.3</w:t>
            </w:r>
          </w:p>
        </w:tc>
      </w:tr>
      <w:tr w:rsidR="00EB6272" w:rsidRPr="00251442" w:rsidTr="00706E54">
        <w:tc>
          <w:tcPr>
            <w:tcW w:w="2526" w:type="pct"/>
            <w:shd w:val="clear" w:color="auto" w:fill="auto"/>
          </w:tcPr>
          <w:p w:rsidR="00EB6272" w:rsidRDefault="00EB6272" w:rsidP="00706E54">
            <w:pPr>
              <w:pStyle w:val="Default"/>
            </w:pPr>
            <w:r>
              <w:t>Lesson Plans</w:t>
            </w:r>
          </w:p>
          <w:p w:rsidR="00EB6272" w:rsidRDefault="00EB6272" w:rsidP="00706E54">
            <w:pPr>
              <w:pStyle w:val="Default"/>
              <w:ind w:left="720"/>
            </w:pPr>
            <w:r>
              <w:t>At least three lesson plans with all materials</w:t>
            </w:r>
          </w:p>
          <w:p w:rsidR="00EB6272" w:rsidRPr="00CA5830" w:rsidRDefault="00EB6272" w:rsidP="00706E54">
            <w:pPr>
              <w:pStyle w:val="Default"/>
            </w:pPr>
            <w:r>
              <w:t>Post-Observation Reflections for Lessons taught and observed</w:t>
            </w:r>
          </w:p>
        </w:tc>
        <w:tc>
          <w:tcPr>
            <w:tcW w:w="2474" w:type="pct"/>
            <w:shd w:val="clear" w:color="auto" w:fill="auto"/>
          </w:tcPr>
          <w:p w:rsidR="00EB6272" w:rsidRDefault="00EB6272" w:rsidP="00706E54">
            <w:pPr>
              <w:pStyle w:val="Default"/>
            </w:pPr>
            <w:r>
              <w:t>Source of Evidence-2</w:t>
            </w:r>
          </w:p>
          <w:p w:rsidR="00EB6272" w:rsidRPr="00CA5830" w:rsidRDefault="00EB6272" w:rsidP="00706E54">
            <w:pPr>
              <w:pStyle w:val="Default"/>
            </w:pPr>
            <w:r>
              <w:t>Source of Evidence-4</w:t>
            </w:r>
          </w:p>
        </w:tc>
      </w:tr>
      <w:tr w:rsidR="00EB6272" w:rsidRPr="00251442" w:rsidTr="00706E54">
        <w:tc>
          <w:tcPr>
            <w:tcW w:w="2526" w:type="pct"/>
            <w:shd w:val="clear" w:color="auto" w:fill="auto"/>
          </w:tcPr>
          <w:p w:rsidR="00EB6272" w:rsidRPr="00CA5830" w:rsidRDefault="00EB6272" w:rsidP="00706E54">
            <w:pPr>
              <w:pStyle w:val="Default"/>
            </w:pPr>
            <w:r>
              <w:t>Organizing/Analyzing Results for Unit</w:t>
            </w:r>
          </w:p>
        </w:tc>
        <w:tc>
          <w:tcPr>
            <w:tcW w:w="2474" w:type="pct"/>
            <w:shd w:val="clear" w:color="auto" w:fill="auto"/>
          </w:tcPr>
          <w:p w:rsidR="00EB6272" w:rsidRPr="00CA5830" w:rsidRDefault="00EB6272" w:rsidP="00706E54">
            <w:pPr>
              <w:pStyle w:val="Default"/>
            </w:pPr>
            <w:r>
              <w:t>Source of Evidence-1.4</w:t>
            </w:r>
          </w:p>
        </w:tc>
      </w:tr>
      <w:tr w:rsidR="00EB6272" w:rsidRPr="00251442" w:rsidTr="00706E54">
        <w:tc>
          <w:tcPr>
            <w:tcW w:w="2526" w:type="pct"/>
            <w:shd w:val="clear" w:color="auto" w:fill="auto"/>
          </w:tcPr>
          <w:p w:rsidR="00EB6272" w:rsidRDefault="00EB6272" w:rsidP="00706E54">
            <w:pPr>
              <w:pStyle w:val="Default"/>
            </w:pPr>
            <w:r>
              <w:t>Records and Communication</w:t>
            </w:r>
          </w:p>
        </w:tc>
        <w:tc>
          <w:tcPr>
            <w:tcW w:w="2474" w:type="pct"/>
            <w:shd w:val="clear" w:color="auto" w:fill="auto"/>
          </w:tcPr>
          <w:p w:rsidR="00EB6272" w:rsidRDefault="00EB6272" w:rsidP="00706E54">
            <w:pPr>
              <w:pStyle w:val="Default"/>
            </w:pPr>
            <w:r>
              <w:t>Source of Evidence-6</w:t>
            </w:r>
          </w:p>
        </w:tc>
      </w:tr>
      <w:tr w:rsidR="00EB6272" w:rsidRPr="00251442" w:rsidTr="00706E54">
        <w:tc>
          <w:tcPr>
            <w:tcW w:w="2526" w:type="pct"/>
            <w:shd w:val="clear" w:color="auto" w:fill="auto"/>
          </w:tcPr>
          <w:p w:rsidR="00EB6272" w:rsidRPr="00962F35" w:rsidRDefault="00EB6272" w:rsidP="00706E54">
            <w:pPr>
              <w:pStyle w:val="Default"/>
              <w:rPr>
                <w:color w:val="auto"/>
              </w:rPr>
            </w:pPr>
            <w:r w:rsidRPr="00962F35">
              <w:rPr>
                <w:color w:val="auto"/>
              </w:rPr>
              <w:t>Student Voice</w:t>
            </w:r>
          </w:p>
        </w:tc>
        <w:tc>
          <w:tcPr>
            <w:tcW w:w="2474" w:type="pct"/>
            <w:shd w:val="clear" w:color="auto" w:fill="auto"/>
          </w:tcPr>
          <w:p w:rsidR="00EB6272" w:rsidRPr="00962F35" w:rsidRDefault="00EB6272" w:rsidP="00706E54">
            <w:pPr>
              <w:pStyle w:val="Default"/>
              <w:rPr>
                <w:color w:val="auto"/>
              </w:rPr>
            </w:pPr>
            <w:r w:rsidRPr="00962F35">
              <w:rPr>
                <w:color w:val="auto"/>
              </w:rPr>
              <w:t>Source of Evidence-9</w:t>
            </w:r>
          </w:p>
        </w:tc>
      </w:tr>
      <w:tr w:rsidR="00EB6272" w:rsidRPr="00251442" w:rsidTr="00706E54">
        <w:tc>
          <w:tcPr>
            <w:tcW w:w="5000" w:type="pct"/>
            <w:gridSpan w:val="2"/>
            <w:shd w:val="clear" w:color="auto" w:fill="auto"/>
          </w:tcPr>
          <w:p w:rsidR="00EB6272" w:rsidRPr="00251442" w:rsidRDefault="00EB6272" w:rsidP="00706E54">
            <w:pPr>
              <w:pStyle w:val="Default"/>
              <w:rPr>
                <w:i/>
              </w:rPr>
            </w:pPr>
            <w:r w:rsidRPr="00251442">
              <w:rPr>
                <w:i/>
              </w:rPr>
              <w:t xml:space="preserve">It is advised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rsidR="00EB6272" w:rsidRPr="00251442" w:rsidRDefault="00EB6272" w:rsidP="00706E54">
            <w:pPr>
              <w:pStyle w:val="Default"/>
              <w:rPr>
                <w:i/>
              </w:rPr>
            </w:pPr>
            <w:r w:rsidRPr="00251442">
              <w:rPr>
                <w:i/>
              </w:rPr>
              <w:t>The Sources of Evidence will be posted on the School of Education website; until then, please use the documents to be sent through your personal CU Email.</w:t>
            </w:r>
          </w:p>
        </w:tc>
      </w:tr>
    </w:tbl>
    <w:p w:rsidR="00EB6272" w:rsidRDefault="00EB6272" w:rsidP="00EB6272">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15"/>
      </w:tblGrid>
      <w:tr w:rsidR="00EB6272" w:rsidRPr="00251442" w:rsidTr="00706E54">
        <w:tc>
          <w:tcPr>
            <w:tcW w:w="11016" w:type="dxa"/>
            <w:gridSpan w:val="2"/>
            <w:shd w:val="clear" w:color="auto" w:fill="BFBFBF"/>
          </w:tcPr>
          <w:p w:rsidR="00EB6272" w:rsidRPr="00251442" w:rsidRDefault="00EB6272" w:rsidP="00706E54">
            <w:pPr>
              <w:pStyle w:val="ListParagraph"/>
              <w:ind w:left="0"/>
              <w:rPr>
                <w:b/>
              </w:rPr>
            </w:pPr>
            <w:r w:rsidRPr="00251442">
              <w:rPr>
                <w:b/>
              </w:rPr>
              <w:t>3.  Kentucky Teacher Standard 3:  Learning Climate</w:t>
            </w:r>
          </w:p>
          <w:p w:rsidR="00EB6272" w:rsidRPr="00251442" w:rsidRDefault="00EB6272" w:rsidP="00706E54">
            <w:pPr>
              <w:pStyle w:val="ListParagraph"/>
              <w:ind w:left="0"/>
              <w:rPr>
                <w:bCs/>
              </w:rPr>
            </w:pPr>
          </w:p>
        </w:tc>
      </w:tr>
      <w:tr w:rsidR="00EB6272" w:rsidRPr="00251442" w:rsidTr="00706E54">
        <w:tc>
          <w:tcPr>
            <w:tcW w:w="5508" w:type="dxa"/>
            <w:shd w:val="clear" w:color="auto" w:fill="BFBFBF"/>
          </w:tcPr>
          <w:p w:rsidR="00EB6272" w:rsidRPr="00251442" w:rsidRDefault="00EB6272" w:rsidP="00706E54">
            <w:pPr>
              <w:pStyle w:val="ListParagraph"/>
              <w:ind w:left="0"/>
              <w:rPr>
                <w:b/>
                <w:bCs/>
              </w:rPr>
            </w:pPr>
            <w:r w:rsidRPr="00251442">
              <w:rPr>
                <w:b/>
                <w:bCs/>
              </w:rPr>
              <w:t>Evidence/Artifacts</w:t>
            </w:r>
          </w:p>
        </w:tc>
        <w:tc>
          <w:tcPr>
            <w:tcW w:w="5508" w:type="dxa"/>
            <w:shd w:val="clear" w:color="auto" w:fill="BFBFBF"/>
          </w:tcPr>
          <w:p w:rsidR="00EB6272" w:rsidRPr="00251442" w:rsidRDefault="00EB6272" w:rsidP="00706E54">
            <w:pPr>
              <w:pStyle w:val="ListParagraph"/>
              <w:ind w:left="0"/>
              <w:rPr>
                <w:b/>
                <w:bCs/>
              </w:rPr>
            </w:pPr>
            <w:r w:rsidRPr="00251442">
              <w:rPr>
                <w:b/>
                <w:bCs/>
              </w:rPr>
              <w:t>Source of Evidence</w:t>
            </w:r>
          </w:p>
        </w:tc>
      </w:tr>
      <w:tr w:rsidR="00EB6272" w:rsidRPr="00251442" w:rsidTr="00706E54">
        <w:tc>
          <w:tcPr>
            <w:tcW w:w="5508" w:type="dxa"/>
            <w:shd w:val="clear" w:color="auto" w:fill="auto"/>
          </w:tcPr>
          <w:p w:rsidR="00EB6272" w:rsidRPr="00251442" w:rsidRDefault="00EB6272" w:rsidP="00706E54">
            <w:pPr>
              <w:pStyle w:val="ListParagraph"/>
              <w:ind w:left="0"/>
              <w:rPr>
                <w:bCs/>
              </w:rPr>
            </w:pPr>
            <w:r w:rsidRPr="00251442">
              <w:rPr>
                <w:bCs/>
              </w:rPr>
              <w:t>Rationale</w:t>
            </w:r>
          </w:p>
        </w:tc>
        <w:tc>
          <w:tcPr>
            <w:tcW w:w="5508" w:type="dxa"/>
            <w:shd w:val="clear" w:color="auto" w:fill="auto"/>
          </w:tcPr>
          <w:p w:rsidR="00EB6272" w:rsidRPr="00251442" w:rsidRDefault="00EB6272" w:rsidP="00706E54">
            <w:pPr>
              <w:pStyle w:val="ListParagraph"/>
              <w:ind w:left="0"/>
              <w:rPr>
                <w:bCs/>
              </w:rPr>
            </w:pPr>
          </w:p>
        </w:tc>
      </w:tr>
      <w:tr w:rsidR="00EB6272" w:rsidRPr="00251442" w:rsidTr="00706E54">
        <w:tc>
          <w:tcPr>
            <w:tcW w:w="5508" w:type="dxa"/>
            <w:shd w:val="clear" w:color="auto" w:fill="auto"/>
          </w:tcPr>
          <w:p w:rsidR="00EB6272" w:rsidRPr="00251442" w:rsidRDefault="00EB6272" w:rsidP="00706E54">
            <w:pPr>
              <w:pStyle w:val="ListParagraph"/>
              <w:ind w:left="0"/>
              <w:rPr>
                <w:bCs/>
              </w:rPr>
            </w:pPr>
            <w:r w:rsidRPr="00251442">
              <w:rPr>
                <w:bCs/>
              </w:rPr>
              <w:t>Classroom Management Plan</w:t>
            </w:r>
          </w:p>
        </w:tc>
        <w:tc>
          <w:tcPr>
            <w:tcW w:w="5508" w:type="dxa"/>
            <w:shd w:val="clear" w:color="auto" w:fill="auto"/>
          </w:tcPr>
          <w:p w:rsidR="00EB6272" w:rsidRPr="00251442" w:rsidRDefault="00EB6272" w:rsidP="00706E54">
            <w:pPr>
              <w:pStyle w:val="ListParagraph"/>
              <w:ind w:left="0"/>
              <w:rPr>
                <w:bCs/>
              </w:rPr>
            </w:pPr>
          </w:p>
        </w:tc>
      </w:tr>
      <w:tr w:rsidR="00EB6272" w:rsidRPr="00251442" w:rsidTr="00706E54">
        <w:tc>
          <w:tcPr>
            <w:tcW w:w="5508" w:type="dxa"/>
            <w:shd w:val="clear" w:color="auto" w:fill="auto"/>
          </w:tcPr>
          <w:p w:rsidR="00EB6272" w:rsidRPr="00251442" w:rsidRDefault="00EB6272" w:rsidP="00706E54">
            <w:pPr>
              <w:pStyle w:val="ListParagraph"/>
              <w:ind w:left="0"/>
              <w:rPr>
                <w:bCs/>
              </w:rPr>
            </w:pPr>
            <w:r w:rsidRPr="00251442">
              <w:rPr>
                <w:bCs/>
              </w:rPr>
              <w:t>At least three Observation  Evaluations</w:t>
            </w:r>
          </w:p>
        </w:tc>
        <w:tc>
          <w:tcPr>
            <w:tcW w:w="5508" w:type="dxa"/>
            <w:shd w:val="clear" w:color="auto" w:fill="auto"/>
          </w:tcPr>
          <w:p w:rsidR="00EB6272" w:rsidRPr="00251442" w:rsidRDefault="00EB6272" w:rsidP="00706E54">
            <w:pPr>
              <w:pStyle w:val="ListParagraph"/>
              <w:ind w:left="0"/>
              <w:rPr>
                <w:bCs/>
              </w:rPr>
            </w:pPr>
            <w:r w:rsidRPr="00251442">
              <w:rPr>
                <w:bCs/>
              </w:rPr>
              <w:t>Observation Forms A/B</w:t>
            </w:r>
          </w:p>
        </w:tc>
      </w:tr>
      <w:tr w:rsidR="00EB6272" w:rsidRPr="00251442" w:rsidTr="00706E54">
        <w:tc>
          <w:tcPr>
            <w:tcW w:w="5508" w:type="dxa"/>
            <w:shd w:val="clear" w:color="auto" w:fill="auto"/>
          </w:tcPr>
          <w:p w:rsidR="00EB6272" w:rsidRPr="00251442" w:rsidRDefault="00EB6272" w:rsidP="00706E54">
            <w:pPr>
              <w:pStyle w:val="ListParagraph"/>
              <w:ind w:left="0"/>
              <w:rPr>
                <w:bCs/>
              </w:rPr>
            </w:pPr>
            <w:r w:rsidRPr="00251442">
              <w:rPr>
                <w:bCs/>
              </w:rPr>
              <w:t>Lesson Reflections for Observed Lessons</w:t>
            </w:r>
          </w:p>
        </w:tc>
        <w:tc>
          <w:tcPr>
            <w:tcW w:w="5508" w:type="dxa"/>
            <w:shd w:val="clear" w:color="auto" w:fill="auto"/>
          </w:tcPr>
          <w:p w:rsidR="00EB6272" w:rsidRPr="00251442" w:rsidRDefault="00EB6272" w:rsidP="00706E54">
            <w:pPr>
              <w:pStyle w:val="ListParagraph"/>
              <w:ind w:left="0"/>
              <w:rPr>
                <w:bCs/>
              </w:rPr>
            </w:pPr>
            <w:r w:rsidRPr="00251442">
              <w:rPr>
                <w:bCs/>
              </w:rPr>
              <w:t>Source of Evidence-4</w:t>
            </w:r>
          </w:p>
        </w:tc>
      </w:tr>
      <w:tr w:rsidR="00EB6272" w:rsidRPr="00251442" w:rsidTr="00706E54">
        <w:tc>
          <w:tcPr>
            <w:tcW w:w="11016" w:type="dxa"/>
            <w:gridSpan w:val="2"/>
            <w:shd w:val="clear" w:color="auto" w:fill="auto"/>
          </w:tcPr>
          <w:p w:rsidR="00EB6272" w:rsidRPr="00251442" w:rsidRDefault="00EB6272" w:rsidP="00706E54">
            <w:pPr>
              <w:pStyle w:val="BodyText3"/>
              <w:rPr>
                <w:b/>
                <w:bCs w:val="0"/>
                <w:i/>
                <w:sz w:val="24"/>
              </w:rPr>
            </w:pPr>
            <w:r w:rsidRPr="00251442">
              <w:rPr>
                <w:b/>
                <w:i/>
                <w:sz w:val="24"/>
              </w:rPr>
              <w:t>Narrative about Classroom Management:</w:t>
            </w:r>
          </w:p>
          <w:p w:rsidR="00EB6272" w:rsidRPr="00251442" w:rsidRDefault="00EB6272" w:rsidP="00706E54">
            <w:pPr>
              <w:pStyle w:val="BodyText3"/>
              <w:rPr>
                <w:bCs w:val="0"/>
                <w:i/>
                <w:sz w:val="24"/>
              </w:rPr>
            </w:pPr>
            <w:r w:rsidRPr="00251442">
              <w:rPr>
                <w:i/>
                <w:sz w:val="24"/>
              </w:rPr>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EB6272" w:rsidRPr="00251442" w:rsidRDefault="00EB6272" w:rsidP="00EB6272">
            <w:pPr>
              <w:pStyle w:val="BodyText3"/>
              <w:numPr>
                <w:ilvl w:val="0"/>
                <w:numId w:val="29"/>
              </w:numPr>
              <w:tabs>
                <w:tab w:val="clear" w:pos="8460"/>
              </w:tabs>
              <w:rPr>
                <w:bCs w:val="0"/>
                <w:i/>
                <w:sz w:val="24"/>
              </w:rPr>
            </w:pPr>
            <w:r w:rsidRPr="00251442">
              <w:rPr>
                <w:i/>
                <w:sz w:val="24"/>
              </w:rPr>
              <w:t>Did you communicate high expectations for students?</w:t>
            </w:r>
          </w:p>
          <w:p w:rsidR="00EB6272" w:rsidRPr="00251442" w:rsidRDefault="00EB6272" w:rsidP="00EB6272">
            <w:pPr>
              <w:pStyle w:val="BodyText3"/>
              <w:numPr>
                <w:ilvl w:val="0"/>
                <w:numId w:val="29"/>
              </w:numPr>
              <w:tabs>
                <w:tab w:val="clear" w:pos="8460"/>
              </w:tabs>
              <w:rPr>
                <w:bCs w:val="0"/>
                <w:i/>
                <w:sz w:val="24"/>
              </w:rPr>
            </w:pPr>
            <w:r w:rsidRPr="00251442">
              <w:rPr>
                <w:i/>
                <w:sz w:val="24"/>
              </w:rPr>
              <w:t>Did you maintain a positive learning environment?</w:t>
            </w:r>
          </w:p>
          <w:p w:rsidR="00EB6272" w:rsidRPr="00251442" w:rsidRDefault="00EB6272" w:rsidP="00EB6272">
            <w:pPr>
              <w:pStyle w:val="BodyText3"/>
              <w:numPr>
                <w:ilvl w:val="0"/>
                <w:numId w:val="29"/>
              </w:numPr>
              <w:tabs>
                <w:tab w:val="clear" w:pos="8460"/>
              </w:tabs>
              <w:rPr>
                <w:bCs w:val="0"/>
                <w:i/>
                <w:sz w:val="24"/>
              </w:rPr>
            </w:pPr>
            <w:r w:rsidRPr="00251442">
              <w:rPr>
                <w:i/>
                <w:sz w:val="24"/>
              </w:rPr>
              <w:t>Did you value and support student diversity and address individual needs?</w:t>
            </w:r>
          </w:p>
          <w:p w:rsidR="00EB6272" w:rsidRPr="00251442" w:rsidRDefault="00EB6272" w:rsidP="00EB6272">
            <w:pPr>
              <w:pStyle w:val="BodyText3"/>
              <w:numPr>
                <w:ilvl w:val="0"/>
                <w:numId w:val="29"/>
              </w:numPr>
              <w:tabs>
                <w:tab w:val="clear" w:pos="8460"/>
              </w:tabs>
              <w:rPr>
                <w:bCs w:val="0"/>
                <w:i/>
                <w:sz w:val="24"/>
              </w:rPr>
            </w:pPr>
            <w:r w:rsidRPr="00251442">
              <w:rPr>
                <w:i/>
                <w:sz w:val="24"/>
              </w:rPr>
              <w:t>Did you foster mutual respect between teacher and students and among students?</w:t>
            </w:r>
          </w:p>
          <w:p w:rsidR="00EB6272" w:rsidRPr="00251442" w:rsidRDefault="00EB6272" w:rsidP="00EB6272">
            <w:pPr>
              <w:pStyle w:val="BodyText3"/>
              <w:numPr>
                <w:ilvl w:val="0"/>
                <w:numId w:val="29"/>
              </w:numPr>
              <w:tabs>
                <w:tab w:val="clear" w:pos="8460"/>
              </w:tabs>
              <w:rPr>
                <w:bCs w:val="0"/>
                <w:i/>
                <w:sz w:val="24"/>
              </w:rPr>
            </w:pPr>
            <w:r w:rsidRPr="00251442">
              <w:rPr>
                <w:i/>
                <w:sz w:val="24"/>
              </w:rPr>
              <w:t>Did you provide a safe environment for learning?</w:t>
            </w:r>
          </w:p>
        </w:tc>
      </w:tr>
    </w:tbl>
    <w:p w:rsidR="00EB6272" w:rsidRDefault="00EB6272" w:rsidP="00EB6272">
      <w:pPr>
        <w:pStyle w:val="BodyText3"/>
        <w:rPr>
          <w:bCs w:val="0"/>
          <w:sz w:val="24"/>
        </w:rPr>
      </w:pPr>
    </w:p>
    <w:p w:rsidR="00EB6272" w:rsidRDefault="00EB6272" w:rsidP="00EB6272">
      <w:pPr>
        <w:pStyle w:val="BodyText3"/>
        <w:ind w:left="1140"/>
        <w:rPr>
          <w:bCs w:val="0"/>
          <w:i/>
          <w:sz w:val="24"/>
        </w:rPr>
      </w:pPr>
    </w:p>
    <w:p w:rsidR="00EB6272" w:rsidRPr="0053580C" w:rsidRDefault="00EB6272" w:rsidP="00EB6272">
      <w:pPr>
        <w:pStyle w:val="BodyText3"/>
        <w:ind w:left="1140"/>
        <w:rPr>
          <w:bCs w:val="0"/>
          <w:i/>
          <w:sz w:val="24"/>
        </w:rPr>
      </w:pPr>
    </w:p>
    <w:p w:rsidR="00EB6272" w:rsidRDefault="00EB6272" w:rsidP="00EB6272">
      <w:pPr>
        <w:pStyle w:val="BodyText3"/>
        <w:ind w:left="1860"/>
        <w:rPr>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6272" w:rsidRPr="00251442" w:rsidTr="00706E54">
        <w:tc>
          <w:tcPr>
            <w:tcW w:w="5000" w:type="pct"/>
            <w:gridSpan w:val="2"/>
            <w:shd w:val="clear" w:color="auto" w:fill="BFBFBF"/>
          </w:tcPr>
          <w:p w:rsidR="00EB6272" w:rsidRPr="00251442" w:rsidRDefault="00EB6272" w:rsidP="00706E54">
            <w:pPr>
              <w:pStyle w:val="ListParagraph"/>
              <w:ind w:left="0"/>
              <w:rPr>
                <w:bCs/>
              </w:rPr>
            </w:pPr>
            <w:r w:rsidRPr="00251442">
              <w:rPr>
                <w:b/>
              </w:rPr>
              <w:t xml:space="preserve">4. Kentucky Teacher Standard 5:  Assessment </w:t>
            </w:r>
          </w:p>
          <w:p w:rsidR="00EB6272" w:rsidRPr="00251442" w:rsidRDefault="00EB6272" w:rsidP="00706E54">
            <w:pPr>
              <w:rPr>
                <w:b/>
                <w:i/>
              </w:rPr>
            </w:pPr>
          </w:p>
          <w:p w:rsidR="00EB6272" w:rsidRPr="00251442" w:rsidRDefault="00EB6272" w:rsidP="00706E54">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No commercially developed assessments may be submitted.</w:t>
            </w:r>
            <w:r w:rsidRPr="00251442">
              <w:rPr>
                <w:i/>
              </w:rPr>
              <w:t xml:space="preserve"> Student work samples are to be included with 3 of the 5 selected entries. Include scoring guides/rubrics when appropriate. Entries for KTS 5 may come from the TPA. Examples are:</w:t>
            </w:r>
          </w:p>
          <w:p w:rsidR="00EB6272" w:rsidRPr="00251442" w:rsidRDefault="00EB6272" w:rsidP="00706E54">
            <w:pPr>
              <w:pStyle w:val="ListParagraph"/>
              <w:ind w:left="0"/>
              <w:rPr>
                <w:bCs/>
                <w:u w:val="single"/>
              </w:rPr>
            </w:pPr>
          </w:p>
          <w:p w:rsidR="00EB6272" w:rsidRPr="00251442" w:rsidRDefault="00EB6272" w:rsidP="00EB6272">
            <w:pPr>
              <w:numPr>
                <w:ilvl w:val="0"/>
                <w:numId w:val="26"/>
              </w:numPr>
              <w:tabs>
                <w:tab w:val="clear" w:pos="360"/>
                <w:tab w:val="num" w:pos="1080"/>
              </w:tabs>
              <w:ind w:left="1080"/>
              <w:rPr>
                <w:bCs/>
              </w:rPr>
            </w:pPr>
            <w:r w:rsidRPr="00251442">
              <w:rPr>
                <w:bCs/>
              </w:rPr>
              <w:t>On-Demand Prompts</w:t>
            </w:r>
          </w:p>
          <w:p w:rsidR="00EB6272" w:rsidRPr="00251442" w:rsidRDefault="00EB6272" w:rsidP="00EB6272">
            <w:pPr>
              <w:numPr>
                <w:ilvl w:val="0"/>
                <w:numId w:val="26"/>
              </w:numPr>
              <w:tabs>
                <w:tab w:val="clear" w:pos="360"/>
                <w:tab w:val="num" w:pos="1080"/>
              </w:tabs>
              <w:ind w:left="1080"/>
              <w:rPr>
                <w:bCs/>
              </w:rPr>
            </w:pPr>
            <w:r w:rsidRPr="00251442">
              <w:rPr>
                <w:bCs/>
              </w:rPr>
              <w:t>Open Response Prompts</w:t>
            </w:r>
          </w:p>
          <w:p w:rsidR="00EB6272" w:rsidRPr="00251442" w:rsidRDefault="00EB6272" w:rsidP="00EB6272">
            <w:pPr>
              <w:numPr>
                <w:ilvl w:val="0"/>
                <w:numId w:val="26"/>
              </w:numPr>
              <w:tabs>
                <w:tab w:val="clear" w:pos="360"/>
                <w:tab w:val="num" w:pos="1080"/>
              </w:tabs>
              <w:ind w:left="1080"/>
              <w:rPr>
                <w:bCs/>
              </w:rPr>
            </w:pPr>
            <w:r w:rsidRPr="00251442">
              <w:rPr>
                <w:bCs/>
              </w:rPr>
              <w:t>Culminating Events</w:t>
            </w:r>
          </w:p>
          <w:p w:rsidR="00EB6272" w:rsidRPr="00251442" w:rsidRDefault="00EB6272" w:rsidP="00EB6272">
            <w:pPr>
              <w:numPr>
                <w:ilvl w:val="0"/>
                <w:numId w:val="26"/>
              </w:numPr>
              <w:tabs>
                <w:tab w:val="clear" w:pos="360"/>
                <w:tab w:val="num" w:pos="1080"/>
              </w:tabs>
              <w:ind w:left="1080"/>
              <w:rPr>
                <w:bCs/>
              </w:rPr>
            </w:pPr>
            <w:r w:rsidRPr="00251442">
              <w:rPr>
                <w:bCs/>
              </w:rPr>
              <w:t>Informal Assessments, (e.g.) Webbing, Concept Mapping, Observation Sheets, Anecdotal Records, Checklists</w:t>
            </w:r>
          </w:p>
          <w:p w:rsidR="00EB6272" w:rsidRPr="00251442" w:rsidRDefault="00EB6272" w:rsidP="00EB6272">
            <w:pPr>
              <w:numPr>
                <w:ilvl w:val="0"/>
                <w:numId w:val="26"/>
              </w:numPr>
              <w:tabs>
                <w:tab w:val="clear" w:pos="360"/>
                <w:tab w:val="num" w:pos="1080"/>
              </w:tabs>
              <w:ind w:left="1080"/>
              <w:rPr>
                <w:bCs/>
              </w:rPr>
            </w:pPr>
            <w:r w:rsidRPr="00251442">
              <w:rPr>
                <w:bCs/>
              </w:rPr>
              <w:t>Student Self-Assessment</w:t>
            </w:r>
          </w:p>
          <w:p w:rsidR="00EB6272" w:rsidRPr="00251442" w:rsidRDefault="00EB6272" w:rsidP="00EB6272">
            <w:pPr>
              <w:numPr>
                <w:ilvl w:val="0"/>
                <w:numId w:val="26"/>
              </w:numPr>
              <w:tabs>
                <w:tab w:val="clear" w:pos="360"/>
                <w:tab w:val="num" w:pos="1080"/>
              </w:tabs>
              <w:ind w:left="1080"/>
              <w:rPr>
                <w:bCs/>
              </w:rPr>
            </w:pPr>
            <w:r w:rsidRPr="00251442">
              <w:rPr>
                <w:bCs/>
              </w:rPr>
              <w:t>Peer Assessment</w:t>
            </w:r>
          </w:p>
          <w:p w:rsidR="00EB6272" w:rsidRDefault="00EB6272" w:rsidP="00EB6272">
            <w:pPr>
              <w:numPr>
                <w:ilvl w:val="0"/>
                <w:numId w:val="26"/>
              </w:numPr>
              <w:tabs>
                <w:tab w:val="clear" w:pos="360"/>
                <w:tab w:val="num" w:pos="1080"/>
              </w:tabs>
              <w:ind w:left="1080"/>
            </w:pPr>
            <w:r w:rsidRPr="00251442">
              <w:rPr>
                <w:bCs/>
              </w:rPr>
              <w:t>Traditional Tests</w:t>
            </w:r>
          </w:p>
          <w:p w:rsidR="00EB6272" w:rsidRDefault="00EB6272" w:rsidP="00EB6272">
            <w:pPr>
              <w:numPr>
                <w:ilvl w:val="0"/>
                <w:numId w:val="26"/>
              </w:numPr>
              <w:tabs>
                <w:tab w:val="clear" w:pos="360"/>
                <w:tab w:val="num" w:pos="1080"/>
              </w:tabs>
              <w:ind w:left="1080"/>
            </w:pPr>
            <w:r w:rsidRPr="00251442">
              <w:rPr>
                <w:bCs/>
              </w:rPr>
              <w:t>Samples of student work with teacher feedback.</w:t>
            </w:r>
          </w:p>
          <w:p w:rsidR="00EB6272" w:rsidRPr="0065759B" w:rsidRDefault="00EB6272" w:rsidP="00EB6272">
            <w:pPr>
              <w:numPr>
                <w:ilvl w:val="0"/>
                <w:numId w:val="26"/>
              </w:numPr>
              <w:tabs>
                <w:tab w:val="clear" w:pos="360"/>
                <w:tab w:val="num" w:pos="1080"/>
              </w:tabs>
              <w:ind w:left="1080"/>
            </w:pPr>
            <w:r w:rsidRPr="00251442">
              <w:rPr>
                <w:bCs/>
              </w:rPr>
              <w:t>Portfolio entry prompts with scoring guide and student sample</w:t>
            </w:r>
          </w:p>
          <w:p w:rsidR="00EB6272" w:rsidRPr="00251442" w:rsidRDefault="00EB6272" w:rsidP="00706E54">
            <w:pPr>
              <w:pStyle w:val="ListParagraph"/>
              <w:ind w:left="0"/>
              <w:rPr>
                <w:bCs/>
                <w:u w:val="single"/>
              </w:rPr>
            </w:pPr>
          </w:p>
        </w:tc>
      </w:tr>
      <w:tr w:rsidR="00EB6272" w:rsidRPr="00251442" w:rsidTr="00706E54">
        <w:tc>
          <w:tcPr>
            <w:tcW w:w="2500" w:type="pct"/>
            <w:shd w:val="clear" w:color="auto" w:fill="BFBFBF"/>
          </w:tcPr>
          <w:p w:rsidR="00EB6272" w:rsidRPr="00251442" w:rsidRDefault="00EB6272" w:rsidP="00706E54">
            <w:pPr>
              <w:pStyle w:val="ListParagraph"/>
              <w:ind w:left="0"/>
              <w:rPr>
                <w:b/>
                <w:bCs/>
              </w:rPr>
            </w:pPr>
            <w:r w:rsidRPr="00251442">
              <w:rPr>
                <w:b/>
                <w:bCs/>
              </w:rPr>
              <w:t>Evidence/Artifacts</w:t>
            </w:r>
          </w:p>
        </w:tc>
        <w:tc>
          <w:tcPr>
            <w:tcW w:w="2500" w:type="pct"/>
            <w:shd w:val="clear" w:color="auto" w:fill="BFBFBF"/>
          </w:tcPr>
          <w:p w:rsidR="00EB6272" w:rsidRPr="00251442" w:rsidRDefault="00EB6272" w:rsidP="00706E54">
            <w:pPr>
              <w:pStyle w:val="ListParagraph"/>
              <w:ind w:left="0"/>
              <w:rPr>
                <w:b/>
                <w:bCs/>
              </w:rPr>
            </w:pPr>
            <w:r w:rsidRPr="00251442">
              <w:rPr>
                <w:b/>
                <w:bCs/>
              </w:rPr>
              <w:t>Source of Evidence</w:t>
            </w: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Rationale</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Assessment 1</w:t>
            </w:r>
          </w:p>
          <w:p w:rsidR="00EB6272" w:rsidRPr="00251442" w:rsidRDefault="00EB6272" w:rsidP="00706E54">
            <w:pPr>
              <w:pStyle w:val="ListParagraph"/>
              <w:ind w:left="0"/>
              <w:rPr>
                <w:bCs/>
              </w:rPr>
            </w:pPr>
            <w:r w:rsidRPr="00251442">
              <w:rPr>
                <w:bCs/>
              </w:rPr>
              <w:t>Student work samples and scoring guide or rubric</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Assessment 2</w:t>
            </w:r>
          </w:p>
          <w:p w:rsidR="00EB6272" w:rsidRPr="00251442" w:rsidRDefault="00EB6272" w:rsidP="00706E54">
            <w:pPr>
              <w:pStyle w:val="ListParagraph"/>
              <w:ind w:left="0"/>
              <w:rPr>
                <w:bCs/>
              </w:rPr>
            </w:pPr>
            <w:r w:rsidRPr="00251442">
              <w:rPr>
                <w:bCs/>
              </w:rPr>
              <w:t>Student work samples and scoring guide or rubric</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Assessment 3</w:t>
            </w:r>
          </w:p>
          <w:p w:rsidR="00EB6272" w:rsidRPr="00251442" w:rsidRDefault="00EB6272" w:rsidP="00706E54">
            <w:pPr>
              <w:pStyle w:val="ListParagraph"/>
              <w:ind w:left="0"/>
              <w:rPr>
                <w:bCs/>
              </w:rPr>
            </w:pPr>
            <w:r w:rsidRPr="00251442">
              <w:rPr>
                <w:bCs/>
              </w:rPr>
              <w:t>Student work samples and scoring guide or rubric</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Assessment 4</w:t>
            </w:r>
          </w:p>
          <w:p w:rsidR="00EB6272" w:rsidRPr="00251442" w:rsidRDefault="00EB6272" w:rsidP="00706E54">
            <w:pPr>
              <w:pStyle w:val="ListParagraph"/>
              <w:ind w:left="0"/>
              <w:rPr>
                <w:bCs/>
              </w:rPr>
            </w:pPr>
            <w:r w:rsidRPr="00251442">
              <w:rPr>
                <w:bCs/>
              </w:rPr>
              <w:t>Student work samples and scoring guide or rubric</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Assessment 5</w:t>
            </w:r>
          </w:p>
          <w:p w:rsidR="00EB6272" w:rsidRPr="00251442" w:rsidRDefault="00EB6272" w:rsidP="00706E54">
            <w:pPr>
              <w:pStyle w:val="ListParagraph"/>
              <w:ind w:left="0"/>
              <w:rPr>
                <w:bCs/>
              </w:rPr>
            </w:pPr>
            <w:r w:rsidRPr="00251442">
              <w:rPr>
                <w:bCs/>
              </w:rPr>
              <w:t>Student work samples and scoring guide or rubric</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Record and Communication: Brief Reflection</w:t>
            </w:r>
          </w:p>
        </w:tc>
        <w:tc>
          <w:tcPr>
            <w:tcW w:w="2500" w:type="pct"/>
            <w:shd w:val="clear" w:color="auto" w:fill="auto"/>
          </w:tcPr>
          <w:p w:rsidR="00EB6272" w:rsidRPr="00251442" w:rsidRDefault="00EB6272" w:rsidP="00706E54">
            <w:pPr>
              <w:pStyle w:val="ListParagraph"/>
              <w:ind w:left="0"/>
              <w:rPr>
                <w:bCs/>
              </w:rPr>
            </w:pPr>
            <w:r w:rsidRPr="00251442">
              <w:rPr>
                <w:bCs/>
              </w:rPr>
              <w:t>SoE-6</w:t>
            </w:r>
          </w:p>
        </w:tc>
      </w:tr>
    </w:tbl>
    <w:p w:rsidR="00EB6272" w:rsidRPr="001D4825" w:rsidRDefault="00EB6272" w:rsidP="00EB6272">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6272" w:rsidTr="00706E54">
        <w:tc>
          <w:tcPr>
            <w:tcW w:w="5000" w:type="pct"/>
            <w:gridSpan w:val="2"/>
            <w:shd w:val="clear" w:color="auto" w:fill="BFBFBF"/>
          </w:tcPr>
          <w:p w:rsidR="00EB6272" w:rsidRPr="00251442" w:rsidRDefault="00EB6272" w:rsidP="00706E54">
            <w:pPr>
              <w:rPr>
                <w:b/>
              </w:rPr>
            </w:pPr>
            <w:r>
              <w:t xml:space="preserve">5. </w:t>
            </w:r>
            <w:r w:rsidRPr="00251442">
              <w:rPr>
                <w:b/>
              </w:rPr>
              <w:t>Kentucky Teacher Standard 8:  Collaboration</w:t>
            </w:r>
          </w:p>
          <w:p w:rsidR="00EB6272" w:rsidRPr="00251442" w:rsidRDefault="00EB6272" w:rsidP="00706E54">
            <w:pPr>
              <w:rPr>
                <w:b/>
              </w:rPr>
            </w:pPr>
          </w:p>
        </w:tc>
      </w:tr>
      <w:tr w:rsidR="00EB6272" w:rsidTr="00706E54">
        <w:tc>
          <w:tcPr>
            <w:tcW w:w="2500" w:type="pct"/>
            <w:shd w:val="clear" w:color="auto" w:fill="BFBFBF"/>
          </w:tcPr>
          <w:p w:rsidR="00EB6272" w:rsidRPr="00251442" w:rsidRDefault="00EB6272" w:rsidP="00706E54">
            <w:pPr>
              <w:rPr>
                <w:b/>
              </w:rPr>
            </w:pPr>
            <w:r w:rsidRPr="00251442">
              <w:rPr>
                <w:b/>
              </w:rPr>
              <w:t>Evidence/Artifacts</w:t>
            </w:r>
          </w:p>
        </w:tc>
        <w:tc>
          <w:tcPr>
            <w:tcW w:w="2500" w:type="pct"/>
            <w:shd w:val="clear" w:color="auto" w:fill="BFBFBF"/>
          </w:tcPr>
          <w:p w:rsidR="00EB6272" w:rsidRPr="00251442" w:rsidRDefault="00EB6272" w:rsidP="00706E54">
            <w:pPr>
              <w:rPr>
                <w:b/>
              </w:rPr>
            </w:pPr>
            <w:r w:rsidRPr="00251442">
              <w:rPr>
                <w:b/>
              </w:rPr>
              <w:t>Source of Evidence</w:t>
            </w:r>
          </w:p>
        </w:tc>
      </w:tr>
      <w:tr w:rsidR="00EB6272" w:rsidTr="00706E54">
        <w:tc>
          <w:tcPr>
            <w:tcW w:w="2500" w:type="pct"/>
            <w:shd w:val="clear" w:color="auto" w:fill="auto"/>
          </w:tcPr>
          <w:p w:rsidR="00EB6272" w:rsidRDefault="00EB6272" w:rsidP="00706E54">
            <w:r>
              <w:t>Rationale</w:t>
            </w:r>
          </w:p>
        </w:tc>
        <w:tc>
          <w:tcPr>
            <w:tcW w:w="2500" w:type="pct"/>
            <w:shd w:val="clear" w:color="auto" w:fill="auto"/>
          </w:tcPr>
          <w:p w:rsidR="00EB6272" w:rsidRDefault="00EB6272" w:rsidP="00706E54"/>
        </w:tc>
      </w:tr>
      <w:tr w:rsidR="00EB6272" w:rsidTr="00706E54">
        <w:tc>
          <w:tcPr>
            <w:tcW w:w="2500" w:type="pct"/>
            <w:shd w:val="clear" w:color="auto" w:fill="auto"/>
          </w:tcPr>
          <w:p w:rsidR="00EB6272" w:rsidRPr="00251442" w:rsidRDefault="00EB6272" w:rsidP="00706E54">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rsidR="00EB6272" w:rsidRDefault="00EB6272" w:rsidP="00706E54"/>
        </w:tc>
        <w:tc>
          <w:tcPr>
            <w:tcW w:w="2500" w:type="pct"/>
            <w:shd w:val="clear" w:color="auto" w:fill="auto"/>
          </w:tcPr>
          <w:p w:rsidR="00EB6272" w:rsidRPr="00251442" w:rsidRDefault="00EB6272" w:rsidP="00706E54">
            <w:pPr>
              <w:pStyle w:val="Normal1"/>
              <w:autoSpaceDE/>
              <w:autoSpaceDN/>
              <w:adjustRightInd/>
              <w:rPr>
                <w:rFonts w:ascii="Times New Roman" w:hAnsi="Times New Roman"/>
              </w:rPr>
            </w:pPr>
            <w:r w:rsidRPr="00251442">
              <w:rPr>
                <w:rFonts w:ascii="Times New Roman" w:hAnsi="Times New Roman"/>
              </w:rPr>
              <w:t>Source of Evidence-10</w:t>
            </w:r>
          </w:p>
          <w:p w:rsidR="00EB6272" w:rsidRDefault="00EB6272" w:rsidP="00706E54"/>
        </w:tc>
      </w:tr>
      <w:tr w:rsidR="00EB6272" w:rsidTr="00706E54">
        <w:tc>
          <w:tcPr>
            <w:tcW w:w="2500" w:type="pct"/>
            <w:shd w:val="clear" w:color="auto" w:fill="auto"/>
          </w:tcPr>
          <w:p w:rsidR="00EB6272" w:rsidRDefault="00EB6272" w:rsidP="00706E54">
            <w:pPr>
              <w:pStyle w:val="Default"/>
            </w:pPr>
            <w:r>
              <w:t>Analysis and evaluation of student performance</w:t>
            </w:r>
          </w:p>
          <w:p w:rsidR="00EB6272" w:rsidRPr="00251442" w:rsidRDefault="00EB6272" w:rsidP="00706E54">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rsidR="00EB6272" w:rsidRDefault="00EB6272" w:rsidP="00706E54"/>
        </w:tc>
      </w:tr>
    </w:tbl>
    <w:p w:rsidR="00EB6272" w:rsidRDefault="00EB6272" w:rsidP="00EB6272">
      <w:pPr>
        <w:ind w:left="720"/>
      </w:pPr>
    </w:p>
    <w:p w:rsidR="00EB6272" w:rsidRDefault="00EB6272" w:rsidP="00EB6272">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6272" w:rsidRPr="00251442" w:rsidTr="00706E54">
        <w:tc>
          <w:tcPr>
            <w:tcW w:w="5000" w:type="pct"/>
            <w:gridSpan w:val="2"/>
            <w:shd w:val="clear" w:color="auto" w:fill="BFBFBF"/>
          </w:tcPr>
          <w:p w:rsidR="00EB6272" w:rsidRPr="00251442" w:rsidRDefault="00EB6272" w:rsidP="00706E54">
            <w:pPr>
              <w:pStyle w:val="ListParagraph"/>
              <w:ind w:left="0"/>
              <w:rPr>
                <w:b/>
                <w:bCs/>
              </w:rPr>
            </w:pPr>
            <w:r w:rsidRPr="00251442">
              <w:rPr>
                <w:b/>
              </w:rPr>
              <w:t xml:space="preserve">6.  Kentucky Teacher Standard 9: Professional Development </w:t>
            </w:r>
          </w:p>
          <w:p w:rsidR="00EB6272" w:rsidRPr="00251442" w:rsidRDefault="00EB6272" w:rsidP="00706E54">
            <w:pPr>
              <w:pStyle w:val="ListParagraph"/>
              <w:ind w:left="0"/>
              <w:rPr>
                <w:b/>
                <w:bCs/>
                <w:u w:val="single"/>
              </w:rPr>
            </w:pPr>
          </w:p>
        </w:tc>
      </w:tr>
      <w:tr w:rsidR="00EB6272" w:rsidRPr="00251442" w:rsidTr="00706E54">
        <w:tc>
          <w:tcPr>
            <w:tcW w:w="2500" w:type="pct"/>
            <w:shd w:val="clear" w:color="auto" w:fill="BFBFBF"/>
          </w:tcPr>
          <w:p w:rsidR="00EB6272" w:rsidRPr="00251442" w:rsidRDefault="00EB6272" w:rsidP="00706E54">
            <w:pPr>
              <w:pStyle w:val="ListParagraph"/>
              <w:ind w:left="0"/>
              <w:rPr>
                <w:b/>
                <w:bCs/>
              </w:rPr>
            </w:pPr>
            <w:r w:rsidRPr="00251442">
              <w:rPr>
                <w:b/>
                <w:bCs/>
              </w:rPr>
              <w:t>Evidence/Artifacts</w:t>
            </w:r>
          </w:p>
        </w:tc>
        <w:tc>
          <w:tcPr>
            <w:tcW w:w="2500" w:type="pct"/>
            <w:shd w:val="clear" w:color="auto" w:fill="BFBFBF"/>
          </w:tcPr>
          <w:p w:rsidR="00EB6272" w:rsidRPr="00251442" w:rsidRDefault="00EB6272" w:rsidP="00706E54">
            <w:pPr>
              <w:pStyle w:val="ListParagraph"/>
              <w:ind w:left="0"/>
              <w:rPr>
                <w:b/>
                <w:bCs/>
              </w:rPr>
            </w:pPr>
            <w:r w:rsidRPr="00251442">
              <w:rPr>
                <w:b/>
                <w:bCs/>
              </w:rPr>
              <w:t>Source of Evidence</w:t>
            </w:r>
          </w:p>
        </w:tc>
      </w:tr>
      <w:tr w:rsidR="00EB6272" w:rsidRPr="00251442" w:rsidTr="00706E54">
        <w:tc>
          <w:tcPr>
            <w:tcW w:w="2500" w:type="pct"/>
            <w:shd w:val="clear" w:color="auto" w:fill="auto"/>
          </w:tcPr>
          <w:p w:rsidR="00EB6272" w:rsidRDefault="00EB6272" w:rsidP="00706E54">
            <w:r>
              <w:t>Rationale</w:t>
            </w:r>
          </w:p>
          <w:p w:rsidR="00EB6272" w:rsidRPr="00251442" w:rsidRDefault="00EB6272" w:rsidP="00706E54">
            <w:pPr>
              <w:pStyle w:val="ListParagraph"/>
              <w:ind w:left="0"/>
              <w:rPr>
                <w:bCs/>
              </w:rPr>
            </w:pP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Self-Assessments (KTS, Domains, Dispositions)</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Pre-Professional Development Plan</w:t>
            </w:r>
          </w:p>
        </w:tc>
        <w:tc>
          <w:tcPr>
            <w:tcW w:w="2500" w:type="pct"/>
            <w:shd w:val="clear" w:color="auto" w:fill="auto"/>
          </w:tcPr>
          <w:p w:rsidR="00EB6272" w:rsidRPr="00251442" w:rsidRDefault="00EB6272" w:rsidP="00706E54">
            <w:pPr>
              <w:pStyle w:val="ListParagraph"/>
              <w:ind w:left="0"/>
              <w:rPr>
                <w:bCs/>
              </w:rPr>
            </w:pPr>
            <w:r w:rsidRPr="00251442">
              <w:rPr>
                <w:bCs/>
              </w:rPr>
              <w:t>Source of Evidence-5</w:t>
            </w:r>
          </w:p>
        </w:tc>
      </w:tr>
      <w:tr w:rsidR="00EB6272" w:rsidRPr="00251442" w:rsidTr="00706E54">
        <w:tc>
          <w:tcPr>
            <w:tcW w:w="2500" w:type="pct"/>
            <w:shd w:val="clear" w:color="auto" w:fill="auto"/>
          </w:tcPr>
          <w:p w:rsidR="00EB6272" w:rsidRPr="00251442" w:rsidRDefault="00EB6272" w:rsidP="00706E54">
            <w:pPr>
              <w:pStyle w:val="ListParagraph"/>
              <w:ind w:left="0"/>
              <w:rPr>
                <w:bCs/>
              </w:rPr>
            </w:pPr>
            <w:r w:rsidRPr="00251442">
              <w:rPr>
                <w:bCs/>
              </w:rPr>
              <w:t>Reflective Narrative</w:t>
            </w:r>
          </w:p>
        </w:tc>
        <w:tc>
          <w:tcPr>
            <w:tcW w:w="2500" w:type="pct"/>
            <w:shd w:val="clear" w:color="auto" w:fill="auto"/>
          </w:tcPr>
          <w:p w:rsidR="00EB6272" w:rsidRPr="00251442" w:rsidRDefault="00EB6272" w:rsidP="00706E54">
            <w:pPr>
              <w:pStyle w:val="ListParagraph"/>
              <w:ind w:left="0"/>
              <w:rPr>
                <w:bCs/>
              </w:rPr>
            </w:pPr>
          </w:p>
        </w:tc>
      </w:tr>
      <w:tr w:rsidR="00EB6272" w:rsidRPr="00251442" w:rsidTr="00706E54">
        <w:tc>
          <w:tcPr>
            <w:tcW w:w="2500" w:type="pct"/>
            <w:shd w:val="clear" w:color="auto" w:fill="auto"/>
          </w:tcPr>
          <w:p w:rsidR="00EB6272" w:rsidRPr="00251442" w:rsidRDefault="00EB6272" w:rsidP="00706E54">
            <w:pPr>
              <w:pStyle w:val="ListParagraph"/>
              <w:ind w:left="0"/>
              <w:rPr>
                <w:bCs/>
              </w:rPr>
            </w:pPr>
            <w:r>
              <w:rPr>
                <w:bCs/>
              </w:rPr>
              <w:t>Professional Involvement</w:t>
            </w:r>
          </w:p>
        </w:tc>
        <w:tc>
          <w:tcPr>
            <w:tcW w:w="2500" w:type="pct"/>
            <w:shd w:val="clear" w:color="auto" w:fill="auto"/>
          </w:tcPr>
          <w:p w:rsidR="00EB6272" w:rsidRPr="00251442" w:rsidRDefault="00EB6272" w:rsidP="00706E54">
            <w:pPr>
              <w:pStyle w:val="ListParagraph"/>
              <w:ind w:left="0"/>
              <w:rPr>
                <w:bCs/>
              </w:rPr>
            </w:pPr>
            <w:r>
              <w:rPr>
                <w:bCs/>
              </w:rPr>
              <w:t>Source of Evidence-7</w:t>
            </w:r>
          </w:p>
        </w:tc>
      </w:tr>
      <w:tr w:rsidR="00EB6272" w:rsidRPr="00251442" w:rsidTr="00706E54">
        <w:tc>
          <w:tcPr>
            <w:tcW w:w="5000" w:type="pct"/>
            <w:gridSpan w:val="2"/>
            <w:shd w:val="clear" w:color="auto" w:fill="auto"/>
          </w:tcPr>
          <w:p w:rsidR="00EB6272" w:rsidRPr="00251442" w:rsidRDefault="00EB6272" w:rsidP="00706E54">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rsidR="00EB6272" w:rsidRPr="00251442" w:rsidRDefault="00EB6272" w:rsidP="00706E54">
            <w:pPr>
              <w:pStyle w:val="ListParagraph"/>
              <w:ind w:left="0"/>
              <w:rPr>
                <w:bCs/>
              </w:rPr>
            </w:pPr>
          </w:p>
        </w:tc>
      </w:tr>
    </w:tbl>
    <w:p w:rsidR="00EB6272" w:rsidRPr="00A55D59" w:rsidRDefault="00EB6272" w:rsidP="00EB6272">
      <w:pPr>
        <w:pStyle w:val="ListParagraph"/>
        <w:ind w:left="630"/>
        <w:rPr>
          <w:bCs/>
          <w:u w:val="single"/>
        </w:rPr>
      </w:pPr>
    </w:p>
    <w:p w:rsidR="00EB6272" w:rsidRPr="00CB5C76" w:rsidRDefault="00EB6272" w:rsidP="00EB6272">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01"/>
      </w:tblGrid>
      <w:tr w:rsidR="00EB6272" w:rsidTr="00706E54">
        <w:tc>
          <w:tcPr>
            <w:tcW w:w="11016" w:type="dxa"/>
            <w:gridSpan w:val="2"/>
            <w:shd w:val="clear" w:color="auto" w:fill="BFBFBF"/>
          </w:tcPr>
          <w:p w:rsidR="00EB6272" w:rsidRPr="00251442" w:rsidRDefault="00EB6272" w:rsidP="00706E54">
            <w:pPr>
              <w:rPr>
                <w:b/>
              </w:rPr>
            </w:pPr>
            <w:r w:rsidRPr="00251442">
              <w:rPr>
                <w:b/>
              </w:rPr>
              <w:t>7. Kentucky Teacher Standard 10: Leadership</w:t>
            </w:r>
          </w:p>
          <w:p w:rsidR="00EB6272" w:rsidRPr="00251442" w:rsidRDefault="00EB6272" w:rsidP="00706E54">
            <w:pPr>
              <w:rPr>
                <w:b/>
              </w:rPr>
            </w:pPr>
          </w:p>
        </w:tc>
      </w:tr>
      <w:tr w:rsidR="00EB6272" w:rsidTr="00706E54">
        <w:tc>
          <w:tcPr>
            <w:tcW w:w="5508" w:type="dxa"/>
            <w:shd w:val="clear" w:color="auto" w:fill="BFBFBF"/>
          </w:tcPr>
          <w:p w:rsidR="00EB6272" w:rsidRPr="00251442" w:rsidRDefault="00EB6272" w:rsidP="00706E54">
            <w:pPr>
              <w:rPr>
                <w:b/>
              </w:rPr>
            </w:pPr>
            <w:r w:rsidRPr="00251442">
              <w:rPr>
                <w:b/>
              </w:rPr>
              <w:t>Evidence/Artifacts</w:t>
            </w:r>
          </w:p>
        </w:tc>
        <w:tc>
          <w:tcPr>
            <w:tcW w:w="5508" w:type="dxa"/>
            <w:shd w:val="clear" w:color="auto" w:fill="BFBFBF"/>
          </w:tcPr>
          <w:p w:rsidR="00EB6272" w:rsidRPr="00251442" w:rsidRDefault="00EB6272" w:rsidP="00706E54">
            <w:pPr>
              <w:rPr>
                <w:b/>
              </w:rPr>
            </w:pPr>
            <w:r w:rsidRPr="00251442">
              <w:rPr>
                <w:b/>
              </w:rPr>
              <w:t>Source of Evidence</w:t>
            </w:r>
          </w:p>
        </w:tc>
      </w:tr>
      <w:tr w:rsidR="00EB6272" w:rsidTr="00706E54">
        <w:tc>
          <w:tcPr>
            <w:tcW w:w="5508" w:type="dxa"/>
            <w:shd w:val="clear" w:color="auto" w:fill="auto"/>
          </w:tcPr>
          <w:p w:rsidR="00EB6272" w:rsidRDefault="00EB6272" w:rsidP="00706E54">
            <w:r>
              <w:t>Rationale</w:t>
            </w:r>
          </w:p>
        </w:tc>
        <w:tc>
          <w:tcPr>
            <w:tcW w:w="5508" w:type="dxa"/>
            <w:shd w:val="clear" w:color="auto" w:fill="auto"/>
          </w:tcPr>
          <w:p w:rsidR="00EB6272" w:rsidRDefault="00EB6272" w:rsidP="00706E54"/>
        </w:tc>
      </w:tr>
      <w:tr w:rsidR="00EB6272" w:rsidTr="00706E54">
        <w:tc>
          <w:tcPr>
            <w:tcW w:w="5508" w:type="dxa"/>
            <w:shd w:val="clear" w:color="auto" w:fill="auto"/>
          </w:tcPr>
          <w:p w:rsidR="00EB6272" w:rsidRDefault="00EB6272" w:rsidP="00706E54">
            <w:r>
              <w:t>Leadership Project:</w:t>
            </w:r>
          </w:p>
          <w:p w:rsidR="00EB6272" w:rsidRDefault="00EB6272" w:rsidP="00706E54">
            <w:r>
              <w:t>A project you implement in the school that would demonstrate your ability to provide professional leadership as a teacher</w:t>
            </w:r>
          </w:p>
        </w:tc>
        <w:tc>
          <w:tcPr>
            <w:tcW w:w="5508" w:type="dxa"/>
            <w:shd w:val="clear" w:color="auto" w:fill="auto"/>
          </w:tcPr>
          <w:p w:rsidR="00EB6272" w:rsidRDefault="00EB6272" w:rsidP="00706E54">
            <w:r>
              <w:t>Source of Evidence-11</w:t>
            </w:r>
          </w:p>
        </w:tc>
      </w:tr>
      <w:tr w:rsidR="00EB6272" w:rsidTr="00706E54">
        <w:tc>
          <w:tcPr>
            <w:tcW w:w="5508" w:type="dxa"/>
            <w:shd w:val="clear" w:color="auto" w:fill="auto"/>
          </w:tcPr>
          <w:p w:rsidR="00EB6272" w:rsidRDefault="00EB6272" w:rsidP="00706E54">
            <w:r>
              <w:t xml:space="preserve">Narrative Reflection: </w:t>
            </w:r>
          </w:p>
          <w:p w:rsidR="00EB6272" w:rsidRDefault="00EB6272" w:rsidP="00706E54">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EB6272" w:rsidRDefault="00EB6272" w:rsidP="00706E54"/>
        </w:tc>
      </w:tr>
    </w:tbl>
    <w:p w:rsidR="00EB6272" w:rsidRDefault="00EB6272" w:rsidP="00EB6272"/>
    <w:p w:rsidR="00EB6272" w:rsidRDefault="00EB6272" w:rsidP="00EB6272">
      <w:pPr>
        <w:rPr>
          <w:b/>
        </w:rPr>
      </w:pPr>
    </w:p>
    <w:p w:rsidR="008274CB" w:rsidRDefault="008274CB" w:rsidP="0022739B">
      <w:pPr>
        <w:pStyle w:val="Footer"/>
        <w:tabs>
          <w:tab w:val="clear" w:pos="4320"/>
          <w:tab w:val="clear" w:pos="8640"/>
        </w:tabs>
        <w:rPr>
          <w:b/>
          <w:sz w:val="22"/>
          <w:szCs w:val="22"/>
        </w:rPr>
      </w:pPr>
    </w:p>
    <w:p w:rsidR="008274CB" w:rsidRPr="000C7D36" w:rsidRDefault="008274CB" w:rsidP="008274CB">
      <w:pPr>
        <w:jc w:val="center"/>
        <w:rPr>
          <w:b/>
        </w:rPr>
      </w:pPr>
      <w:r w:rsidRPr="000C7D36">
        <w:rPr>
          <w:b/>
        </w:rPr>
        <w:t>Campbellsville University</w:t>
      </w:r>
      <w:r w:rsidRPr="000C7D36">
        <w:rPr>
          <w:b/>
        </w:rPr>
        <w:br/>
        <w:t>School of Education</w:t>
      </w:r>
      <w:r w:rsidRPr="000C7D36">
        <w:rPr>
          <w:b/>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8274CB" w:rsidRPr="000C7D36" w:rsidTr="00706E54">
        <w:tc>
          <w:tcPr>
            <w:tcW w:w="11016" w:type="dxa"/>
          </w:tcPr>
          <w:p w:rsidR="008274CB" w:rsidRPr="000C7D36" w:rsidRDefault="008274CB" w:rsidP="00706E54">
            <w:pPr>
              <w:rPr>
                <w:b/>
                <w:sz w:val="18"/>
                <w:szCs w:val="18"/>
              </w:rPr>
            </w:pPr>
          </w:p>
          <w:p w:rsidR="008274CB" w:rsidRPr="000C7D36" w:rsidRDefault="008274CB" w:rsidP="00706E54">
            <w:pPr>
              <w:rPr>
                <w:b/>
                <w:sz w:val="18"/>
                <w:szCs w:val="18"/>
              </w:rPr>
            </w:pPr>
            <w:r w:rsidRPr="000C7D36">
              <w:rPr>
                <w:b/>
                <w:sz w:val="18"/>
                <w:szCs w:val="18"/>
              </w:rPr>
              <w:t>CU ID#____________________                                            Major______________________________________</w:t>
            </w:r>
          </w:p>
          <w:p w:rsidR="008274CB" w:rsidRPr="000C7D36" w:rsidRDefault="008274CB" w:rsidP="00706E54">
            <w:pPr>
              <w:rPr>
                <w:b/>
                <w:sz w:val="18"/>
                <w:szCs w:val="18"/>
              </w:rPr>
            </w:pPr>
          </w:p>
          <w:p w:rsidR="008274CB" w:rsidRPr="000C7D36" w:rsidRDefault="008274CB" w:rsidP="00706E54">
            <w:pPr>
              <w:rPr>
                <w:b/>
                <w:sz w:val="18"/>
                <w:szCs w:val="18"/>
              </w:rPr>
            </w:pPr>
            <w:r w:rsidRPr="000C7D36">
              <w:rPr>
                <w:b/>
                <w:sz w:val="18"/>
                <w:szCs w:val="18"/>
              </w:rPr>
              <w:t>Name_______________________________________   Evaluator Code_______________________________</w:t>
            </w:r>
          </w:p>
          <w:p w:rsidR="008274CB" w:rsidRPr="000C7D36" w:rsidRDefault="008274CB" w:rsidP="00706E54">
            <w:pPr>
              <w:rPr>
                <w:b/>
                <w:sz w:val="18"/>
                <w:szCs w:val="18"/>
              </w:rPr>
            </w:pPr>
          </w:p>
          <w:p w:rsidR="008274CB" w:rsidRPr="000C7D36" w:rsidRDefault="008274CB" w:rsidP="00706E54">
            <w:pPr>
              <w:rPr>
                <w:b/>
                <w:sz w:val="18"/>
                <w:szCs w:val="18"/>
              </w:rPr>
            </w:pPr>
            <w:r w:rsidRPr="000C7D36">
              <w:rPr>
                <w:b/>
                <w:sz w:val="18"/>
                <w:szCs w:val="18"/>
              </w:rPr>
              <w:t>Date________________________________________   Holistic Portfolio Score_________</w:t>
            </w:r>
          </w:p>
          <w:p w:rsidR="008274CB" w:rsidRPr="000C7D36" w:rsidRDefault="008274CB" w:rsidP="00706E54">
            <w:pPr>
              <w:rPr>
                <w:b/>
                <w:sz w:val="18"/>
                <w:szCs w:val="18"/>
              </w:rPr>
            </w:pPr>
          </w:p>
          <w:p w:rsidR="008274CB" w:rsidRPr="000C7D36" w:rsidRDefault="008274CB" w:rsidP="00706E54">
            <w:pPr>
              <w:rPr>
                <w:b/>
                <w:sz w:val="18"/>
                <w:szCs w:val="18"/>
              </w:rPr>
            </w:pPr>
            <w:r w:rsidRPr="000C7D36">
              <w:rPr>
                <w:b/>
                <w:sz w:val="18"/>
                <w:szCs w:val="18"/>
              </w:rPr>
              <w:t xml:space="preserve">Check appropriate box:  </w:t>
            </w:r>
            <w:r w:rsidRPr="000C7D36">
              <w:rPr>
                <w:b/>
                <w:sz w:val="18"/>
                <w:szCs w:val="18"/>
              </w:rPr>
              <w:fldChar w:fldCharType="begin">
                <w:ffData>
                  <w:name w:val="Check1"/>
                  <w:enabled/>
                  <w:calcOnExit w:val="0"/>
                  <w:checkBox>
                    <w:sizeAuto/>
                    <w:default w:val="0"/>
                  </w:checkBox>
                </w:ffData>
              </w:fldChar>
            </w:r>
            <w:bookmarkStart w:id="8" w:name="Check1"/>
            <w:r w:rsidRPr="000C7D36">
              <w:rPr>
                <w:b/>
                <w:sz w:val="18"/>
                <w:szCs w:val="18"/>
              </w:rPr>
              <w:instrText xml:space="preserve"> FORMCHECKBOX </w:instrText>
            </w:r>
            <w:r w:rsidR="00575C97">
              <w:rPr>
                <w:b/>
                <w:sz w:val="18"/>
                <w:szCs w:val="18"/>
              </w:rPr>
            </w:r>
            <w:r w:rsidR="00575C97">
              <w:rPr>
                <w:b/>
                <w:sz w:val="18"/>
                <w:szCs w:val="18"/>
              </w:rPr>
              <w:fldChar w:fldCharType="separate"/>
            </w:r>
            <w:r w:rsidRPr="000C7D36">
              <w:rPr>
                <w:b/>
                <w:sz w:val="18"/>
                <w:szCs w:val="18"/>
              </w:rPr>
              <w:fldChar w:fldCharType="end"/>
            </w:r>
            <w:bookmarkEnd w:id="8"/>
            <w:r w:rsidRPr="000C7D36">
              <w:rPr>
                <w:b/>
                <w:sz w:val="18"/>
                <w:szCs w:val="18"/>
              </w:rPr>
              <w:t xml:space="preserve">   CAP 3       </w:t>
            </w:r>
            <w:r w:rsidRPr="000C7D36">
              <w:rPr>
                <w:b/>
                <w:sz w:val="18"/>
                <w:szCs w:val="18"/>
              </w:rPr>
              <w:fldChar w:fldCharType="begin">
                <w:ffData>
                  <w:name w:val="Check2"/>
                  <w:enabled/>
                  <w:calcOnExit w:val="0"/>
                  <w:checkBox>
                    <w:sizeAuto/>
                    <w:default w:val="0"/>
                  </w:checkBox>
                </w:ffData>
              </w:fldChar>
            </w:r>
            <w:bookmarkStart w:id="9" w:name="Check2"/>
            <w:r w:rsidRPr="000C7D36">
              <w:rPr>
                <w:b/>
                <w:sz w:val="18"/>
                <w:szCs w:val="18"/>
              </w:rPr>
              <w:instrText xml:space="preserve"> FORMCHECKBOX </w:instrText>
            </w:r>
            <w:r w:rsidR="00575C97">
              <w:rPr>
                <w:b/>
                <w:sz w:val="18"/>
                <w:szCs w:val="18"/>
              </w:rPr>
            </w:r>
            <w:r w:rsidR="00575C97">
              <w:rPr>
                <w:b/>
                <w:sz w:val="18"/>
                <w:szCs w:val="18"/>
              </w:rPr>
              <w:fldChar w:fldCharType="separate"/>
            </w:r>
            <w:r w:rsidRPr="000C7D36">
              <w:rPr>
                <w:b/>
                <w:sz w:val="18"/>
                <w:szCs w:val="18"/>
              </w:rPr>
              <w:fldChar w:fldCharType="end"/>
            </w:r>
            <w:bookmarkEnd w:id="9"/>
            <w:r w:rsidRPr="000C7D36">
              <w:rPr>
                <w:b/>
                <w:sz w:val="18"/>
                <w:szCs w:val="18"/>
              </w:rPr>
              <w:t xml:space="preserve">   CAP 4    </w:t>
            </w:r>
            <w:r w:rsidRPr="000C7D36">
              <w:rPr>
                <w:b/>
                <w:sz w:val="18"/>
                <w:szCs w:val="18"/>
              </w:rPr>
              <w:fldChar w:fldCharType="begin">
                <w:ffData>
                  <w:name w:val="Check3"/>
                  <w:enabled/>
                  <w:calcOnExit w:val="0"/>
                  <w:checkBox>
                    <w:sizeAuto/>
                    <w:default w:val="0"/>
                  </w:checkBox>
                </w:ffData>
              </w:fldChar>
            </w:r>
            <w:bookmarkStart w:id="10" w:name="Check3"/>
            <w:r w:rsidRPr="000C7D36">
              <w:rPr>
                <w:b/>
                <w:sz w:val="18"/>
                <w:szCs w:val="18"/>
              </w:rPr>
              <w:instrText xml:space="preserve"> FORMCHECKBOX </w:instrText>
            </w:r>
            <w:r w:rsidR="00575C97">
              <w:rPr>
                <w:b/>
                <w:sz w:val="18"/>
                <w:szCs w:val="18"/>
              </w:rPr>
            </w:r>
            <w:r w:rsidR="00575C97">
              <w:rPr>
                <w:b/>
                <w:sz w:val="18"/>
                <w:szCs w:val="18"/>
              </w:rPr>
              <w:fldChar w:fldCharType="separate"/>
            </w:r>
            <w:r w:rsidRPr="000C7D36">
              <w:rPr>
                <w:b/>
                <w:sz w:val="18"/>
                <w:szCs w:val="18"/>
              </w:rPr>
              <w:fldChar w:fldCharType="end"/>
            </w:r>
            <w:bookmarkEnd w:id="10"/>
            <w:r w:rsidRPr="000C7D36">
              <w:rPr>
                <w:b/>
                <w:sz w:val="18"/>
                <w:szCs w:val="18"/>
              </w:rPr>
              <w:t xml:space="preserve">   CAP 7</w:t>
            </w:r>
          </w:p>
          <w:p w:rsidR="008274CB" w:rsidRPr="000C7D36" w:rsidRDefault="008274CB" w:rsidP="00706E54">
            <w:pPr>
              <w:rPr>
                <w:sz w:val="18"/>
                <w:szCs w:val="18"/>
              </w:rPr>
            </w:pPr>
          </w:p>
        </w:tc>
      </w:tr>
    </w:tbl>
    <w:p w:rsidR="008274CB" w:rsidRPr="000C7D36" w:rsidRDefault="008274CB" w:rsidP="008274CB">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8274CB" w:rsidRPr="000C7D36" w:rsidRDefault="008274CB" w:rsidP="008274CB">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8274CB" w:rsidRPr="000C7D36" w:rsidRDefault="008274CB" w:rsidP="008274CB">
      <w:pPr>
        <w:pStyle w:val="NoSpacing"/>
        <w:jc w:val="center"/>
        <w:rPr>
          <w:rFonts w:ascii="Times New Roman" w:hAnsi="Times New Roman"/>
          <w:sz w:val="18"/>
          <w:szCs w:val="18"/>
        </w:rPr>
      </w:pPr>
    </w:p>
    <w:p w:rsidR="008274CB" w:rsidRPr="000C7D36" w:rsidRDefault="008274CB" w:rsidP="008274CB">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8"/>
        <w:gridCol w:w="1358"/>
      </w:tblGrid>
      <w:tr w:rsidR="008274CB" w:rsidRPr="000C7D36" w:rsidTr="00706E54">
        <w:tc>
          <w:tcPr>
            <w:tcW w:w="9468" w:type="dxa"/>
          </w:tcPr>
          <w:p w:rsidR="008274CB" w:rsidRPr="000C7D36" w:rsidRDefault="008274CB" w:rsidP="00706E54">
            <w:pPr>
              <w:rPr>
                <w:b/>
                <w:sz w:val="18"/>
                <w:szCs w:val="18"/>
              </w:rPr>
            </w:pPr>
            <w:r w:rsidRPr="000C7D36">
              <w:rPr>
                <w:b/>
                <w:sz w:val="18"/>
                <w:szCs w:val="18"/>
              </w:rPr>
              <w:t xml:space="preserve">General Portfolio Requirements                                                                                                    </w:t>
            </w:r>
          </w:p>
        </w:tc>
        <w:tc>
          <w:tcPr>
            <w:tcW w:w="1548" w:type="dxa"/>
          </w:tcPr>
          <w:p w:rsidR="008274CB" w:rsidRPr="000C7D36" w:rsidRDefault="008274CB" w:rsidP="00706E54">
            <w:pPr>
              <w:rPr>
                <w:b/>
                <w:sz w:val="18"/>
                <w:szCs w:val="18"/>
              </w:rPr>
            </w:pPr>
            <w:r w:rsidRPr="000C7D36">
              <w:rPr>
                <w:sz w:val="18"/>
                <w:szCs w:val="18"/>
              </w:rPr>
              <w:t xml:space="preserve">   </w:t>
            </w:r>
            <w:r w:rsidRPr="000C7D36">
              <w:rPr>
                <w:b/>
                <w:sz w:val="18"/>
                <w:szCs w:val="18"/>
              </w:rPr>
              <w:t>3     2     1</w:t>
            </w:r>
          </w:p>
        </w:tc>
      </w:tr>
      <w:tr w:rsidR="008274CB" w:rsidRPr="000C7D36" w:rsidTr="00706E54">
        <w:tc>
          <w:tcPr>
            <w:tcW w:w="9468" w:type="dxa"/>
          </w:tcPr>
          <w:p w:rsidR="008274CB" w:rsidRPr="000C7D36" w:rsidRDefault="008274CB" w:rsidP="00706E54">
            <w:pPr>
              <w:rPr>
                <w:sz w:val="18"/>
                <w:szCs w:val="18"/>
              </w:rPr>
            </w:pPr>
            <w:r w:rsidRPr="000C7D36">
              <w:rPr>
                <w:sz w:val="18"/>
                <w:szCs w:val="18"/>
              </w:rPr>
              <w:t>a.  Main Page</w:t>
            </w:r>
          </w:p>
        </w:tc>
        <w:tc>
          <w:tcPr>
            <w:tcW w:w="1548" w:type="dxa"/>
          </w:tcPr>
          <w:p w:rsidR="008274CB" w:rsidRPr="000C7D36" w:rsidRDefault="008274CB" w:rsidP="00706E54">
            <w:pPr>
              <w:rPr>
                <w:sz w:val="18"/>
                <w:szCs w:val="18"/>
              </w:rPr>
            </w:pPr>
            <w:r w:rsidRPr="000C7D36">
              <w:rPr>
                <w:sz w:val="18"/>
                <w:szCs w:val="18"/>
              </w:rPr>
              <w:t xml:space="preserve">   3     2     1</w:t>
            </w:r>
          </w:p>
        </w:tc>
      </w:tr>
      <w:tr w:rsidR="008274CB" w:rsidRPr="000C7D36" w:rsidTr="00706E54">
        <w:tc>
          <w:tcPr>
            <w:tcW w:w="9468" w:type="dxa"/>
          </w:tcPr>
          <w:p w:rsidR="008274CB" w:rsidRPr="000C7D36" w:rsidRDefault="008274CB" w:rsidP="00706E54">
            <w:pPr>
              <w:rPr>
                <w:sz w:val="18"/>
                <w:szCs w:val="18"/>
              </w:rPr>
            </w:pPr>
            <w:r w:rsidRPr="000C7D36">
              <w:rPr>
                <w:sz w:val="18"/>
                <w:szCs w:val="18"/>
              </w:rPr>
              <w:t>b.  Signed form verifying original work and permission to review</w:t>
            </w:r>
          </w:p>
        </w:tc>
        <w:tc>
          <w:tcPr>
            <w:tcW w:w="1548" w:type="dxa"/>
          </w:tcPr>
          <w:p w:rsidR="008274CB" w:rsidRPr="000C7D36" w:rsidRDefault="008274CB" w:rsidP="00706E54">
            <w:pPr>
              <w:rPr>
                <w:sz w:val="18"/>
                <w:szCs w:val="18"/>
              </w:rPr>
            </w:pPr>
            <w:r w:rsidRPr="000C7D36">
              <w:rPr>
                <w:sz w:val="18"/>
                <w:szCs w:val="18"/>
              </w:rPr>
              <w:t xml:space="preserve">   3     2     1</w:t>
            </w:r>
          </w:p>
        </w:tc>
      </w:tr>
      <w:tr w:rsidR="008274CB" w:rsidRPr="000C7D36" w:rsidTr="00706E54">
        <w:tc>
          <w:tcPr>
            <w:tcW w:w="9468" w:type="dxa"/>
          </w:tcPr>
          <w:p w:rsidR="008274CB" w:rsidRPr="000C7D36" w:rsidRDefault="008274CB" w:rsidP="00706E54">
            <w:pPr>
              <w:rPr>
                <w:sz w:val="18"/>
                <w:szCs w:val="18"/>
              </w:rPr>
            </w:pPr>
            <w:r w:rsidRPr="000C7D36">
              <w:rPr>
                <w:sz w:val="18"/>
                <w:szCs w:val="18"/>
              </w:rPr>
              <w:t>c.  Self evaluation of portfolio</w:t>
            </w:r>
          </w:p>
        </w:tc>
        <w:tc>
          <w:tcPr>
            <w:tcW w:w="1548" w:type="dxa"/>
          </w:tcPr>
          <w:p w:rsidR="008274CB" w:rsidRPr="000C7D36" w:rsidRDefault="008274CB" w:rsidP="00706E54">
            <w:pPr>
              <w:rPr>
                <w:sz w:val="18"/>
                <w:szCs w:val="18"/>
              </w:rPr>
            </w:pPr>
            <w:r w:rsidRPr="000C7D36">
              <w:rPr>
                <w:sz w:val="18"/>
                <w:szCs w:val="18"/>
              </w:rPr>
              <w:t xml:space="preserve">   3     2     1</w:t>
            </w:r>
          </w:p>
        </w:tc>
      </w:tr>
      <w:tr w:rsidR="008274CB" w:rsidRPr="000C7D36" w:rsidTr="00706E54">
        <w:tc>
          <w:tcPr>
            <w:tcW w:w="9468" w:type="dxa"/>
          </w:tcPr>
          <w:p w:rsidR="008274CB" w:rsidRPr="000C7D36" w:rsidRDefault="008274CB" w:rsidP="00706E54">
            <w:pPr>
              <w:rPr>
                <w:sz w:val="18"/>
                <w:szCs w:val="18"/>
              </w:rPr>
            </w:pPr>
            <w:r w:rsidRPr="000C7D36">
              <w:rPr>
                <w:sz w:val="18"/>
                <w:szCs w:val="18"/>
              </w:rPr>
              <w:t>d.  Resume/vita</w:t>
            </w:r>
          </w:p>
        </w:tc>
        <w:tc>
          <w:tcPr>
            <w:tcW w:w="1548" w:type="dxa"/>
          </w:tcPr>
          <w:p w:rsidR="008274CB" w:rsidRPr="000C7D36" w:rsidRDefault="008274CB" w:rsidP="00706E54">
            <w:pPr>
              <w:rPr>
                <w:sz w:val="18"/>
                <w:szCs w:val="18"/>
              </w:rPr>
            </w:pPr>
            <w:r w:rsidRPr="000C7D36">
              <w:rPr>
                <w:sz w:val="18"/>
                <w:szCs w:val="18"/>
              </w:rPr>
              <w:t xml:space="preserve">   3     2     1</w:t>
            </w:r>
          </w:p>
        </w:tc>
      </w:tr>
      <w:tr w:rsidR="008274CB" w:rsidRPr="000C7D36" w:rsidTr="00706E54">
        <w:tc>
          <w:tcPr>
            <w:tcW w:w="9468" w:type="dxa"/>
          </w:tcPr>
          <w:p w:rsidR="008274CB" w:rsidRPr="000C7D36" w:rsidRDefault="008274CB" w:rsidP="00706E54">
            <w:pPr>
              <w:rPr>
                <w:sz w:val="18"/>
                <w:szCs w:val="18"/>
              </w:rPr>
            </w:pPr>
            <w:r w:rsidRPr="000C7D36">
              <w:rPr>
                <w:sz w:val="18"/>
                <w:szCs w:val="18"/>
              </w:rPr>
              <w:t>e.  Educational philosophy located after the resume/vita (2 pages, size 12 font, double-spaced)</w:t>
            </w:r>
          </w:p>
        </w:tc>
        <w:tc>
          <w:tcPr>
            <w:tcW w:w="1548" w:type="dxa"/>
          </w:tcPr>
          <w:p w:rsidR="008274CB" w:rsidRPr="000C7D36" w:rsidRDefault="008274CB" w:rsidP="00706E54">
            <w:pPr>
              <w:rPr>
                <w:sz w:val="18"/>
                <w:szCs w:val="18"/>
              </w:rPr>
            </w:pPr>
            <w:r w:rsidRPr="000C7D36">
              <w:rPr>
                <w:sz w:val="18"/>
                <w:szCs w:val="18"/>
              </w:rPr>
              <w:t xml:space="preserve">   3     2     1</w:t>
            </w:r>
          </w:p>
        </w:tc>
      </w:tr>
      <w:tr w:rsidR="008274CB" w:rsidRPr="000C7D36" w:rsidTr="00706E54">
        <w:trPr>
          <w:trHeight w:val="215"/>
        </w:trPr>
        <w:tc>
          <w:tcPr>
            <w:tcW w:w="9468" w:type="dxa"/>
          </w:tcPr>
          <w:p w:rsidR="008274CB" w:rsidRPr="000C7D36" w:rsidRDefault="008274CB" w:rsidP="00706E54">
            <w:pPr>
              <w:rPr>
                <w:sz w:val="18"/>
                <w:szCs w:val="18"/>
              </w:rPr>
            </w:pPr>
            <w:r w:rsidRPr="000C7D36">
              <w:rPr>
                <w:sz w:val="18"/>
                <w:szCs w:val="18"/>
              </w:rPr>
              <w:t>f.  Competency in writing skills</w:t>
            </w:r>
          </w:p>
        </w:tc>
        <w:tc>
          <w:tcPr>
            <w:tcW w:w="1548" w:type="dxa"/>
          </w:tcPr>
          <w:p w:rsidR="008274CB" w:rsidRPr="000C7D36" w:rsidRDefault="008274CB" w:rsidP="00706E54">
            <w:pPr>
              <w:rPr>
                <w:sz w:val="18"/>
                <w:szCs w:val="18"/>
              </w:rPr>
            </w:pPr>
            <w:r w:rsidRPr="000C7D36">
              <w:rPr>
                <w:sz w:val="18"/>
                <w:szCs w:val="18"/>
              </w:rPr>
              <w:t xml:space="preserve">   3     2     1</w:t>
            </w: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2169"/>
        <w:gridCol w:w="2418"/>
        <w:gridCol w:w="2136"/>
        <w:gridCol w:w="712"/>
      </w:tblGrid>
      <w:tr w:rsidR="008274CB" w:rsidRPr="000C7D36" w:rsidTr="00706E54">
        <w:trPr>
          <w:trHeight w:val="308"/>
        </w:trPr>
        <w:tc>
          <w:tcPr>
            <w:tcW w:w="2400" w:type="dxa"/>
            <w:vMerge w:val="restart"/>
          </w:tcPr>
          <w:p w:rsidR="008274CB" w:rsidRPr="000C7D36" w:rsidRDefault="008274CB" w:rsidP="00706E54">
            <w:pPr>
              <w:jc w:val="center"/>
              <w:rPr>
                <w:b/>
                <w:sz w:val="18"/>
                <w:szCs w:val="18"/>
              </w:rPr>
            </w:pPr>
            <w:r w:rsidRPr="000C7D36">
              <w:rPr>
                <w:b/>
                <w:sz w:val="18"/>
                <w:szCs w:val="18"/>
              </w:rPr>
              <w:t>Standard 1:  The Teacher Demonstrates Applied Content Knowledge</w:t>
            </w:r>
          </w:p>
        </w:tc>
        <w:tc>
          <w:tcPr>
            <w:tcW w:w="2455"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411" w:type="dxa"/>
            <w:vMerge w:val="restart"/>
            <w:vAlign w:val="center"/>
          </w:tcPr>
          <w:p w:rsidR="008274CB" w:rsidRPr="000C7D36" w:rsidRDefault="008274CB" w:rsidP="00706E54">
            <w:pPr>
              <w:jc w:val="center"/>
              <w:rPr>
                <w:b/>
                <w:sz w:val="18"/>
                <w:szCs w:val="18"/>
              </w:rPr>
            </w:pPr>
            <w:r w:rsidRPr="000C7D36">
              <w:rPr>
                <w:b/>
                <w:sz w:val="18"/>
                <w:szCs w:val="18"/>
              </w:rPr>
              <w:t>1</w:t>
            </w:r>
          </w:p>
        </w:tc>
        <w:tc>
          <w:tcPr>
            <w:tcW w:w="734"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400" w:type="dxa"/>
            <w:vMerge/>
          </w:tcPr>
          <w:p w:rsidR="008274CB" w:rsidRPr="000C7D36" w:rsidRDefault="008274CB" w:rsidP="00706E54">
            <w:pPr>
              <w:jc w:val="center"/>
              <w:rPr>
                <w:b/>
                <w:sz w:val="18"/>
                <w:szCs w:val="18"/>
              </w:rPr>
            </w:pPr>
          </w:p>
        </w:tc>
        <w:tc>
          <w:tcPr>
            <w:tcW w:w="2455" w:type="dxa"/>
            <w:vMerge/>
            <w:vAlign w:val="center"/>
          </w:tcPr>
          <w:p w:rsidR="008274CB" w:rsidRPr="000C7D36" w:rsidRDefault="008274CB" w:rsidP="00706E54">
            <w:pPr>
              <w:jc w:val="center"/>
              <w:rPr>
                <w:sz w:val="18"/>
                <w:szCs w:val="18"/>
              </w:rPr>
            </w:pPr>
          </w:p>
        </w:tc>
        <w:tc>
          <w:tcPr>
            <w:tcW w:w="2790" w:type="dxa"/>
            <w:vMerge/>
            <w:vAlign w:val="center"/>
          </w:tcPr>
          <w:p w:rsidR="008274CB" w:rsidRPr="000C7D36" w:rsidRDefault="008274CB" w:rsidP="00706E54">
            <w:pPr>
              <w:jc w:val="center"/>
              <w:rPr>
                <w:sz w:val="18"/>
                <w:szCs w:val="18"/>
              </w:rPr>
            </w:pPr>
          </w:p>
        </w:tc>
        <w:tc>
          <w:tcPr>
            <w:tcW w:w="2411" w:type="dxa"/>
            <w:vMerge/>
            <w:vAlign w:val="center"/>
          </w:tcPr>
          <w:p w:rsidR="008274CB" w:rsidRPr="000C7D36" w:rsidRDefault="008274CB" w:rsidP="00706E54">
            <w:pPr>
              <w:jc w:val="center"/>
              <w:rPr>
                <w:sz w:val="18"/>
                <w:szCs w:val="18"/>
              </w:rPr>
            </w:pPr>
          </w:p>
        </w:tc>
        <w:tc>
          <w:tcPr>
            <w:tcW w:w="734" w:type="dxa"/>
            <w:vAlign w:val="center"/>
          </w:tcPr>
          <w:p w:rsidR="008274CB" w:rsidRPr="000C7D36" w:rsidRDefault="008274CB" w:rsidP="00706E54">
            <w:pPr>
              <w:jc w:val="center"/>
              <w:rPr>
                <w:sz w:val="18"/>
                <w:szCs w:val="18"/>
              </w:rPr>
            </w:pPr>
          </w:p>
        </w:tc>
      </w:tr>
      <w:tr w:rsidR="008274CB" w:rsidRPr="000C7D36" w:rsidTr="00706E54">
        <w:tc>
          <w:tcPr>
            <w:tcW w:w="2400" w:type="dxa"/>
          </w:tcPr>
          <w:p w:rsidR="008274CB" w:rsidRPr="000C7D36" w:rsidRDefault="008274CB" w:rsidP="00706E54">
            <w:pPr>
              <w:rPr>
                <w:b/>
                <w:sz w:val="18"/>
                <w:szCs w:val="18"/>
              </w:rPr>
            </w:pPr>
            <w:r w:rsidRPr="000C7D36">
              <w:rPr>
                <w:b/>
                <w:sz w:val="18"/>
                <w:szCs w:val="18"/>
              </w:rPr>
              <w:t>a.  Communicates concepts, processes and knowledge</w:t>
            </w:r>
          </w:p>
        </w:tc>
        <w:tc>
          <w:tcPr>
            <w:tcW w:w="2455" w:type="dxa"/>
          </w:tcPr>
          <w:p w:rsidR="008274CB" w:rsidRPr="000C7D36" w:rsidRDefault="008274CB" w:rsidP="00706E54">
            <w:pPr>
              <w:rPr>
                <w:sz w:val="18"/>
                <w:szCs w:val="18"/>
              </w:rPr>
            </w:pPr>
            <w:r w:rsidRPr="000C7D36">
              <w:rPr>
                <w:sz w:val="18"/>
                <w:szCs w:val="18"/>
              </w:rPr>
              <w:t>Accurately and effectively communicates concepts, processes and/or knowledge AND uses vocabulary that is clear, correct, and appropriate for students</w:t>
            </w:r>
          </w:p>
        </w:tc>
        <w:tc>
          <w:tcPr>
            <w:tcW w:w="2790" w:type="dxa"/>
          </w:tcPr>
          <w:p w:rsidR="008274CB" w:rsidRPr="000C7D36" w:rsidRDefault="008274CB" w:rsidP="00706E54">
            <w:pPr>
              <w:rPr>
                <w:sz w:val="18"/>
                <w:szCs w:val="18"/>
              </w:rPr>
            </w:pPr>
            <w:r w:rsidRPr="000C7D36">
              <w:rPr>
                <w:sz w:val="18"/>
                <w:szCs w:val="18"/>
              </w:rPr>
              <w:t>Accurately communicates concepts, processes and knowledge BUT omits some important ideas, uses vocabulary inappropriate  for students or overlooks student  misconceptions</w:t>
            </w:r>
          </w:p>
        </w:tc>
        <w:tc>
          <w:tcPr>
            <w:tcW w:w="2411" w:type="dxa"/>
          </w:tcPr>
          <w:p w:rsidR="008274CB" w:rsidRPr="000C7D36" w:rsidRDefault="008274CB" w:rsidP="00706E54">
            <w:pPr>
              <w:rPr>
                <w:sz w:val="18"/>
                <w:szCs w:val="18"/>
              </w:rPr>
            </w:pPr>
            <w:r w:rsidRPr="000C7D36">
              <w:rPr>
                <w:sz w:val="18"/>
                <w:szCs w:val="18"/>
              </w:rPr>
              <w:t>Inaccurately and ineffectively communicates concepts,  processes and knowledge</w:t>
            </w:r>
          </w:p>
        </w:tc>
        <w:tc>
          <w:tcPr>
            <w:tcW w:w="734" w:type="dxa"/>
          </w:tcPr>
          <w:p w:rsidR="008274CB" w:rsidRPr="000C7D36" w:rsidRDefault="008274CB" w:rsidP="00706E54">
            <w:pPr>
              <w:rPr>
                <w:sz w:val="18"/>
                <w:szCs w:val="18"/>
              </w:rPr>
            </w:pPr>
          </w:p>
        </w:tc>
      </w:tr>
      <w:tr w:rsidR="008274CB" w:rsidRPr="000C7D36" w:rsidTr="00706E54">
        <w:trPr>
          <w:trHeight w:val="818"/>
        </w:trPr>
        <w:tc>
          <w:tcPr>
            <w:tcW w:w="2400" w:type="dxa"/>
          </w:tcPr>
          <w:p w:rsidR="008274CB" w:rsidRPr="000C7D36" w:rsidRDefault="008274CB" w:rsidP="00706E54">
            <w:pPr>
              <w:rPr>
                <w:b/>
                <w:sz w:val="18"/>
                <w:szCs w:val="18"/>
              </w:rPr>
            </w:pPr>
            <w:r w:rsidRPr="000C7D36">
              <w:rPr>
                <w:b/>
                <w:sz w:val="18"/>
                <w:szCs w:val="18"/>
              </w:rPr>
              <w:t>b. Connects content to life experiences of students</w:t>
            </w:r>
          </w:p>
        </w:tc>
        <w:tc>
          <w:tcPr>
            <w:tcW w:w="2455" w:type="dxa"/>
          </w:tcPr>
          <w:p w:rsidR="008274CB" w:rsidRPr="000C7D36" w:rsidRDefault="008274CB" w:rsidP="00706E54">
            <w:pPr>
              <w:rPr>
                <w:sz w:val="18"/>
                <w:szCs w:val="18"/>
              </w:rPr>
            </w:pPr>
            <w:r w:rsidRPr="000C7D36">
              <w:rPr>
                <w:sz w:val="18"/>
                <w:szCs w:val="18"/>
              </w:rPr>
              <w:t>Effectively connects MOST content, procedures, and activities  with relevant life experiences of students</w:t>
            </w:r>
          </w:p>
        </w:tc>
        <w:tc>
          <w:tcPr>
            <w:tcW w:w="2790" w:type="dxa"/>
          </w:tcPr>
          <w:p w:rsidR="008274CB" w:rsidRPr="000C7D36" w:rsidRDefault="008274CB" w:rsidP="00706E54">
            <w:pPr>
              <w:rPr>
                <w:sz w:val="18"/>
                <w:szCs w:val="18"/>
              </w:rPr>
            </w:pPr>
            <w:r w:rsidRPr="000C7D36">
              <w:rPr>
                <w:sz w:val="18"/>
                <w:szCs w:val="18"/>
              </w:rPr>
              <w:t>Connects SOME content, procedures, and activities with relevant life experiences of students</w:t>
            </w:r>
          </w:p>
        </w:tc>
        <w:tc>
          <w:tcPr>
            <w:tcW w:w="2411" w:type="dxa"/>
          </w:tcPr>
          <w:p w:rsidR="008274CB" w:rsidRPr="000C7D36" w:rsidRDefault="008274CB" w:rsidP="00706E54">
            <w:pPr>
              <w:rPr>
                <w:sz w:val="18"/>
                <w:szCs w:val="18"/>
              </w:rPr>
            </w:pPr>
            <w:r w:rsidRPr="000C7D36">
              <w:rPr>
                <w:sz w:val="18"/>
                <w:szCs w:val="18"/>
              </w:rPr>
              <w:t>RARELY or NEVER connects content, procedures, and activities with relevant life experiences of students</w:t>
            </w:r>
          </w:p>
        </w:tc>
        <w:tc>
          <w:tcPr>
            <w:tcW w:w="734" w:type="dxa"/>
          </w:tcPr>
          <w:p w:rsidR="008274CB" w:rsidRPr="000C7D36" w:rsidRDefault="008274CB" w:rsidP="00706E54">
            <w:pPr>
              <w:rPr>
                <w:sz w:val="18"/>
                <w:szCs w:val="18"/>
              </w:rPr>
            </w:pPr>
          </w:p>
        </w:tc>
      </w:tr>
      <w:tr w:rsidR="008274CB" w:rsidRPr="000C7D36" w:rsidTr="00706E54">
        <w:trPr>
          <w:trHeight w:val="1340"/>
        </w:trPr>
        <w:tc>
          <w:tcPr>
            <w:tcW w:w="2400" w:type="dxa"/>
          </w:tcPr>
          <w:p w:rsidR="008274CB" w:rsidRPr="000C7D36" w:rsidRDefault="008274CB" w:rsidP="00706E54">
            <w:pPr>
              <w:rPr>
                <w:b/>
                <w:sz w:val="18"/>
                <w:szCs w:val="18"/>
              </w:rPr>
            </w:pPr>
            <w:r w:rsidRPr="000C7D36">
              <w:rPr>
                <w:b/>
                <w:sz w:val="18"/>
                <w:szCs w:val="18"/>
              </w:rPr>
              <w:t>c. Demonstrates instructional strategies that are appropriate for content and contribute to student learning</w:t>
            </w:r>
          </w:p>
        </w:tc>
        <w:tc>
          <w:tcPr>
            <w:tcW w:w="2455" w:type="dxa"/>
          </w:tcPr>
          <w:p w:rsidR="008274CB" w:rsidRPr="000C7D36" w:rsidRDefault="008274CB" w:rsidP="00706E54">
            <w:pPr>
              <w:rPr>
                <w:sz w:val="18"/>
                <w:szCs w:val="18"/>
              </w:rPr>
            </w:pPr>
            <w:r w:rsidRPr="000C7D36">
              <w:rPr>
                <w:sz w:val="18"/>
                <w:szCs w:val="18"/>
              </w:rPr>
              <w:t>Uses instructional strategies that are CLEARLY appropriate for the content and processes of the lesson AND make a CLEAR contribution to student learning</w:t>
            </w:r>
          </w:p>
        </w:tc>
        <w:tc>
          <w:tcPr>
            <w:tcW w:w="2790" w:type="dxa"/>
          </w:tcPr>
          <w:p w:rsidR="008274CB" w:rsidRPr="000C7D36" w:rsidRDefault="008274CB" w:rsidP="00706E54">
            <w:pPr>
              <w:rPr>
                <w:sz w:val="18"/>
                <w:szCs w:val="18"/>
              </w:rPr>
            </w:pPr>
            <w:r w:rsidRPr="000C7D36">
              <w:rPr>
                <w:sz w:val="18"/>
                <w:szCs w:val="18"/>
              </w:rPr>
              <w:t>Demonstrates instructional strategies that are SOMEWHAT appropriate for content and processes of the lesson AND make SOME contribution to student learning</w:t>
            </w:r>
          </w:p>
        </w:tc>
        <w:tc>
          <w:tcPr>
            <w:tcW w:w="2411" w:type="dxa"/>
          </w:tcPr>
          <w:p w:rsidR="008274CB" w:rsidRPr="000C7D36" w:rsidRDefault="008274CB" w:rsidP="00706E54">
            <w:pPr>
              <w:rPr>
                <w:sz w:val="18"/>
                <w:szCs w:val="18"/>
              </w:rPr>
            </w:pPr>
            <w:r w:rsidRPr="000C7D36">
              <w:rPr>
                <w:sz w:val="18"/>
                <w:szCs w:val="18"/>
              </w:rPr>
              <w:t>Demonstrates instructional strategies that are RARELY or NEVER appropriate for content and processes of the lesson OR make NO contribution to student learning.</w:t>
            </w:r>
          </w:p>
        </w:tc>
        <w:tc>
          <w:tcPr>
            <w:tcW w:w="734" w:type="dxa"/>
          </w:tcPr>
          <w:p w:rsidR="008274CB" w:rsidRPr="000C7D36" w:rsidRDefault="008274CB" w:rsidP="00706E54">
            <w:pPr>
              <w:rPr>
                <w:sz w:val="18"/>
                <w:szCs w:val="18"/>
              </w:rPr>
            </w:pPr>
          </w:p>
        </w:tc>
      </w:tr>
      <w:tr w:rsidR="008274CB" w:rsidRPr="000C7D36" w:rsidTr="00706E54">
        <w:trPr>
          <w:trHeight w:val="1250"/>
        </w:trPr>
        <w:tc>
          <w:tcPr>
            <w:tcW w:w="2400" w:type="dxa"/>
          </w:tcPr>
          <w:p w:rsidR="008274CB" w:rsidRPr="000C7D36" w:rsidRDefault="008274CB" w:rsidP="00706E54">
            <w:pPr>
              <w:rPr>
                <w:b/>
                <w:sz w:val="18"/>
                <w:szCs w:val="18"/>
              </w:rPr>
            </w:pPr>
            <w:r w:rsidRPr="000C7D36">
              <w:rPr>
                <w:b/>
                <w:sz w:val="18"/>
                <w:szCs w:val="18"/>
              </w:rPr>
              <w:t>d.  Guides students to understand content from various perspectives</w:t>
            </w:r>
          </w:p>
        </w:tc>
        <w:tc>
          <w:tcPr>
            <w:tcW w:w="2455" w:type="dxa"/>
          </w:tcPr>
          <w:p w:rsidR="008274CB" w:rsidRPr="000C7D36" w:rsidRDefault="008274CB" w:rsidP="00706E54">
            <w:pPr>
              <w:rPr>
                <w:sz w:val="18"/>
                <w:szCs w:val="18"/>
              </w:rPr>
            </w:pPr>
            <w:r w:rsidRPr="000C7D36">
              <w:rPr>
                <w:sz w:val="18"/>
                <w:szCs w:val="18"/>
              </w:rPr>
              <w:t>REGULARLY provides opportunities and guidance for students to consider lesson content from different perspectives to extend their understanding</w:t>
            </w:r>
          </w:p>
        </w:tc>
        <w:tc>
          <w:tcPr>
            <w:tcW w:w="2790" w:type="dxa"/>
          </w:tcPr>
          <w:p w:rsidR="008274CB" w:rsidRPr="000C7D36" w:rsidRDefault="008274CB" w:rsidP="00706E54">
            <w:pPr>
              <w:rPr>
                <w:sz w:val="18"/>
                <w:szCs w:val="18"/>
              </w:rPr>
            </w:pPr>
            <w:r w:rsidRPr="000C7D36">
              <w:rPr>
                <w:sz w:val="18"/>
                <w:szCs w:val="18"/>
              </w:rPr>
              <w:t>SOMETIMES  provides opportunities and guidance for students to consider lesson content from different perspectives to extend their understanding</w:t>
            </w:r>
          </w:p>
        </w:tc>
        <w:tc>
          <w:tcPr>
            <w:tcW w:w="2411" w:type="dxa"/>
          </w:tcPr>
          <w:p w:rsidR="008274CB" w:rsidRPr="000C7D36" w:rsidRDefault="008274CB" w:rsidP="00706E54">
            <w:pPr>
              <w:rPr>
                <w:sz w:val="18"/>
                <w:szCs w:val="18"/>
              </w:rPr>
            </w:pPr>
            <w:r w:rsidRPr="000C7D36">
              <w:rPr>
                <w:sz w:val="18"/>
                <w:szCs w:val="18"/>
              </w:rPr>
              <w:t>RARELY or NEVER provides opportunities and guidance for students to consider lesson content from different perspectives to extend their understanding</w:t>
            </w:r>
          </w:p>
        </w:tc>
        <w:tc>
          <w:tcPr>
            <w:tcW w:w="734" w:type="dxa"/>
          </w:tcPr>
          <w:p w:rsidR="008274CB" w:rsidRPr="000C7D36" w:rsidRDefault="008274CB" w:rsidP="00706E54">
            <w:pPr>
              <w:rPr>
                <w:sz w:val="18"/>
                <w:szCs w:val="18"/>
              </w:rPr>
            </w:pPr>
          </w:p>
        </w:tc>
      </w:tr>
      <w:tr w:rsidR="008274CB" w:rsidRPr="000C7D36" w:rsidTr="00706E54">
        <w:tc>
          <w:tcPr>
            <w:tcW w:w="2400" w:type="dxa"/>
          </w:tcPr>
          <w:p w:rsidR="008274CB" w:rsidRPr="000C7D36" w:rsidRDefault="008274CB" w:rsidP="00706E54">
            <w:pPr>
              <w:rPr>
                <w:b/>
                <w:sz w:val="18"/>
                <w:szCs w:val="18"/>
              </w:rPr>
            </w:pPr>
            <w:r w:rsidRPr="000C7D36">
              <w:rPr>
                <w:b/>
                <w:sz w:val="18"/>
                <w:szCs w:val="18"/>
              </w:rPr>
              <w:t>e.  Identifies and addresses students’ misconceptions of content</w:t>
            </w:r>
          </w:p>
        </w:tc>
        <w:tc>
          <w:tcPr>
            <w:tcW w:w="2455" w:type="dxa"/>
          </w:tcPr>
          <w:p w:rsidR="008274CB" w:rsidRPr="000C7D36" w:rsidRDefault="008274CB" w:rsidP="00706E54">
            <w:pPr>
              <w:rPr>
                <w:sz w:val="18"/>
                <w:szCs w:val="18"/>
              </w:rPr>
            </w:pPr>
            <w:r w:rsidRPr="000C7D36">
              <w:rPr>
                <w:sz w:val="18"/>
                <w:szCs w:val="18"/>
              </w:rPr>
              <w:t>REGULARLY identifies misconceptions related to content and addresses them during planning and instruction</w:t>
            </w:r>
          </w:p>
        </w:tc>
        <w:tc>
          <w:tcPr>
            <w:tcW w:w="2790" w:type="dxa"/>
          </w:tcPr>
          <w:p w:rsidR="008274CB" w:rsidRPr="000C7D36" w:rsidRDefault="008274CB" w:rsidP="00706E54">
            <w:pPr>
              <w:rPr>
                <w:sz w:val="18"/>
                <w:szCs w:val="18"/>
              </w:rPr>
            </w:pPr>
            <w:r w:rsidRPr="000C7D36">
              <w:rPr>
                <w:sz w:val="18"/>
                <w:szCs w:val="18"/>
              </w:rPr>
              <w:t>SOMETIMES identifies misconceptions related to content and addresses them during planning and instruction</w:t>
            </w:r>
          </w:p>
        </w:tc>
        <w:tc>
          <w:tcPr>
            <w:tcW w:w="2411" w:type="dxa"/>
          </w:tcPr>
          <w:p w:rsidR="008274CB" w:rsidRPr="000C7D36" w:rsidRDefault="008274CB" w:rsidP="00706E54">
            <w:pPr>
              <w:rPr>
                <w:sz w:val="18"/>
                <w:szCs w:val="18"/>
              </w:rPr>
            </w:pPr>
            <w:r w:rsidRPr="000C7D36">
              <w:rPr>
                <w:sz w:val="18"/>
                <w:szCs w:val="18"/>
              </w:rPr>
              <w:t>RARELY or NEVER identifies misconceptions related to content and addresses them during planning and instruction</w:t>
            </w:r>
          </w:p>
        </w:tc>
        <w:tc>
          <w:tcPr>
            <w:tcW w:w="734" w:type="dxa"/>
          </w:tcPr>
          <w:p w:rsidR="008274CB" w:rsidRPr="000C7D36" w:rsidRDefault="008274CB" w:rsidP="00706E54">
            <w:pPr>
              <w:rPr>
                <w:sz w:val="18"/>
                <w:szCs w:val="18"/>
              </w:rPr>
            </w:pPr>
          </w:p>
        </w:tc>
      </w:tr>
    </w:tbl>
    <w:p w:rsidR="008274CB" w:rsidRDefault="008274CB" w:rsidP="008274CB">
      <w:pPr>
        <w:rPr>
          <w:sz w:val="18"/>
          <w:szCs w:val="18"/>
        </w:rPr>
      </w:pPr>
    </w:p>
    <w:p w:rsidR="008274CB" w:rsidRDefault="008274CB" w:rsidP="008274CB">
      <w:pPr>
        <w:rPr>
          <w:sz w:val="18"/>
          <w:szCs w:val="18"/>
        </w:rPr>
      </w:pPr>
    </w:p>
    <w:p w:rsidR="008274CB" w:rsidRPr="000C7D36" w:rsidRDefault="008274CB" w:rsidP="008274CB">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2166"/>
        <w:gridCol w:w="2428"/>
        <w:gridCol w:w="2148"/>
        <w:gridCol w:w="701"/>
      </w:tblGrid>
      <w:tr w:rsidR="008274CB" w:rsidRPr="000C7D36" w:rsidTr="00706E54">
        <w:trPr>
          <w:trHeight w:val="210"/>
        </w:trPr>
        <w:tc>
          <w:tcPr>
            <w:tcW w:w="2403" w:type="dxa"/>
            <w:vMerge w:val="restart"/>
          </w:tcPr>
          <w:p w:rsidR="008274CB" w:rsidRPr="000C7D36" w:rsidRDefault="008274CB" w:rsidP="00706E54">
            <w:pPr>
              <w:jc w:val="center"/>
              <w:rPr>
                <w:b/>
                <w:sz w:val="18"/>
                <w:szCs w:val="18"/>
              </w:rPr>
            </w:pPr>
            <w:r w:rsidRPr="000C7D36">
              <w:rPr>
                <w:b/>
                <w:sz w:val="18"/>
                <w:szCs w:val="18"/>
              </w:rPr>
              <w:t>Standard 2:  The Teacher Designs and Plans Instruction</w:t>
            </w:r>
          </w:p>
        </w:tc>
        <w:tc>
          <w:tcPr>
            <w:tcW w:w="2452"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428" w:type="dxa"/>
            <w:vMerge w:val="restart"/>
            <w:vAlign w:val="center"/>
          </w:tcPr>
          <w:p w:rsidR="008274CB" w:rsidRPr="000C7D36" w:rsidRDefault="008274CB" w:rsidP="00706E54">
            <w:pPr>
              <w:jc w:val="center"/>
              <w:rPr>
                <w:b/>
                <w:sz w:val="18"/>
                <w:szCs w:val="18"/>
              </w:rPr>
            </w:pPr>
            <w:r w:rsidRPr="000C7D36">
              <w:rPr>
                <w:b/>
                <w:sz w:val="18"/>
                <w:szCs w:val="18"/>
              </w:rPr>
              <w:t>1</w:t>
            </w:r>
          </w:p>
        </w:tc>
        <w:tc>
          <w:tcPr>
            <w:tcW w:w="717" w:type="dxa"/>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210"/>
        </w:trPr>
        <w:tc>
          <w:tcPr>
            <w:tcW w:w="2403" w:type="dxa"/>
            <w:vMerge/>
          </w:tcPr>
          <w:p w:rsidR="008274CB" w:rsidRPr="000C7D36" w:rsidRDefault="008274CB" w:rsidP="00706E54">
            <w:pPr>
              <w:jc w:val="center"/>
              <w:rPr>
                <w:b/>
                <w:sz w:val="18"/>
                <w:szCs w:val="18"/>
              </w:rPr>
            </w:pPr>
          </w:p>
        </w:tc>
        <w:tc>
          <w:tcPr>
            <w:tcW w:w="2452"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428" w:type="dxa"/>
            <w:vMerge/>
            <w:vAlign w:val="center"/>
          </w:tcPr>
          <w:p w:rsidR="008274CB" w:rsidRPr="000C7D36" w:rsidRDefault="008274CB" w:rsidP="00706E54">
            <w:pPr>
              <w:jc w:val="center"/>
              <w:rPr>
                <w:b/>
                <w:sz w:val="18"/>
                <w:szCs w:val="18"/>
              </w:rPr>
            </w:pPr>
          </w:p>
        </w:tc>
        <w:tc>
          <w:tcPr>
            <w:tcW w:w="717" w:type="dxa"/>
          </w:tcPr>
          <w:p w:rsidR="008274CB" w:rsidRPr="000C7D36" w:rsidRDefault="008274CB" w:rsidP="00706E54">
            <w:pPr>
              <w:jc w:val="center"/>
              <w:rPr>
                <w:b/>
                <w:sz w:val="18"/>
                <w:szCs w:val="18"/>
              </w:rPr>
            </w:pPr>
          </w:p>
        </w:tc>
      </w:tr>
      <w:tr w:rsidR="008274CB" w:rsidRPr="000C7D36" w:rsidTr="00706E54">
        <w:tc>
          <w:tcPr>
            <w:tcW w:w="2403" w:type="dxa"/>
          </w:tcPr>
          <w:p w:rsidR="008274CB" w:rsidRPr="000C7D36" w:rsidRDefault="008274CB" w:rsidP="00706E54">
            <w:pPr>
              <w:rPr>
                <w:b/>
                <w:sz w:val="18"/>
                <w:szCs w:val="18"/>
              </w:rPr>
            </w:pPr>
            <w:r w:rsidRPr="000C7D36">
              <w:rPr>
                <w:b/>
                <w:sz w:val="18"/>
                <w:szCs w:val="18"/>
              </w:rPr>
              <w:t>a.  Develops significant objectives aligned with standards</w:t>
            </w:r>
          </w:p>
        </w:tc>
        <w:tc>
          <w:tcPr>
            <w:tcW w:w="2452" w:type="dxa"/>
          </w:tcPr>
          <w:p w:rsidR="008274CB" w:rsidRPr="000C7D36" w:rsidRDefault="008274CB" w:rsidP="00706E54">
            <w:pPr>
              <w:rPr>
                <w:sz w:val="18"/>
                <w:szCs w:val="18"/>
              </w:rPr>
            </w:pPr>
            <w:r w:rsidRPr="000C7D36">
              <w:rPr>
                <w:sz w:val="18"/>
                <w:szCs w:val="18"/>
              </w:rPr>
              <w:t>States learning objectives that reflect key concepts of the discipline AND are aligned with local or state standards</w:t>
            </w:r>
          </w:p>
        </w:tc>
        <w:tc>
          <w:tcPr>
            <w:tcW w:w="2790" w:type="dxa"/>
          </w:tcPr>
          <w:p w:rsidR="008274CB" w:rsidRPr="000C7D36" w:rsidRDefault="008274CB" w:rsidP="00706E54">
            <w:pPr>
              <w:rPr>
                <w:sz w:val="18"/>
                <w:szCs w:val="18"/>
              </w:rPr>
            </w:pPr>
            <w:r w:rsidRPr="000C7D36">
              <w:rPr>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8274CB" w:rsidRPr="000C7D36" w:rsidRDefault="008274CB" w:rsidP="00706E54">
            <w:pPr>
              <w:rPr>
                <w:sz w:val="18"/>
                <w:szCs w:val="18"/>
              </w:rPr>
            </w:pPr>
            <w:r w:rsidRPr="000C7D36">
              <w:rPr>
                <w:sz w:val="18"/>
                <w:szCs w:val="18"/>
              </w:rPr>
              <w:t>Uses objectives that are not clearly stated or are trivial AND are not aligned with local or state standards</w:t>
            </w:r>
          </w:p>
        </w:tc>
        <w:tc>
          <w:tcPr>
            <w:tcW w:w="717" w:type="dxa"/>
          </w:tcPr>
          <w:p w:rsidR="008274CB" w:rsidRPr="000C7D36" w:rsidRDefault="008274CB" w:rsidP="00706E54">
            <w:pPr>
              <w:rPr>
                <w:sz w:val="18"/>
                <w:szCs w:val="18"/>
              </w:rPr>
            </w:pPr>
          </w:p>
        </w:tc>
      </w:tr>
      <w:tr w:rsidR="008274CB" w:rsidRPr="000C7D36" w:rsidTr="00706E54">
        <w:tc>
          <w:tcPr>
            <w:tcW w:w="2403" w:type="dxa"/>
          </w:tcPr>
          <w:p w:rsidR="008274CB" w:rsidRPr="000C7D36" w:rsidRDefault="008274CB" w:rsidP="00706E54">
            <w:pPr>
              <w:rPr>
                <w:b/>
                <w:sz w:val="18"/>
                <w:szCs w:val="18"/>
              </w:rPr>
            </w:pPr>
            <w:r w:rsidRPr="000C7D36">
              <w:rPr>
                <w:b/>
                <w:sz w:val="18"/>
                <w:szCs w:val="18"/>
              </w:rPr>
              <w:t>b.  Uses contextual data to design instruction relevant to students</w:t>
            </w:r>
          </w:p>
        </w:tc>
        <w:tc>
          <w:tcPr>
            <w:tcW w:w="2452" w:type="dxa"/>
          </w:tcPr>
          <w:p w:rsidR="008274CB" w:rsidRPr="000C7D36" w:rsidRDefault="008274CB" w:rsidP="00706E54">
            <w:pPr>
              <w:rPr>
                <w:sz w:val="18"/>
                <w:szCs w:val="18"/>
              </w:rPr>
            </w:pPr>
            <w:r w:rsidRPr="000C7D36">
              <w:rPr>
                <w:sz w:val="18"/>
                <w:szCs w:val="18"/>
              </w:rPr>
              <w:t>Plans and designs MOST instruction that is clearly and appropriately based on significant student, community, and/or cultural data</w:t>
            </w:r>
          </w:p>
        </w:tc>
        <w:tc>
          <w:tcPr>
            <w:tcW w:w="2790" w:type="dxa"/>
          </w:tcPr>
          <w:p w:rsidR="008274CB" w:rsidRPr="000C7D36" w:rsidRDefault="008274CB" w:rsidP="00706E54">
            <w:pPr>
              <w:rPr>
                <w:sz w:val="18"/>
                <w:szCs w:val="18"/>
              </w:rPr>
            </w:pPr>
            <w:r w:rsidRPr="000C7D36">
              <w:rPr>
                <w:sz w:val="18"/>
                <w:szCs w:val="18"/>
              </w:rPr>
              <w:t>Plans and designs SOME instruction that is appropriately based on some student, community, and/or cultural data</w:t>
            </w:r>
          </w:p>
        </w:tc>
        <w:tc>
          <w:tcPr>
            <w:tcW w:w="2428" w:type="dxa"/>
          </w:tcPr>
          <w:p w:rsidR="008274CB" w:rsidRPr="000C7D36" w:rsidRDefault="008274CB" w:rsidP="00706E54">
            <w:pPr>
              <w:rPr>
                <w:sz w:val="18"/>
                <w:szCs w:val="18"/>
              </w:rPr>
            </w:pPr>
            <w:r w:rsidRPr="000C7D36">
              <w:rPr>
                <w:sz w:val="18"/>
                <w:szCs w:val="18"/>
              </w:rPr>
              <w:t>Plans and designs LITTLE TO NO instruction that is based on student, community, and cultural data OR planning and design reflect biased or inappropriate use of data</w:t>
            </w:r>
          </w:p>
        </w:tc>
        <w:tc>
          <w:tcPr>
            <w:tcW w:w="717" w:type="dxa"/>
          </w:tcPr>
          <w:p w:rsidR="008274CB" w:rsidRPr="000C7D36" w:rsidRDefault="008274CB" w:rsidP="00706E54">
            <w:pPr>
              <w:rPr>
                <w:sz w:val="18"/>
                <w:szCs w:val="18"/>
              </w:rPr>
            </w:pPr>
          </w:p>
        </w:tc>
      </w:tr>
      <w:tr w:rsidR="008274CB" w:rsidRPr="000C7D36" w:rsidTr="00706E54">
        <w:tc>
          <w:tcPr>
            <w:tcW w:w="2403" w:type="dxa"/>
          </w:tcPr>
          <w:p w:rsidR="008274CB" w:rsidRPr="000C7D36" w:rsidRDefault="008274CB" w:rsidP="00706E54">
            <w:pPr>
              <w:rPr>
                <w:b/>
                <w:sz w:val="18"/>
                <w:szCs w:val="18"/>
              </w:rPr>
            </w:pPr>
            <w:r w:rsidRPr="000C7D36">
              <w:rPr>
                <w:b/>
                <w:sz w:val="18"/>
                <w:szCs w:val="18"/>
              </w:rPr>
              <w:t>c.  Plans assessments to guide instruction and measure learning objectives</w:t>
            </w:r>
          </w:p>
        </w:tc>
        <w:tc>
          <w:tcPr>
            <w:tcW w:w="2452" w:type="dxa"/>
          </w:tcPr>
          <w:p w:rsidR="008274CB" w:rsidRPr="000C7D36" w:rsidRDefault="008274CB" w:rsidP="00706E54">
            <w:pPr>
              <w:rPr>
                <w:sz w:val="18"/>
                <w:szCs w:val="18"/>
              </w:rPr>
            </w:pPr>
            <w:r w:rsidRPr="000C7D36">
              <w:rPr>
                <w:sz w:val="18"/>
                <w:szCs w:val="18"/>
              </w:rPr>
              <w:t>Plans MOST assessments that guide instruction, measure learning results, and are aligned with learning objectives</w:t>
            </w:r>
          </w:p>
        </w:tc>
        <w:tc>
          <w:tcPr>
            <w:tcW w:w="2790" w:type="dxa"/>
          </w:tcPr>
          <w:p w:rsidR="008274CB" w:rsidRPr="000C7D36" w:rsidRDefault="008274CB" w:rsidP="00706E54">
            <w:pPr>
              <w:rPr>
                <w:sz w:val="18"/>
                <w:szCs w:val="18"/>
              </w:rPr>
            </w:pPr>
            <w:r w:rsidRPr="000C7D36">
              <w:rPr>
                <w:sz w:val="18"/>
                <w:szCs w:val="18"/>
              </w:rPr>
              <w:t>Plans SOME assessments that guide instruction, measure learning results, and are aligned with learning objectives</w:t>
            </w:r>
          </w:p>
        </w:tc>
        <w:tc>
          <w:tcPr>
            <w:tcW w:w="2428" w:type="dxa"/>
          </w:tcPr>
          <w:p w:rsidR="008274CB" w:rsidRPr="000C7D36" w:rsidRDefault="008274CB" w:rsidP="00706E54">
            <w:pPr>
              <w:rPr>
                <w:sz w:val="18"/>
                <w:szCs w:val="18"/>
              </w:rPr>
            </w:pPr>
            <w:r w:rsidRPr="000C7D36">
              <w:rPr>
                <w:sz w:val="18"/>
                <w:szCs w:val="18"/>
              </w:rPr>
              <w:t>Plans FEW assessments  that guide instruction, measure learning results, and are aligned with learning objectives</w:t>
            </w:r>
          </w:p>
        </w:tc>
        <w:tc>
          <w:tcPr>
            <w:tcW w:w="717" w:type="dxa"/>
          </w:tcPr>
          <w:p w:rsidR="008274CB" w:rsidRPr="000C7D36" w:rsidRDefault="008274CB" w:rsidP="00706E54">
            <w:pPr>
              <w:rPr>
                <w:sz w:val="18"/>
                <w:szCs w:val="18"/>
              </w:rPr>
            </w:pPr>
          </w:p>
        </w:tc>
      </w:tr>
      <w:tr w:rsidR="008274CB" w:rsidRPr="000C7D36" w:rsidTr="00706E54">
        <w:tc>
          <w:tcPr>
            <w:tcW w:w="2403" w:type="dxa"/>
          </w:tcPr>
          <w:p w:rsidR="008274CB" w:rsidRPr="000C7D36" w:rsidRDefault="008274CB" w:rsidP="00706E54">
            <w:pPr>
              <w:rPr>
                <w:b/>
                <w:sz w:val="18"/>
                <w:szCs w:val="18"/>
              </w:rPr>
            </w:pPr>
            <w:r w:rsidRPr="000C7D36">
              <w:rPr>
                <w:b/>
                <w:sz w:val="18"/>
                <w:szCs w:val="18"/>
              </w:rPr>
              <w:t>d.  Plans instructional strategies and activities that address learning objectives for all students</w:t>
            </w:r>
          </w:p>
        </w:tc>
        <w:tc>
          <w:tcPr>
            <w:tcW w:w="2452" w:type="dxa"/>
          </w:tcPr>
          <w:p w:rsidR="008274CB" w:rsidRPr="000C7D36" w:rsidRDefault="008274CB" w:rsidP="00706E54">
            <w:pPr>
              <w:rPr>
                <w:sz w:val="18"/>
                <w:szCs w:val="18"/>
              </w:rPr>
            </w:pPr>
            <w:r w:rsidRPr="000C7D36">
              <w:rPr>
                <w:sz w:val="18"/>
                <w:szCs w:val="18"/>
              </w:rPr>
              <w:t>Aligns MOST instructional strategies and activities with learning objectives for all students</w:t>
            </w:r>
          </w:p>
        </w:tc>
        <w:tc>
          <w:tcPr>
            <w:tcW w:w="2790" w:type="dxa"/>
          </w:tcPr>
          <w:p w:rsidR="008274CB" w:rsidRPr="000C7D36" w:rsidRDefault="008274CB" w:rsidP="00706E54">
            <w:pPr>
              <w:rPr>
                <w:sz w:val="18"/>
                <w:szCs w:val="18"/>
              </w:rPr>
            </w:pPr>
            <w:r w:rsidRPr="000C7D36">
              <w:rPr>
                <w:sz w:val="18"/>
                <w:szCs w:val="18"/>
              </w:rPr>
              <w:t>Aligns SOME instructional strategies and activities with learning objectives for all students</w:t>
            </w:r>
          </w:p>
        </w:tc>
        <w:tc>
          <w:tcPr>
            <w:tcW w:w="2428" w:type="dxa"/>
          </w:tcPr>
          <w:p w:rsidR="008274CB" w:rsidRPr="000C7D36" w:rsidRDefault="008274CB" w:rsidP="00706E54">
            <w:pPr>
              <w:rPr>
                <w:sz w:val="18"/>
                <w:szCs w:val="18"/>
              </w:rPr>
            </w:pPr>
            <w:r w:rsidRPr="000C7D36">
              <w:rPr>
                <w:sz w:val="18"/>
                <w:szCs w:val="18"/>
              </w:rPr>
              <w:t>Aligns FEW instructional strategies and activities with learning objectives for all students</w:t>
            </w:r>
          </w:p>
        </w:tc>
        <w:tc>
          <w:tcPr>
            <w:tcW w:w="717" w:type="dxa"/>
          </w:tcPr>
          <w:p w:rsidR="008274CB" w:rsidRPr="000C7D36" w:rsidRDefault="008274CB" w:rsidP="00706E54">
            <w:pPr>
              <w:rPr>
                <w:sz w:val="18"/>
                <w:szCs w:val="18"/>
              </w:rPr>
            </w:pPr>
          </w:p>
        </w:tc>
      </w:tr>
      <w:tr w:rsidR="008274CB" w:rsidRPr="000C7D36" w:rsidTr="00706E54">
        <w:tc>
          <w:tcPr>
            <w:tcW w:w="2403" w:type="dxa"/>
          </w:tcPr>
          <w:p w:rsidR="008274CB" w:rsidRPr="000C7D36" w:rsidRDefault="008274CB" w:rsidP="00706E54">
            <w:pPr>
              <w:rPr>
                <w:b/>
                <w:sz w:val="18"/>
                <w:szCs w:val="18"/>
              </w:rPr>
            </w:pPr>
            <w:r w:rsidRPr="000C7D36">
              <w:rPr>
                <w:b/>
                <w:sz w:val="18"/>
                <w:szCs w:val="18"/>
              </w:rPr>
              <w:t>e.  Plans instructional strategies and activities that facilitate multiple levels of learning</w:t>
            </w:r>
          </w:p>
        </w:tc>
        <w:tc>
          <w:tcPr>
            <w:tcW w:w="2452" w:type="dxa"/>
          </w:tcPr>
          <w:p w:rsidR="008274CB" w:rsidRPr="000C7D36" w:rsidRDefault="008274CB" w:rsidP="00706E54">
            <w:pPr>
              <w:rPr>
                <w:sz w:val="18"/>
                <w:szCs w:val="18"/>
              </w:rPr>
            </w:pPr>
            <w:r w:rsidRPr="000C7D36">
              <w:rPr>
                <w:sz w:val="18"/>
                <w:szCs w:val="18"/>
              </w:rPr>
              <w:t>Plans MOST instructional strategies that include several levels of learning with SOME requiring higher-order thinking</w:t>
            </w:r>
          </w:p>
        </w:tc>
        <w:tc>
          <w:tcPr>
            <w:tcW w:w="2790" w:type="dxa"/>
          </w:tcPr>
          <w:p w:rsidR="008274CB" w:rsidRPr="000C7D36" w:rsidRDefault="008274CB" w:rsidP="00706E54">
            <w:pPr>
              <w:rPr>
                <w:sz w:val="18"/>
                <w:szCs w:val="18"/>
              </w:rPr>
            </w:pPr>
            <w:r w:rsidRPr="000C7D36">
              <w:rPr>
                <w:sz w:val="18"/>
                <w:szCs w:val="18"/>
              </w:rPr>
              <w:t>Plans instructional strategies that include at least TWO levels of learning with at least ONE requiring higher-order thinking</w:t>
            </w:r>
          </w:p>
        </w:tc>
        <w:tc>
          <w:tcPr>
            <w:tcW w:w="2428" w:type="dxa"/>
          </w:tcPr>
          <w:p w:rsidR="008274CB" w:rsidRPr="000C7D36" w:rsidRDefault="008274CB" w:rsidP="00706E54">
            <w:pPr>
              <w:rPr>
                <w:sz w:val="18"/>
                <w:szCs w:val="18"/>
              </w:rPr>
            </w:pPr>
            <w:r w:rsidRPr="000C7D36">
              <w:rPr>
                <w:sz w:val="18"/>
                <w:szCs w:val="18"/>
              </w:rPr>
              <w:t>Plans instructional strategies that do not include levels of learning OR do not require higher- order thinking</w:t>
            </w:r>
          </w:p>
        </w:tc>
        <w:tc>
          <w:tcPr>
            <w:tcW w:w="717"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7"/>
        <w:gridCol w:w="2248"/>
        <w:gridCol w:w="2433"/>
        <w:gridCol w:w="2079"/>
        <w:gridCol w:w="709"/>
      </w:tblGrid>
      <w:tr w:rsidR="008274CB" w:rsidRPr="000C7D36" w:rsidTr="00706E54">
        <w:trPr>
          <w:trHeight w:val="278"/>
        </w:trPr>
        <w:tc>
          <w:tcPr>
            <w:tcW w:w="2397" w:type="dxa"/>
            <w:gridSpan w:val="2"/>
            <w:vMerge w:val="restart"/>
          </w:tcPr>
          <w:p w:rsidR="008274CB" w:rsidRPr="000C7D36" w:rsidRDefault="008274CB" w:rsidP="00706E54">
            <w:pPr>
              <w:jc w:val="center"/>
              <w:rPr>
                <w:b/>
                <w:sz w:val="18"/>
                <w:szCs w:val="18"/>
              </w:rPr>
            </w:pPr>
            <w:r w:rsidRPr="000C7D36">
              <w:rPr>
                <w:b/>
                <w:sz w:val="18"/>
                <w:szCs w:val="18"/>
              </w:rPr>
              <w:t>Standard 3:  The Teacher Creates and Maintains Learning Climate</w:t>
            </w:r>
          </w:p>
        </w:tc>
        <w:tc>
          <w:tcPr>
            <w:tcW w:w="2458"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411" w:type="dxa"/>
            <w:vMerge w:val="restart"/>
            <w:vAlign w:val="center"/>
          </w:tcPr>
          <w:p w:rsidR="008274CB" w:rsidRPr="000C7D36" w:rsidRDefault="008274CB" w:rsidP="00706E54">
            <w:pPr>
              <w:jc w:val="center"/>
              <w:rPr>
                <w:b/>
                <w:sz w:val="18"/>
                <w:szCs w:val="18"/>
              </w:rPr>
            </w:pPr>
            <w:r w:rsidRPr="000C7D36">
              <w:rPr>
                <w:b/>
                <w:sz w:val="18"/>
                <w:szCs w:val="18"/>
              </w:rPr>
              <w:t>1</w:t>
            </w:r>
          </w:p>
        </w:tc>
        <w:tc>
          <w:tcPr>
            <w:tcW w:w="734" w:type="dxa"/>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397" w:type="dxa"/>
            <w:gridSpan w:val="2"/>
            <w:vMerge/>
          </w:tcPr>
          <w:p w:rsidR="008274CB" w:rsidRPr="000C7D36" w:rsidRDefault="008274CB" w:rsidP="00706E54">
            <w:pPr>
              <w:jc w:val="center"/>
              <w:rPr>
                <w:b/>
                <w:sz w:val="18"/>
                <w:szCs w:val="18"/>
              </w:rPr>
            </w:pPr>
          </w:p>
        </w:tc>
        <w:tc>
          <w:tcPr>
            <w:tcW w:w="2458"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411" w:type="dxa"/>
            <w:vMerge/>
            <w:vAlign w:val="center"/>
          </w:tcPr>
          <w:p w:rsidR="008274CB" w:rsidRPr="000C7D36" w:rsidRDefault="008274CB" w:rsidP="00706E54">
            <w:pPr>
              <w:jc w:val="center"/>
              <w:rPr>
                <w:b/>
                <w:sz w:val="18"/>
                <w:szCs w:val="18"/>
              </w:rPr>
            </w:pPr>
          </w:p>
        </w:tc>
        <w:tc>
          <w:tcPr>
            <w:tcW w:w="734" w:type="dxa"/>
          </w:tcPr>
          <w:p w:rsidR="008274CB" w:rsidRPr="000C7D36" w:rsidRDefault="008274CB" w:rsidP="00706E54">
            <w:pPr>
              <w:rPr>
                <w:b/>
                <w:sz w:val="18"/>
                <w:szCs w:val="18"/>
              </w:rPr>
            </w:pPr>
          </w:p>
        </w:tc>
      </w:tr>
      <w:tr w:rsidR="008274CB" w:rsidRPr="000C7D36" w:rsidTr="00706E54">
        <w:tc>
          <w:tcPr>
            <w:tcW w:w="2397" w:type="dxa"/>
            <w:gridSpan w:val="2"/>
          </w:tcPr>
          <w:p w:rsidR="008274CB" w:rsidRPr="000C7D36" w:rsidRDefault="008274CB" w:rsidP="00706E54">
            <w:pPr>
              <w:rPr>
                <w:b/>
                <w:sz w:val="18"/>
                <w:szCs w:val="18"/>
              </w:rPr>
            </w:pPr>
            <w:r w:rsidRPr="000C7D36">
              <w:rPr>
                <w:b/>
                <w:sz w:val="18"/>
                <w:szCs w:val="18"/>
              </w:rPr>
              <w:t>a.  Communicates high expectations</w:t>
            </w:r>
          </w:p>
        </w:tc>
        <w:tc>
          <w:tcPr>
            <w:tcW w:w="2458" w:type="dxa"/>
          </w:tcPr>
          <w:p w:rsidR="008274CB" w:rsidRPr="000C7D36" w:rsidRDefault="008274CB" w:rsidP="00706E54">
            <w:pPr>
              <w:rPr>
                <w:sz w:val="18"/>
                <w:szCs w:val="18"/>
              </w:rPr>
            </w:pPr>
            <w:r w:rsidRPr="000C7D36">
              <w:rPr>
                <w:sz w:val="18"/>
                <w:szCs w:val="18"/>
              </w:rPr>
              <w:t>Sets significant and challenging objectives for students AND verbally/nonverbally communicates confidence in students’ abilities to achieve these objectives.</w:t>
            </w:r>
          </w:p>
        </w:tc>
        <w:tc>
          <w:tcPr>
            <w:tcW w:w="2790" w:type="dxa"/>
          </w:tcPr>
          <w:p w:rsidR="008274CB" w:rsidRPr="000C7D36" w:rsidRDefault="008274CB" w:rsidP="00706E54">
            <w:pPr>
              <w:rPr>
                <w:sz w:val="18"/>
                <w:szCs w:val="18"/>
              </w:rPr>
            </w:pPr>
            <w:r w:rsidRPr="000C7D36">
              <w:rPr>
                <w:sz w:val="18"/>
                <w:szCs w:val="18"/>
              </w:rPr>
              <w:t>Sets significant and challenging objectives for students BUT does not communicate confidence in students’ ability to achieve these objectives</w:t>
            </w:r>
          </w:p>
        </w:tc>
        <w:tc>
          <w:tcPr>
            <w:tcW w:w="2411" w:type="dxa"/>
          </w:tcPr>
          <w:p w:rsidR="008274CB" w:rsidRPr="000C7D36" w:rsidRDefault="008274CB" w:rsidP="00706E54">
            <w:pPr>
              <w:rPr>
                <w:sz w:val="18"/>
                <w:szCs w:val="18"/>
              </w:rPr>
            </w:pPr>
            <w:r w:rsidRPr="000C7D36">
              <w:rPr>
                <w:sz w:val="18"/>
                <w:szCs w:val="18"/>
              </w:rPr>
              <w:t>Does not set significant and challenging objectives for students AND does not communicate confidence in students</w:t>
            </w:r>
          </w:p>
        </w:tc>
        <w:tc>
          <w:tcPr>
            <w:tcW w:w="734" w:type="dxa"/>
          </w:tcPr>
          <w:p w:rsidR="008274CB" w:rsidRPr="000C7D36" w:rsidRDefault="008274CB" w:rsidP="00706E54">
            <w:pPr>
              <w:rPr>
                <w:sz w:val="18"/>
                <w:szCs w:val="18"/>
              </w:rPr>
            </w:pPr>
          </w:p>
        </w:tc>
      </w:tr>
      <w:tr w:rsidR="008274CB" w:rsidRPr="000C7D36" w:rsidTr="00706E54">
        <w:tc>
          <w:tcPr>
            <w:tcW w:w="2397" w:type="dxa"/>
            <w:gridSpan w:val="2"/>
          </w:tcPr>
          <w:p w:rsidR="008274CB" w:rsidRPr="000C7D36" w:rsidRDefault="008274CB" w:rsidP="00706E54">
            <w:pPr>
              <w:rPr>
                <w:b/>
                <w:sz w:val="18"/>
                <w:szCs w:val="18"/>
              </w:rPr>
            </w:pPr>
            <w:r w:rsidRPr="000C7D36">
              <w:rPr>
                <w:b/>
                <w:sz w:val="18"/>
                <w:szCs w:val="18"/>
              </w:rPr>
              <w:t>b.  Establishes a positive  learning environment</w:t>
            </w:r>
          </w:p>
        </w:tc>
        <w:tc>
          <w:tcPr>
            <w:tcW w:w="2458" w:type="dxa"/>
          </w:tcPr>
          <w:p w:rsidR="008274CB" w:rsidRPr="000C7D36" w:rsidRDefault="008274CB" w:rsidP="00706E54">
            <w:pPr>
              <w:rPr>
                <w:sz w:val="18"/>
                <w:szCs w:val="18"/>
              </w:rPr>
            </w:pPr>
            <w:r w:rsidRPr="000C7D36">
              <w:rPr>
                <w:sz w:val="18"/>
                <w:szCs w:val="18"/>
              </w:rPr>
              <w:t>Establishes clear standards of conduct, shows awareness of student behavior, AND responds in ways that are both appropriate and respectful to students</w:t>
            </w:r>
          </w:p>
        </w:tc>
        <w:tc>
          <w:tcPr>
            <w:tcW w:w="2790" w:type="dxa"/>
          </w:tcPr>
          <w:p w:rsidR="008274CB" w:rsidRPr="000C7D36" w:rsidRDefault="008274CB" w:rsidP="00706E54">
            <w:pPr>
              <w:rPr>
                <w:sz w:val="18"/>
                <w:szCs w:val="18"/>
              </w:rPr>
            </w:pPr>
            <w:r w:rsidRPr="000C7D36">
              <w:rPr>
                <w:sz w:val="18"/>
                <w:szCs w:val="18"/>
              </w:rPr>
              <w:t>Makes efforts to establish standards of conduct, and monitor and respond to student behavior, BUT efforts are ineffective  and or appropriate</w:t>
            </w:r>
          </w:p>
        </w:tc>
        <w:tc>
          <w:tcPr>
            <w:tcW w:w="2411" w:type="dxa"/>
          </w:tcPr>
          <w:p w:rsidR="008274CB" w:rsidRPr="000C7D36" w:rsidRDefault="008274CB" w:rsidP="00706E54">
            <w:pPr>
              <w:rPr>
                <w:sz w:val="18"/>
                <w:szCs w:val="18"/>
              </w:rPr>
            </w:pPr>
            <w:r w:rsidRPr="000C7D36">
              <w:rPr>
                <w:sz w:val="18"/>
                <w:szCs w:val="18"/>
              </w:rPr>
              <w:t>Does not establish clear standards for student conduct, AND does not effectively monitor behavior, AND does not appropriately respond to behavior</w:t>
            </w:r>
          </w:p>
        </w:tc>
        <w:tc>
          <w:tcPr>
            <w:tcW w:w="734" w:type="dxa"/>
          </w:tcPr>
          <w:p w:rsidR="008274CB" w:rsidRPr="000C7D36" w:rsidRDefault="008274CB" w:rsidP="00706E54">
            <w:pPr>
              <w:rPr>
                <w:sz w:val="18"/>
                <w:szCs w:val="18"/>
              </w:rPr>
            </w:pPr>
          </w:p>
        </w:tc>
      </w:tr>
      <w:tr w:rsidR="008274CB" w:rsidRPr="000C7D36" w:rsidTr="00706E54">
        <w:tc>
          <w:tcPr>
            <w:tcW w:w="2397" w:type="dxa"/>
            <w:gridSpan w:val="2"/>
          </w:tcPr>
          <w:p w:rsidR="008274CB" w:rsidRPr="000C7D36" w:rsidRDefault="008274CB" w:rsidP="00706E54">
            <w:pPr>
              <w:rPr>
                <w:b/>
                <w:sz w:val="18"/>
                <w:szCs w:val="18"/>
              </w:rPr>
            </w:pPr>
            <w:r w:rsidRPr="000C7D36">
              <w:rPr>
                <w:b/>
                <w:sz w:val="18"/>
                <w:szCs w:val="18"/>
              </w:rPr>
              <w:t>c. Values and supports student diversity and addresses individual needs.</w:t>
            </w:r>
          </w:p>
        </w:tc>
        <w:tc>
          <w:tcPr>
            <w:tcW w:w="2458" w:type="dxa"/>
          </w:tcPr>
          <w:p w:rsidR="008274CB" w:rsidRPr="000C7D36" w:rsidRDefault="008274CB" w:rsidP="00706E54">
            <w:pPr>
              <w:rPr>
                <w:sz w:val="18"/>
                <w:szCs w:val="18"/>
              </w:rPr>
            </w:pPr>
            <w:r w:rsidRPr="000C7D36">
              <w:rPr>
                <w:sz w:val="18"/>
                <w:szCs w:val="18"/>
              </w:rPr>
              <w:t>Consistently supports student diversity and addresses individual needs using a VARIETY of strategies and methods</w:t>
            </w:r>
          </w:p>
        </w:tc>
        <w:tc>
          <w:tcPr>
            <w:tcW w:w="2790" w:type="dxa"/>
          </w:tcPr>
          <w:p w:rsidR="008274CB" w:rsidRPr="000C7D36" w:rsidRDefault="008274CB" w:rsidP="00706E54">
            <w:pPr>
              <w:rPr>
                <w:sz w:val="18"/>
                <w:szCs w:val="18"/>
              </w:rPr>
            </w:pPr>
            <w:r w:rsidRPr="000C7D36">
              <w:rPr>
                <w:sz w:val="18"/>
                <w:szCs w:val="18"/>
              </w:rPr>
              <w:t>Inconsistently supports student diversity and addresses individual needs or uses a LIMITED repertoire of strategies and methods</w:t>
            </w:r>
          </w:p>
        </w:tc>
        <w:tc>
          <w:tcPr>
            <w:tcW w:w="2411" w:type="dxa"/>
          </w:tcPr>
          <w:p w:rsidR="008274CB" w:rsidRPr="000C7D36" w:rsidRDefault="008274CB" w:rsidP="00706E54">
            <w:pPr>
              <w:rPr>
                <w:sz w:val="18"/>
                <w:szCs w:val="18"/>
              </w:rPr>
            </w:pPr>
            <w:r w:rsidRPr="000C7D36">
              <w:rPr>
                <w:sz w:val="18"/>
                <w:szCs w:val="18"/>
              </w:rPr>
              <w:t>Makes LITTLE or NO attempt to respond to student diversity and individual needs – tends to use a “one size fits all” approach</w:t>
            </w:r>
          </w:p>
        </w:tc>
        <w:tc>
          <w:tcPr>
            <w:tcW w:w="734" w:type="dxa"/>
          </w:tcPr>
          <w:p w:rsidR="008274CB" w:rsidRPr="000C7D36" w:rsidRDefault="008274CB" w:rsidP="00706E54">
            <w:pPr>
              <w:rPr>
                <w:sz w:val="18"/>
                <w:szCs w:val="18"/>
              </w:rPr>
            </w:pPr>
          </w:p>
        </w:tc>
      </w:tr>
      <w:tr w:rsidR="008274CB" w:rsidRPr="000C7D36" w:rsidTr="00706E54">
        <w:tc>
          <w:tcPr>
            <w:tcW w:w="2397" w:type="dxa"/>
            <w:gridSpan w:val="2"/>
          </w:tcPr>
          <w:p w:rsidR="008274CB" w:rsidRPr="000C7D36" w:rsidRDefault="008274CB" w:rsidP="00706E54">
            <w:pPr>
              <w:rPr>
                <w:b/>
                <w:sz w:val="18"/>
                <w:szCs w:val="18"/>
              </w:rPr>
            </w:pPr>
            <w:r w:rsidRPr="000C7D36">
              <w:rPr>
                <w:b/>
                <w:sz w:val="18"/>
                <w:szCs w:val="18"/>
              </w:rPr>
              <w:t>d.  Fosters mutual respect between teacher and students and among students</w:t>
            </w:r>
          </w:p>
        </w:tc>
        <w:tc>
          <w:tcPr>
            <w:tcW w:w="2458" w:type="dxa"/>
          </w:tcPr>
          <w:p w:rsidR="008274CB" w:rsidRPr="000C7D36" w:rsidRDefault="008274CB" w:rsidP="00706E54">
            <w:pPr>
              <w:rPr>
                <w:sz w:val="18"/>
                <w:szCs w:val="18"/>
              </w:rPr>
            </w:pPr>
            <w:r w:rsidRPr="000C7D36">
              <w:rPr>
                <w:sz w:val="18"/>
                <w:szCs w:val="18"/>
              </w:rPr>
              <w:t>Consistently treats all students with respect and concern AND monitors student interactions to encourage students to treat each other with respect and concern</w:t>
            </w:r>
          </w:p>
        </w:tc>
        <w:tc>
          <w:tcPr>
            <w:tcW w:w="2790" w:type="dxa"/>
          </w:tcPr>
          <w:p w:rsidR="008274CB" w:rsidRPr="000C7D36" w:rsidRDefault="008274CB" w:rsidP="00706E54">
            <w:pPr>
              <w:rPr>
                <w:sz w:val="18"/>
                <w:szCs w:val="18"/>
              </w:rPr>
            </w:pPr>
            <w:r w:rsidRPr="000C7D36">
              <w:rPr>
                <w:sz w:val="18"/>
                <w:szCs w:val="18"/>
              </w:rPr>
              <w:t>Inconsistently treats all students with respect OR does not monitor students</w:t>
            </w:r>
          </w:p>
        </w:tc>
        <w:tc>
          <w:tcPr>
            <w:tcW w:w="2411" w:type="dxa"/>
          </w:tcPr>
          <w:p w:rsidR="008274CB" w:rsidRPr="000C7D36" w:rsidRDefault="008274CB" w:rsidP="00706E54">
            <w:pPr>
              <w:rPr>
                <w:sz w:val="18"/>
                <w:szCs w:val="18"/>
              </w:rPr>
            </w:pPr>
            <w:r w:rsidRPr="000C7D36">
              <w:rPr>
                <w:sz w:val="18"/>
                <w:szCs w:val="18"/>
              </w:rPr>
              <w:t>Does not treat all students with respect and concern AND does not monitor students</w:t>
            </w:r>
          </w:p>
        </w:tc>
        <w:tc>
          <w:tcPr>
            <w:tcW w:w="734" w:type="dxa"/>
          </w:tcPr>
          <w:p w:rsidR="008274CB" w:rsidRPr="000C7D36" w:rsidRDefault="008274CB" w:rsidP="00706E54">
            <w:pPr>
              <w:rPr>
                <w:sz w:val="18"/>
                <w:szCs w:val="18"/>
              </w:rPr>
            </w:pPr>
          </w:p>
        </w:tc>
      </w:tr>
      <w:tr w:rsidR="008274CB" w:rsidRPr="000C7D36" w:rsidTr="00706E54">
        <w:tc>
          <w:tcPr>
            <w:tcW w:w="2397" w:type="dxa"/>
            <w:gridSpan w:val="2"/>
          </w:tcPr>
          <w:p w:rsidR="008274CB" w:rsidRPr="000C7D36" w:rsidRDefault="008274CB" w:rsidP="00706E54">
            <w:pPr>
              <w:rPr>
                <w:b/>
                <w:sz w:val="18"/>
                <w:szCs w:val="18"/>
              </w:rPr>
            </w:pPr>
            <w:r w:rsidRPr="000C7D36">
              <w:rPr>
                <w:b/>
                <w:sz w:val="18"/>
                <w:szCs w:val="18"/>
              </w:rPr>
              <w:t>e.  Provides a safe environment for learning</w:t>
            </w:r>
          </w:p>
        </w:tc>
        <w:tc>
          <w:tcPr>
            <w:tcW w:w="2458" w:type="dxa"/>
          </w:tcPr>
          <w:p w:rsidR="008274CB" w:rsidRPr="000C7D36" w:rsidRDefault="008274CB" w:rsidP="00706E54">
            <w:pPr>
              <w:rPr>
                <w:sz w:val="18"/>
                <w:szCs w:val="18"/>
              </w:rPr>
            </w:pPr>
            <w:r w:rsidRPr="000C7D36">
              <w:rPr>
                <w:sz w:val="18"/>
                <w:szCs w:val="18"/>
              </w:rPr>
              <w:t>Creates a classroom environment that is BOTH emotionally and physically safe for all students</w:t>
            </w:r>
          </w:p>
        </w:tc>
        <w:tc>
          <w:tcPr>
            <w:tcW w:w="2790" w:type="dxa"/>
          </w:tcPr>
          <w:p w:rsidR="008274CB" w:rsidRPr="000C7D36" w:rsidRDefault="008274CB" w:rsidP="00706E54">
            <w:pPr>
              <w:rPr>
                <w:sz w:val="18"/>
                <w:szCs w:val="18"/>
              </w:rPr>
            </w:pPr>
            <w:r w:rsidRPr="000C7D36">
              <w:rPr>
                <w:sz w:val="18"/>
                <w:szCs w:val="18"/>
              </w:rPr>
              <w:t>Creates a classroom environment that is physically safe for all students BUT is inconsistent in ensuring a safe emotional environment for all students</w:t>
            </w:r>
          </w:p>
        </w:tc>
        <w:tc>
          <w:tcPr>
            <w:tcW w:w="2411" w:type="dxa"/>
          </w:tcPr>
          <w:p w:rsidR="008274CB" w:rsidRPr="000C7D36" w:rsidRDefault="008274CB" w:rsidP="00706E54">
            <w:pPr>
              <w:rPr>
                <w:sz w:val="18"/>
                <w:szCs w:val="18"/>
              </w:rPr>
            </w:pPr>
            <w:r w:rsidRPr="000C7D36">
              <w:rPr>
                <w:sz w:val="18"/>
                <w:szCs w:val="18"/>
              </w:rPr>
              <w:t>Fails to create an emotionally AND physically safe environment for students</w:t>
            </w:r>
          </w:p>
        </w:tc>
        <w:tc>
          <w:tcPr>
            <w:tcW w:w="734" w:type="dxa"/>
          </w:tcPr>
          <w:p w:rsidR="008274CB" w:rsidRPr="000C7D36" w:rsidRDefault="008274CB" w:rsidP="00706E54">
            <w:pPr>
              <w:rPr>
                <w:sz w:val="18"/>
                <w:szCs w:val="18"/>
              </w:rPr>
            </w:pPr>
          </w:p>
        </w:tc>
      </w:tr>
      <w:tr w:rsidR="008274CB" w:rsidRPr="000C7D36" w:rsidTr="00706E54">
        <w:trPr>
          <w:trHeight w:val="260"/>
        </w:trPr>
        <w:tc>
          <w:tcPr>
            <w:tcW w:w="2389" w:type="dxa"/>
            <w:vMerge w:val="restart"/>
          </w:tcPr>
          <w:p w:rsidR="008274CB" w:rsidRPr="000C7D36" w:rsidRDefault="008274CB" w:rsidP="00706E54">
            <w:pPr>
              <w:jc w:val="center"/>
              <w:rPr>
                <w:b/>
                <w:sz w:val="18"/>
                <w:szCs w:val="18"/>
              </w:rPr>
            </w:pPr>
            <w:r w:rsidRPr="000C7D36">
              <w:rPr>
                <w:b/>
                <w:sz w:val="18"/>
                <w:szCs w:val="18"/>
              </w:rPr>
              <w:t>Standard 4:  The Teacher Implements and Manages Instruction</w:t>
            </w:r>
          </w:p>
        </w:tc>
        <w:tc>
          <w:tcPr>
            <w:tcW w:w="2466" w:type="dxa"/>
            <w:gridSpan w:val="2"/>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411" w:type="dxa"/>
            <w:vMerge w:val="restart"/>
            <w:vAlign w:val="center"/>
          </w:tcPr>
          <w:p w:rsidR="008274CB" w:rsidRPr="000C7D36" w:rsidRDefault="008274CB" w:rsidP="00706E54">
            <w:pPr>
              <w:jc w:val="center"/>
              <w:rPr>
                <w:b/>
                <w:sz w:val="18"/>
                <w:szCs w:val="18"/>
              </w:rPr>
            </w:pPr>
            <w:r w:rsidRPr="000C7D36">
              <w:rPr>
                <w:b/>
                <w:sz w:val="18"/>
                <w:szCs w:val="18"/>
              </w:rPr>
              <w:t>1</w:t>
            </w:r>
          </w:p>
        </w:tc>
        <w:tc>
          <w:tcPr>
            <w:tcW w:w="734" w:type="dxa"/>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389" w:type="dxa"/>
            <w:vMerge/>
          </w:tcPr>
          <w:p w:rsidR="008274CB" w:rsidRPr="000C7D36" w:rsidRDefault="008274CB" w:rsidP="00706E54">
            <w:pPr>
              <w:jc w:val="center"/>
              <w:rPr>
                <w:b/>
                <w:sz w:val="18"/>
                <w:szCs w:val="18"/>
              </w:rPr>
            </w:pPr>
          </w:p>
        </w:tc>
        <w:tc>
          <w:tcPr>
            <w:tcW w:w="2466" w:type="dxa"/>
            <w:gridSpan w:val="2"/>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411" w:type="dxa"/>
            <w:vMerge/>
            <w:vAlign w:val="center"/>
          </w:tcPr>
          <w:p w:rsidR="008274CB" w:rsidRPr="000C7D36" w:rsidRDefault="008274CB" w:rsidP="00706E54">
            <w:pPr>
              <w:jc w:val="center"/>
              <w:rPr>
                <w:b/>
                <w:sz w:val="18"/>
                <w:szCs w:val="18"/>
              </w:rPr>
            </w:pPr>
          </w:p>
        </w:tc>
        <w:tc>
          <w:tcPr>
            <w:tcW w:w="734" w:type="dxa"/>
          </w:tcPr>
          <w:p w:rsidR="008274CB" w:rsidRPr="000C7D36" w:rsidRDefault="008274CB" w:rsidP="00706E54">
            <w:pPr>
              <w:jc w:val="center"/>
              <w:rPr>
                <w:b/>
                <w:sz w:val="18"/>
                <w:szCs w:val="18"/>
              </w:rPr>
            </w:pPr>
          </w:p>
        </w:tc>
      </w:tr>
      <w:tr w:rsidR="008274CB" w:rsidRPr="000C7D36" w:rsidTr="00706E54">
        <w:tc>
          <w:tcPr>
            <w:tcW w:w="2389" w:type="dxa"/>
          </w:tcPr>
          <w:p w:rsidR="008274CB" w:rsidRPr="000C7D36" w:rsidRDefault="008274CB" w:rsidP="00706E54">
            <w:pPr>
              <w:rPr>
                <w:b/>
                <w:sz w:val="18"/>
                <w:szCs w:val="18"/>
              </w:rPr>
            </w:pPr>
            <w:r w:rsidRPr="000C7D36">
              <w:rPr>
                <w:b/>
                <w:sz w:val="18"/>
                <w:szCs w:val="18"/>
              </w:rPr>
              <w:t>a.  Uses a variety of instructional strategies that align with learning objectives and actively engage students</w:t>
            </w:r>
          </w:p>
        </w:tc>
        <w:tc>
          <w:tcPr>
            <w:tcW w:w="2466" w:type="dxa"/>
            <w:gridSpan w:val="2"/>
          </w:tcPr>
          <w:p w:rsidR="008274CB" w:rsidRPr="000C7D36" w:rsidRDefault="008274CB" w:rsidP="00706E54">
            <w:pPr>
              <w:rPr>
                <w:sz w:val="18"/>
                <w:szCs w:val="18"/>
              </w:rPr>
            </w:pPr>
            <w:r w:rsidRPr="000C7D36">
              <w:rPr>
                <w:sz w:val="18"/>
                <w:szCs w:val="18"/>
              </w:rPr>
              <w:t>Uses a variety of instructional strategies that engage students throughout the lesson on tasks aligned with learning objectives</w:t>
            </w:r>
          </w:p>
        </w:tc>
        <w:tc>
          <w:tcPr>
            <w:tcW w:w="2790" w:type="dxa"/>
          </w:tcPr>
          <w:p w:rsidR="008274CB" w:rsidRPr="000C7D36" w:rsidRDefault="008274CB" w:rsidP="00706E54">
            <w:pPr>
              <w:rPr>
                <w:sz w:val="18"/>
                <w:szCs w:val="18"/>
              </w:rPr>
            </w:pPr>
            <w:r w:rsidRPr="000C7D36">
              <w:rPr>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8274CB" w:rsidRPr="000C7D36" w:rsidRDefault="008274CB" w:rsidP="00706E54">
            <w:pPr>
              <w:rPr>
                <w:sz w:val="18"/>
                <w:szCs w:val="18"/>
              </w:rPr>
            </w:pPr>
            <w:r w:rsidRPr="000C7D36">
              <w:rPr>
                <w:sz w:val="18"/>
                <w:szCs w:val="18"/>
              </w:rPr>
              <w:t>Uses instructional strategies that do not engage students AND are not aligned with learning objectives</w:t>
            </w:r>
          </w:p>
        </w:tc>
        <w:tc>
          <w:tcPr>
            <w:tcW w:w="734" w:type="dxa"/>
          </w:tcPr>
          <w:p w:rsidR="008274CB" w:rsidRPr="000C7D36" w:rsidRDefault="008274CB" w:rsidP="00706E54">
            <w:pPr>
              <w:rPr>
                <w:sz w:val="18"/>
                <w:szCs w:val="18"/>
              </w:rPr>
            </w:pPr>
          </w:p>
        </w:tc>
      </w:tr>
      <w:tr w:rsidR="008274CB" w:rsidRPr="000C7D36" w:rsidTr="00706E54">
        <w:tc>
          <w:tcPr>
            <w:tcW w:w="2389" w:type="dxa"/>
          </w:tcPr>
          <w:p w:rsidR="008274CB" w:rsidRPr="000C7D36" w:rsidRDefault="008274CB" w:rsidP="00706E54">
            <w:pPr>
              <w:rPr>
                <w:b/>
                <w:sz w:val="18"/>
                <w:szCs w:val="18"/>
              </w:rPr>
            </w:pPr>
            <w:r w:rsidRPr="000C7D36">
              <w:rPr>
                <w:b/>
                <w:sz w:val="18"/>
                <w:szCs w:val="18"/>
              </w:rPr>
              <w:t>b.  Implements instruction based on diverse student needs and assessment data</w:t>
            </w:r>
          </w:p>
        </w:tc>
        <w:tc>
          <w:tcPr>
            <w:tcW w:w="2466" w:type="dxa"/>
            <w:gridSpan w:val="2"/>
          </w:tcPr>
          <w:p w:rsidR="008274CB" w:rsidRPr="000C7D36" w:rsidRDefault="008274CB" w:rsidP="00706E54">
            <w:pPr>
              <w:rPr>
                <w:sz w:val="18"/>
                <w:szCs w:val="18"/>
              </w:rPr>
            </w:pPr>
            <w:r w:rsidRPr="000C7D36">
              <w:rPr>
                <w:sz w:val="18"/>
                <w:szCs w:val="18"/>
              </w:rPr>
              <w:t>Implements instruction based on diverse student needs and assessment data AND adapts instruction to unanticipated circumstances when needed</w:t>
            </w:r>
          </w:p>
        </w:tc>
        <w:tc>
          <w:tcPr>
            <w:tcW w:w="2790" w:type="dxa"/>
          </w:tcPr>
          <w:p w:rsidR="008274CB" w:rsidRPr="000C7D36" w:rsidRDefault="008274CB" w:rsidP="00706E54">
            <w:pPr>
              <w:rPr>
                <w:sz w:val="18"/>
                <w:szCs w:val="18"/>
              </w:rPr>
            </w:pPr>
            <w:r w:rsidRPr="000C7D36">
              <w:rPr>
                <w:sz w:val="18"/>
                <w:szCs w:val="18"/>
              </w:rPr>
              <w:t>Implements instruction based on diverse student needs and assessment date BUT does not adapt instruction to unanticipated circumstances when needed</w:t>
            </w:r>
          </w:p>
        </w:tc>
        <w:tc>
          <w:tcPr>
            <w:tcW w:w="2411" w:type="dxa"/>
          </w:tcPr>
          <w:p w:rsidR="008274CB" w:rsidRPr="000C7D36" w:rsidRDefault="008274CB" w:rsidP="00706E54">
            <w:pPr>
              <w:rPr>
                <w:sz w:val="18"/>
                <w:szCs w:val="18"/>
              </w:rPr>
            </w:pPr>
            <w:r w:rsidRPr="000C7D36">
              <w:rPr>
                <w:sz w:val="18"/>
                <w:szCs w:val="18"/>
              </w:rPr>
              <w:t>Does not base instruction on diverse student needs and assessment data AND does not adapt instruction to unanticipated circumstances when needed</w:t>
            </w:r>
          </w:p>
        </w:tc>
        <w:tc>
          <w:tcPr>
            <w:tcW w:w="734" w:type="dxa"/>
          </w:tcPr>
          <w:p w:rsidR="008274CB" w:rsidRPr="000C7D36" w:rsidRDefault="008274CB" w:rsidP="00706E54">
            <w:pPr>
              <w:rPr>
                <w:sz w:val="18"/>
                <w:szCs w:val="18"/>
              </w:rPr>
            </w:pPr>
          </w:p>
        </w:tc>
      </w:tr>
      <w:tr w:rsidR="008274CB" w:rsidRPr="000C7D36" w:rsidTr="00706E54">
        <w:tc>
          <w:tcPr>
            <w:tcW w:w="2389" w:type="dxa"/>
          </w:tcPr>
          <w:p w:rsidR="008274CB" w:rsidRPr="000C7D36" w:rsidRDefault="008274CB" w:rsidP="00706E54">
            <w:pPr>
              <w:rPr>
                <w:b/>
                <w:sz w:val="18"/>
                <w:szCs w:val="18"/>
              </w:rPr>
            </w:pPr>
            <w:r w:rsidRPr="000C7D36">
              <w:rPr>
                <w:b/>
                <w:sz w:val="18"/>
                <w:szCs w:val="18"/>
              </w:rPr>
              <w:t>c.  Uses time effectively</w:t>
            </w:r>
          </w:p>
        </w:tc>
        <w:tc>
          <w:tcPr>
            <w:tcW w:w="2466" w:type="dxa"/>
            <w:gridSpan w:val="2"/>
          </w:tcPr>
          <w:p w:rsidR="008274CB" w:rsidRPr="000C7D36" w:rsidRDefault="008274CB" w:rsidP="00706E54">
            <w:pPr>
              <w:rPr>
                <w:sz w:val="18"/>
                <w:szCs w:val="18"/>
              </w:rPr>
            </w:pPr>
            <w:r w:rsidRPr="000C7D36">
              <w:rPr>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8274CB" w:rsidRPr="000C7D36" w:rsidRDefault="008274CB" w:rsidP="00706E54">
            <w:pPr>
              <w:rPr>
                <w:sz w:val="18"/>
                <w:szCs w:val="18"/>
              </w:rPr>
            </w:pPr>
            <w:r w:rsidRPr="000C7D36">
              <w:rPr>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8274CB" w:rsidRPr="000C7D36" w:rsidRDefault="008274CB" w:rsidP="00706E54">
            <w:pPr>
              <w:rPr>
                <w:sz w:val="18"/>
                <w:szCs w:val="18"/>
              </w:rPr>
            </w:pPr>
            <w:r w:rsidRPr="000C7D36">
              <w:rPr>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8274CB" w:rsidRPr="000C7D36" w:rsidRDefault="008274CB" w:rsidP="00706E54">
            <w:pPr>
              <w:rPr>
                <w:sz w:val="18"/>
                <w:szCs w:val="18"/>
              </w:rPr>
            </w:pPr>
          </w:p>
        </w:tc>
      </w:tr>
      <w:tr w:rsidR="008274CB" w:rsidRPr="000C7D36" w:rsidTr="00706E54">
        <w:tc>
          <w:tcPr>
            <w:tcW w:w="2389" w:type="dxa"/>
          </w:tcPr>
          <w:p w:rsidR="008274CB" w:rsidRPr="000C7D36" w:rsidRDefault="008274CB" w:rsidP="00706E54">
            <w:pPr>
              <w:rPr>
                <w:b/>
                <w:sz w:val="18"/>
                <w:szCs w:val="18"/>
              </w:rPr>
            </w:pPr>
            <w:r w:rsidRPr="000C7D36">
              <w:rPr>
                <w:b/>
                <w:sz w:val="18"/>
                <w:szCs w:val="18"/>
              </w:rPr>
              <w:t>d.  Uses space and materials effectively</w:t>
            </w:r>
          </w:p>
        </w:tc>
        <w:tc>
          <w:tcPr>
            <w:tcW w:w="2466" w:type="dxa"/>
            <w:gridSpan w:val="2"/>
          </w:tcPr>
          <w:p w:rsidR="008274CB" w:rsidRPr="000C7D36" w:rsidRDefault="008274CB" w:rsidP="00706E54">
            <w:pPr>
              <w:rPr>
                <w:sz w:val="18"/>
                <w:szCs w:val="18"/>
              </w:rPr>
            </w:pPr>
            <w:r w:rsidRPr="000C7D36">
              <w:rPr>
                <w:sz w:val="18"/>
                <w:szCs w:val="18"/>
              </w:rPr>
              <w:t>Uses classroom space AND materials effectively to facilitate student learning</w:t>
            </w:r>
          </w:p>
        </w:tc>
        <w:tc>
          <w:tcPr>
            <w:tcW w:w="2790" w:type="dxa"/>
          </w:tcPr>
          <w:p w:rsidR="008274CB" w:rsidRPr="000C7D36" w:rsidRDefault="008274CB" w:rsidP="00706E54">
            <w:pPr>
              <w:rPr>
                <w:sz w:val="18"/>
                <w:szCs w:val="18"/>
              </w:rPr>
            </w:pPr>
            <w:r w:rsidRPr="000C7D36">
              <w:rPr>
                <w:sz w:val="18"/>
                <w:szCs w:val="18"/>
              </w:rPr>
              <w:t>Uses classroom space but not materials to effectively facilitate student learning OR uses materials but not classroom space to effectively facilitate student learning</w:t>
            </w:r>
          </w:p>
        </w:tc>
        <w:tc>
          <w:tcPr>
            <w:tcW w:w="2411" w:type="dxa"/>
          </w:tcPr>
          <w:p w:rsidR="008274CB" w:rsidRPr="000C7D36" w:rsidRDefault="008274CB" w:rsidP="00706E54">
            <w:pPr>
              <w:rPr>
                <w:sz w:val="18"/>
                <w:szCs w:val="18"/>
              </w:rPr>
            </w:pPr>
            <w:r w:rsidRPr="000C7D36">
              <w:rPr>
                <w:sz w:val="18"/>
                <w:szCs w:val="18"/>
              </w:rPr>
              <w:t>Fails to effectively use classroom space AND materials to facilitate student learning</w:t>
            </w:r>
          </w:p>
        </w:tc>
        <w:tc>
          <w:tcPr>
            <w:tcW w:w="734" w:type="dxa"/>
          </w:tcPr>
          <w:p w:rsidR="008274CB" w:rsidRPr="000C7D36" w:rsidRDefault="008274CB" w:rsidP="00706E54">
            <w:pPr>
              <w:rPr>
                <w:sz w:val="18"/>
                <w:szCs w:val="18"/>
              </w:rPr>
            </w:pPr>
          </w:p>
        </w:tc>
      </w:tr>
      <w:tr w:rsidR="008274CB" w:rsidRPr="000C7D36" w:rsidTr="00706E54">
        <w:tc>
          <w:tcPr>
            <w:tcW w:w="2389" w:type="dxa"/>
          </w:tcPr>
          <w:p w:rsidR="008274CB" w:rsidRPr="000C7D36" w:rsidRDefault="008274CB" w:rsidP="00706E54">
            <w:pPr>
              <w:rPr>
                <w:b/>
                <w:sz w:val="18"/>
                <w:szCs w:val="18"/>
              </w:rPr>
            </w:pPr>
            <w:r w:rsidRPr="000C7D36">
              <w:rPr>
                <w:b/>
                <w:sz w:val="18"/>
                <w:szCs w:val="18"/>
              </w:rPr>
              <w:t>e.  Implements and manages instruction in ways that facilitate higher-order thinking</w:t>
            </w:r>
          </w:p>
        </w:tc>
        <w:tc>
          <w:tcPr>
            <w:tcW w:w="2466" w:type="dxa"/>
            <w:gridSpan w:val="2"/>
          </w:tcPr>
          <w:p w:rsidR="008274CB" w:rsidRPr="000C7D36" w:rsidRDefault="008274CB" w:rsidP="00706E54">
            <w:pPr>
              <w:rPr>
                <w:sz w:val="18"/>
                <w:szCs w:val="18"/>
              </w:rPr>
            </w:pPr>
            <w:r w:rsidRPr="000C7D36">
              <w:rPr>
                <w:sz w:val="18"/>
                <w:szCs w:val="18"/>
              </w:rPr>
              <w:t>CONSISTENTLY uses a variety of appropriate strategies to facilitate higher-order thinking</w:t>
            </w:r>
          </w:p>
        </w:tc>
        <w:tc>
          <w:tcPr>
            <w:tcW w:w="2790" w:type="dxa"/>
          </w:tcPr>
          <w:p w:rsidR="008274CB" w:rsidRPr="000C7D36" w:rsidRDefault="008274CB" w:rsidP="00706E54">
            <w:pPr>
              <w:rPr>
                <w:sz w:val="18"/>
                <w:szCs w:val="18"/>
              </w:rPr>
            </w:pPr>
            <w:r w:rsidRPr="000C7D36">
              <w:rPr>
                <w:sz w:val="18"/>
                <w:szCs w:val="18"/>
              </w:rPr>
              <w:t>SOME instruction promotes higher-order thinking</w:t>
            </w:r>
          </w:p>
        </w:tc>
        <w:tc>
          <w:tcPr>
            <w:tcW w:w="2411" w:type="dxa"/>
          </w:tcPr>
          <w:p w:rsidR="008274CB" w:rsidRPr="000C7D36" w:rsidRDefault="008274CB" w:rsidP="00706E54">
            <w:pPr>
              <w:rPr>
                <w:sz w:val="18"/>
                <w:szCs w:val="18"/>
              </w:rPr>
            </w:pPr>
            <w:r w:rsidRPr="000C7D36">
              <w:rPr>
                <w:sz w:val="18"/>
                <w:szCs w:val="18"/>
              </w:rPr>
              <w:t>LITTLE or NO instruction promotes higher-order thinking</w:t>
            </w:r>
          </w:p>
        </w:tc>
        <w:tc>
          <w:tcPr>
            <w:tcW w:w="734"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91"/>
        <w:gridCol w:w="2424"/>
        <w:gridCol w:w="2288"/>
        <w:gridCol w:w="646"/>
      </w:tblGrid>
      <w:tr w:rsidR="008274CB" w:rsidRPr="000C7D36" w:rsidTr="008274CB">
        <w:trPr>
          <w:trHeight w:val="308"/>
        </w:trPr>
        <w:tc>
          <w:tcPr>
            <w:tcW w:w="1113" w:type="pct"/>
            <w:vMerge w:val="restart"/>
          </w:tcPr>
          <w:p w:rsidR="008274CB" w:rsidRPr="000C7D36" w:rsidRDefault="008274CB" w:rsidP="00706E54">
            <w:pPr>
              <w:jc w:val="center"/>
              <w:rPr>
                <w:b/>
                <w:sz w:val="18"/>
                <w:szCs w:val="18"/>
              </w:rPr>
            </w:pPr>
            <w:r w:rsidRPr="000C7D36">
              <w:rPr>
                <w:b/>
                <w:sz w:val="18"/>
                <w:szCs w:val="18"/>
              </w:rPr>
              <w:t>Standard 5:  The Teacher Assesses and Communicates Learning Results</w:t>
            </w:r>
          </w:p>
        </w:tc>
        <w:tc>
          <w:tcPr>
            <w:tcW w:w="1094" w:type="pct"/>
            <w:vMerge w:val="restart"/>
            <w:vAlign w:val="center"/>
          </w:tcPr>
          <w:p w:rsidR="008274CB" w:rsidRPr="000C7D36" w:rsidRDefault="008274CB" w:rsidP="00706E54">
            <w:pPr>
              <w:jc w:val="center"/>
              <w:rPr>
                <w:b/>
                <w:sz w:val="18"/>
                <w:szCs w:val="18"/>
              </w:rPr>
            </w:pPr>
            <w:r w:rsidRPr="000C7D36">
              <w:rPr>
                <w:b/>
                <w:sz w:val="18"/>
                <w:szCs w:val="18"/>
              </w:rPr>
              <w:t>3</w:t>
            </w:r>
          </w:p>
        </w:tc>
        <w:tc>
          <w:tcPr>
            <w:tcW w:w="1268" w:type="pct"/>
            <w:vMerge w:val="restart"/>
            <w:vAlign w:val="center"/>
          </w:tcPr>
          <w:p w:rsidR="008274CB" w:rsidRPr="000C7D36" w:rsidRDefault="008274CB" w:rsidP="00706E54">
            <w:pPr>
              <w:jc w:val="center"/>
              <w:rPr>
                <w:b/>
                <w:sz w:val="18"/>
                <w:szCs w:val="18"/>
              </w:rPr>
            </w:pPr>
            <w:r w:rsidRPr="000C7D36">
              <w:rPr>
                <w:b/>
                <w:sz w:val="18"/>
                <w:szCs w:val="18"/>
              </w:rPr>
              <w:t>2</w:t>
            </w:r>
          </w:p>
        </w:tc>
        <w:tc>
          <w:tcPr>
            <w:tcW w:w="1197" w:type="pct"/>
            <w:vMerge w:val="restart"/>
            <w:vAlign w:val="center"/>
          </w:tcPr>
          <w:p w:rsidR="008274CB" w:rsidRPr="000C7D36" w:rsidRDefault="008274CB" w:rsidP="00706E54">
            <w:pPr>
              <w:jc w:val="center"/>
              <w:rPr>
                <w:b/>
                <w:sz w:val="18"/>
                <w:szCs w:val="18"/>
              </w:rPr>
            </w:pPr>
            <w:r w:rsidRPr="000C7D36">
              <w:rPr>
                <w:b/>
                <w:sz w:val="18"/>
                <w:szCs w:val="18"/>
              </w:rPr>
              <w:t>1</w:t>
            </w:r>
          </w:p>
        </w:tc>
        <w:tc>
          <w:tcPr>
            <w:tcW w:w="327" w:type="pct"/>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8274CB">
        <w:trPr>
          <w:trHeight w:val="307"/>
        </w:trPr>
        <w:tc>
          <w:tcPr>
            <w:tcW w:w="1113" w:type="pct"/>
            <w:vMerge/>
          </w:tcPr>
          <w:p w:rsidR="008274CB" w:rsidRPr="000C7D36" w:rsidRDefault="008274CB" w:rsidP="00706E54">
            <w:pPr>
              <w:jc w:val="center"/>
              <w:rPr>
                <w:b/>
                <w:sz w:val="18"/>
                <w:szCs w:val="18"/>
              </w:rPr>
            </w:pPr>
          </w:p>
        </w:tc>
        <w:tc>
          <w:tcPr>
            <w:tcW w:w="1094" w:type="pct"/>
            <w:vMerge/>
            <w:vAlign w:val="center"/>
          </w:tcPr>
          <w:p w:rsidR="008274CB" w:rsidRPr="000C7D36" w:rsidRDefault="008274CB" w:rsidP="00706E54">
            <w:pPr>
              <w:jc w:val="center"/>
              <w:rPr>
                <w:b/>
                <w:sz w:val="18"/>
                <w:szCs w:val="18"/>
              </w:rPr>
            </w:pPr>
          </w:p>
        </w:tc>
        <w:tc>
          <w:tcPr>
            <w:tcW w:w="1268" w:type="pct"/>
            <w:vMerge/>
            <w:vAlign w:val="center"/>
          </w:tcPr>
          <w:p w:rsidR="008274CB" w:rsidRPr="000C7D36" w:rsidRDefault="008274CB" w:rsidP="00706E54">
            <w:pPr>
              <w:jc w:val="center"/>
              <w:rPr>
                <w:b/>
                <w:sz w:val="18"/>
                <w:szCs w:val="18"/>
              </w:rPr>
            </w:pPr>
          </w:p>
        </w:tc>
        <w:tc>
          <w:tcPr>
            <w:tcW w:w="1197" w:type="pct"/>
            <w:vMerge/>
            <w:vAlign w:val="center"/>
          </w:tcPr>
          <w:p w:rsidR="008274CB" w:rsidRPr="000C7D36" w:rsidRDefault="008274CB" w:rsidP="00706E54">
            <w:pPr>
              <w:jc w:val="center"/>
              <w:rPr>
                <w:b/>
                <w:sz w:val="18"/>
                <w:szCs w:val="18"/>
              </w:rPr>
            </w:pPr>
          </w:p>
        </w:tc>
        <w:tc>
          <w:tcPr>
            <w:tcW w:w="327" w:type="pct"/>
            <w:vAlign w:val="center"/>
          </w:tcPr>
          <w:p w:rsidR="008274CB" w:rsidRPr="000C7D36" w:rsidRDefault="008274CB" w:rsidP="00706E54">
            <w:pPr>
              <w:jc w:val="center"/>
              <w:rPr>
                <w:b/>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a.  Uses pre-assessments</w:t>
            </w:r>
          </w:p>
        </w:tc>
        <w:tc>
          <w:tcPr>
            <w:tcW w:w="1094" w:type="pct"/>
          </w:tcPr>
          <w:p w:rsidR="008274CB" w:rsidRPr="000C7D36" w:rsidRDefault="008274CB" w:rsidP="00706E54">
            <w:pPr>
              <w:rPr>
                <w:sz w:val="18"/>
                <w:szCs w:val="18"/>
              </w:rPr>
            </w:pPr>
            <w:r w:rsidRPr="000C7D36">
              <w:rPr>
                <w:sz w:val="18"/>
                <w:szCs w:val="18"/>
              </w:rPr>
              <w:t>Uses a variety of pre-assessments to establish baseline knowledge and skills for all students</w:t>
            </w:r>
          </w:p>
        </w:tc>
        <w:tc>
          <w:tcPr>
            <w:tcW w:w="1268" w:type="pct"/>
          </w:tcPr>
          <w:p w:rsidR="008274CB" w:rsidRPr="000C7D36" w:rsidRDefault="008274CB" w:rsidP="00706E54">
            <w:pPr>
              <w:rPr>
                <w:sz w:val="18"/>
                <w:szCs w:val="18"/>
              </w:rPr>
            </w:pPr>
            <w:r w:rsidRPr="000C7D36">
              <w:rPr>
                <w:sz w:val="18"/>
                <w:szCs w:val="18"/>
              </w:rPr>
              <w:t>SOMETIMES uses pre-assessments to establish baseline knowledge and skills for all students</w:t>
            </w:r>
          </w:p>
        </w:tc>
        <w:tc>
          <w:tcPr>
            <w:tcW w:w="1197" w:type="pct"/>
          </w:tcPr>
          <w:p w:rsidR="008274CB" w:rsidRPr="000C7D36" w:rsidRDefault="008274CB" w:rsidP="00706E54">
            <w:pPr>
              <w:rPr>
                <w:sz w:val="18"/>
                <w:szCs w:val="18"/>
              </w:rPr>
            </w:pPr>
            <w:r w:rsidRPr="000C7D36">
              <w:rPr>
                <w:sz w:val="18"/>
                <w:szCs w:val="18"/>
              </w:rPr>
              <w:t>DOES NOT USE pre-assessments to establish baseline knowledge and skills for all students</w:t>
            </w:r>
          </w:p>
        </w:tc>
        <w:tc>
          <w:tcPr>
            <w:tcW w:w="327" w:type="pct"/>
          </w:tcPr>
          <w:p w:rsidR="008274CB" w:rsidRPr="000C7D36" w:rsidRDefault="008274CB" w:rsidP="00706E54">
            <w:pPr>
              <w:rPr>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b.  Uses formative assessments</w:t>
            </w:r>
          </w:p>
        </w:tc>
        <w:tc>
          <w:tcPr>
            <w:tcW w:w="1094" w:type="pct"/>
          </w:tcPr>
          <w:p w:rsidR="008274CB" w:rsidRPr="000C7D36" w:rsidRDefault="008274CB" w:rsidP="00706E54">
            <w:pPr>
              <w:rPr>
                <w:sz w:val="18"/>
                <w:szCs w:val="18"/>
              </w:rPr>
            </w:pPr>
            <w:r w:rsidRPr="000C7D36">
              <w:rPr>
                <w:sz w:val="18"/>
                <w:szCs w:val="18"/>
              </w:rPr>
              <w:t>Uses a variety of formative assessments to determine each student’s progress and guide instruction</w:t>
            </w:r>
          </w:p>
        </w:tc>
        <w:tc>
          <w:tcPr>
            <w:tcW w:w="1268" w:type="pct"/>
          </w:tcPr>
          <w:p w:rsidR="008274CB" w:rsidRPr="000C7D36" w:rsidRDefault="008274CB" w:rsidP="00706E54">
            <w:pPr>
              <w:rPr>
                <w:sz w:val="18"/>
                <w:szCs w:val="18"/>
              </w:rPr>
            </w:pPr>
            <w:r w:rsidRPr="000C7D36">
              <w:rPr>
                <w:sz w:val="18"/>
                <w:szCs w:val="18"/>
              </w:rPr>
              <w:t>Uses SOME formative assessments to determine each student’s progress and guide instruction BUT offers LITTLE variety</w:t>
            </w:r>
          </w:p>
        </w:tc>
        <w:tc>
          <w:tcPr>
            <w:tcW w:w="1197" w:type="pct"/>
          </w:tcPr>
          <w:p w:rsidR="008274CB" w:rsidRPr="000C7D36" w:rsidRDefault="008274CB" w:rsidP="00706E54">
            <w:pPr>
              <w:rPr>
                <w:sz w:val="18"/>
                <w:szCs w:val="18"/>
              </w:rPr>
            </w:pPr>
            <w:r w:rsidRPr="000C7D36">
              <w:rPr>
                <w:sz w:val="18"/>
                <w:szCs w:val="18"/>
              </w:rPr>
              <w:t>Does not use a variety of formative assessments to determine each student’s progress and guide instruction AND offers NO variety</w:t>
            </w:r>
          </w:p>
        </w:tc>
        <w:tc>
          <w:tcPr>
            <w:tcW w:w="327" w:type="pct"/>
          </w:tcPr>
          <w:p w:rsidR="008274CB" w:rsidRPr="000C7D36" w:rsidRDefault="008274CB" w:rsidP="00706E54">
            <w:pPr>
              <w:rPr>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c.  Uses summative assessments</w:t>
            </w:r>
          </w:p>
        </w:tc>
        <w:tc>
          <w:tcPr>
            <w:tcW w:w="1094" w:type="pct"/>
          </w:tcPr>
          <w:p w:rsidR="008274CB" w:rsidRPr="000C7D36" w:rsidRDefault="008274CB" w:rsidP="00706E54">
            <w:pPr>
              <w:rPr>
                <w:sz w:val="18"/>
                <w:szCs w:val="18"/>
              </w:rPr>
            </w:pPr>
            <w:r w:rsidRPr="000C7D36">
              <w:rPr>
                <w:sz w:val="18"/>
                <w:szCs w:val="18"/>
              </w:rPr>
              <w:t>Uses varied summative assessments to determine each student’s progress</w:t>
            </w:r>
          </w:p>
        </w:tc>
        <w:tc>
          <w:tcPr>
            <w:tcW w:w="1268" w:type="pct"/>
          </w:tcPr>
          <w:p w:rsidR="008274CB" w:rsidRPr="000C7D36" w:rsidRDefault="008274CB" w:rsidP="00706E54">
            <w:pPr>
              <w:rPr>
                <w:sz w:val="18"/>
                <w:szCs w:val="18"/>
              </w:rPr>
            </w:pPr>
            <w:r w:rsidRPr="000C7D36">
              <w:rPr>
                <w:sz w:val="18"/>
                <w:szCs w:val="18"/>
              </w:rPr>
              <w:t>Uses LITTLE variety in summative assessments to determine each student’s progress</w:t>
            </w:r>
          </w:p>
        </w:tc>
        <w:tc>
          <w:tcPr>
            <w:tcW w:w="1197" w:type="pct"/>
          </w:tcPr>
          <w:p w:rsidR="008274CB" w:rsidRPr="000C7D36" w:rsidRDefault="008274CB" w:rsidP="00706E54">
            <w:pPr>
              <w:rPr>
                <w:sz w:val="18"/>
                <w:szCs w:val="18"/>
              </w:rPr>
            </w:pPr>
            <w:r w:rsidRPr="000C7D36">
              <w:rPr>
                <w:sz w:val="18"/>
                <w:szCs w:val="18"/>
              </w:rPr>
              <w:t>Uses NO variety in summative assessments to determine each student’s progress</w:t>
            </w:r>
          </w:p>
        </w:tc>
        <w:tc>
          <w:tcPr>
            <w:tcW w:w="327" w:type="pct"/>
          </w:tcPr>
          <w:p w:rsidR="008274CB" w:rsidRPr="000C7D36" w:rsidRDefault="008274CB" w:rsidP="00706E54">
            <w:pPr>
              <w:rPr>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d.  Describes, analyzes, and evaluates student performance data</w:t>
            </w:r>
          </w:p>
        </w:tc>
        <w:tc>
          <w:tcPr>
            <w:tcW w:w="1094" w:type="pct"/>
          </w:tcPr>
          <w:p w:rsidR="008274CB" w:rsidRPr="000C7D36" w:rsidRDefault="008274CB" w:rsidP="00706E54">
            <w:pPr>
              <w:rPr>
                <w:sz w:val="18"/>
                <w:szCs w:val="18"/>
              </w:rPr>
            </w:pPr>
            <w:r w:rsidRPr="000C7D36">
              <w:rPr>
                <w:sz w:val="18"/>
                <w:szCs w:val="18"/>
              </w:rPr>
              <w:t>Analyzes assessment data to guide instruction and learning and measure learning progress</w:t>
            </w:r>
          </w:p>
        </w:tc>
        <w:tc>
          <w:tcPr>
            <w:tcW w:w="1268" w:type="pct"/>
          </w:tcPr>
          <w:p w:rsidR="008274CB" w:rsidRPr="000C7D36" w:rsidRDefault="008274CB" w:rsidP="00706E54">
            <w:pPr>
              <w:rPr>
                <w:sz w:val="18"/>
                <w:szCs w:val="18"/>
              </w:rPr>
            </w:pPr>
            <w:r w:rsidRPr="000C7D36">
              <w:rPr>
                <w:sz w:val="18"/>
                <w:szCs w:val="18"/>
              </w:rPr>
              <w:t>Analyzes assessment data to guide instruction and learning OR to measure learning progress</w:t>
            </w:r>
          </w:p>
        </w:tc>
        <w:tc>
          <w:tcPr>
            <w:tcW w:w="1197" w:type="pct"/>
          </w:tcPr>
          <w:p w:rsidR="008274CB" w:rsidRPr="000C7D36" w:rsidRDefault="008274CB" w:rsidP="00706E54">
            <w:pPr>
              <w:rPr>
                <w:sz w:val="18"/>
                <w:szCs w:val="18"/>
              </w:rPr>
            </w:pPr>
            <w:r w:rsidRPr="000C7D36">
              <w:rPr>
                <w:sz w:val="18"/>
                <w:szCs w:val="18"/>
              </w:rPr>
              <w:t>Does not analyze assessment data to guide instruction OR measure learning progress</w:t>
            </w:r>
          </w:p>
        </w:tc>
        <w:tc>
          <w:tcPr>
            <w:tcW w:w="327" w:type="pct"/>
          </w:tcPr>
          <w:p w:rsidR="008274CB" w:rsidRPr="000C7D36" w:rsidRDefault="008274CB" w:rsidP="00706E54">
            <w:pPr>
              <w:rPr>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e.  Communicates learning results to students and parents</w:t>
            </w:r>
          </w:p>
        </w:tc>
        <w:tc>
          <w:tcPr>
            <w:tcW w:w="1094" w:type="pct"/>
          </w:tcPr>
          <w:p w:rsidR="008274CB" w:rsidRPr="000C7D36" w:rsidRDefault="008274CB" w:rsidP="00706E54">
            <w:pPr>
              <w:rPr>
                <w:sz w:val="18"/>
                <w:szCs w:val="18"/>
              </w:rPr>
            </w:pPr>
            <w:r w:rsidRPr="000C7D36">
              <w:rPr>
                <w:sz w:val="18"/>
                <w:szCs w:val="18"/>
              </w:rPr>
              <w:t>Communicates learning results to students AND parents in a meaningful and timely manner</w:t>
            </w:r>
          </w:p>
        </w:tc>
        <w:tc>
          <w:tcPr>
            <w:tcW w:w="1268" w:type="pct"/>
          </w:tcPr>
          <w:p w:rsidR="008274CB" w:rsidRPr="000C7D36" w:rsidRDefault="008274CB" w:rsidP="00706E54">
            <w:pPr>
              <w:rPr>
                <w:sz w:val="18"/>
                <w:szCs w:val="18"/>
              </w:rPr>
            </w:pPr>
            <w:r w:rsidRPr="000C7D36">
              <w:rPr>
                <w:sz w:val="18"/>
                <w:szCs w:val="18"/>
              </w:rPr>
              <w:t>Communicates learning results to students OR parents in a meaningful and timely manner</w:t>
            </w:r>
          </w:p>
        </w:tc>
        <w:tc>
          <w:tcPr>
            <w:tcW w:w="1197" w:type="pct"/>
          </w:tcPr>
          <w:p w:rsidR="008274CB" w:rsidRPr="000C7D36" w:rsidRDefault="008274CB" w:rsidP="00706E54">
            <w:pPr>
              <w:rPr>
                <w:sz w:val="18"/>
                <w:szCs w:val="18"/>
              </w:rPr>
            </w:pPr>
            <w:r w:rsidRPr="000C7D36">
              <w:rPr>
                <w:sz w:val="18"/>
                <w:szCs w:val="18"/>
              </w:rPr>
              <w:t>Does not communicate learning results to students AND parents in a meaningful and timely manner</w:t>
            </w:r>
          </w:p>
        </w:tc>
        <w:tc>
          <w:tcPr>
            <w:tcW w:w="327" w:type="pct"/>
          </w:tcPr>
          <w:p w:rsidR="008274CB" w:rsidRPr="000C7D36" w:rsidRDefault="008274CB" w:rsidP="00706E54">
            <w:pPr>
              <w:rPr>
                <w:sz w:val="18"/>
                <w:szCs w:val="18"/>
              </w:rPr>
            </w:pPr>
          </w:p>
        </w:tc>
      </w:tr>
      <w:tr w:rsidR="008274CB" w:rsidRPr="000C7D36" w:rsidTr="008274CB">
        <w:tc>
          <w:tcPr>
            <w:tcW w:w="1113" w:type="pct"/>
          </w:tcPr>
          <w:p w:rsidR="008274CB" w:rsidRPr="000C7D36" w:rsidRDefault="008274CB" w:rsidP="00706E54">
            <w:pPr>
              <w:rPr>
                <w:b/>
                <w:sz w:val="18"/>
                <w:szCs w:val="18"/>
              </w:rPr>
            </w:pPr>
            <w:r w:rsidRPr="000C7D36">
              <w:rPr>
                <w:b/>
                <w:sz w:val="18"/>
                <w:szCs w:val="18"/>
              </w:rPr>
              <w:t>f.  Allows opportunity for student self-assessment</w:t>
            </w:r>
          </w:p>
        </w:tc>
        <w:tc>
          <w:tcPr>
            <w:tcW w:w="1094" w:type="pct"/>
          </w:tcPr>
          <w:p w:rsidR="008274CB" w:rsidRPr="000C7D36" w:rsidRDefault="008274CB" w:rsidP="00706E54">
            <w:pPr>
              <w:rPr>
                <w:sz w:val="18"/>
                <w:szCs w:val="18"/>
              </w:rPr>
            </w:pPr>
            <w:r w:rsidRPr="000C7D36">
              <w:rPr>
                <w:sz w:val="18"/>
                <w:szCs w:val="18"/>
              </w:rPr>
              <w:t>CONSISTENTLY promotes opportunities for students to engage in accurate self-assessment of learning</w:t>
            </w:r>
          </w:p>
        </w:tc>
        <w:tc>
          <w:tcPr>
            <w:tcW w:w="1268" w:type="pct"/>
          </w:tcPr>
          <w:p w:rsidR="008274CB" w:rsidRPr="000C7D36" w:rsidRDefault="008274CB" w:rsidP="00706E54">
            <w:pPr>
              <w:rPr>
                <w:sz w:val="18"/>
                <w:szCs w:val="18"/>
              </w:rPr>
            </w:pPr>
            <w:r w:rsidRPr="000C7D36">
              <w:rPr>
                <w:sz w:val="18"/>
                <w:szCs w:val="18"/>
              </w:rPr>
              <w:t>SOMETIMES promotes opportunities for students to engage in accurate self-assessment of learning</w:t>
            </w:r>
          </w:p>
        </w:tc>
        <w:tc>
          <w:tcPr>
            <w:tcW w:w="1197" w:type="pct"/>
          </w:tcPr>
          <w:p w:rsidR="008274CB" w:rsidRPr="000C7D36" w:rsidRDefault="008274CB" w:rsidP="00706E54">
            <w:pPr>
              <w:rPr>
                <w:sz w:val="18"/>
                <w:szCs w:val="18"/>
              </w:rPr>
            </w:pPr>
            <w:r w:rsidRPr="000C7D36">
              <w:rPr>
                <w:sz w:val="18"/>
                <w:szCs w:val="18"/>
              </w:rPr>
              <w:t>RARELY OR NEVER promotes opportunities for students to engage in accurate self-assessment of learning</w:t>
            </w:r>
          </w:p>
        </w:tc>
        <w:tc>
          <w:tcPr>
            <w:tcW w:w="327" w:type="pct"/>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2169"/>
        <w:gridCol w:w="2414"/>
        <w:gridCol w:w="2046"/>
        <w:gridCol w:w="777"/>
      </w:tblGrid>
      <w:tr w:rsidR="008274CB" w:rsidRPr="000C7D36" w:rsidTr="00706E54">
        <w:trPr>
          <w:trHeight w:val="308"/>
        </w:trPr>
        <w:tc>
          <w:tcPr>
            <w:tcW w:w="2405" w:type="dxa"/>
            <w:vMerge w:val="restart"/>
          </w:tcPr>
          <w:p w:rsidR="008274CB" w:rsidRPr="000C7D36" w:rsidRDefault="008274CB" w:rsidP="00706E54">
            <w:pPr>
              <w:jc w:val="center"/>
              <w:rPr>
                <w:b/>
                <w:sz w:val="18"/>
                <w:szCs w:val="18"/>
              </w:rPr>
            </w:pPr>
            <w:r w:rsidRPr="000C7D36">
              <w:rPr>
                <w:b/>
                <w:sz w:val="18"/>
                <w:szCs w:val="18"/>
              </w:rPr>
              <w:t>Standard 6:  The Teacher Demonstrates the Implementation of Technology</w:t>
            </w:r>
          </w:p>
        </w:tc>
        <w:tc>
          <w:tcPr>
            <w:tcW w:w="2450"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325" w:type="dxa"/>
            <w:vMerge w:val="restart"/>
            <w:vAlign w:val="center"/>
          </w:tcPr>
          <w:p w:rsidR="008274CB" w:rsidRPr="000C7D36" w:rsidRDefault="008274CB" w:rsidP="00706E54">
            <w:pPr>
              <w:jc w:val="center"/>
              <w:rPr>
                <w:b/>
                <w:sz w:val="18"/>
                <w:szCs w:val="18"/>
              </w:rPr>
            </w:pPr>
            <w:r w:rsidRPr="000C7D36">
              <w:rPr>
                <w:b/>
                <w:sz w:val="18"/>
                <w:szCs w:val="18"/>
              </w:rPr>
              <w:t>1</w:t>
            </w:r>
          </w:p>
        </w:tc>
        <w:tc>
          <w:tcPr>
            <w:tcW w:w="820"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405" w:type="dxa"/>
            <w:vMerge/>
          </w:tcPr>
          <w:p w:rsidR="008274CB" w:rsidRPr="000C7D36" w:rsidRDefault="008274CB" w:rsidP="00706E54">
            <w:pPr>
              <w:jc w:val="center"/>
              <w:rPr>
                <w:b/>
                <w:sz w:val="18"/>
                <w:szCs w:val="18"/>
              </w:rPr>
            </w:pPr>
          </w:p>
        </w:tc>
        <w:tc>
          <w:tcPr>
            <w:tcW w:w="2450"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325" w:type="dxa"/>
            <w:vMerge/>
            <w:vAlign w:val="center"/>
          </w:tcPr>
          <w:p w:rsidR="008274CB" w:rsidRPr="000C7D36" w:rsidRDefault="008274CB" w:rsidP="00706E54">
            <w:pPr>
              <w:jc w:val="center"/>
              <w:rPr>
                <w:b/>
                <w:sz w:val="18"/>
                <w:szCs w:val="18"/>
              </w:rPr>
            </w:pPr>
          </w:p>
        </w:tc>
        <w:tc>
          <w:tcPr>
            <w:tcW w:w="820" w:type="dxa"/>
            <w:vAlign w:val="center"/>
          </w:tcPr>
          <w:p w:rsidR="008274CB" w:rsidRPr="000C7D36" w:rsidRDefault="008274CB" w:rsidP="00706E54">
            <w:pPr>
              <w:jc w:val="center"/>
              <w:rPr>
                <w:b/>
                <w:sz w:val="18"/>
                <w:szCs w:val="18"/>
              </w:rPr>
            </w:pPr>
          </w:p>
        </w:tc>
      </w:tr>
      <w:tr w:rsidR="008274CB" w:rsidRPr="000C7D36" w:rsidTr="00706E54">
        <w:tc>
          <w:tcPr>
            <w:tcW w:w="2405" w:type="dxa"/>
          </w:tcPr>
          <w:p w:rsidR="008274CB" w:rsidRPr="000C7D36" w:rsidRDefault="008274CB" w:rsidP="00706E54">
            <w:pPr>
              <w:rPr>
                <w:b/>
                <w:sz w:val="18"/>
                <w:szCs w:val="18"/>
              </w:rPr>
            </w:pPr>
            <w:r w:rsidRPr="000C7D36">
              <w:rPr>
                <w:b/>
                <w:sz w:val="18"/>
                <w:szCs w:val="18"/>
              </w:rPr>
              <w:t>a.  Uses available technology to design and plan instruction</w:t>
            </w:r>
          </w:p>
        </w:tc>
        <w:tc>
          <w:tcPr>
            <w:tcW w:w="2450" w:type="dxa"/>
          </w:tcPr>
          <w:p w:rsidR="008274CB" w:rsidRPr="000C7D36" w:rsidRDefault="008274CB" w:rsidP="00706E54">
            <w:pPr>
              <w:rPr>
                <w:sz w:val="18"/>
                <w:szCs w:val="18"/>
              </w:rPr>
            </w:pPr>
            <w:r w:rsidRPr="000C7D36">
              <w:rPr>
                <w:sz w:val="18"/>
                <w:szCs w:val="18"/>
              </w:rPr>
              <w:t>REGULARLY uses technology to design and plan instruction</w:t>
            </w:r>
          </w:p>
        </w:tc>
        <w:tc>
          <w:tcPr>
            <w:tcW w:w="2790" w:type="dxa"/>
          </w:tcPr>
          <w:p w:rsidR="008274CB" w:rsidRPr="000C7D36" w:rsidRDefault="008274CB" w:rsidP="00706E54">
            <w:pPr>
              <w:rPr>
                <w:sz w:val="18"/>
                <w:szCs w:val="18"/>
              </w:rPr>
            </w:pPr>
            <w:r w:rsidRPr="000C7D36">
              <w:rPr>
                <w:sz w:val="18"/>
                <w:szCs w:val="18"/>
              </w:rPr>
              <w:t>SOMETIMES  uses technology to design and plan instruction</w:t>
            </w:r>
          </w:p>
        </w:tc>
        <w:tc>
          <w:tcPr>
            <w:tcW w:w="2325" w:type="dxa"/>
          </w:tcPr>
          <w:p w:rsidR="008274CB" w:rsidRPr="000C7D36" w:rsidRDefault="008274CB" w:rsidP="00706E54">
            <w:pPr>
              <w:rPr>
                <w:sz w:val="18"/>
                <w:szCs w:val="18"/>
              </w:rPr>
            </w:pPr>
            <w:r w:rsidRPr="000C7D36">
              <w:rPr>
                <w:sz w:val="18"/>
                <w:szCs w:val="18"/>
              </w:rPr>
              <w:t>RARELY or NEVER uses technology to design and plan instruction</w:t>
            </w:r>
          </w:p>
        </w:tc>
        <w:tc>
          <w:tcPr>
            <w:tcW w:w="820" w:type="dxa"/>
          </w:tcPr>
          <w:p w:rsidR="008274CB" w:rsidRPr="000C7D36" w:rsidRDefault="008274CB" w:rsidP="00706E54">
            <w:pPr>
              <w:rPr>
                <w:sz w:val="18"/>
                <w:szCs w:val="18"/>
              </w:rPr>
            </w:pPr>
          </w:p>
        </w:tc>
      </w:tr>
      <w:tr w:rsidR="008274CB" w:rsidRPr="000C7D36" w:rsidTr="00706E54">
        <w:tc>
          <w:tcPr>
            <w:tcW w:w="2405" w:type="dxa"/>
          </w:tcPr>
          <w:p w:rsidR="008274CB" w:rsidRPr="000C7D36" w:rsidRDefault="008274CB" w:rsidP="00706E54">
            <w:pPr>
              <w:rPr>
                <w:b/>
                <w:sz w:val="18"/>
                <w:szCs w:val="18"/>
              </w:rPr>
            </w:pPr>
            <w:r w:rsidRPr="000C7D36">
              <w:rPr>
                <w:b/>
                <w:sz w:val="18"/>
                <w:szCs w:val="18"/>
              </w:rPr>
              <w:t>b.  Uses available technology to implement instruction that facilitates student learning</w:t>
            </w:r>
          </w:p>
        </w:tc>
        <w:tc>
          <w:tcPr>
            <w:tcW w:w="2450" w:type="dxa"/>
          </w:tcPr>
          <w:p w:rsidR="008274CB" w:rsidRPr="000C7D36" w:rsidRDefault="008274CB" w:rsidP="00706E54">
            <w:pPr>
              <w:rPr>
                <w:sz w:val="18"/>
                <w:szCs w:val="18"/>
              </w:rPr>
            </w:pPr>
            <w:r w:rsidRPr="000C7D36">
              <w:rPr>
                <w:sz w:val="18"/>
                <w:szCs w:val="18"/>
              </w:rPr>
              <w:t>REGULARLY uses technology to implement instruction and facilitate student learning</w:t>
            </w:r>
          </w:p>
        </w:tc>
        <w:tc>
          <w:tcPr>
            <w:tcW w:w="2790" w:type="dxa"/>
          </w:tcPr>
          <w:p w:rsidR="008274CB" w:rsidRPr="000C7D36" w:rsidRDefault="008274CB" w:rsidP="00706E54">
            <w:pPr>
              <w:rPr>
                <w:sz w:val="18"/>
                <w:szCs w:val="18"/>
              </w:rPr>
            </w:pPr>
            <w:r w:rsidRPr="000C7D36">
              <w:rPr>
                <w:sz w:val="18"/>
                <w:szCs w:val="18"/>
              </w:rPr>
              <w:t>SOMETIMES uses technology to implement instruction and facilitate student learning</w:t>
            </w:r>
          </w:p>
        </w:tc>
        <w:tc>
          <w:tcPr>
            <w:tcW w:w="2325" w:type="dxa"/>
          </w:tcPr>
          <w:p w:rsidR="008274CB" w:rsidRPr="000C7D36" w:rsidRDefault="008274CB" w:rsidP="00706E54">
            <w:pPr>
              <w:rPr>
                <w:sz w:val="18"/>
                <w:szCs w:val="18"/>
              </w:rPr>
            </w:pPr>
            <w:r w:rsidRPr="000C7D36">
              <w:rPr>
                <w:sz w:val="18"/>
                <w:szCs w:val="18"/>
              </w:rPr>
              <w:t>RARELY or NEVER uses technology to implement instruction and facilitate student learning</w:t>
            </w:r>
          </w:p>
        </w:tc>
        <w:tc>
          <w:tcPr>
            <w:tcW w:w="820" w:type="dxa"/>
          </w:tcPr>
          <w:p w:rsidR="008274CB" w:rsidRPr="000C7D36" w:rsidRDefault="008274CB" w:rsidP="00706E54">
            <w:pPr>
              <w:rPr>
                <w:sz w:val="18"/>
                <w:szCs w:val="18"/>
              </w:rPr>
            </w:pPr>
          </w:p>
        </w:tc>
      </w:tr>
      <w:tr w:rsidR="008274CB" w:rsidRPr="000C7D36" w:rsidTr="00706E54">
        <w:tc>
          <w:tcPr>
            <w:tcW w:w="2405" w:type="dxa"/>
          </w:tcPr>
          <w:p w:rsidR="008274CB" w:rsidRPr="000C7D36" w:rsidRDefault="008274CB" w:rsidP="00706E54">
            <w:pPr>
              <w:rPr>
                <w:b/>
                <w:sz w:val="18"/>
                <w:szCs w:val="18"/>
              </w:rPr>
            </w:pPr>
            <w:r w:rsidRPr="000C7D36">
              <w:rPr>
                <w:b/>
                <w:sz w:val="18"/>
                <w:szCs w:val="18"/>
              </w:rPr>
              <w:t>c.  Integrates student use of available technology into instruction</w:t>
            </w:r>
          </w:p>
        </w:tc>
        <w:tc>
          <w:tcPr>
            <w:tcW w:w="2450" w:type="dxa"/>
          </w:tcPr>
          <w:p w:rsidR="008274CB" w:rsidRPr="000C7D36" w:rsidRDefault="008274CB" w:rsidP="00706E54">
            <w:pPr>
              <w:rPr>
                <w:sz w:val="18"/>
                <w:szCs w:val="18"/>
              </w:rPr>
            </w:pPr>
            <w:r w:rsidRPr="000C7D36">
              <w:rPr>
                <w:sz w:val="18"/>
                <w:szCs w:val="18"/>
              </w:rPr>
              <w:t>REGULARLY integrates student use of technology into instruction to enhance learning outcomes and meet diverse student needs</w:t>
            </w:r>
          </w:p>
        </w:tc>
        <w:tc>
          <w:tcPr>
            <w:tcW w:w="2790" w:type="dxa"/>
          </w:tcPr>
          <w:p w:rsidR="008274CB" w:rsidRPr="000C7D36" w:rsidRDefault="008274CB" w:rsidP="00706E54">
            <w:pPr>
              <w:rPr>
                <w:sz w:val="18"/>
                <w:szCs w:val="18"/>
              </w:rPr>
            </w:pPr>
            <w:r w:rsidRPr="000C7D36">
              <w:rPr>
                <w:sz w:val="18"/>
                <w:szCs w:val="18"/>
              </w:rPr>
              <w:t>SOMETIMES integrates student use of technology into instruction to enhance learning outcomes and meet diverse student needs</w:t>
            </w:r>
          </w:p>
        </w:tc>
        <w:tc>
          <w:tcPr>
            <w:tcW w:w="2325" w:type="dxa"/>
          </w:tcPr>
          <w:p w:rsidR="008274CB" w:rsidRPr="000C7D36" w:rsidRDefault="008274CB" w:rsidP="00706E54">
            <w:pPr>
              <w:rPr>
                <w:sz w:val="18"/>
                <w:szCs w:val="18"/>
              </w:rPr>
            </w:pPr>
            <w:r w:rsidRPr="000C7D36">
              <w:rPr>
                <w:sz w:val="18"/>
                <w:szCs w:val="18"/>
              </w:rPr>
              <w:t>RARELY or NEVER integrates student use of technology into instruction to enhance learning outcomes and meet diverse student needs</w:t>
            </w:r>
          </w:p>
        </w:tc>
        <w:tc>
          <w:tcPr>
            <w:tcW w:w="820" w:type="dxa"/>
          </w:tcPr>
          <w:p w:rsidR="008274CB" w:rsidRPr="000C7D36" w:rsidRDefault="008274CB" w:rsidP="00706E54">
            <w:pPr>
              <w:rPr>
                <w:sz w:val="18"/>
                <w:szCs w:val="18"/>
              </w:rPr>
            </w:pPr>
          </w:p>
        </w:tc>
      </w:tr>
      <w:tr w:rsidR="008274CB" w:rsidRPr="000C7D36" w:rsidTr="00706E54">
        <w:tc>
          <w:tcPr>
            <w:tcW w:w="2405" w:type="dxa"/>
          </w:tcPr>
          <w:p w:rsidR="008274CB" w:rsidRPr="000C7D36" w:rsidRDefault="008274CB" w:rsidP="00706E54">
            <w:pPr>
              <w:rPr>
                <w:b/>
                <w:sz w:val="18"/>
                <w:szCs w:val="18"/>
              </w:rPr>
            </w:pPr>
            <w:r w:rsidRPr="000C7D36">
              <w:rPr>
                <w:b/>
                <w:sz w:val="18"/>
                <w:szCs w:val="18"/>
              </w:rPr>
              <w:t>d.  Uses available technology to assess and communicate student learning</w:t>
            </w:r>
          </w:p>
        </w:tc>
        <w:tc>
          <w:tcPr>
            <w:tcW w:w="2450" w:type="dxa"/>
          </w:tcPr>
          <w:p w:rsidR="008274CB" w:rsidRPr="000C7D36" w:rsidRDefault="008274CB" w:rsidP="00706E54">
            <w:pPr>
              <w:rPr>
                <w:sz w:val="18"/>
                <w:szCs w:val="18"/>
              </w:rPr>
            </w:pPr>
            <w:r w:rsidRPr="000C7D36">
              <w:rPr>
                <w:sz w:val="18"/>
                <w:szCs w:val="18"/>
              </w:rPr>
              <w:t>REGULARLY uses technology to assess and communicate student learning</w:t>
            </w:r>
          </w:p>
        </w:tc>
        <w:tc>
          <w:tcPr>
            <w:tcW w:w="2790" w:type="dxa"/>
          </w:tcPr>
          <w:p w:rsidR="008274CB" w:rsidRPr="000C7D36" w:rsidRDefault="008274CB" w:rsidP="00706E54">
            <w:pPr>
              <w:rPr>
                <w:sz w:val="18"/>
                <w:szCs w:val="18"/>
              </w:rPr>
            </w:pPr>
            <w:r w:rsidRPr="000C7D36">
              <w:rPr>
                <w:sz w:val="18"/>
                <w:szCs w:val="18"/>
              </w:rPr>
              <w:t>SOMETIMES uses technology to assess and communicate student learning</w:t>
            </w:r>
          </w:p>
        </w:tc>
        <w:tc>
          <w:tcPr>
            <w:tcW w:w="2325" w:type="dxa"/>
          </w:tcPr>
          <w:p w:rsidR="008274CB" w:rsidRPr="000C7D36" w:rsidRDefault="008274CB" w:rsidP="00706E54">
            <w:pPr>
              <w:rPr>
                <w:sz w:val="18"/>
                <w:szCs w:val="18"/>
              </w:rPr>
            </w:pPr>
            <w:r w:rsidRPr="000C7D36">
              <w:rPr>
                <w:sz w:val="18"/>
                <w:szCs w:val="18"/>
              </w:rPr>
              <w:t>RARELY or NEVER uses technology to assess and communicate student learning</w:t>
            </w:r>
          </w:p>
        </w:tc>
        <w:tc>
          <w:tcPr>
            <w:tcW w:w="820" w:type="dxa"/>
          </w:tcPr>
          <w:p w:rsidR="008274CB" w:rsidRPr="000C7D36" w:rsidRDefault="008274CB" w:rsidP="00706E54">
            <w:pPr>
              <w:rPr>
                <w:sz w:val="18"/>
                <w:szCs w:val="18"/>
              </w:rPr>
            </w:pPr>
          </w:p>
        </w:tc>
      </w:tr>
      <w:tr w:rsidR="008274CB" w:rsidRPr="000C7D36" w:rsidTr="00706E54">
        <w:tc>
          <w:tcPr>
            <w:tcW w:w="2405" w:type="dxa"/>
          </w:tcPr>
          <w:p w:rsidR="008274CB" w:rsidRPr="000C7D36" w:rsidRDefault="008274CB" w:rsidP="00706E54">
            <w:pPr>
              <w:rPr>
                <w:b/>
                <w:sz w:val="18"/>
                <w:szCs w:val="18"/>
              </w:rPr>
            </w:pPr>
            <w:r w:rsidRPr="000C7D36">
              <w:rPr>
                <w:b/>
                <w:sz w:val="18"/>
                <w:szCs w:val="18"/>
              </w:rPr>
              <w:t>e.  Demonstrates ethical use of technology</w:t>
            </w:r>
          </w:p>
        </w:tc>
        <w:tc>
          <w:tcPr>
            <w:tcW w:w="2450" w:type="dxa"/>
          </w:tcPr>
          <w:p w:rsidR="008274CB" w:rsidRPr="000C7D36" w:rsidRDefault="008274CB" w:rsidP="00706E54">
            <w:pPr>
              <w:rPr>
                <w:sz w:val="18"/>
                <w:szCs w:val="18"/>
              </w:rPr>
            </w:pPr>
            <w:r w:rsidRPr="000C7D36">
              <w:rPr>
                <w:sz w:val="18"/>
                <w:szCs w:val="18"/>
              </w:rPr>
              <w:t>Ensures that personal use and student use of technology are ethical and legal</w:t>
            </w:r>
          </w:p>
        </w:tc>
        <w:tc>
          <w:tcPr>
            <w:tcW w:w="2790" w:type="dxa"/>
          </w:tcPr>
          <w:p w:rsidR="008274CB" w:rsidRPr="000C7D36" w:rsidRDefault="008274CB" w:rsidP="00706E54">
            <w:pPr>
              <w:rPr>
                <w:sz w:val="18"/>
                <w:szCs w:val="18"/>
              </w:rPr>
            </w:pPr>
            <w:r w:rsidRPr="000C7D36">
              <w:rPr>
                <w:sz w:val="18"/>
                <w:szCs w:val="18"/>
              </w:rPr>
              <w:t>Ensures that personal use OR student use of technology are ethical and legal</w:t>
            </w:r>
          </w:p>
        </w:tc>
        <w:tc>
          <w:tcPr>
            <w:tcW w:w="2325" w:type="dxa"/>
          </w:tcPr>
          <w:p w:rsidR="008274CB" w:rsidRPr="000C7D36" w:rsidRDefault="008274CB" w:rsidP="00706E54">
            <w:pPr>
              <w:rPr>
                <w:sz w:val="18"/>
                <w:szCs w:val="18"/>
              </w:rPr>
            </w:pPr>
            <w:r w:rsidRPr="000C7D36">
              <w:rPr>
                <w:sz w:val="18"/>
                <w:szCs w:val="18"/>
              </w:rPr>
              <w:t>DOES NOT ensure that personal use OR student use of technology is ethical and legal</w:t>
            </w:r>
          </w:p>
        </w:tc>
        <w:tc>
          <w:tcPr>
            <w:tcW w:w="820"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93"/>
        <w:gridCol w:w="2437"/>
        <w:gridCol w:w="2046"/>
        <w:gridCol w:w="781"/>
      </w:tblGrid>
      <w:tr w:rsidR="008274CB" w:rsidRPr="000C7D36" w:rsidTr="00706E54">
        <w:trPr>
          <w:trHeight w:val="308"/>
        </w:trPr>
        <w:tc>
          <w:tcPr>
            <w:tcW w:w="2396" w:type="dxa"/>
            <w:vMerge w:val="restart"/>
          </w:tcPr>
          <w:p w:rsidR="008274CB" w:rsidRPr="000C7D36" w:rsidRDefault="008274CB" w:rsidP="00706E54">
            <w:pPr>
              <w:jc w:val="center"/>
              <w:rPr>
                <w:b/>
                <w:sz w:val="18"/>
                <w:szCs w:val="18"/>
              </w:rPr>
            </w:pPr>
            <w:r w:rsidRPr="000C7D36">
              <w:rPr>
                <w:b/>
                <w:sz w:val="18"/>
                <w:szCs w:val="18"/>
              </w:rPr>
              <w:t>Standard 7:  Reflects on and Evaluates Teaching and Learning</w:t>
            </w:r>
          </w:p>
        </w:tc>
        <w:tc>
          <w:tcPr>
            <w:tcW w:w="2459"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324" w:type="dxa"/>
            <w:vMerge w:val="restart"/>
            <w:vAlign w:val="center"/>
          </w:tcPr>
          <w:p w:rsidR="008274CB" w:rsidRPr="000C7D36" w:rsidRDefault="008274CB" w:rsidP="00706E54">
            <w:pPr>
              <w:jc w:val="center"/>
              <w:rPr>
                <w:b/>
                <w:sz w:val="18"/>
                <w:szCs w:val="18"/>
              </w:rPr>
            </w:pPr>
            <w:r w:rsidRPr="000C7D36">
              <w:rPr>
                <w:b/>
                <w:sz w:val="18"/>
                <w:szCs w:val="18"/>
              </w:rPr>
              <w:t>1</w:t>
            </w:r>
          </w:p>
        </w:tc>
        <w:tc>
          <w:tcPr>
            <w:tcW w:w="821"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396" w:type="dxa"/>
            <w:vMerge/>
          </w:tcPr>
          <w:p w:rsidR="008274CB" w:rsidRPr="000C7D36" w:rsidRDefault="008274CB" w:rsidP="00706E54">
            <w:pPr>
              <w:jc w:val="center"/>
              <w:rPr>
                <w:b/>
                <w:sz w:val="18"/>
                <w:szCs w:val="18"/>
              </w:rPr>
            </w:pPr>
          </w:p>
        </w:tc>
        <w:tc>
          <w:tcPr>
            <w:tcW w:w="2459"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324" w:type="dxa"/>
            <w:vMerge/>
            <w:vAlign w:val="center"/>
          </w:tcPr>
          <w:p w:rsidR="008274CB" w:rsidRPr="000C7D36" w:rsidRDefault="008274CB" w:rsidP="00706E54">
            <w:pPr>
              <w:jc w:val="center"/>
              <w:rPr>
                <w:b/>
                <w:sz w:val="18"/>
                <w:szCs w:val="18"/>
              </w:rPr>
            </w:pPr>
          </w:p>
        </w:tc>
        <w:tc>
          <w:tcPr>
            <w:tcW w:w="821" w:type="dxa"/>
            <w:vAlign w:val="center"/>
          </w:tcPr>
          <w:p w:rsidR="008274CB" w:rsidRPr="000C7D36" w:rsidRDefault="008274CB" w:rsidP="00706E54">
            <w:pPr>
              <w:jc w:val="center"/>
              <w:rPr>
                <w:b/>
                <w:sz w:val="18"/>
                <w:szCs w:val="18"/>
              </w:rPr>
            </w:pPr>
          </w:p>
        </w:tc>
      </w:tr>
      <w:tr w:rsidR="008274CB" w:rsidRPr="000C7D36" w:rsidTr="00706E54">
        <w:tc>
          <w:tcPr>
            <w:tcW w:w="2396" w:type="dxa"/>
          </w:tcPr>
          <w:p w:rsidR="008274CB" w:rsidRPr="000C7D36" w:rsidRDefault="008274CB" w:rsidP="00706E54">
            <w:pPr>
              <w:rPr>
                <w:b/>
                <w:sz w:val="18"/>
                <w:szCs w:val="18"/>
              </w:rPr>
            </w:pPr>
            <w:r w:rsidRPr="000C7D36">
              <w:rPr>
                <w:b/>
                <w:sz w:val="18"/>
                <w:szCs w:val="18"/>
              </w:rPr>
              <w:t>a.  Uses data to reflect on and evaluate student learning</w:t>
            </w:r>
          </w:p>
        </w:tc>
        <w:tc>
          <w:tcPr>
            <w:tcW w:w="2459" w:type="dxa"/>
          </w:tcPr>
          <w:p w:rsidR="008274CB" w:rsidRPr="000C7D36" w:rsidRDefault="008274CB" w:rsidP="00706E54">
            <w:pPr>
              <w:rPr>
                <w:sz w:val="18"/>
                <w:szCs w:val="18"/>
              </w:rPr>
            </w:pPr>
            <w:r w:rsidRPr="000C7D36">
              <w:rPr>
                <w:sz w:val="18"/>
                <w:szCs w:val="18"/>
              </w:rPr>
              <w:t>REGULARLY reflects on and evaluates student learning using appropriate data</w:t>
            </w:r>
          </w:p>
        </w:tc>
        <w:tc>
          <w:tcPr>
            <w:tcW w:w="2790" w:type="dxa"/>
          </w:tcPr>
          <w:p w:rsidR="008274CB" w:rsidRPr="000C7D36" w:rsidRDefault="008274CB" w:rsidP="00706E54">
            <w:pPr>
              <w:rPr>
                <w:sz w:val="18"/>
                <w:szCs w:val="18"/>
              </w:rPr>
            </w:pPr>
            <w:r w:rsidRPr="000C7D36">
              <w:rPr>
                <w:sz w:val="18"/>
                <w:szCs w:val="18"/>
              </w:rPr>
              <w:t>SOMETIMES reflects on and evaluates student learning using appropriate data</w:t>
            </w:r>
          </w:p>
        </w:tc>
        <w:tc>
          <w:tcPr>
            <w:tcW w:w="2324" w:type="dxa"/>
          </w:tcPr>
          <w:p w:rsidR="008274CB" w:rsidRPr="000C7D36" w:rsidRDefault="008274CB" w:rsidP="00706E54">
            <w:pPr>
              <w:rPr>
                <w:sz w:val="18"/>
                <w:szCs w:val="18"/>
              </w:rPr>
            </w:pPr>
            <w:r w:rsidRPr="000C7D36">
              <w:rPr>
                <w:sz w:val="18"/>
                <w:szCs w:val="18"/>
              </w:rPr>
              <w:t>RARELY or NEVER reflects on and evaluates student learning using appropriate data</w:t>
            </w:r>
          </w:p>
        </w:tc>
        <w:tc>
          <w:tcPr>
            <w:tcW w:w="821" w:type="dxa"/>
          </w:tcPr>
          <w:p w:rsidR="008274CB" w:rsidRPr="000C7D36" w:rsidRDefault="008274CB" w:rsidP="00706E54">
            <w:pPr>
              <w:rPr>
                <w:sz w:val="18"/>
                <w:szCs w:val="18"/>
              </w:rPr>
            </w:pPr>
          </w:p>
        </w:tc>
      </w:tr>
      <w:tr w:rsidR="008274CB" w:rsidRPr="000C7D36" w:rsidTr="00706E54">
        <w:tc>
          <w:tcPr>
            <w:tcW w:w="2396" w:type="dxa"/>
          </w:tcPr>
          <w:p w:rsidR="008274CB" w:rsidRPr="000C7D36" w:rsidRDefault="008274CB" w:rsidP="00706E54">
            <w:pPr>
              <w:rPr>
                <w:b/>
                <w:sz w:val="18"/>
                <w:szCs w:val="18"/>
              </w:rPr>
            </w:pPr>
            <w:r w:rsidRPr="000C7D36">
              <w:rPr>
                <w:b/>
                <w:sz w:val="18"/>
                <w:szCs w:val="18"/>
              </w:rPr>
              <w:t>b.  Uses data to reflect on and evaluate instructional practice</w:t>
            </w:r>
          </w:p>
        </w:tc>
        <w:tc>
          <w:tcPr>
            <w:tcW w:w="2459" w:type="dxa"/>
          </w:tcPr>
          <w:p w:rsidR="008274CB" w:rsidRPr="000C7D36" w:rsidRDefault="008274CB" w:rsidP="00706E54">
            <w:pPr>
              <w:rPr>
                <w:sz w:val="18"/>
                <w:szCs w:val="18"/>
              </w:rPr>
            </w:pPr>
            <w:r w:rsidRPr="000C7D36">
              <w:rPr>
                <w:sz w:val="18"/>
                <w:szCs w:val="18"/>
              </w:rPr>
              <w:t>REGULARLY reflects on and evaluates instructional practice using appropriate data</w:t>
            </w:r>
          </w:p>
        </w:tc>
        <w:tc>
          <w:tcPr>
            <w:tcW w:w="2790" w:type="dxa"/>
          </w:tcPr>
          <w:p w:rsidR="008274CB" w:rsidRPr="000C7D36" w:rsidRDefault="008274CB" w:rsidP="00706E54">
            <w:pPr>
              <w:rPr>
                <w:sz w:val="18"/>
                <w:szCs w:val="18"/>
              </w:rPr>
            </w:pPr>
            <w:r w:rsidRPr="000C7D36">
              <w:rPr>
                <w:sz w:val="18"/>
                <w:szCs w:val="18"/>
              </w:rPr>
              <w:t>SOMETIMES reflects on and evaluates instructional practice using appropriate data</w:t>
            </w:r>
          </w:p>
        </w:tc>
        <w:tc>
          <w:tcPr>
            <w:tcW w:w="2324" w:type="dxa"/>
          </w:tcPr>
          <w:p w:rsidR="008274CB" w:rsidRPr="000C7D36" w:rsidRDefault="008274CB" w:rsidP="00706E54">
            <w:pPr>
              <w:rPr>
                <w:sz w:val="18"/>
                <w:szCs w:val="18"/>
              </w:rPr>
            </w:pPr>
            <w:r w:rsidRPr="000C7D36">
              <w:rPr>
                <w:sz w:val="18"/>
                <w:szCs w:val="18"/>
              </w:rPr>
              <w:t>RARELY or NEVER reflects on and evaluates instructional practice using appropriate data</w:t>
            </w:r>
          </w:p>
        </w:tc>
        <w:tc>
          <w:tcPr>
            <w:tcW w:w="821" w:type="dxa"/>
          </w:tcPr>
          <w:p w:rsidR="008274CB" w:rsidRPr="000C7D36" w:rsidRDefault="008274CB" w:rsidP="00706E54">
            <w:pPr>
              <w:rPr>
                <w:sz w:val="18"/>
                <w:szCs w:val="18"/>
              </w:rPr>
            </w:pPr>
          </w:p>
        </w:tc>
      </w:tr>
      <w:tr w:rsidR="008274CB" w:rsidRPr="000C7D36" w:rsidTr="00706E54">
        <w:tc>
          <w:tcPr>
            <w:tcW w:w="2396" w:type="dxa"/>
          </w:tcPr>
          <w:p w:rsidR="008274CB" w:rsidRPr="000C7D36" w:rsidRDefault="008274CB" w:rsidP="00706E54">
            <w:pPr>
              <w:rPr>
                <w:b/>
                <w:sz w:val="18"/>
                <w:szCs w:val="18"/>
              </w:rPr>
            </w:pPr>
            <w:r w:rsidRPr="000C7D36">
              <w:rPr>
                <w:b/>
                <w:sz w:val="18"/>
                <w:szCs w:val="18"/>
              </w:rPr>
              <w:t>c.  Uses data to reflect on and identify areas for professional growth</w:t>
            </w:r>
          </w:p>
        </w:tc>
        <w:tc>
          <w:tcPr>
            <w:tcW w:w="2459" w:type="dxa"/>
          </w:tcPr>
          <w:p w:rsidR="008274CB" w:rsidRPr="000C7D36" w:rsidRDefault="008274CB" w:rsidP="00706E54">
            <w:pPr>
              <w:rPr>
                <w:sz w:val="18"/>
                <w:szCs w:val="18"/>
              </w:rPr>
            </w:pPr>
            <w:r w:rsidRPr="000C7D36">
              <w:rPr>
                <w:sz w:val="18"/>
                <w:szCs w:val="18"/>
              </w:rPr>
              <w:t>REGULARLY identifies areas for professional growth using appropriate data</w:t>
            </w:r>
          </w:p>
        </w:tc>
        <w:tc>
          <w:tcPr>
            <w:tcW w:w="2790" w:type="dxa"/>
          </w:tcPr>
          <w:p w:rsidR="008274CB" w:rsidRPr="000C7D36" w:rsidRDefault="008274CB" w:rsidP="00706E54">
            <w:pPr>
              <w:rPr>
                <w:sz w:val="18"/>
                <w:szCs w:val="18"/>
              </w:rPr>
            </w:pPr>
            <w:r w:rsidRPr="000C7D36">
              <w:rPr>
                <w:sz w:val="18"/>
                <w:szCs w:val="18"/>
              </w:rPr>
              <w:t>SOMETIMES identifies areas for professional growth using appropriate data</w:t>
            </w:r>
          </w:p>
        </w:tc>
        <w:tc>
          <w:tcPr>
            <w:tcW w:w="2324" w:type="dxa"/>
          </w:tcPr>
          <w:p w:rsidR="008274CB" w:rsidRPr="000C7D36" w:rsidRDefault="008274CB" w:rsidP="00706E54">
            <w:pPr>
              <w:rPr>
                <w:sz w:val="18"/>
                <w:szCs w:val="18"/>
              </w:rPr>
            </w:pPr>
            <w:r w:rsidRPr="000C7D36">
              <w:rPr>
                <w:sz w:val="18"/>
                <w:szCs w:val="18"/>
              </w:rPr>
              <w:t>RARELY or NEVER identifies areas for professional growth using appropriate data</w:t>
            </w:r>
          </w:p>
        </w:tc>
        <w:tc>
          <w:tcPr>
            <w:tcW w:w="821"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64"/>
        <w:gridCol w:w="2433"/>
        <w:gridCol w:w="2062"/>
        <w:gridCol w:w="781"/>
      </w:tblGrid>
      <w:tr w:rsidR="008274CB" w:rsidRPr="000C7D36" w:rsidTr="00706E54">
        <w:trPr>
          <w:trHeight w:val="233"/>
        </w:trPr>
        <w:tc>
          <w:tcPr>
            <w:tcW w:w="2399" w:type="dxa"/>
            <w:vMerge w:val="restart"/>
          </w:tcPr>
          <w:p w:rsidR="008274CB" w:rsidRPr="000C7D36" w:rsidRDefault="008274CB" w:rsidP="00706E54">
            <w:pPr>
              <w:jc w:val="center"/>
              <w:rPr>
                <w:b/>
                <w:sz w:val="18"/>
                <w:szCs w:val="18"/>
              </w:rPr>
            </w:pPr>
            <w:r w:rsidRPr="000C7D36">
              <w:rPr>
                <w:b/>
                <w:sz w:val="18"/>
                <w:szCs w:val="18"/>
              </w:rPr>
              <w:t>Standard 8:  Collaborates with Colleagues/ Parents/ Others</w:t>
            </w:r>
          </w:p>
        </w:tc>
        <w:tc>
          <w:tcPr>
            <w:tcW w:w="2456"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324" w:type="dxa"/>
            <w:vMerge w:val="restart"/>
            <w:vAlign w:val="center"/>
          </w:tcPr>
          <w:p w:rsidR="008274CB" w:rsidRPr="000C7D36" w:rsidRDefault="008274CB" w:rsidP="00706E54">
            <w:pPr>
              <w:jc w:val="center"/>
              <w:rPr>
                <w:b/>
                <w:sz w:val="18"/>
                <w:szCs w:val="18"/>
              </w:rPr>
            </w:pPr>
            <w:r w:rsidRPr="000C7D36">
              <w:rPr>
                <w:b/>
                <w:sz w:val="18"/>
                <w:szCs w:val="18"/>
              </w:rPr>
              <w:t>1</w:t>
            </w:r>
          </w:p>
        </w:tc>
        <w:tc>
          <w:tcPr>
            <w:tcW w:w="821"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179"/>
        </w:trPr>
        <w:tc>
          <w:tcPr>
            <w:tcW w:w="2399" w:type="dxa"/>
            <w:vMerge/>
          </w:tcPr>
          <w:p w:rsidR="008274CB" w:rsidRPr="000C7D36" w:rsidRDefault="008274CB" w:rsidP="00706E54">
            <w:pPr>
              <w:jc w:val="center"/>
              <w:rPr>
                <w:b/>
                <w:sz w:val="18"/>
                <w:szCs w:val="18"/>
              </w:rPr>
            </w:pPr>
          </w:p>
        </w:tc>
        <w:tc>
          <w:tcPr>
            <w:tcW w:w="2456"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324" w:type="dxa"/>
            <w:vMerge/>
            <w:vAlign w:val="center"/>
          </w:tcPr>
          <w:p w:rsidR="008274CB" w:rsidRPr="000C7D36" w:rsidRDefault="008274CB" w:rsidP="00706E54">
            <w:pPr>
              <w:jc w:val="center"/>
              <w:rPr>
                <w:b/>
                <w:sz w:val="18"/>
                <w:szCs w:val="18"/>
              </w:rPr>
            </w:pPr>
          </w:p>
        </w:tc>
        <w:tc>
          <w:tcPr>
            <w:tcW w:w="821" w:type="dxa"/>
            <w:vAlign w:val="center"/>
          </w:tcPr>
          <w:p w:rsidR="008274CB" w:rsidRPr="000C7D36" w:rsidRDefault="008274CB" w:rsidP="00706E54">
            <w:pPr>
              <w:rPr>
                <w:b/>
                <w:sz w:val="18"/>
                <w:szCs w:val="18"/>
              </w:rPr>
            </w:pPr>
          </w:p>
        </w:tc>
      </w:tr>
      <w:tr w:rsidR="008274CB" w:rsidRPr="000C7D36" w:rsidTr="00706E54">
        <w:tc>
          <w:tcPr>
            <w:tcW w:w="2399" w:type="dxa"/>
          </w:tcPr>
          <w:p w:rsidR="008274CB" w:rsidRPr="000C7D36" w:rsidRDefault="008274CB" w:rsidP="00706E54">
            <w:pPr>
              <w:rPr>
                <w:b/>
                <w:sz w:val="18"/>
                <w:szCs w:val="18"/>
              </w:rPr>
            </w:pPr>
            <w:r w:rsidRPr="000C7D36">
              <w:rPr>
                <w:b/>
                <w:sz w:val="18"/>
                <w:szCs w:val="18"/>
              </w:rPr>
              <w:t>a.  Identifies students whose learning could be enhanced by collaboration</w:t>
            </w:r>
          </w:p>
        </w:tc>
        <w:tc>
          <w:tcPr>
            <w:tcW w:w="2456" w:type="dxa"/>
          </w:tcPr>
          <w:p w:rsidR="008274CB" w:rsidRPr="000C7D36" w:rsidRDefault="008274CB" w:rsidP="00706E54">
            <w:pPr>
              <w:rPr>
                <w:sz w:val="18"/>
                <w:szCs w:val="18"/>
              </w:rPr>
            </w:pPr>
            <w:r w:rsidRPr="000C7D36">
              <w:rPr>
                <w:sz w:val="18"/>
                <w:szCs w:val="18"/>
              </w:rPr>
              <w:t>Identifies ONE or more students whose learning could be enhanced by collaboration and provides an appropriate rationale</w:t>
            </w:r>
          </w:p>
        </w:tc>
        <w:tc>
          <w:tcPr>
            <w:tcW w:w="2790" w:type="dxa"/>
          </w:tcPr>
          <w:p w:rsidR="008274CB" w:rsidRPr="000C7D36" w:rsidRDefault="008274CB" w:rsidP="00706E54">
            <w:pPr>
              <w:rPr>
                <w:sz w:val="18"/>
                <w:szCs w:val="18"/>
              </w:rPr>
            </w:pPr>
            <w:r w:rsidRPr="000C7D36">
              <w:rPr>
                <w:sz w:val="18"/>
                <w:szCs w:val="18"/>
              </w:rPr>
              <w:t>Identifies ONE or more students whose learning could be enhanced by collaboration, but does not provide an appropriate rationale</w:t>
            </w:r>
          </w:p>
        </w:tc>
        <w:tc>
          <w:tcPr>
            <w:tcW w:w="2324" w:type="dxa"/>
          </w:tcPr>
          <w:p w:rsidR="008274CB" w:rsidRPr="000C7D36" w:rsidRDefault="008274CB" w:rsidP="00706E54">
            <w:pPr>
              <w:rPr>
                <w:sz w:val="18"/>
                <w:szCs w:val="18"/>
              </w:rPr>
            </w:pPr>
            <w:r w:rsidRPr="000C7D36">
              <w:rPr>
                <w:sz w:val="18"/>
                <w:szCs w:val="18"/>
              </w:rPr>
              <w:t>Fails to identify a student whose learning could be enhanced by collaboration</w:t>
            </w:r>
          </w:p>
        </w:tc>
        <w:tc>
          <w:tcPr>
            <w:tcW w:w="821" w:type="dxa"/>
          </w:tcPr>
          <w:p w:rsidR="008274CB" w:rsidRPr="000C7D36" w:rsidRDefault="008274CB" w:rsidP="00706E54">
            <w:pPr>
              <w:rPr>
                <w:sz w:val="18"/>
                <w:szCs w:val="18"/>
              </w:rPr>
            </w:pPr>
          </w:p>
        </w:tc>
      </w:tr>
      <w:tr w:rsidR="008274CB" w:rsidRPr="000C7D36" w:rsidTr="00706E54">
        <w:tc>
          <w:tcPr>
            <w:tcW w:w="2399" w:type="dxa"/>
          </w:tcPr>
          <w:p w:rsidR="008274CB" w:rsidRPr="000C7D36" w:rsidRDefault="008274CB" w:rsidP="00706E54">
            <w:pPr>
              <w:rPr>
                <w:b/>
                <w:sz w:val="18"/>
                <w:szCs w:val="18"/>
              </w:rPr>
            </w:pPr>
            <w:r w:rsidRPr="000C7D36">
              <w:rPr>
                <w:b/>
                <w:sz w:val="18"/>
                <w:szCs w:val="18"/>
              </w:rPr>
              <w:t>b.  Designs a plan to enhance student learning that includes all parties in the collaborative effort</w:t>
            </w:r>
          </w:p>
        </w:tc>
        <w:tc>
          <w:tcPr>
            <w:tcW w:w="2456" w:type="dxa"/>
          </w:tcPr>
          <w:p w:rsidR="008274CB" w:rsidRPr="000C7D36" w:rsidRDefault="008274CB" w:rsidP="00706E54">
            <w:pPr>
              <w:rPr>
                <w:sz w:val="18"/>
                <w:szCs w:val="18"/>
              </w:rPr>
            </w:pPr>
            <w:r w:rsidRPr="000C7D36">
              <w:rPr>
                <w:sz w:val="18"/>
                <w:szCs w:val="18"/>
              </w:rPr>
              <w:t>Designs a plan to enhance student learning that includes ALL parties in the collaborative effort</w:t>
            </w:r>
          </w:p>
        </w:tc>
        <w:tc>
          <w:tcPr>
            <w:tcW w:w="2790" w:type="dxa"/>
          </w:tcPr>
          <w:p w:rsidR="008274CB" w:rsidRPr="000C7D36" w:rsidRDefault="008274CB" w:rsidP="00706E54">
            <w:pPr>
              <w:rPr>
                <w:sz w:val="18"/>
                <w:szCs w:val="18"/>
              </w:rPr>
            </w:pPr>
            <w:r w:rsidRPr="000C7D36">
              <w:rPr>
                <w:sz w:val="18"/>
                <w:szCs w:val="18"/>
              </w:rPr>
              <w:t>Designs a plan to enhance student learning that includes SOME parties in the collaborative effort</w:t>
            </w:r>
          </w:p>
        </w:tc>
        <w:tc>
          <w:tcPr>
            <w:tcW w:w="2324" w:type="dxa"/>
          </w:tcPr>
          <w:p w:rsidR="008274CB" w:rsidRPr="000C7D36" w:rsidRDefault="008274CB" w:rsidP="00706E54">
            <w:pPr>
              <w:rPr>
                <w:sz w:val="18"/>
                <w:szCs w:val="18"/>
              </w:rPr>
            </w:pPr>
            <w:r w:rsidRPr="000C7D36">
              <w:rPr>
                <w:sz w:val="18"/>
                <w:szCs w:val="18"/>
              </w:rPr>
              <w:t>Does not design a plan OR the plan does not enhance student learning</w:t>
            </w:r>
          </w:p>
        </w:tc>
        <w:tc>
          <w:tcPr>
            <w:tcW w:w="821" w:type="dxa"/>
          </w:tcPr>
          <w:p w:rsidR="008274CB" w:rsidRPr="000C7D36" w:rsidRDefault="008274CB" w:rsidP="00706E54">
            <w:pPr>
              <w:rPr>
                <w:sz w:val="18"/>
                <w:szCs w:val="18"/>
              </w:rPr>
            </w:pPr>
          </w:p>
        </w:tc>
      </w:tr>
      <w:tr w:rsidR="008274CB" w:rsidRPr="000C7D36" w:rsidTr="00706E54">
        <w:tc>
          <w:tcPr>
            <w:tcW w:w="2399" w:type="dxa"/>
          </w:tcPr>
          <w:p w:rsidR="008274CB" w:rsidRPr="000C7D36" w:rsidRDefault="008274CB" w:rsidP="00706E54">
            <w:pPr>
              <w:rPr>
                <w:b/>
                <w:sz w:val="18"/>
                <w:szCs w:val="18"/>
              </w:rPr>
            </w:pPr>
            <w:r w:rsidRPr="000C7D36">
              <w:rPr>
                <w:b/>
                <w:sz w:val="18"/>
                <w:szCs w:val="18"/>
              </w:rPr>
              <w:t>c.  Implements planned activities that enhance student learning and engages all parties</w:t>
            </w:r>
          </w:p>
        </w:tc>
        <w:tc>
          <w:tcPr>
            <w:tcW w:w="2456" w:type="dxa"/>
          </w:tcPr>
          <w:p w:rsidR="008274CB" w:rsidRPr="000C7D36" w:rsidRDefault="008274CB" w:rsidP="00706E54">
            <w:pPr>
              <w:rPr>
                <w:sz w:val="18"/>
                <w:szCs w:val="18"/>
              </w:rPr>
            </w:pPr>
            <w:r w:rsidRPr="000C7D36">
              <w:rPr>
                <w:sz w:val="18"/>
                <w:szCs w:val="18"/>
              </w:rPr>
              <w:t>Implements planned activities that enhance student learning AND engage ALL parties</w:t>
            </w:r>
          </w:p>
        </w:tc>
        <w:tc>
          <w:tcPr>
            <w:tcW w:w="2790" w:type="dxa"/>
          </w:tcPr>
          <w:p w:rsidR="008274CB" w:rsidRPr="000C7D36" w:rsidRDefault="008274CB" w:rsidP="00706E54">
            <w:pPr>
              <w:rPr>
                <w:sz w:val="18"/>
                <w:szCs w:val="18"/>
              </w:rPr>
            </w:pPr>
            <w:r w:rsidRPr="000C7D36">
              <w:rPr>
                <w:sz w:val="18"/>
                <w:szCs w:val="18"/>
              </w:rPr>
              <w:t>Implements planned activities that enhance student learning AND engage SOME parties</w:t>
            </w:r>
          </w:p>
        </w:tc>
        <w:tc>
          <w:tcPr>
            <w:tcW w:w="2324" w:type="dxa"/>
          </w:tcPr>
          <w:p w:rsidR="008274CB" w:rsidRPr="000C7D36" w:rsidRDefault="008274CB" w:rsidP="00706E54">
            <w:pPr>
              <w:rPr>
                <w:sz w:val="18"/>
                <w:szCs w:val="18"/>
              </w:rPr>
            </w:pPr>
            <w:r w:rsidRPr="000C7D36">
              <w:rPr>
                <w:sz w:val="18"/>
                <w:szCs w:val="18"/>
              </w:rPr>
              <w:t>Does not implement planned activities OR plan does not enhance student learning</w:t>
            </w:r>
          </w:p>
        </w:tc>
        <w:tc>
          <w:tcPr>
            <w:tcW w:w="821" w:type="dxa"/>
          </w:tcPr>
          <w:p w:rsidR="008274CB" w:rsidRPr="000C7D36" w:rsidRDefault="008274CB" w:rsidP="00706E54">
            <w:pPr>
              <w:rPr>
                <w:sz w:val="18"/>
                <w:szCs w:val="18"/>
              </w:rPr>
            </w:pPr>
          </w:p>
        </w:tc>
      </w:tr>
      <w:tr w:rsidR="008274CB" w:rsidRPr="000C7D36" w:rsidTr="00706E54">
        <w:tc>
          <w:tcPr>
            <w:tcW w:w="2399" w:type="dxa"/>
          </w:tcPr>
          <w:p w:rsidR="008274CB" w:rsidRPr="000C7D36" w:rsidRDefault="008274CB" w:rsidP="00706E54">
            <w:pPr>
              <w:rPr>
                <w:b/>
                <w:sz w:val="18"/>
                <w:szCs w:val="18"/>
              </w:rPr>
            </w:pPr>
            <w:r w:rsidRPr="000C7D36">
              <w:rPr>
                <w:b/>
                <w:sz w:val="18"/>
                <w:szCs w:val="18"/>
              </w:rPr>
              <w:t>d.  Analyzes data to evaluate the outcomes of collaborative effort</w:t>
            </w:r>
          </w:p>
        </w:tc>
        <w:tc>
          <w:tcPr>
            <w:tcW w:w="2456" w:type="dxa"/>
          </w:tcPr>
          <w:p w:rsidR="008274CB" w:rsidRPr="000C7D36" w:rsidRDefault="008274CB" w:rsidP="00706E54">
            <w:pPr>
              <w:rPr>
                <w:sz w:val="18"/>
                <w:szCs w:val="18"/>
              </w:rPr>
            </w:pPr>
            <w:r w:rsidRPr="000C7D36">
              <w:rPr>
                <w:sz w:val="18"/>
                <w:szCs w:val="18"/>
              </w:rPr>
              <w:t>Analyzes student learning data to evaluate the outcomes of collaboration AND identifies next steps</w:t>
            </w:r>
          </w:p>
        </w:tc>
        <w:tc>
          <w:tcPr>
            <w:tcW w:w="2790" w:type="dxa"/>
          </w:tcPr>
          <w:p w:rsidR="008274CB" w:rsidRPr="000C7D36" w:rsidRDefault="008274CB" w:rsidP="00706E54">
            <w:pPr>
              <w:rPr>
                <w:sz w:val="18"/>
                <w:szCs w:val="18"/>
              </w:rPr>
            </w:pPr>
            <w:r w:rsidRPr="000C7D36">
              <w:rPr>
                <w:sz w:val="18"/>
                <w:szCs w:val="18"/>
              </w:rPr>
              <w:t>Analyzes student learning data to evaluate the outcomes of collaboration BUT does not identify next steps</w:t>
            </w:r>
          </w:p>
        </w:tc>
        <w:tc>
          <w:tcPr>
            <w:tcW w:w="2324" w:type="dxa"/>
          </w:tcPr>
          <w:p w:rsidR="008274CB" w:rsidRPr="000C7D36" w:rsidRDefault="008274CB" w:rsidP="00706E54">
            <w:pPr>
              <w:rPr>
                <w:sz w:val="16"/>
                <w:szCs w:val="16"/>
              </w:rPr>
            </w:pPr>
            <w:r w:rsidRPr="000C7D36">
              <w:rPr>
                <w:sz w:val="16"/>
                <w:szCs w:val="16"/>
              </w:rPr>
              <w:t>Does not evaluate outcomes of collaboration OR does not analyze student learning data to evaluate outcomes of collaboration</w:t>
            </w:r>
          </w:p>
        </w:tc>
        <w:tc>
          <w:tcPr>
            <w:tcW w:w="821"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221"/>
        <w:gridCol w:w="2414"/>
        <w:gridCol w:w="2046"/>
        <w:gridCol w:w="778"/>
      </w:tblGrid>
      <w:tr w:rsidR="008274CB" w:rsidRPr="000C7D36" w:rsidTr="00706E54">
        <w:trPr>
          <w:trHeight w:val="308"/>
        </w:trPr>
        <w:tc>
          <w:tcPr>
            <w:tcW w:w="2397" w:type="dxa"/>
            <w:vMerge w:val="restart"/>
          </w:tcPr>
          <w:p w:rsidR="008274CB" w:rsidRPr="000C7D36" w:rsidRDefault="008274CB" w:rsidP="00706E54">
            <w:pPr>
              <w:jc w:val="center"/>
              <w:rPr>
                <w:b/>
                <w:sz w:val="18"/>
                <w:szCs w:val="18"/>
              </w:rPr>
            </w:pPr>
            <w:r w:rsidRPr="000C7D36">
              <w:rPr>
                <w:b/>
                <w:sz w:val="18"/>
                <w:szCs w:val="18"/>
              </w:rPr>
              <w:t>Standard 9:  Evaluates Teaching and Implements Professional Development</w:t>
            </w:r>
          </w:p>
        </w:tc>
        <w:tc>
          <w:tcPr>
            <w:tcW w:w="2458"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79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325" w:type="dxa"/>
            <w:vMerge w:val="restart"/>
            <w:vAlign w:val="center"/>
          </w:tcPr>
          <w:p w:rsidR="008274CB" w:rsidRPr="000C7D36" w:rsidRDefault="008274CB" w:rsidP="00706E54">
            <w:pPr>
              <w:jc w:val="center"/>
              <w:rPr>
                <w:b/>
                <w:sz w:val="18"/>
                <w:szCs w:val="18"/>
              </w:rPr>
            </w:pPr>
            <w:r w:rsidRPr="000C7D36">
              <w:rPr>
                <w:b/>
                <w:sz w:val="18"/>
                <w:szCs w:val="18"/>
              </w:rPr>
              <w:t>1</w:t>
            </w:r>
          </w:p>
        </w:tc>
        <w:tc>
          <w:tcPr>
            <w:tcW w:w="820"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397" w:type="dxa"/>
            <w:vMerge/>
          </w:tcPr>
          <w:p w:rsidR="008274CB" w:rsidRPr="000C7D36" w:rsidRDefault="008274CB" w:rsidP="00706E54">
            <w:pPr>
              <w:jc w:val="center"/>
              <w:rPr>
                <w:b/>
                <w:sz w:val="18"/>
                <w:szCs w:val="18"/>
              </w:rPr>
            </w:pPr>
          </w:p>
        </w:tc>
        <w:tc>
          <w:tcPr>
            <w:tcW w:w="2458" w:type="dxa"/>
            <w:vMerge/>
            <w:vAlign w:val="center"/>
          </w:tcPr>
          <w:p w:rsidR="008274CB" w:rsidRPr="000C7D36" w:rsidRDefault="008274CB" w:rsidP="00706E54">
            <w:pPr>
              <w:jc w:val="center"/>
              <w:rPr>
                <w:b/>
                <w:sz w:val="18"/>
                <w:szCs w:val="18"/>
              </w:rPr>
            </w:pPr>
          </w:p>
        </w:tc>
        <w:tc>
          <w:tcPr>
            <w:tcW w:w="2790" w:type="dxa"/>
            <w:vMerge/>
            <w:vAlign w:val="center"/>
          </w:tcPr>
          <w:p w:rsidR="008274CB" w:rsidRPr="000C7D36" w:rsidRDefault="008274CB" w:rsidP="00706E54">
            <w:pPr>
              <w:jc w:val="center"/>
              <w:rPr>
                <w:b/>
                <w:sz w:val="18"/>
                <w:szCs w:val="18"/>
              </w:rPr>
            </w:pPr>
          </w:p>
        </w:tc>
        <w:tc>
          <w:tcPr>
            <w:tcW w:w="2325" w:type="dxa"/>
            <w:vMerge/>
            <w:vAlign w:val="center"/>
          </w:tcPr>
          <w:p w:rsidR="008274CB" w:rsidRPr="000C7D36" w:rsidRDefault="008274CB" w:rsidP="00706E54">
            <w:pPr>
              <w:jc w:val="center"/>
              <w:rPr>
                <w:b/>
                <w:sz w:val="18"/>
                <w:szCs w:val="18"/>
              </w:rPr>
            </w:pPr>
          </w:p>
        </w:tc>
        <w:tc>
          <w:tcPr>
            <w:tcW w:w="820" w:type="dxa"/>
            <w:vAlign w:val="center"/>
          </w:tcPr>
          <w:p w:rsidR="008274CB" w:rsidRPr="000C7D36" w:rsidRDefault="008274CB" w:rsidP="00706E54">
            <w:pPr>
              <w:jc w:val="center"/>
              <w:rPr>
                <w:b/>
                <w:sz w:val="18"/>
                <w:szCs w:val="18"/>
              </w:rPr>
            </w:pPr>
          </w:p>
        </w:tc>
      </w:tr>
      <w:tr w:rsidR="008274CB" w:rsidRPr="000C7D36" w:rsidTr="00706E54">
        <w:tc>
          <w:tcPr>
            <w:tcW w:w="2397" w:type="dxa"/>
          </w:tcPr>
          <w:p w:rsidR="008274CB" w:rsidRPr="000C7D36" w:rsidRDefault="008274CB" w:rsidP="00706E54">
            <w:pPr>
              <w:rPr>
                <w:b/>
                <w:sz w:val="18"/>
                <w:szCs w:val="18"/>
              </w:rPr>
            </w:pPr>
            <w:r w:rsidRPr="000C7D36">
              <w:rPr>
                <w:b/>
                <w:sz w:val="18"/>
                <w:szCs w:val="18"/>
              </w:rPr>
              <w:t>a.  Self assesses performance relative to Kentucky’s Teacher Standards</w:t>
            </w:r>
          </w:p>
        </w:tc>
        <w:tc>
          <w:tcPr>
            <w:tcW w:w="2458" w:type="dxa"/>
          </w:tcPr>
          <w:p w:rsidR="008274CB" w:rsidRPr="000C7D36" w:rsidRDefault="008274CB" w:rsidP="00706E54">
            <w:pPr>
              <w:rPr>
                <w:sz w:val="18"/>
                <w:szCs w:val="18"/>
              </w:rPr>
            </w:pPr>
            <w:r w:rsidRPr="000C7D36">
              <w:rPr>
                <w:sz w:val="18"/>
                <w:szCs w:val="18"/>
              </w:rPr>
              <w:t>THOROUGHLY and ACCURATELY assesses current performance on all Kentucky Teacher Standards</w:t>
            </w:r>
          </w:p>
        </w:tc>
        <w:tc>
          <w:tcPr>
            <w:tcW w:w="2790" w:type="dxa"/>
          </w:tcPr>
          <w:p w:rsidR="008274CB" w:rsidRPr="000C7D36" w:rsidRDefault="008274CB" w:rsidP="00706E54">
            <w:pPr>
              <w:rPr>
                <w:sz w:val="18"/>
                <w:szCs w:val="18"/>
              </w:rPr>
            </w:pPr>
            <w:r w:rsidRPr="000C7D36">
              <w:rPr>
                <w:sz w:val="18"/>
                <w:szCs w:val="18"/>
              </w:rPr>
              <w:t>PARTIALLY assesses current performance on some Kentucky Teacher Standards</w:t>
            </w:r>
          </w:p>
        </w:tc>
        <w:tc>
          <w:tcPr>
            <w:tcW w:w="2325" w:type="dxa"/>
          </w:tcPr>
          <w:p w:rsidR="008274CB" w:rsidRPr="000C7D36" w:rsidRDefault="008274CB" w:rsidP="00706E54">
            <w:pPr>
              <w:rPr>
                <w:sz w:val="18"/>
                <w:szCs w:val="18"/>
              </w:rPr>
            </w:pPr>
            <w:r w:rsidRPr="000C7D36">
              <w:rPr>
                <w:sz w:val="18"/>
                <w:szCs w:val="18"/>
              </w:rPr>
              <w:t>Does not assess current performance on Kentucky Teacher Standards</w:t>
            </w:r>
          </w:p>
        </w:tc>
        <w:tc>
          <w:tcPr>
            <w:tcW w:w="820" w:type="dxa"/>
          </w:tcPr>
          <w:p w:rsidR="008274CB" w:rsidRPr="000C7D36" w:rsidRDefault="008274CB" w:rsidP="00706E54">
            <w:pPr>
              <w:rPr>
                <w:sz w:val="18"/>
                <w:szCs w:val="18"/>
              </w:rPr>
            </w:pPr>
          </w:p>
        </w:tc>
      </w:tr>
      <w:tr w:rsidR="008274CB" w:rsidRPr="000C7D36" w:rsidTr="00706E54">
        <w:tc>
          <w:tcPr>
            <w:tcW w:w="2397" w:type="dxa"/>
          </w:tcPr>
          <w:p w:rsidR="008274CB" w:rsidRPr="000C7D36" w:rsidRDefault="008274CB" w:rsidP="00706E54">
            <w:pPr>
              <w:rPr>
                <w:b/>
                <w:sz w:val="18"/>
                <w:szCs w:val="18"/>
              </w:rPr>
            </w:pPr>
            <w:r w:rsidRPr="000C7D36">
              <w:rPr>
                <w:b/>
                <w:sz w:val="18"/>
                <w:szCs w:val="18"/>
              </w:rPr>
              <w:t>b.  Identifies priorities for professional development based on data from self-assessment, student performance and feedback from colleagues</w:t>
            </w:r>
          </w:p>
        </w:tc>
        <w:tc>
          <w:tcPr>
            <w:tcW w:w="2458" w:type="dxa"/>
          </w:tcPr>
          <w:p w:rsidR="008274CB" w:rsidRPr="000C7D36" w:rsidRDefault="008274CB" w:rsidP="00706E54">
            <w:pPr>
              <w:rPr>
                <w:sz w:val="18"/>
                <w:szCs w:val="18"/>
              </w:rPr>
            </w:pPr>
            <w:r w:rsidRPr="000C7D36">
              <w:rPr>
                <w:sz w:val="18"/>
                <w:szCs w:val="18"/>
              </w:rPr>
              <w:t>Identifies priority areas for growth based on self-assessment, student performance, AND feedback from colleagues</w:t>
            </w:r>
          </w:p>
        </w:tc>
        <w:tc>
          <w:tcPr>
            <w:tcW w:w="2790" w:type="dxa"/>
          </w:tcPr>
          <w:p w:rsidR="008274CB" w:rsidRPr="000C7D36" w:rsidRDefault="008274CB" w:rsidP="00706E54">
            <w:pPr>
              <w:rPr>
                <w:sz w:val="18"/>
                <w:szCs w:val="18"/>
              </w:rPr>
            </w:pPr>
            <w:r w:rsidRPr="000C7D36">
              <w:rPr>
                <w:sz w:val="18"/>
                <w:szCs w:val="18"/>
              </w:rPr>
              <w:t>Identifies priority areas for growth based on self-assessment , student performance OR feedback from colleagues</w:t>
            </w:r>
          </w:p>
        </w:tc>
        <w:tc>
          <w:tcPr>
            <w:tcW w:w="2325" w:type="dxa"/>
          </w:tcPr>
          <w:p w:rsidR="008274CB" w:rsidRPr="000C7D36" w:rsidRDefault="008274CB" w:rsidP="00706E54">
            <w:pPr>
              <w:rPr>
                <w:sz w:val="18"/>
                <w:szCs w:val="18"/>
              </w:rPr>
            </w:pPr>
            <w:r w:rsidRPr="000C7D36">
              <w:rPr>
                <w:sz w:val="18"/>
                <w:szCs w:val="18"/>
              </w:rPr>
              <w:t>Does not identify priority areas OR identified areas are not based on any self-assessment, student performance or feedback from colleagues</w:t>
            </w:r>
          </w:p>
        </w:tc>
        <w:tc>
          <w:tcPr>
            <w:tcW w:w="820" w:type="dxa"/>
          </w:tcPr>
          <w:p w:rsidR="008274CB" w:rsidRPr="000C7D36" w:rsidRDefault="008274CB" w:rsidP="00706E54">
            <w:pPr>
              <w:rPr>
                <w:sz w:val="18"/>
                <w:szCs w:val="18"/>
              </w:rPr>
            </w:pPr>
          </w:p>
        </w:tc>
      </w:tr>
      <w:tr w:rsidR="008274CB" w:rsidRPr="000C7D36" w:rsidTr="00706E54">
        <w:tc>
          <w:tcPr>
            <w:tcW w:w="2397" w:type="dxa"/>
          </w:tcPr>
          <w:p w:rsidR="008274CB" w:rsidRPr="000C7D36" w:rsidRDefault="008274CB" w:rsidP="00706E54">
            <w:pPr>
              <w:rPr>
                <w:b/>
                <w:sz w:val="18"/>
                <w:szCs w:val="18"/>
              </w:rPr>
            </w:pPr>
            <w:r w:rsidRPr="000C7D36">
              <w:rPr>
                <w:b/>
                <w:sz w:val="18"/>
                <w:szCs w:val="18"/>
              </w:rPr>
              <w:t xml:space="preserve">c.  Designs a professional growth plan that addresses identified priorities </w:t>
            </w:r>
          </w:p>
        </w:tc>
        <w:tc>
          <w:tcPr>
            <w:tcW w:w="2458" w:type="dxa"/>
          </w:tcPr>
          <w:p w:rsidR="008274CB" w:rsidRPr="000C7D36" w:rsidRDefault="008274CB" w:rsidP="00706E54">
            <w:pPr>
              <w:rPr>
                <w:sz w:val="18"/>
                <w:szCs w:val="18"/>
              </w:rPr>
            </w:pPr>
            <w:r w:rsidRPr="000C7D36">
              <w:rPr>
                <w:sz w:val="18"/>
                <w:szCs w:val="18"/>
              </w:rPr>
              <w:t>Designs a clear, logical professional growth plan AND addresses all identified priorities</w:t>
            </w:r>
          </w:p>
        </w:tc>
        <w:tc>
          <w:tcPr>
            <w:tcW w:w="2790" w:type="dxa"/>
          </w:tcPr>
          <w:p w:rsidR="008274CB" w:rsidRPr="000C7D36" w:rsidRDefault="008274CB" w:rsidP="00706E54">
            <w:pPr>
              <w:rPr>
                <w:sz w:val="18"/>
                <w:szCs w:val="18"/>
              </w:rPr>
            </w:pPr>
            <w:r w:rsidRPr="000C7D36">
              <w:rPr>
                <w:sz w:val="18"/>
                <w:szCs w:val="18"/>
              </w:rPr>
              <w:t>Designs a professional growth plan that is somewhat clear and logical and addresses all identified priorities OR only clearly and logically addresses some identified priorities</w:t>
            </w:r>
          </w:p>
        </w:tc>
        <w:tc>
          <w:tcPr>
            <w:tcW w:w="2325" w:type="dxa"/>
          </w:tcPr>
          <w:p w:rsidR="008274CB" w:rsidRPr="000C7D36" w:rsidRDefault="008274CB" w:rsidP="00706E54">
            <w:pPr>
              <w:rPr>
                <w:sz w:val="18"/>
                <w:szCs w:val="18"/>
              </w:rPr>
            </w:pPr>
            <w:r w:rsidRPr="000C7D36">
              <w:rPr>
                <w:sz w:val="18"/>
                <w:szCs w:val="18"/>
              </w:rPr>
              <w:t>Designs a professional growth plan that is not clear and logical AND does not address identified priorities</w:t>
            </w:r>
          </w:p>
        </w:tc>
        <w:tc>
          <w:tcPr>
            <w:tcW w:w="820" w:type="dxa"/>
          </w:tcPr>
          <w:p w:rsidR="008274CB" w:rsidRPr="000C7D36" w:rsidRDefault="008274CB" w:rsidP="00706E54">
            <w:pPr>
              <w:rPr>
                <w:sz w:val="18"/>
                <w:szCs w:val="18"/>
              </w:rPr>
            </w:pPr>
          </w:p>
        </w:tc>
      </w:tr>
      <w:tr w:rsidR="008274CB" w:rsidRPr="000C7D36" w:rsidTr="00706E54">
        <w:tc>
          <w:tcPr>
            <w:tcW w:w="2397" w:type="dxa"/>
          </w:tcPr>
          <w:p w:rsidR="008274CB" w:rsidRPr="000C7D36" w:rsidRDefault="008274CB" w:rsidP="00706E54">
            <w:pPr>
              <w:rPr>
                <w:b/>
                <w:sz w:val="18"/>
                <w:szCs w:val="18"/>
              </w:rPr>
            </w:pPr>
            <w:r w:rsidRPr="000C7D36">
              <w:rPr>
                <w:b/>
                <w:sz w:val="18"/>
                <w:szCs w:val="18"/>
              </w:rPr>
              <w:t>d.  Shows evidence of professional growth and reflection on the identified priority areas and impact on instructional effectiveness and student learning</w:t>
            </w:r>
          </w:p>
        </w:tc>
        <w:tc>
          <w:tcPr>
            <w:tcW w:w="2458" w:type="dxa"/>
          </w:tcPr>
          <w:p w:rsidR="008274CB" w:rsidRPr="000C7D36" w:rsidRDefault="008274CB" w:rsidP="00706E54">
            <w:pPr>
              <w:rPr>
                <w:sz w:val="18"/>
                <w:szCs w:val="18"/>
              </w:rPr>
            </w:pPr>
            <w:r w:rsidRPr="000C7D36">
              <w:rPr>
                <w:sz w:val="18"/>
                <w:szCs w:val="18"/>
              </w:rPr>
              <w:t>Shows CLEAR evidence of professional growth and reflection relative to identified priority areas and impact on instructional effectiveness and student learning</w:t>
            </w:r>
          </w:p>
        </w:tc>
        <w:tc>
          <w:tcPr>
            <w:tcW w:w="2790" w:type="dxa"/>
          </w:tcPr>
          <w:p w:rsidR="008274CB" w:rsidRPr="000C7D36" w:rsidRDefault="008274CB" w:rsidP="00706E54">
            <w:pPr>
              <w:rPr>
                <w:sz w:val="18"/>
                <w:szCs w:val="18"/>
              </w:rPr>
            </w:pPr>
            <w:r w:rsidRPr="000C7D36">
              <w:rPr>
                <w:sz w:val="18"/>
                <w:szCs w:val="18"/>
              </w:rPr>
              <w:t>Shows SOME  evidence of professional growth and reflection relative to identified priority areas and impact on instructional effectiveness and student learning</w:t>
            </w:r>
          </w:p>
        </w:tc>
        <w:tc>
          <w:tcPr>
            <w:tcW w:w="2325" w:type="dxa"/>
          </w:tcPr>
          <w:p w:rsidR="008274CB" w:rsidRPr="000C7D36" w:rsidRDefault="008274CB" w:rsidP="00706E54">
            <w:pPr>
              <w:rPr>
                <w:sz w:val="18"/>
                <w:szCs w:val="18"/>
              </w:rPr>
            </w:pPr>
            <w:r w:rsidRPr="000C7D36">
              <w:rPr>
                <w:sz w:val="18"/>
                <w:szCs w:val="18"/>
              </w:rPr>
              <w:t>Shows LITTLE  evidence of professional growth and reflection relative to identified priority areas and impact on instructional effectiveness and student learning</w:t>
            </w:r>
          </w:p>
        </w:tc>
        <w:tc>
          <w:tcPr>
            <w:tcW w:w="820" w:type="dxa"/>
          </w:tcPr>
          <w:p w:rsidR="008274CB" w:rsidRPr="000C7D36" w:rsidRDefault="008274CB" w:rsidP="00706E54">
            <w:pPr>
              <w:rPr>
                <w:sz w:val="18"/>
                <w:szCs w:val="18"/>
              </w:rPr>
            </w:pPr>
          </w:p>
        </w:tc>
      </w:tr>
    </w:tbl>
    <w:p w:rsidR="008274CB" w:rsidRPr="000C7D36" w:rsidRDefault="008274CB" w:rsidP="008274CB">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966"/>
        <w:gridCol w:w="2293"/>
        <w:gridCol w:w="2319"/>
        <w:gridCol w:w="771"/>
      </w:tblGrid>
      <w:tr w:rsidR="008274CB" w:rsidRPr="000C7D36" w:rsidTr="00706E54">
        <w:trPr>
          <w:trHeight w:val="308"/>
        </w:trPr>
        <w:tc>
          <w:tcPr>
            <w:tcW w:w="2411" w:type="dxa"/>
            <w:vMerge w:val="restart"/>
          </w:tcPr>
          <w:p w:rsidR="008274CB" w:rsidRPr="000C7D36" w:rsidRDefault="008274CB" w:rsidP="00706E54">
            <w:pPr>
              <w:jc w:val="center"/>
              <w:rPr>
                <w:b/>
                <w:sz w:val="18"/>
                <w:szCs w:val="18"/>
              </w:rPr>
            </w:pPr>
            <w:r w:rsidRPr="000C7D36">
              <w:rPr>
                <w:b/>
                <w:sz w:val="18"/>
                <w:szCs w:val="18"/>
              </w:rPr>
              <w:t>Standard 10:  Provides Leadership Within School/Community/ Profession</w:t>
            </w:r>
          </w:p>
        </w:tc>
        <w:tc>
          <w:tcPr>
            <w:tcW w:w="2264" w:type="dxa"/>
            <w:vMerge w:val="restart"/>
            <w:vAlign w:val="center"/>
          </w:tcPr>
          <w:p w:rsidR="008274CB" w:rsidRPr="000C7D36" w:rsidRDefault="008274CB" w:rsidP="00706E54">
            <w:pPr>
              <w:jc w:val="center"/>
              <w:rPr>
                <w:b/>
                <w:sz w:val="18"/>
                <w:szCs w:val="18"/>
              </w:rPr>
            </w:pPr>
            <w:r w:rsidRPr="000C7D36">
              <w:rPr>
                <w:b/>
                <w:sz w:val="18"/>
                <w:szCs w:val="18"/>
              </w:rPr>
              <w:t>3</w:t>
            </w:r>
          </w:p>
        </w:tc>
        <w:tc>
          <w:tcPr>
            <w:tcW w:w="2610" w:type="dxa"/>
            <w:vMerge w:val="restart"/>
            <w:vAlign w:val="center"/>
          </w:tcPr>
          <w:p w:rsidR="008274CB" w:rsidRPr="000C7D36" w:rsidRDefault="008274CB" w:rsidP="00706E54">
            <w:pPr>
              <w:jc w:val="center"/>
              <w:rPr>
                <w:b/>
                <w:sz w:val="18"/>
                <w:szCs w:val="18"/>
              </w:rPr>
            </w:pPr>
            <w:r w:rsidRPr="000C7D36">
              <w:rPr>
                <w:b/>
                <w:sz w:val="18"/>
                <w:szCs w:val="18"/>
              </w:rPr>
              <w:t>2</w:t>
            </w:r>
          </w:p>
        </w:tc>
        <w:tc>
          <w:tcPr>
            <w:tcW w:w="2686" w:type="dxa"/>
            <w:vMerge w:val="restart"/>
            <w:vAlign w:val="center"/>
          </w:tcPr>
          <w:p w:rsidR="008274CB" w:rsidRPr="000C7D36" w:rsidRDefault="008274CB" w:rsidP="00706E54">
            <w:pPr>
              <w:jc w:val="center"/>
              <w:rPr>
                <w:b/>
                <w:sz w:val="18"/>
                <w:szCs w:val="18"/>
              </w:rPr>
            </w:pPr>
            <w:r w:rsidRPr="000C7D36">
              <w:rPr>
                <w:b/>
                <w:sz w:val="18"/>
                <w:szCs w:val="18"/>
              </w:rPr>
              <w:t>1</w:t>
            </w:r>
          </w:p>
        </w:tc>
        <w:tc>
          <w:tcPr>
            <w:tcW w:w="819" w:type="dxa"/>
            <w:vAlign w:val="center"/>
          </w:tcPr>
          <w:p w:rsidR="008274CB" w:rsidRPr="000C7D36" w:rsidRDefault="008274CB" w:rsidP="00706E54">
            <w:pPr>
              <w:jc w:val="center"/>
              <w:rPr>
                <w:b/>
                <w:sz w:val="18"/>
                <w:szCs w:val="18"/>
              </w:rPr>
            </w:pPr>
            <w:r w:rsidRPr="000C7D36">
              <w:rPr>
                <w:b/>
                <w:sz w:val="18"/>
                <w:szCs w:val="18"/>
              </w:rPr>
              <w:t>Score</w:t>
            </w:r>
          </w:p>
        </w:tc>
      </w:tr>
      <w:tr w:rsidR="008274CB" w:rsidRPr="000C7D36" w:rsidTr="00706E54">
        <w:trPr>
          <w:trHeight w:val="307"/>
        </w:trPr>
        <w:tc>
          <w:tcPr>
            <w:tcW w:w="2411" w:type="dxa"/>
            <w:vMerge/>
          </w:tcPr>
          <w:p w:rsidR="008274CB" w:rsidRPr="000C7D36" w:rsidRDefault="008274CB" w:rsidP="00706E54">
            <w:pPr>
              <w:jc w:val="center"/>
              <w:rPr>
                <w:b/>
                <w:sz w:val="18"/>
                <w:szCs w:val="18"/>
              </w:rPr>
            </w:pPr>
          </w:p>
        </w:tc>
        <w:tc>
          <w:tcPr>
            <w:tcW w:w="2264" w:type="dxa"/>
            <w:vMerge/>
            <w:vAlign w:val="center"/>
          </w:tcPr>
          <w:p w:rsidR="008274CB" w:rsidRPr="000C7D36" w:rsidRDefault="008274CB" w:rsidP="00706E54">
            <w:pPr>
              <w:jc w:val="center"/>
              <w:rPr>
                <w:b/>
                <w:sz w:val="18"/>
                <w:szCs w:val="18"/>
              </w:rPr>
            </w:pPr>
          </w:p>
        </w:tc>
        <w:tc>
          <w:tcPr>
            <w:tcW w:w="2610" w:type="dxa"/>
            <w:vMerge/>
            <w:vAlign w:val="center"/>
          </w:tcPr>
          <w:p w:rsidR="008274CB" w:rsidRPr="000C7D36" w:rsidRDefault="008274CB" w:rsidP="00706E54">
            <w:pPr>
              <w:jc w:val="center"/>
              <w:rPr>
                <w:b/>
                <w:sz w:val="18"/>
                <w:szCs w:val="18"/>
              </w:rPr>
            </w:pPr>
          </w:p>
        </w:tc>
        <w:tc>
          <w:tcPr>
            <w:tcW w:w="2686" w:type="dxa"/>
            <w:vMerge/>
            <w:vAlign w:val="center"/>
          </w:tcPr>
          <w:p w:rsidR="008274CB" w:rsidRPr="000C7D36" w:rsidRDefault="008274CB" w:rsidP="00706E54">
            <w:pPr>
              <w:jc w:val="center"/>
              <w:rPr>
                <w:b/>
                <w:sz w:val="18"/>
                <w:szCs w:val="18"/>
              </w:rPr>
            </w:pPr>
          </w:p>
        </w:tc>
        <w:tc>
          <w:tcPr>
            <w:tcW w:w="819" w:type="dxa"/>
            <w:vAlign w:val="center"/>
          </w:tcPr>
          <w:p w:rsidR="008274CB" w:rsidRPr="000C7D36" w:rsidRDefault="008274CB" w:rsidP="00706E54">
            <w:pPr>
              <w:jc w:val="center"/>
              <w:rPr>
                <w:b/>
                <w:sz w:val="18"/>
                <w:szCs w:val="18"/>
              </w:rPr>
            </w:pPr>
          </w:p>
        </w:tc>
      </w:tr>
      <w:tr w:rsidR="008274CB" w:rsidRPr="000C7D36" w:rsidTr="00706E54">
        <w:tc>
          <w:tcPr>
            <w:tcW w:w="2411" w:type="dxa"/>
          </w:tcPr>
          <w:p w:rsidR="008274CB" w:rsidRPr="000C7D36" w:rsidRDefault="008274CB" w:rsidP="00706E54">
            <w:pPr>
              <w:rPr>
                <w:b/>
                <w:sz w:val="18"/>
                <w:szCs w:val="18"/>
              </w:rPr>
            </w:pPr>
            <w:r w:rsidRPr="000C7D36">
              <w:rPr>
                <w:b/>
                <w:sz w:val="18"/>
                <w:szCs w:val="18"/>
              </w:rPr>
              <w:t>a.  Identifies leadership opportunities that enhance student learning and/or professional environment of the school</w:t>
            </w:r>
          </w:p>
        </w:tc>
        <w:tc>
          <w:tcPr>
            <w:tcW w:w="2264" w:type="dxa"/>
          </w:tcPr>
          <w:p w:rsidR="008274CB" w:rsidRPr="000C7D36" w:rsidRDefault="008274CB" w:rsidP="00706E54">
            <w:pPr>
              <w:rPr>
                <w:sz w:val="18"/>
                <w:szCs w:val="18"/>
              </w:rPr>
            </w:pPr>
            <w:r w:rsidRPr="000C7D36">
              <w:rPr>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8274CB" w:rsidRPr="000C7D36" w:rsidRDefault="008274CB" w:rsidP="00706E54">
            <w:pPr>
              <w:rPr>
                <w:sz w:val="18"/>
                <w:szCs w:val="18"/>
              </w:rPr>
            </w:pPr>
            <w:r w:rsidRPr="000C7D36">
              <w:rPr>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8274CB" w:rsidRPr="000C7D36" w:rsidRDefault="008274CB" w:rsidP="00706E54">
            <w:pPr>
              <w:rPr>
                <w:sz w:val="18"/>
                <w:szCs w:val="18"/>
              </w:rPr>
            </w:pPr>
            <w:r w:rsidRPr="000C7D36">
              <w:rPr>
                <w:sz w:val="18"/>
                <w:szCs w:val="18"/>
              </w:rPr>
              <w:t>Does not identify leadership opportunities that have real potential for impact on either the learning or professional environment</w:t>
            </w:r>
          </w:p>
        </w:tc>
        <w:tc>
          <w:tcPr>
            <w:tcW w:w="819" w:type="dxa"/>
          </w:tcPr>
          <w:p w:rsidR="008274CB" w:rsidRPr="000C7D36" w:rsidRDefault="008274CB" w:rsidP="00706E54">
            <w:pPr>
              <w:rPr>
                <w:sz w:val="18"/>
                <w:szCs w:val="18"/>
              </w:rPr>
            </w:pPr>
          </w:p>
        </w:tc>
      </w:tr>
      <w:tr w:rsidR="008274CB" w:rsidRPr="000C7D36" w:rsidTr="00706E54">
        <w:tc>
          <w:tcPr>
            <w:tcW w:w="2411" w:type="dxa"/>
          </w:tcPr>
          <w:p w:rsidR="008274CB" w:rsidRPr="000C7D36" w:rsidRDefault="008274CB" w:rsidP="00706E54">
            <w:pPr>
              <w:rPr>
                <w:b/>
                <w:sz w:val="18"/>
                <w:szCs w:val="18"/>
              </w:rPr>
            </w:pPr>
            <w:r w:rsidRPr="000C7D36">
              <w:rPr>
                <w:b/>
                <w:sz w:val="18"/>
                <w:szCs w:val="18"/>
              </w:rPr>
              <w:t>b.  Develops a plan for engaging in leadership activities</w:t>
            </w:r>
          </w:p>
        </w:tc>
        <w:tc>
          <w:tcPr>
            <w:tcW w:w="2264" w:type="dxa"/>
          </w:tcPr>
          <w:p w:rsidR="008274CB" w:rsidRPr="000C7D36" w:rsidRDefault="008274CB" w:rsidP="00706E54">
            <w:pPr>
              <w:rPr>
                <w:sz w:val="18"/>
                <w:szCs w:val="18"/>
              </w:rPr>
            </w:pPr>
            <w:r w:rsidRPr="000C7D36">
              <w:rPr>
                <w:sz w:val="18"/>
                <w:szCs w:val="18"/>
              </w:rPr>
              <w:t>Develops a work plan for a leadership project that CLEARLY describes the purpose, scope, and participants involved and how the plan will impact student learning and/or the professional environment</w:t>
            </w:r>
          </w:p>
        </w:tc>
        <w:tc>
          <w:tcPr>
            <w:tcW w:w="2610" w:type="dxa"/>
          </w:tcPr>
          <w:p w:rsidR="008274CB" w:rsidRPr="000C7D36" w:rsidRDefault="008274CB" w:rsidP="00706E54">
            <w:pPr>
              <w:rPr>
                <w:sz w:val="18"/>
                <w:szCs w:val="18"/>
              </w:rPr>
            </w:pPr>
            <w:r w:rsidRPr="000C7D36">
              <w:rPr>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Pr>
          <w:p w:rsidR="008274CB" w:rsidRPr="000C7D36" w:rsidRDefault="008274CB" w:rsidP="00706E54">
            <w:pPr>
              <w:rPr>
                <w:sz w:val="18"/>
                <w:szCs w:val="18"/>
              </w:rPr>
            </w:pPr>
            <w:r w:rsidRPr="000C7D36">
              <w:rPr>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Pr>
          <w:p w:rsidR="008274CB" w:rsidRPr="000C7D36" w:rsidRDefault="008274CB" w:rsidP="00706E54">
            <w:pPr>
              <w:rPr>
                <w:sz w:val="18"/>
                <w:szCs w:val="18"/>
              </w:rPr>
            </w:pPr>
          </w:p>
        </w:tc>
      </w:tr>
      <w:tr w:rsidR="008274CB" w:rsidRPr="000C7D36" w:rsidTr="00706E54">
        <w:tc>
          <w:tcPr>
            <w:tcW w:w="2411" w:type="dxa"/>
          </w:tcPr>
          <w:p w:rsidR="008274CB" w:rsidRPr="000C7D36" w:rsidRDefault="008274CB" w:rsidP="00706E54">
            <w:pPr>
              <w:rPr>
                <w:b/>
                <w:sz w:val="18"/>
                <w:szCs w:val="18"/>
              </w:rPr>
            </w:pPr>
            <w:r w:rsidRPr="000C7D36">
              <w:rPr>
                <w:b/>
                <w:sz w:val="18"/>
                <w:szCs w:val="18"/>
              </w:rPr>
              <w:t>c.  Implements a plan for engaging in leadership activities</w:t>
            </w:r>
          </w:p>
        </w:tc>
        <w:tc>
          <w:tcPr>
            <w:tcW w:w="2264" w:type="dxa"/>
          </w:tcPr>
          <w:p w:rsidR="008274CB" w:rsidRPr="00A62AE2" w:rsidRDefault="008274CB" w:rsidP="00706E54">
            <w:pPr>
              <w:rPr>
                <w:sz w:val="16"/>
                <w:szCs w:val="16"/>
              </w:rPr>
            </w:pPr>
            <w:r w:rsidRPr="00A62AE2">
              <w:rPr>
                <w:sz w:val="16"/>
                <w:szCs w:val="16"/>
              </w:rPr>
              <w:t>Implements a well organized leadership plan that has a clear timeline of events/actions AND a clear description of how impact will be assessed</w:t>
            </w:r>
          </w:p>
        </w:tc>
        <w:tc>
          <w:tcPr>
            <w:tcW w:w="2610" w:type="dxa"/>
          </w:tcPr>
          <w:p w:rsidR="008274CB" w:rsidRPr="00A62AE2" w:rsidRDefault="008274CB" w:rsidP="00706E54">
            <w:pPr>
              <w:rPr>
                <w:sz w:val="16"/>
                <w:szCs w:val="16"/>
              </w:rPr>
            </w:pPr>
            <w:r w:rsidRPr="00A62AE2">
              <w:rPr>
                <w:sz w:val="16"/>
                <w:szCs w:val="16"/>
              </w:rPr>
              <w:t>Implements a well organized leadership plan that has a clear timeline of events/actions BUT lacks a clear description of how impact will be assessed</w:t>
            </w:r>
          </w:p>
          <w:p w:rsidR="008274CB" w:rsidRPr="00A62AE2" w:rsidRDefault="008274CB" w:rsidP="00706E54">
            <w:pPr>
              <w:rPr>
                <w:sz w:val="16"/>
                <w:szCs w:val="16"/>
              </w:rPr>
            </w:pPr>
          </w:p>
          <w:p w:rsidR="008274CB" w:rsidRPr="00A62AE2" w:rsidRDefault="008274CB" w:rsidP="00706E54">
            <w:pPr>
              <w:rPr>
                <w:sz w:val="16"/>
                <w:szCs w:val="16"/>
              </w:rPr>
            </w:pPr>
          </w:p>
        </w:tc>
        <w:tc>
          <w:tcPr>
            <w:tcW w:w="2686" w:type="dxa"/>
          </w:tcPr>
          <w:p w:rsidR="008274CB" w:rsidRPr="00A62AE2" w:rsidRDefault="008274CB" w:rsidP="00706E54">
            <w:pPr>
              <w:rPr>
                <w:sz w:val="16"/>
                <w:szCs w:val="16"/>
              </w:rPr>
            </w:pPr>
            <w:r w:rsidRPr="00A62AE2">
              <w:rPr>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8274CB" w:rsidRPr="000C7D36" w:rsidRDefault="008274CB" w:rsidP="00706E54">
            <w:pPr>
              <w:rPr>
                <w:sz w:val="18"/>
                <w:szCs w:val="18"/>
              </w:rPr>
            </w:pPr>
          </w:p>
        </w:tc>
      </w:tr>
      <w:tr w:rsidR="008274CB" w:rsidRPr="000C7D36" w:rsidTr="00706E54">
        <w:tc>
          <w:tcPr>
            <w:tcW w:w="2411" w:type="dxa"/>
          </w:tcPr>
          <w:p w:rsidR="008274CB" w:rsidRPr="000C7D36" w:rsidRDefault="008274CB" w:rsidP="00706E54">
            <w:pPr>
              <w:rPr>
                <w:b/>
                <w:sz w:val="18"/>
                <w:szCs w:val="18"/>
              </w:rPr>
            </w:pPr>
            <w:r w:rsidRPr="000C7D36">
              <w:rPr>
                <w:b/>
                <w:sz w:val="18"/>
                <w:szCs w:val="18"/>
              </w:rPr>
              <w:t>d.  Analyzes data to evaluate the results of planned and executed leadership efforts</w:t>
            </w:r>
          </w:p>
        </w:tc>
        <w:tc>
          <w:tcPr>
            <w:tcW w:w="2264" w:type="dxa"/>
          </w:tcPr>
          <w:p w:rsidR="008274CB" w:rsidRPr="00A62AE2" w:rsidRDefault="008274CB" w:rsidP="00706E54">
            <w:pPr>
              <w:rPr>
                <w:sz w:val="16"/>
                <w:szCs w:val="16"/>
              </w:rPr>
            </w:pPr>
            <w:r w:rsidRPr="00A62AE2">
              <w:rPr>
                <w:sz w:val="16"/>
                <w:szCs w:val="16"/>
              </w:rPr>
              <w:t>REGULARLY analyzes student learning and/or other school data appropriately to evaluate the results of planned and executed leadership efforts</w:t>
            </w:r>
          </w:p>
        </w:tc>
        <w:tc>
          <w:tcPr>
            <w:tcW w:w="2610" w:type="dxa"/>
          </w:tcPr>
          <w:p w:rsidR="008274CB" w:rsidRPr="00A62AE2" w:rsidRDefault="008274CB" w:rsidP="00706E54">
            <w:pPr>
              <w:rPr>
                <w:sz w:val="16"/>
                <w:szCs w:val="16"/>
              </w:rPr>
            </w:pPr>
            <w:r w:rsidRPr="00A62AE2">
              <w:rPr>
                <w:sz w:val="16"/>
                <w:szCs w:val="16"/>
              </w:rPr>
              <w:t>OCCASIONALLY analyzes student learning and/or other school data appropriately to evaluate the results of planned and executed leadership efforts</w:t>
            </w:r>
          </w:p>
        </w:tc>
        <w:tc>
          <w:tcPr>
            <w:tcW w:w="2686" w:type="dxa"/>
          </w:tcPr>
          <w:p w:rsidR="008274CB" w:rsidRPr="00A62AE2" w:rsidRDefault="008274CB" w:rsidP="00706E54">
            <w:pPr>
              <w:rPr>
                <w:sz w:val="16"/>
                <w:szCs w:val="16"/>
              </w:rPr>
            </w:pPr>
            <w:r w:rsidRPr="00A62AE2">
              <w:rPr>
                <w:sz w:val="16"/>
                <w:szCs w:val="16"/>
              </w:rPr>
              <w:t>RARELY or NEVER analyzes student learning and/or other school data appropriately to evaluate the results of planned and executed leadership efforts</w:t>
            </w:r>
          </w:p>
        </w:tc>
        <w:tc>
          <w:tcPr>
            <w:tcW w:w="819" w:type="dxa"/>
          </w:tcPr>
          <w:p w:rsidR="008274CB" w:rsidRPr="000C7D36" w:rsidRDefault="008274CB" w:rsidP="00706E54">
            <w:pPr>
              <w:rPr>
                <w:sz w:val="18"/>
                <w:szCs w:val="18"/>
              </w:rPr>
            </w:pPr>
          </w:p>
        </w:tc>
      </w:tr>
    </w:tbl>
    <w:p w:rsidR="008274CB" w:rsidRPr="000C7D36" w:rsidRDefault="008274CB" w:rsidP="008274C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D04C25" w:rsidRDefault="00D04C25" w:rsidP="00D04C25"/>
    <w:p w:rsidR="00BC7B19" w:rsidRDefault="00BC7B19" w:rsidP="00D04C25"/>
    <w:p w:rsidR="00BC7B19" w:rsidRDefault="00BC7B19" w:rsidP="00D04C25"/>
    <w:p w:rsidR="00BC7B19" w:rsidRDefault="00BC7B19" w:rsidP="00D04C25"/>
    <w:p w:rsidR="00BA1D0A" w:rsidRDefault="00BA1D0A" w:rsidP="00BA1D0A">
      <w:pPr>
        <w:pStyle w:val="NoSpacing"/>
        <w:jc w:val="center"/>
      </w:pPr>
      <w:r>
        <w:rPr>
          <w:noProof/>
          <w:color w:val="000000"/>
        </w:rPr>
        <mc:AlternateContent>
          <mc:Choice Requires="wps">
            <w:drawing>
              <wp:anchor distT="0" distB="0" distL="114300" distR="114300" simplePos="0" relativeHeight="251687936" behindDoc="0" locked="0" layoutInCell="1" allowOverlap="1" wp14:anchorId="35DC29AF" wp14:editId="5A37F1B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AB2386" id="Rectangle 222" o:spid="_x0000_s1026" style="position:absolute;margin-left:0;margin-top:0;width:580.8pt;height:752.4pt;z-index:2516879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t>Campbellsville University School of Education</w:t>
      </w:r>
    </w:p>
    <w:p w:rsidR="00BA1D0A" w:rsidRDefault="00BA1D0A" w:rsidP="00BA1D0A">
      <w:pPr>
        <w:pStyle w:val="NoSpacing"/>
        <w:jc w:val="center"/>
        <w:rPr>
          <w:b/>
          <w:i/>
        </w:rPr>
      </w:pPr>
      <w:r w:rsidRPr="00EF2527">
        <w:rPr>
          <w:b/>
          <w:i/>
        </w:rPr>
        <w:t>Empowerment for Learning</w:t>
      </w:r>
    </w:p>
    <w:p w:rsidR="00BA1D0A" w:rsidRPr="00352D75" w:rsidRDefault="00BA1D0A" w:rsidP="00BA1D0A">
      <w:pPr>
        <w:pStyle w:val="NoSpacing"/>
        <w:jc w:val="center"/>
      </w:pPr>
      <w:r w:rsidRPr="00352D75">
        <w:rPr>
          <w:rFonts w:ascii="Times New Roman" w:hAnsi="Times New Roman"/>
          <w:b/>
        </w:rPr>
        <w:t xml:space="preserve">Disposition Evaluation </w:t>
      </w:r>
    </w:p>
    <w:p w:rsidR="00D04C25" w:rsidRDefault="00D04C25" w:rsidP="00D04C25"/>
    <w:p w:rsidR="00D04C25" w:rsidRPr="00A56336" w:rsidRDefault="00D04C25" w:rsidP="00D04C25">
      <w:pPr>
        <w:pBdr>
          <w:top w:val="single" w:sz="4" w:space="1" w:color="auto"/>
          <w:bottom w:val="single" w:sz="4" w:space="1" w:color="auto"/>
        </w:pBdr>
        <w:rPr>
          <w:b/>
          <w:sz w:val="18"/>
          <w:szCs w:val="18"/>
        </w:rPr>
      </w:pPr>
      <w:r>
        <w:rPr>
          <w:b/>
          <w:u w:val="single"/>
        </w:rPr>
        <w:t>To be Completed by the Candidate</w:t>
      </w:r>
      <w:r w:rsidRPr="00A56336">
        <w:rPr>
          <w:b/>
          <w:sz w:val="18"/>
          <w:szCs w:val="18"/>
        </w:rPr>
        <w:tab/>
      </w:r>
      <w:r w:rsidRPr="00A56336">
        <w:rPr>
          <w:b/>
          <w:sz w:val="18"/>
          <w:szCs w:val="18"/>
        </w:rPr>
        <w:tab/>
      </w:r>
      <w:r w:rsidRPr="00A56336">
        <w:rPr>
          <w:b/>
          <w:sz w:val="18"/>
          <w:szCs w:val="18"/>
        </w:rPr>
        <w:tab/>
      </w:r>
      <w:r>
        <w:rPr>
          <w:b/>
          <w:sz w:val="18"/>
          <w:szCs w:val="18"/>
        </w:rPr>
        <w:tab/>
      </w:r>
      <w:r w:rsidRPr="00A56336">
        <w:rPr>
          <w:b/>
          <w:sz w:val="18"/>
          <w:szCs w:val="18"/>
        </w:rPr>
        <w:t>CAP:</w:t>
      </w:r>
      <w:r w:rsidRPr="008A036A">
        <w:rPr>
          <w:b/>
          <w:sz w:val="18"/>
          <w:szCs w:val="18"/>
        </w:rPr>
        <w:t xml:space="preserve">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 xml:space="preserve">1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 xml:space="preserve">2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 xml:space="preserve">3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4</w:t>
      </w:r>
      <w:r w:rsidRPr="00A56336">
        <w:rPr>
          <w:b/>
          <w:sz w:val="18"/>
          <w:szCs w:val="18"/>
        </w:rPr>
        <w:t xml:space="preserve">  </w:t>
      </w:r>
      <w:r>
        <w:rPr>
          <w:b/>
          <w:sz w:val="18"/>
          <w:szCs w:val="18"/>
        </w:rPr>
        <w:t xml:space="preserve">  </w:t>
      </w:r>
      <w:r w:rsidRPr="00A56336">
        <w:rPr>
          <w:b/>
          <w:sz w:val="18"/>
          <w:szCs w:val="18"/>
        </w:rPr>
        <w:t xml:space="preserve">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 xml:space="preserve">5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 xml:space="preserve">6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r>
        <w:rPr>
          <w:b/>
          <w:sz w:val="18"/>
          <w:szCs w:val="18"/>
        </w:rPr>
        <w:t>7</w:t>
      </w:r>
    </w:p>
    <w:p w:rsidR="00BA1D0A" w:rsidRDefault="00BA1D0A" w:rsidP="00D04C25">
      <w:pPr>
        <w:pBdr>
          <w:top w:val="single" w:sz="4" w:space="1" w:color="auto"/>
          <w:bottom w:val="single" w:sz="4" w:space="1" w:color="auto"/>
        </w:pBdr>
        <w:rPr>
          <w:b/>
          <w:sz w:val="18"/>
          <w:szCs w:val="18"/>
        </w:rPr>
      </w:pPr>
    </w:p>
    <w:p w:rsidR="00D04C25" w:rsidRPr="00A56336" w:rsidRDefault="00D04C25" w:rsidP="00D04C25">
      <w:pPr>
        <w:pBdr>
          <w:top w:val="single" w:sz="4" w:space="1" w:color="auto"/>
          <w:bottom w:val="single" w:sz="4" w:space="1" w:color="auto"/>
        </w:pBdr>
        <w:rPr>
          <w:b/>
          <w:sz w:val="18"/>
          <w:szCs w:val="18"/>
        </w:rPr>
      </w:pPr>
      <w:r w:rsidRPr="00A56336">
        <w:rPr>
          <w:b/>
          <w:sz w:val="18"/>
          <w:szCs w:val="18"/>
        </w:rPr>
        <w:t xml:space="preserve">Name: </w:t>
      </w:r>
      <w:r>
        <w:rPr>
          <w:b/>
          <w:sz w:val="18"/>
          <w:szCs w:val="18"/>
        </w:rPr>
        <w:fldChar w:fldCharType="begin">
          <w:ffData>
            <w:name w:val="Text1"/>
            <w:enabled/>
            <w:calcOnExit w:val="0"/>
            <w:textInput/>
          </w:ffData>
        </w:fldChar>
      </w:r>
      <w:bookmarkStart w:id="11"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xml:space="preserve">                                                         </w:t>
      </w:r>
      <w:r>
        <w:rPr>
          <w:b/>
          <w:noProof/>
          <w:sz w:val="18"/>
          <w:szCs w:val="18"/>
        </w:rPr>
        <w:t> </w:t>
      </w:r>
      <w:r>
        <w:rPr>
          <w:b/>
          <w:noProof/>
          <w:sz w:val="18"/>
          <w:szCs w:val="18"/>
        </w:rPr>
        <w:t> </w:t>
      </w:r>
      <w:r>
        <w:rPr>
          <w:b/>
          <w:sz w:val="18"/>
          <w:szCs w:val="18"/>
        </w:rPr>
        <w:fldChar w:fldCharType="end"/>
      </w:r>
      <w:bookmarkEnd w:id="11"/>
      <w:r w:rsidRPr="00A56336">
        <w:rPr>
          <w:b/>
          <w:sz w:val="18"/>
          <w:szCs w:val="18"/>
        </w:rPr>
        <w:t xml:space="preserve">  </w:t>
      </w:r>
      <w:r w:rsidRPr="00A56336">
        <w:rPr>
          <w:b/>
          <w:sz w:val="18"/>
          <w:szCs w:val="18"/>
        </w:rPr>
        <w:tab/>
      </w:r>
      <w:r w:rsidRPr="00A56336">
        <w:rPr>
          <w:b/>
          <w:sz w:val="18"/>
          <w:szCs w:val="18"/>
        </w:rPr>
        <w:tab/>
      </w:r>
      <w:r>
        <w:rPr>
          <w:b/>
          <w:sz w:val="18"/>
          <w:szCs w:val="18"/>
        </w:rPr>
        <w:tab/>
        <w:t>I</w:t>
      </w:r>
      <w:r w:rsidRPr="00A56336">
        <w:rPr>
          <w:b/>
          <w:sz w:val="18"/>
          <w:szCs w:val="18"/>
        </w:rPr>
        <w:t xml:space="preserve">D# </w:t>
      </w:r>
      <w:r>
        <w:rPr>
          <w:b/>
          <w:sz w:val="18"/>
          <w:szCs w:val="18"/>
        </w:rPr>
        <w:fldChar w:fldCharType="begin">
          <w:ffData>
            <w:name w:val="Text2"/>
            <w:enabled/>
            <w:calcOnExit w:val="0"/>
            <w:textInput/>
          </w:ffData>
        </w:fldChar>
      </w:r>
      <w:bookmarkStart w:id="12" w:name="Text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p w:rsidR="00D04C25" w:rsidRDefault="00D04C25" w:rsidP="00D04C25">
      <w:pPr>
        <w:pBdr>
          <w:bottom w:val="single" w:sz="4" w:space="1" w:color="auto"/>
        </w:pBdr>
        <w:rPr>
          <w:i/>
          <w:sz w:val="18"/>
          <w:szCs w:val="18"/>
        </w:rPr>
      </w:pPr>
      <w:r w:rsidRPr="00A56336">
        <w:rPr>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i/>
          <w:sz w:val="18"/>
          <w:szCs w:val="18"/>
        </w:rPr>
        <w:t xml:space="preserve"> field</w:t>
      </w:r>
      <w:r w:rsidRPr="00A56336">
        <w:rPr>
          <w:i/>
          <w:sz w:val="18"/>
          <w:szCs w:val="18"/>
        </w:rPr>
        <w:t xml:space="preserve"> work performance would be linked to dispositions.</w:t>
      </w:r>
    </w:p>
    <w:p w:rsidR="00D04C25" w:rsidRPr="00DE7C71" w:rsidRDefault="00D04C25" w:rsidP="00D04C25">
      <w:pPr>
        <w:pBdr>
          <w:bottom w:val="single" w:sz="4" w:space="1" w:color="auto"/>
        </w:pBdr>
        <w:rPr>
          <w:b/>
          <w:i/>
          <w:sz w:val="18"/>
          <w:szCs w:val="18"/>
        </w:rPr>
      </w:pPr>
      <w:r w:rsidRPr="00DE7C71">
        <w:rPr>
          <w:b/>
          <w:i/>
          <w:sz w:val="18"/>
          <w:szCs w:val="18"/>
        </w:rPr>
        <w:t>*Attach any source of evidence pertaining to strengths and/or growth areas</w:t>
      </w:r>
    </w:p>
    <w:p w:rsidR="00D04C25" w:rsidRPr="00583463" w:rsidRDefault="00D04C25" w:rsidP="00D04C25">
      <w:pPr>
        <w:jc w:val="center"/>
        <w:rPr>
          <w:b/>
        </w:rPr>
      </w:pPr>
      <w:r w:rsidRPr="00583463">
        <w:rPr>
          <w:b/>
        </w:rPr>
        <w:t xml:space="preserve">To be </w:t>
      </w:r>
      <w:r>
        <w:rPr>
          <w:b/>
        </w:rPr>
        <w:t>c</w:t>
      </w:r>
      <w:r w:rsidRPr="00583463">
        <w:rPr>
          <w:b/>
        </w:rPr>
        <w:t>ompleted by the Evaluator</w:t>
      </w:r>
    </w:p>
    <w:p w:rsidR="00D04C25" w:rsidRPr="00A56336" w:rsidRDefault="00D04C25" w:rsidP="00D04C25">
      <w:pPr>
        <w:rPr>
          <w:b/>
          <w:sz w:val="18"/>
          <w:szCs w:val="18"/>
        </w:rPr>
      </w:pPr>
      <w:r>
        <w:rPr>
          <w:b/>
          <w:sz w:val="18"/>
          <w:szCs w:val="18"/>
        </w:rPr>
        <w:t xml:space="preserve">Evaluator’s Name </w:t>
      </w:r>
      <w:r>
        <w:rPr>
          <w:b/>
          <w:sz w:val="18"/>
          <w:szCs w:val="18"/>
        </w:rPr>
        <w:fldChar w:fldCharType="begin">
          <w:ffData>
            <w:name w:val="Text4"/>
            <w:enabled/>
            <w:calcOnExit w:val="0"/>
            <w:textInput/>
          </w:ffData>
        </w:fldChar>
      </w:r>
      <w:bookmarkStart w:id="13" w:name="Text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r>
        <w:rPr>
          <w:b/>
          <w:sz w:val="18"/>
          <w:szCs w:val="18"/>
        </w:rPr>
        <w:t xml:space="preserve">Check role:  </w:t>
      </w:r>
      <w:r>
        <w:rPr>
          <w:b/>
          <w:sz w:val="18"/>
          <w:szCs w:val="18"/>
        </w:rPr>
        <w:fldChar w:fldCharType="begin">
          <w:ffData>
            <w:name w:val="Check5"/>
            <w:enabled/>
            <w:calcOnExit w:val="0"/>
            <w:checkBox>
              <w:sizeAuto/>
              <w:default w:val="0"/>
            </w:checkBox>
          </w:ffData>
        </w:fldChar>
      </w:r>
      <w:bookmarkStart w:id="14" w:name="Check5"/>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bookmarkEnd w:id="14"/>
      <w:r>
        <w:rPr>
          <w:b/>
          <w:sz w:val="18"/>
          <w:szCs w:val="18"/>
        </w:rPr>
        <w:t xml:space="preserve"> Candidate </w:t>
      </w:r>
      <w:r>
        <w:rPr>
          <w:b/>
          <w:sz w:val="18"/>
          <w:szCs w:val="18"/>
        </w:rPr>
        <w:fldChar w:fldCharType="begin">
          <w:ffData>
            <w:name w:val="Check6"/>
            <w:enabled/>
            <w:calcOnExit w:val="0"/>
            <w:checkBox>
              <w:sizeAuto/>
              <w:default w:val="0"/>
            </w:checkBox>
          </w:ffData>
        </w:fldChar>
      </w:r>
      <w:bookmarkStart w:id="15" w:name="Check6"/>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bookmarkEnd w:id="15"/>
      <w:r>
        <w:rPr>
          <w:b/>
          <w:sz w:val="18"/>
          <w:szCs w:val="18"/>
        </w:rPr>
        <w:t xml:space="preserve">CU Faculty </w:t>
      </w:r>
      <w:r>
        <w:rPr>
          <w:b/>
          <w:sz w:val="18"/>
          <w:szCs w:val="18"/>
        </w:rPr>
        <w:fldChar w:fldCharType="begin">
          <w:ffData>
            <w:name w:val="Check7"/>
            <w:enabled/>
            <w:calcOnExit w:val="0"/>
            <w:checkBox>
              <w:sizeAuto/>
              <w:default w:val="0"/>
            </w:checkBox>
          </w:ffData>
        </w:fldChar>
      </w:r>
      <w:bookmarkStart w:id="16" w:name="Check7"/>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bookmarkEnd w:id="16"/>
      <w:r>
        <w:rPr>
          <w:b/>
          <w:sz w:val="18"/>
          <w:szCs w:val="18"/>
        </w:rPr>
        <w:t xml:space="preserve">P-12 Faculty </w:t>
      </w:r>
      <w:r>
        <w:rPr>
          <w:b/>
          <w:sz w:val="18"/>
          <w:szCs w:val="18"/>
        </w:rPr>
        <w:fldChar w:fldCharType="begin">
          <w:ffData>
            <w:name w:val="Check8"/>
            <w:enabled/>
            <w:calcOnExit w:val="0"/>
            <w:checkBox>
              <w:sizeAuto/>
              <w:default w:val="0"/>
            </w:checkBox>
          </w:ffData>
        </w:fldChar>
      </w:r>
      <w:bookmarkStart w:id="17" w:name="Check8"/>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bookmarkEnd w:id="17"/>
      <w:r>
        <w:rPr>
          <w:b/>
          <w:sz w:val="18"/>
          <w:szCs w:val="18"/>
        </w:rPr>
        <w:t xml:space="preserve">Peer   </w:t>
      </w:r>
      <w:r>
        <w:rPr>
          <w:b/>
          <w:sz w:val="18"/>
          <w:szCs w:val="18"/>
        </w:rPr>
        <w:fldChar w:fldCharType="begin">
          <w:ffData>
            <w:name w:val="Check9"/>
            <w:enabled/>
            <w:calcOnExit w:val="0"/>
            <w:checkBox>
              <w:sizeAuto/>
              <w:default w:val="0"/>
            </w:checkBox>
          </w:ffData>
        </w:fldChar>
      </w:r>
      <w:bookmarkStart w:id="18" w:name="Check9"/>
      <w:r>
        <w:rPr>
          <w:b/>
          <w:sz w:val="18"/>
          <w:szCs w:val="18"/>
        </w:rPr>
        <w:instrText xml:space="preserve"> FORMCHECKBOX </w:instrText>
      </w:r>
      <w:r w:rsidR="00575C97">
        <w:rPr>
          <w:b/>
          <w:sz w:val="18"/>
          <w:szCs w:val="18"/>
        </w:rPr>
      </w:r>
      <w:r w:rsidR="00575C97">
        <w:rPr>
          <w:b/>
          <w:sz w:val="18"/>
          <w:szCs w:val="18"/>
        </w:rPr>
        <w:fldChar w:fldCharType="separate"/>
      </w:r>
      <w:r>
        <w:rPr>
          <w:b/>
          <w:sz w:val="18"/>
          <w:szCs w:val="18"/>
        </w:rPr>
        <w:fldChar w:fldCharType="end"/>
      </w:r>
      <w:bookmarkEnd w:id="18"/>
      <w:r>
        <w:rPr>
          <w:b/>
          <w:sz w:val="18"/>
          <w:szCs w:val="18"/>
        </w:rPr>
        <w:t>Other Agency</w:t>
      </w:r>
    </w:p>
    <w:p w:rsidR="00D04C25" w:rsidRDefault="00D04C25" w:rsidP="00D04C25">
      <w:pPr>
        <w:pStyle w:val="NoSpacing"/>
        <w:rPr>
          <w:rFonts w:ascii="Times New Roman" w:hAnsi="Times New Roman"/>
          <w:i/>
          <w:sz w:val="18"/>
          <w:szCs w:val="18"/>
        </w:rPr>
      </w:pPr>
    </w:p>
    <w:p w:rsidR="00D04C25" w:rsidRPr="001702C2" w:rsidRDefault="00D04C25" w:rsidP="00D04C25">
      <w:pPr>
        <w:pStyle w:val="NoSpacing"/>
        <w:rPr>
          <w:rFonts w:ascii="Times New Roman" w:hAnsi="Times New Roman"/>
          <w:i/>
          <w:sz w:val="18"/>
          <w:szCs w:val="18"/>
        </w:rPr>
      </w:pPr>
      <w:r w:rsidRPr="001702C2">
        <w:rPr>
          <w:rFonts w:ascii="Times New Roman" w:hAnsi="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rsidR="00D04C25" w:rsidRPr="001702C2" w:rsidRDefault="00D04C25" w:rsidP="00D04C25">
      <w:pPr>
        <w:pStyle w:val="NoSpacing"/>
        <w:rPr>
          <w:rFonts w:ascii="Times New Roman" w:hAnsi="Times New Roman"/>
          <w:i/>
          <w:sz w:val="18"/>
          <w:szCs w:val="18"/>
        </w:rPr>
      </w:pPr>
      <w:r w:rsidRPr="001702C2">
        <w:rPr>
          <w:rFonts w:ascii="Times New Roman" w:hAnsi="Times New Roman"/>
          <w:i/>
          <w:sz w:val="18"/>
          <w:szCs w:val="18"/>
        </w:rPr>
        <w:t>Explanation of scoring:  IE-Ineffective; D-Developing; A-Accomplished; E-Exemplary; N/O- Not Observed</w:t>
      </w:r>
    </w:p>
    <w:p w:rsidR="00D04C25" w:rsidRDefault="00D04C25" w:rsidP="00D04C25">
      <w:pPr>
        <w:pStyle w:val="NoSpacing"/>
        <w:rPr>
          <w:rFonts w:ascii="Times New Roman" w:hAnsi="Times New Roman"/>
          <w:b/>
          <w:sz w:val="18"/>
          <w:szCs w:val="18"/>
        </w:rPr>
      </w:pPr>
    </w:p>
    <w:p w:rsidR="00D04C25" w:rsidRDefault="00D04C25" w:rsidP="00D04C25">
      <w:pPr>
        <w:pStyle w:val="NoSpacing"/>
        <w:rPr>
          <w:rFonts w:ascii="Times New Roman" w:hAnsi="Times New Roman"/>
          <w:b/>
          <w:sz w:val="18"/>
          <w:szCs w:val="18"/>
        </w:rPr>
      </w:pPr>
    </w:p>
    <w:p w:rsidR="00D04C25" w:rsidRDefault="00D04C25" w:rsidP="00D04C25">
      <w:pPr>
        <w:pStyle w:val="NoSpacing"/>
        <w:rPr>
          <w:rFonts w:ascii="Times New Roman" w:hAnsi="Times New Roman"/>
          <w:b/>
          <w:sz w:val="18"/>
          <w:szCs w:val="18"/>
        </w:rPr>
      </w:pPr>
      <w:r>
        <w:rPr>
          <w:rFonts w:ascii="Times New Roman" w:hAnsi="Times New Roman"/>
          <w:b/>
          <w:sz w:val="18"/>
          <w:szCs w:val="18"/>
        </w:rPr>
        <w:t xml:space="preserve">*Descriptor/Dispositions taken from the following:  </w:t>
      </w:r>
    </w:p>
    <w:p w:rsidR="00D04C25" w:rsidRPr="001702C2" w:rsidRDefault="00D04C25" w:rsidP="00D04C25">
      <w:pPr>
        <w:pStyle w:val="NoSpacing"/>
        <w:rPr>
          <w:rFonts w:ascii="Times New Roman" w:hAnsi="Times New Roman"/>
        </w:rPr>
      </w:pPr>
      <w:r w:rsidRPr="001702C2">
        <w:rPr>
          <w:rFonts w:ascii="Times New Roman" w:hAnsi="Times New Roman"/>
          <w:sz w:val="18"/>
          <w:szCs w:val="18"/>
        </w:rPr>
        <w:t>Charlotte Danielson’s Framework for Teaching, 2011/2013</w:t>
      </w:r>
      <w:r w:rsidRPr="001702C2">
        <w:rPr>
          <w:rFonts w:ascii="Times New Roman" w:hAnsi="Times New Roman"/>
        </w:rPr>
        <w:t xml:space="preserve">: </w:t>
      </w:r>
      <w:hyperlink r:id="rId49" w:history="1">
        <w:r w:rsidRPr="001702C2">
          <w:rPr>
            <w:rStyle w:val="Hyperlink"/>
            <w:rFonts w:ascii="Times New Roman" w:hAnsi="Times New Roman"/>
            <w:sz w:val="18"/>
            <w:szCs w:val="18"/>
          </w:rPr>
          <w:t>http://education.ky.gov/teachers/HiEffTeach/Pages/PGES--Overview-Series.aspx</w:t>
        </w:r>
      </w:hyperlink>
    </w:p>
    <w:p w:rsidR="00D04C25" w:rsidRPr="001702C2" w:rsidRDefault="00D04C25" w:rsidP="00D04C25">
      <w:pPr>
        <w:pStyle w:val="NoSpacing"/>
        <w:rPr>
          <w:rFonts w:ascii="Times New Roman" w:hAnsi="Times New Roman"/>
          <w:sz w:val="18"/>
          <w:szCs w:val="18"/>
        </w:rPr>
      </w:pPr>
      <w:r w:rsidRPr="001702C2">
        <w:rPr>
          <w:rFonts w:ascii="Times New Roman" w:hAnsi="Times New Roman"/>
          <w:sz w:val="18"/>
          <w:szCs w:val="18"/>
        </w:rPr>
        <w:t xml:space="preserve">Kentucky Teacher Standards   </w:t>
      </w:r>
      <w:hyperlink r:id="rId50" w:history="1">
        <w:r w:rsidRPr="001702C2">
          <w:rPr>
            <w:rStyle w:val="Hyperlink"/>
            <w:rFonts w:ascii="Times New Roman" w:hAnsi="Times New Roman"/>
            <w:sz w:val="18"/>
            <w:szCs w:val="18"/>
          </w:rPr>
          <w:t>http://www.kyepsb.net/</w:t>
        </w:r>
      </w:hyperlink>
    </w:p>
    <w:p w:rsidR="00D04C25" w:rsidRPr="001702C2" w:rsidRDefault="00D04C25" w:rsidP="00D04C25">
      <w:pPr>
        <w:pStyle w:val="NoSpacing"/>
        <w:rPr>
          <w:rStyle w:val="Hyperlink"/>
          <w:rFonts w:ascii="Times New Roman" w:hAnsi="Times New Roman"/>
          <w:sz w:val="18"/>
          <w:szCs w:val="18"/>
        </w:rPr>
      </w:pPr>
      <w:r w:rsidRPr="001702C2">
        <w:rPr>
          <w:rFonts w:ascii="Times New Roman" w:hAnsi="Times New Roman"/>
          <w:sz w:val="18"/>
          <w:szCs w:val="18"/>
        </w:rPr>
        <w:t xml:space="preserve">National Council of Accreditation of Teacher Education:  </w:t>
      </w:r>
      <w:hyperlink r:id="rId51" w:history="1">
        <w:r w:rsidRPr="001702C2">
          <w:rPr>
            <w:rStyle w:val="Hyperlink"/>
            <w:rFonts w:ascii="Times New Roman" w:hAnsi="Times New Roman"/>
            <w:sz w:val="18"/>
            <w:szCs w:val="18"/>
          </w:rPr>
          <w:t>http://ncate.org/</w:t>
        </w:r>
      </w:hyperlink>
    </w:p>
    <w:p w:rsidR="00D04C25" w:rsidRDefault="00D04C25" w:rsidP="00D04C25">
      <w:pPr>
        <w:pStyle w:val="NoSpacing"/>
        <w:rPr>
          <w:rFonts w:ascii="Times New Roman" w:hAnsi="Times New Roman"/>
          <w:i/>
          <w:sz w:val="18"/>
          <w:szCs w:val="18"/>
        </w:rPr>
      </w:pPr>
      <w:r w:rsidRPr="001702C2">
        <w:rPr>
          <w:rFonts w:ascii="Times New Roman" w:hAnsi="Times New Roman"/>
          <w:sz w:val="18"/>
          <w:szCs w:val="18"/>
        </w:rPr>
        <w:t xml:space="preserve">St. Cloud State University College of Education Higher Education Administration Program’s </w:t>
      </w:r>
      <w:r w:rsidRPr="001702C2">
        <w:rPr>
          <w:rFonts w:ascii="Times New Roman" w:hAnsi="Times New Roman"/>
          <w:i/>
          <w:sz w:val="18"/>
          <w:szCs w:val="18"/>
        </w:rPr>
        <w:t>Student Disposition Evaluation</w:t>
      </w:r>
    </w:p>
    <w:p w:rsidR="00D04C25" w:rsidRDefault="00D04C25" w:rsidP="00D04C25">
      <w:pPr>
        <w:pStyle w:val="NoSpacing"/>
        <w:rPr>
          <w:rFonts w:ascii="Times New Roman" w:hAnsi="Times New Roman"/>
          <w:i/>
          <w:sz w:val="18"/>
          <w:szCs w:val="18"/>
        </w:rPr>
      </w:pPr>
    </w:p>
    <w:p w:rsidR="00D04C25" w:rsidRPr="001702C2" w:rsidRDefault="00D04C25" w:rsidP="00D04C25">
      <w:pPr>
        <w:pStyle w:val="NoSpacing"/>
        <w:rPr>
          <w:rFonts w:ascii="Times New Roman" w:hAnsi="Times New Roman"/>
          <w:sz w:val="18"/>
          <w:szCs w:val="18"/>
        </w:rPr>
      </w:pPr>
    </w:p>
    <w:p w:rsidR="00D04C25" w:rsidRPr="00926F1B" w:rsidRDefault="00206F47" w:rsidP="00D04C25">
      <w:pPr>
        <w:pStyle w:val="NoSpacing"/>
        <w:rPr>
          <w:rFonts w:ascii="Times New Roman" w:hAnsi="Times New Roman"/>
          <w:b/>
          <w:sz w:val="18"/>
          <w:szCs w:val="18"/>
        </w:rPr>
      </w:pPr>
      <w:r w:rsidRPr="00DE7C71">
        <w:rPr>
          <w:rFonts w:ascii="Times New Roman" w:hAnsi="Times New Roman"/>
          <w:b/>
          <w:i/>
          <w:noProof/>
          <w:sz w:val="18"/>
          <w:szCs w:val="18"/>
        </w:rPr>
        <mc:AlternateContent>
          <mc:Choice Requires="wps">
            <w:drawing>
              <wp:anchor distT="0" distB="0" distL="114300" distR="114300" simplePos="0" relativeHeight="251672576" behindDoc="0" locked="0" layoutInCell="1" allowOverlap="1" wp14:anchorId="3689DF22" wp14:editId="6241EAEC">
                <wp:simplePos x="0" y="0"/>
                <wp:positionH relativeFrom="column">
                  <wp:posOffset>-464820</wp:posOffset>
                </wp:positionH>
                <wp:positionV relativeFrom="paragraph">
                  <wp:posOffset>86360</wp:posOffset>
                </wp:positionV>
                <wp:extent cx="2026920" cy="45415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541520"/>
                        </a:xfrm>
                        <a:prstGeom prst="rect">
                          <a:avLst/>
                        </a:prstGeom>
                        <a:solidFill>
                          <a:srgbClr val="FFFFFF"/>
                        </a:solidFill>
                        <a:ln w="9525">
                          <a:solidFill>
                            <a:srgbClr val="000000"/>
                          </a:solidFill>
                          <a:miter lim="800000"/>
                          <a:headEnd/>
                          <a:tailEnd/>
                        </a:ln>
                      </wps:spPr>
                      <wps:txbx>
                        <w:txbxContent>
                          <w:p w:rsidR="00BC7B19" w:rsidRDefault="00BC7B19" w:rsidP="00D04C25">
                            <w:pPr>
                              <w:pStyle w:val="NoSpacing"/>
                              <w:rPr>
                                <w:b/>
                                <w:sz w:val="18"/>
                                <w:szCs w:val="18"/>
                                <w:u w:val="single"/>
                              </w:rPr>
                            </w:pPr>
                            <w:r>
                              <w:tab/>
                            </w:r>
                            <w:r w:rsidRPr="00A246EC">
                              <w:rPr>
                                <w:b/>
                                <w:sz w:val="18"/>
                                <w:szCs w:val="18"/>
                                <w:u w:val="single"/>
                              </w:rPr>
                              <w:t>Ineffective</w:t>
                            </w:r>
                          </w:p>
                          <w:p w:rsidR="00BC7B19" w:rsidRDefault="00BC7B19" w:rsidP="00D04C25">
                            <w:pPr>
                              <w:pStyle w:val="NoSpacing"/>
                              <w:rPr>
                                <w:b/>
                                <w:sz w:val="18"/>
                                <w:szCs w:val="18"/>
                                <w:u w:val="single"/>
                              </w:rPr>
                            </w:pPr>
                          </w:p>
                          <w:p w:rsidR="00BC7B19" w:rsidRDefault="00BC7B19" w:rsidP="00D04C25">
                            <w:pPr>
                              <w:pStyle w:val="NoSpacing"/>
                              <w:rPr>
                                <w:b/>
                                <w:sz w:val="18"/>
                                <w:szCs w:val="18"/>
                                <w:u w:val="single"/>
                              </w:rPr>
                            </w:pPr>
                          </w:p>
                          <w:p w:rsidR="00BC7B19" w:rsidRPr="00A246EC" w:rsidRDefault="00BC7B19" w:rsidP="00D04C25">
                            <w:pPr>
                              <w:pStyle w:val="NoSpacing"/>
                              <w:rPr>
                                <w:b/>
                                <w:sz w:val="18"/>
                                <w:szCs w:val="18"/>
                                <w:u w:val="single"/>
                              </w:rPr>
                            </w:pPr>
                          </w:p>
                          <w:p w:rsidR="00BC7B19" w:rsidRPr="00736411" w:rsidRDefault="00BC7B19" w:rsidP="00D04C25">
                            <w:pPr>
                              <w:pStyle w:val="NoSpacing"/>
                              <w:rPr>
                                <w:sz w:val="18"/>
                                <w:szCs w:val="18"/>
                              </w:rPr>
                            </w:pPr>
                            <w:r>
                              <w:rPr>
                                <w:sz w:val="18"/>
                                <w:szCs w:val="18"/>
                              </w:rPr>
                              <w:t>-D</w:t>
                            </w:r>
                            <w:r w:rsidRPr="00736411">
                              <w:rPr>
                                <w:sz w:val="18"/>
                                <w:szCs w:val="18"/>
                              </w:rPr>
                              <w:t>isplays dishonesty in interactions with colleagues, students and the public</w:t>
                            </w:r>
                          </w:p>
                          <w:p w:rsidR="00BC7B19" w:rsidRDefault="00BC7B19" w:rsidP="00D04C25">
                            <w:pPr>
                              <w:pStyle w:val="NoSpacing"/>
                              <w:rPr>
                                <w:sz w:val="18"/>
                                <w:szCs w:val="18"/>
                              </w:rPr>
                            </w:pPr>
                            <w:r>
                              <w:rPr>
                                <w:sz w:val="18"/>
                                <w:szCs w:val="18"/>
                              </w:rPr>
                              <w:t>-</w:t>
                            </w:r>
                            <w:r w:rsidRPr="00B427F8">
                              <w:rPr>
                                <w:sz w:val="18"/>
                                <w:szCs w:val="18"/>
                              </w:rPr>
                              <w:t>Explanation of the content contains major errors</w:t>
                            </w:r>
                          </w:p>
                          <w:p w:rsidR="00BC7B19" w:rsidRDefault="00BC7B19" w:rsidP="00D04C25">
                            <w:pPr>
                              <w:pStyle w:val="NoSpacing"/>
                              <w:rPr>
                                <w:sz w:val="18"/>
                                <w:szCs w:val="18"/>
                              </w:rPr>
                            </w:pPr>
                            <w:r>
                              <w:rPr>
                                <w:sz w:val="18"/>
                                <w:szCs w:val="18"/>
                              </w:rPr>
                              <w:t>-L</w:t>
                            </w:r>
                            <w:r w:rsidRPr="00B427F8">
                              <w:rPr>
                                <w:sz w:val="18"/>
                                <w:szCs w:val="18"/>
                              </w:rPr>
                              <w:t>earning tasks and activities, materials, resources, instructional outcomes</w:t>
                            </w:r>
                            <w:r>
                              <w:rPr>
                                <w:sz w:val="18"/>
                                <w:szCs w:val="18"/>
                              </w:rPr>
                              <w:t xml:space="preserve"> are not clear</w:t>
                            </w:r>
                          </w:p>
                          <w:p w:rsidR="00BC7B19" w:rsidRDefault="00BC7B19" w:rsidP="00D04C25">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BC7B19" w:rsidRDefault="00BC7B19" w:rsidP="00D04C25">
                            <w:pPr>
                              <w:pStyle w:val="NoSpacing"/>
                              <w:ind w:left="90" w:hanging="90"/>
                              <w:rPr>
                                <w:rFonts w:cs="Calibri"/>
                                <w:sz w:val="18"/>
                                <w:szCs w:val="18"/>
                              </w:rPr>
                            </w:pPr>
                            <w:r>
                              <w:rPr>
                                <w:rFonts w:cs="Calibri"/>
                                <w:sz w:val="18"/>
                                <w:szCs w:val="18"/>
                              </w:rPr>
                              <w:t>-Expresses belief that only some  students can learn</w:t>
                            </w:r>
                          </w:p>
                          <w:p w:rsidR="00BC7B19" w:rsidRDefault="00BC7B19" w:rsidP="00D04C25">
                            <w:pPr>
                              <w:pStyle w:val="NoSpacing"/>
                              <w:ind w:left="90" w:hanging="90"/>
                              <w:rPr>
                                <w:rFonts w:cs="Calibri"/>
                                <w:sz w:val="18"/>
                                <w:szCs w:val="18"/>
                              </w:rPr>
                            </w:pPr>
                            <w:r>
                              <w:rPr>
                                <w:rFonts w:cs="Calibri"/>
                                <w:sz w:val="18"/>
                                <w:szCs w:val="18"/>
                              </w:rPr>
                              <w:t>-Sets goals for students that are inappropriate</w:t>
                            </w:r>
                          </w:p>
                          <w:p w:rsidR="00BC7B19" w:rsidRDefault="00BC7B19" w:rsidP="00D04C25">
                            <w:pPr>
                              <w:pStyle w:val="NoSpacing"/>
                              <w:rPr>
                                <w:b/>
                                <w:sz w:val="18"/>
                                <w:szCs w:val="18"/>
                              </w:rPr>
                            </w:pPr>
                            <w:r w:rsidRPr="00664461">
                              <w:rPr>
                                <w:b/>
                                <w:sz w:val="18"/>
                                <w:szCs w:val="18"/>
                              </w:rPr>
                              <w:tab/>
                            </w:r>
                            <w:r w:rsidRPr="00664461">
                              <w:rPr>
                                <w:b/>
                                <w:sz w:val="18"/>
                                <w:szCs w:val="18"/>
                              </w:rPr>
                              <w:tab/>
                            </w: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Pr="00664461" w:rsidRDefault="00BC7B19" w:rsidP="00D04C25">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DF22" id="_x0000_s1038" type="#_x0000_t202" style="position:absolute;margin-left:-36.6pt;margin-top:6.8pt;width:159.6pt;height:3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">
                <v:textbox>
                  <w:txbxContent>
                    <w:p w:rsidR="00BC7B19" w:rsidRDefault="00BC7B19" w:rsidP="00D04C25">
                      <w:pPr>
                        <w:pStyle w:val="NoSpacing"/>
                        <w:rPr>
                          <w:b/>
                          <w:sz w:val="18"/>
                          <w:szCs w:val="18"/>
                          <w:u w:val="single"/>
                        </w:rPr>
                      </w:pPr>
                      <w:r>
                        <w:tab/>
                      </w:r>
                      <w:r w:rsidRPr="00A246EC">
                        <w:rPr>
                          <w:b/>
                          <w:sz w:val="18"/>
                          <w:szCs w:val="18"/>
                          <w:u w:val="single"/>
                        </w:rPr>
                        <w:t>Ineffective</w:t>
                      </w:r>
                    </w:p>
                    <w:p w:rsidR="00BC7B19" w:rsidRDefault="00BC7B19" w:rsidP="00D04C25">
                      <w:pPr>
                        <w:pStyle w:val="NoSpacing"/>
                        <w:rPr>
                          <w:b/>
                          <w:sz w:val="18"/>
                          <w:szCs w:val="18"/>
                          <w:u w:val="single"/>
                        </w:rPr>
                      </w:pPr>
                    </w:p>
                    <w:p w:rsidR="00BC7B19" w:rsidRDefault="00BC7B19" w:rsidP="00D04C25">
                      <w:pPr>
                        <w:pStyle w:val="NoSpacing"/>
                        <w:rPr>
                          <w:b/>
                          <w:sz w:val="18"/>
                          <w:szCs w:val="18"/>
                          <w:u w:val="single"/>
                        </w:rPr>
                      </w:pPr>
                    </w:p>
                    <w:p w:rsidR="00BC7B19" w:rsidRPr="00A246EC" w:rsidRDefault="00BC7B19" w:rsidP="00D04C25">
                      <w:pPr>
                        <w:pStyle w:val="NoSpacing"/>
                        <w:rPr>
                          <w:b/>
                          <w:sz w:val="18"/>
                          <w:szCs w:val="18"/>
                          <w:u w:val="single"/>
                        </w:rPr>
                      </w:pPr>
                    </w:p>
                    <w:p w:rsidR="00BC7B19" w:rsidRPr="00736411" w:rsidRDefault="00BC7B19" w:rsidP="00D04C25">
                      <w:pPr>
                        <w:pStyle w:val="NoSpacing"/>
                        <w:rPr>
                          <w:sz w:val="18"/>
                          <w:szCs w:val="18"/>
                        </w:rPr>
                      </w:pPr>
                      <w:r>
                        <w:rPr>
                          <w:sz w:val="18"/>
                          <w:szCs w:val="18"/>
                        </w:rPr>
                        <w:t>-D</w:t>
                      </w:r>
                      <w:r w:rsidRPr="00736411">
                        <w:rPr>
                          <w:sz w:val="18"/>
                          <w:szCs w:val="18"/>
                        </w:rPr>
                        <w:t>isplays dishonesty in interactions with colleagues, students and the public</w:t>
                      </w:r>
                    </w:p>
                    <w:p w:rsidR="00BC7B19" w:rsidRDefault="00BC7B19" w:rsidP="00D04C25">
                      <w:pPr>
                        <w:pStyle w:val="NoSpacing"/>
                        <w:rPr>
                          <w:sz w:val="18"/>
                          <w:szCs w:val="18"/>
                        </w:rPr>
                      </w:pPr>
                      <w:r>
                        <w:rPr>
                          <w:sz w:val="18"/>
                          <w:szCs w:val="18"/>
                        </w:rPr>
                        <w:t>-</w:t>
                      </w:r>
                      <w:r w:rsidRPr="00B427F8">
                        <w:rPr>
                          <w:sz w:val="18"/>
                          <w:szCs w:val="18"/>
                        </w:rPr>
                        <w:t>Explanation of the content contains major errors</w:t>
                      </w:r>
                    </w:p>
                    <w:p w:rsidR="00BC7B19" w:rsidRDefault="00BC7B19" w:rsidP="00D04C25">
                      <w:pPr>
                        <w:pStyle w:val="NoSpacing"/>
                        <w:rPr>
                          <w:sz w:val="18"/>
                          <w:szCs w:val="18"/>
                        </w:rPr>
                      </w:pPr>
                      <w:r>
                        <w:rPr>
                          <w:sz w:val="18"/>
                          <w:szCs w:val="18"/>
                        </w:rPr>
                        <w:t>-L</w:t>
                      </w:r>
                      <w:r w:rsidRPr="00B427F8">
                        <w:rPr>
                          <w:sz w:val="18"/>
                          <w:szCs w:val="18"/>
                        </w:rPr>
                        <w:t>earning tasks and activities, materials, resources, instructional outcomes</w:t>
                      </w:r>
                      <w:r>
                        <w:rPr>
                          <w:sz w:val="18"/>
                          <w:szCs w:val="18"/>
                        </w:rPr>
                        <w:t xml:space="preserve"> are not clear</w:t>
                      </w:r>
                    </w:p>
                    <w:p w:rsidR="00BC7B19" w:rsidRDefault="00BC7B19" w:rsidP="00D04C25">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BC7B19" w:rsidRDefault="00BC7B19" w:rsidP="00D04C25">
                      <w:pPr>
                        <w:pStyle w:val="NoSpacing"/>
                        <w:ind w:left="90" w:hanging="90"/>
                        <w:rPr>
                          <w:rFonts w:cs="Calibri"/>
                          <w:sz w:val="18"/>
                          <w:szCs w:val="18"/>
                        </w:rPr>
                      </w:pPr>
                      <w:r>
                        <w:rPr>
                          <w:rFonts w:cs="Calibri"/>
                          <w:sz w:val="18"/>
                          <w:szCs w:val="18"/>
                        </w:rPr>
                        <w:t>-Expresses belief that only some  students can learn</w:t>
                      </w:r>
                    </w:p>
                    <w:p w:rsidR="00BC7B19" w:rsidRDefault="00BC7B19" w:rsidP="00D04C25">
                      <w:pPr>
                        <w:pStyle w:val="NoSpacing"/>
                        <w:ind w:left="90" w:hanging="90"/>
                        <w:rPr>
                          <w:rFonts w:cs="Calibri"/>
                          <w:sz w:val="18"/>
                          <w:szCs w:val="18"/>
                        </w:rPr>
                      </w:pPr>
                      <w:r>
                        <w:rPr>
                          <w:rFonts w:cs="Calibri"/>
                          <w:sz w:val="18"/>
                          <w:szCs w:val="18"/>
                        </w:rPr>
                        <w:t>-Sets goals for students that are inappropriate</w:t>
                      </w:r>
                    </w:p>
                    <w:p w:rsidR="00BC7B19" w:rsidRDefault="00BC7B19" w:rsidP="00D04C25">
                      <w:pPr>
                        <w:pStyle w:val="NoSpacing"/>
                        <w:rPr>
                          <w:b/>
                          <w:sz w:val="18"/>
                          <w:szCs w:val="18"/>
                        </w:rPr>
                      </w:pPr>
                      <w:r w:rsidRPr="00664461">
                        <w:rPr>
                          <w:b/>
                          <w:sz w:val="18"/>
                          <w:szCs w:val="18"/>
                        </w:rPr>
                        <w:tab/>
                      </w:r>
                      <w:r w:rsidRPr="00664461">
                        <w:rPr>
                          <w:b/>
                          <w:sz w:val="18"/>
                          <w:szCs w:val="18"/>
                        </w:rPr>
                        <w:tab/>
                      </w: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Default="00BC7B19" w:rsidP="00D04C25">
                      <w:pPr>
                        <w:pStyle w:val="NoSpacing"/>
                        <w:rPr>
                          <w:b/>
                          <w:sz w:val="18"/>
                          <w:szCs w:val="18"/>
                        </w:rPr>
                      </w:pPr>
                    </w:p>
                    <w:p w:rsidR="00BC7B19" w:rsidRPr="00664461" w:rsidRDefault="00BC7B19" w:rsidP="00D04C25">
                      <w:pPr>
                        <w:pStyle w:val="NoSpacing"/>
                        <w:rPr>
                          <w:b/>
                          <w:sz w:val="18"/>
                          <w:szCs w:val="18"/>
                        </w:rPr>
                      </w:pPr>
                    </w:p>
                  </w:txbxContent>
                </v:textbox>
              </v:shape>
            </w:pict>
          </mc:Fallback>
        </mc:AlternateContent>
      </w:r>
      <w:r w:rsidRPr="00DE7C71">
        <w:rPr>
          <w:rFonts w:ascii="Times New Roman" w:hAnsi="Times New Roman"/>
          <w:b/>
          <w:i/>
          <w:noProof/>
          <w:sz w:val="18"/>
          <w:szCs w:val="18"/>
        </w:rPr>
        <mc:AlternateContent>
          <mc:Choice Requires="wps">
            <w:drawing>
              <wp:anchor distT="0" distB="0" distL="114300" distR="114300" simplePos="0" relativeHeight="251674624" behindDoc="0" locked="0" layoutInCell="1" allowOverlap="1" wp14:anchorId="0349F380" wp14:editId="470F2707">
                <wp:simplePos x="0" y="0"/>
                <wp:positionH relativeFrom="column">
                  <wp:posOffset>1562100</wp:posOffset>
                </wp:positionH>
                <wp:positionV relativeFrom="paragraph">
                  <wp:posOffset>86360</wp:posOffset>
                </wp:positionV>
                <wp:extent cx="1676400" cy="4541520"/>
                <wp:effectExtent l="0" t="0" r="19050" b="114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41520"/>
                        </a:xfrm>
                        <a:prstGeom prst="rect">
                          <a:avLst/>
                        </a:prstGeom>
                        <a:solidFill>
                          <a:srgbClr val="FFFFFF"/>
                        </a:solidFill>
                        <a:ln w="9525">
                          <a:solidFill>
                            <a:srgbClr val="000000"/>
                          </a:solidFill>
                          <a:miter lim="800000"/>
                          <a:headEnd/>
                          <a:tailEnd/>
                        </a:ln>
                      </wps:spPr>
                      <wps:txbx>
                        <w:txbxContent>
                          <w:p w:rsidR="00BC7B19" w:rsidRDefault="00BC7B19" w:rsidP="00D04C25">
                            <w:pPr>
                              <w:pStyle w:val="NoSpacing"/>
                              <w:jc w:val="center"/>
                              <w:rPr>
                                <w:b/>
                                <w:sz w:val="18"/>
                                <w:szCs w:val="18"/>
                                <w:u w:val="single"/>
                              </w:rPr>
                            </w:pPr>
                            <w:r w:rsidRPr="00A246EC">
                              <w:rPr>
                                <w:b/>
                                <w:sz w:val="18"/>
                                <w:szCs w:val="18"/>
                                <w:u w:val="single"/>
                              </w:rPr>
                              <w:t>Developing</w:t>
                            </w:r>
                            <w:r>
                              <w:rPr>
                                <w:b/>
                                <w:sz w:val="18"/>
                                <w:szCs w:val="18"/>
                                <w:u w:val="single"/>
                              </w:rPr>
                              <w:t>*</w:t>
                            </w:r>
                          </w:p>
                          <w:p w:rsidR="00BC7B19" w:rsidRPr="00730605" w:rsidRDefault="00BC7B19" w:rsidP="00D04C25">
                            <w:pPr>
                              <w:pStyle w:val="NoSpacing"/>
                              <w:jc w:val="center"/>
                              <w:rPr>
                                <w:b/>
                                <w:sz w:val="16"/>
                                <w:szCs w:val="16"/>
                              </w:rPr>
                            </w:pPr>
                            <w:r w:rsidRPr="00730605">
                              <w:rPr>
                                <w:b/>
                                <w:sz w:val="16"/>
                                <w:szCs w:val="16"/>
                              </w:rPr>
                              <w:t>*Average Performance Level  for Candidates</w:t>
                            </w:r>
                          </w:p>
                          <w:p w:rsidR="00BC7B19" w:rsidRPr="00A246EC" w:rsidRDefault="00BC7B19" w:rsidP="00D04C25">
                            <w:pPr>
                              <w:pStyle w:val="NoSpacing"/>
                              <w:jc w:val="center"/>
                              <w:rPr>
                                <w:b/>
                                <w:sz w:val="18"/>
                                <w:szCs w:val="18"/>
                                <w:u w:val="single"/>
                              </w:rPr>
                            </w:pPr>
                          </w:p>
                          <w:p w:rsidR="00BC7B19" w:rsidRPr="007F73FF" w:rsidRDefault="00BC7B19" w:rsidP="00D04C25">
                            <w:pPr>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BC7B19" w:rsidRPr="007F73FF" w:rsidRDefault="00BC7B19" w:rsidP="00D04C25">
                            <w:pPr>
                              <w:rPr>
                                <w:sz w:val="18"/>
                                <w:szCs w:val="18"/>
                              </w:rPr>
                            </w:pPr>
                            <w:r w:rsidRPr="007F73FF">
                              <w:rPr>
                                <w:sz w:val="18"/>
                                <w:szCs w:val="18"/>
                              </w:rPr>
                              <w:t>-Explanation of the content may contain minor errors; some portions are clear; other portions are difficult to follow</w:t>
                            </w:r>
                          </w:p>
                          <w:p w:rsidR="00BC7B19" w:rsidRPr="007F73FF" w:rsidRDefault="00BC7B19" w:rsidP="00D04C25">
                            <w:pPr>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BC7B19" w:rsidRPr="007F73FF" w:rsidRDefault="00BC7B19" w:rsidP="00D04C25">
                            <w:pPr>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BC7B19" w:rsidRDefault="00BC7B19" w:rsidP="00D04C25">
                            <w:pPr>
                              <w:rPr>
                                <w:sz w:val="18"/>
                                <w:szCs w:val="18"/>
                              </w:rPr>
                            </w:pPr>
                            <w:r w:rsidRPr="007F73FF">
                              <w:rPr>
                                <w:sz w:val="18"/>
                                <w:szCs w:val="18"/>
                              </w:rPr>
                              <w:t>-Notices the needs of students but is inconsistent in addressing them</w:t>
                            </w:r>
                          </w:p>
                          <w:p w:rsidR="00BC7B19" w:rsidRPr="007F73FF" w:rsidRDefault="00BC7B19" w:rsidP="00D04C25">
                            <w:pPr>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F380" id="_x0000_s1039" type="#_x0000_t202" style="position:absolute;margin-left:123pt;margin-top:6.8pt;width:132pt;height:3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">
                <v:textbox>
                  <w:txbxContent>
                    <w:p w:rsidR="00BC7B19" w:rsidRDefault="00BC7B19" w:rsidP="00D04C25">
                      <w:pPr>
                        <w:pStyle w:val="NoSpacing"/>
                        <w:jc w:val="center"/>
                        <w:rPr>
                          <w:b/>
                          <w:sz w:val="18"/>
                          <w:szCs w:val="18"/>
                          <w:u w:val="single"/>
                        </w:rPr>
                      </w:pPr>
                      <w:r w:rsidRPr="00A246EC">
                        <w:rPr>
                          <w:b/>
                          <w:sz w:val="18"/>
                          <w:szCs w:val="18"/>
                          <w:u w:val="single"/>
                        </w:rPr>
                        <w:t>Developing</w:t>
                      </w:r>
                      <w:r>
                        <w:rPr>
                          <w:b/>
                          <w:sz w:val="18"/>
                          <w:szCs w:val="18"/>
                          <w:u w:val="single"/>
                        </w:rPr>
                        <w:t>*</w:t>
                      </w:r>
                    </w:p>
                    <w:p w:rsidR="00BC7B19" w:rsidRPr="00730605" w:rsidRDefault="00BC7B19" w:rsidP="00D04C25">
                      <w:pPr>
                        <w:pStyle w:val="NoSpacing"/>
                        <w:jc w:val="center"/>
                        <w:rPr>
                          <w:b/>
                          <w:sz w:val="16"/>
                          <w:szCs w:val="16"/>
                        </w:rPr>
                      </w:pPr>
                      <w:r w:rsidRPr="00730605">
                        <w:rPr>
                          <w:b/>
                          <w:sz w:val="16"/>
                          <w:szCs w:val="16"/>
                        </w:rPr>
                        <w:t>*Average Performance Level  for Candidates</w:t>
                      </w:r>
                    </w:p>
                    <w:p w:rsidR="00BC7B19" w:rsidRPr="00A246EC" w:rsidRDefault="00BC7B19" w:rsidP="00D04C25">
                      <w:pPr>
                        <w:pStyle w:val="NoSpacing"/>
                        <w:jc w:val="center"/>
                        <w:rPr>
                          <w:b/>
                          <w:sz w:val="18"/>
                          <w:szCs w:val="18"/>
                          <w:u w:val="single"/>
                        </w:rPr>
                      </w:pPr>
                    </w:p>
                    <w:p w:rsidR="00BC7B19" w:rsidRPr="007F73FF" w:rsidRDefault="00BC7B19" w:rsidP="00D04C25">
                      <w:pPr>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BC7B19" w:rsidRPr="007F73FF" w:rsidRDefault="00BC7B19" w:rsidP="00D04C25">
                      <w:pPr>
                        <w:rPr>
                          <w:sz w:val="18"/>
                          <w:szCs w:val="18"/>
                        </w:rPr>
                      </w:pPr>
                      <w:r w:rsidRPr="007F73FF">
                        <w:rPr>
                          <w:sz w:val="18"/>
                          <w:szCs w:val="18"/>
                        </w:rPr>
                        <w:t>-Explanation of the content may contain minor errors; some portions are clear; other portions are difficult to follow</w:t>
                      </w:r>
                    </w:p>
                    <w:p w:rsidR="00BC7B19" w:rsidRPr="007F73FF" w:rsidRDefault="00BC7B19" w:rsidP="00D04C25">
                      <w:pPr>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BC7B19" w:rsidRPr="007F73FF" w:rsidRDefault="00BC7B19" w:rsidP="00D04C25">
                      <w:pPr>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BC7B19" w:rsidRDefault="00BC7B19" w:rsidP="00D04C25">
                      <w:pPr>
                        <w:rPr>
                          <w:sz w:val="18"/>
                          <w:szCs w:val="18"/>
                        </w:rPr>
                      </w:pPr>
                      <w:r w:rsidRPr="007F73FF">
                        <w:rPr>
                          <w:sz w:val="18"/>
                          <w:szCs w:val="18"/>
                        </w:rPr>
                        <w:t>-Notices the needs of students but is inconsistent in addressing them</w:t>
                      </w:r>
                    </w:p>
                    <w:p w:rsidR="00BC7B19" w:rsidRPr="007F73FF" w:rsidRDefault="00BC7B19" w:rsidP="00D04C25">
                      <w:pPr>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b/>
          <w:i/>
          <w:noProof/>
          <w:sz w:val="18"/>
          <w:szCs w:val="18"/>
        </w:rPr>
        <mc:AlternateContent>
          <mc:Choice Requires="wps">
            <w:drawing>
              <wp:anchor distT="0" distB="0" distL="114300" distR="114300" simplePos="0" relativeHeight="251673600" behindDoc="0" locked="0" layoutInCell="1" allowOverlap="1" wp14:anchorId="2B5913DC" wp14:editId="135BA103">
                <wp:simplePos x="0" y="0"/>
                <wp:positionH relativeFrom="column">
                  <wp:posOffset>3291840</wp:posOffset>
                </wp:positionH>
                <wp:positionV relativeFrom="paragraph">
                  <wp:posOffset>86360</wp:posOffset>
                </wp:positionV>
                <wp:extent cx="1546860" cy="45415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4541520"/>
                        </a:xfrm>
                        <a:prstGeom prst="rect">
                          <a:avLst/>
                        </a:prstGeom>
                        <a:solidFill>
                          <a:srgbClr val="FFFFFF"/>
                        </a:solidFill>
                        <a:ln w="9525">
                          <a:solidFill>
                            <a:srgbClr val="000000"/>
                          </a:solidFill>
                          <a:miter lim="800000"/>
                          <a:headEnd/>
                          <a:tailEnd/>
                        </a:ln>
                      </wps:spPr>
                      <wps:txbx>
                        <w:txbxContent>
                          <w:p w:rsidR="00BC7B19" w:rsidRDefault="00BC7B19" w:rsidP="00D04C25">
                            <w:pPr>
                              <w:pStyle w:val="NoSpacing"/>
                              <w:jc w:val="center"/>
                              <w:rPr>
                                <w:b/>
                                <w:sz w:val="18"/>
                                <w:szCs w:val="18"/>
                                <w:u w:val="single"/>
                              </w:rPr>
                            </w:pPr>
                            <w:r w:rsidRPr="00A246EC">
                              <w:rPr>
                                <w:b/>
                                <w:sz w:val="18"/>
                                <w:szCs w:val="18"/>
                                <w:u w:val="single"/>
                              </w:rPr>
                              <w:t>Accomplished</w:t>
                            </w:r>
                          </w:p>
                          <w:p w:rsidR="00BC7B19" w:rsidRDefault="00BC7B19" w:rsidP="00D04C25">
                            <w:pPr>
                              <w:pStyle w:val="NoSpacing"/>
                              <w:jc w:val="center"/>
                              <w:rPr>
                                <w:b/>
                                <w:sz w:val="18"/>
                                <w:szCs w:val="18"/>
                                <w:u w:val="single"/>
                              </w:rPr>
                            </w:pPr>
                          </w:p>
                          <w:p w:rsidR="00BC7B19" w:rsidRDefault="00BC7B19" w:rsidP="00D04C25">
                            <w:pPr>
                              <w:pStyle w:val="NoSpacing"/>
                              <w:jc w:val="center"/>
                              <w:rPr>
                                <w:b/>
                                <w:sz w:val="18"/>
                                <w:szCs w:val="18"/>
                                <w:u w:val="single"/>
                              </w:rPr>
                            </w:pPr>
                          </w:p>
                          <w:p w:rsidR="00BC7B19" w:rsidRPr="00A246EC" w:rsidRDefault="00BC7B19" w:rsidP="00D04C25">
                            <w:pPr>
                              <w:pStyle w:val="NoSpacing"/>
                              <w:jc w:val="center"/>
                              <w:rPr>
                                <w:b/>
                                <w:sz w:val="18"/>
                                <w:szCs w:val="18"/>
                                <w:u w:val="single"/>
                              </w:rPr>
                            </w:pPr>
                          </w:p>
                          <w:p w:rsidR="00BC7B19" w:rsidRPr="007F73FF" w:rsidRDefault="00BC7B19" w:rsidP="00D04C25">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BC7B19" w:rsidRPr="007F73FF" w:rsidRDefault="00BC7B19" w:rsidP="00D04C25">
                            <w:pPr>
                              <w:pStyle w:val="NoSpacing"/>
                              <w:rPr>
                                <w:sz w:val="18"/>
                                <w:szCs w:val="18"/>
                              </w:rPr>
                            </w:pPr>
                            <w:r w:rsidRPr="007F73FF">
                              <w:rPr>
                                <w:sz w:val="18"/>
                                <w:szCs w:val="18"/>
                              </w:rPr>
                              <w:t>-Explanation of content is well scaffold, clear and accurate, and connects with students’ knowledge and experiences</w:t>
                            </w:r>
                          </w:p>
                          <w:p w:rsidR="00BC7B19" w:rsidRPr="007F73FF" w:rsidRDefault="00BC7B19" w:rsidP="00D04C25">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BC7B19" w:rsidRDefault="00BC7B19" w:rsidP="00D04C25">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BC7B19" w:rsidRPr="007F73FF" w:rsidRDefault="00BC7B19" w:rsidP="00D04C25">
                            <w:pPr>
                              <w:pStyle w:val="NoSpacing"/>
                              <w:rPr>
                                <w:sz w:val="18"/>
                                <w:szCs w:val="18"/>
                              </w:rPr>
                            </w:pPr>
                            <w:r>
                              <w:rPr>
                                <w:sz w:val="18"/>
                                <w:szCs w:val="18"/>
                              </w:rPr>
                              <w:t>-Expresses belief that all students can learn but may have difficulty communicating them</w:t>
                            </w:r>
                          </w:p>
                          <w:p w:rsidR="00BC7B19" w:rsidRPr="00A246EC" w:rsidRDefault="00BC7B19" w:rsidP="00D04C25">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13DC" id="_x0000_s1040" type="#_x0000_t202" style="position:absolute;margin-left:259.2pt;margin-top:6.8pt;width:121.8pt;height:3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">
                <v:textbox>
                  <w:txbxContent>
                    <w:p w:rsidR="00BC7B19" w:rsidRDefault="00BC7B19" w:rsidP="00D04C25">
                      <w:pPr>
                        <w:pStyle w:val="NoSpacing"/>
                        <w:jc w:val="center"/>
                        <w:rPr>
                          <w:b/>
                          <w:sz w:val="18"/>
                          <w:szCs w:val="18"/>
                          <w:u w:val="single"/>
                        </w:rPr>
                      </w:pPr>
                      <w:r w:rsidRPr="00A246EC">
                        <w:rPr>
                          <w:b/>
                          <w:sz w:val="18"/>
                          <w:szCs w:val="18"/>
                          <w:u w:val="single"/>
                        </w:rPr>
                        <w:t>Accomplished</w:t>
                      </w:r>
                    </w:p>
                    <w:p w:rsidR="00BC7B19" w:rsidRDefault="00BC7B19" w:rsidP="00D04C25">
                      <w:pPr>
                        <w:pStyle w:val="NoSpacing"/>
                        <w:jc w:val="center"/>
                        <w:rPr>
                          <w:b/>
                          <w:sz w:val="18"/>
                          <w:szCs w:val="18"/>
                          <w:u w:val="single"/>
                        </w:rPr>
                      </w:pPr>
                    </w:p>
                    <w:p w:rsidR="00BC7B19" w:rsidRDefault="00BC7B19" w:rsidP="00D04C25">
                      <w:pPr>
                        <w:pStyle w:val="NoSpacing"/>
                        <w:jc w:val="center"/>
                        <w:rPr>
                          <w:b/>
                          <w:sz w:val="18"/>
                          <w:szCs w:val="18"/>
                          <w:u w:val="single"/>
                        </w:rPr>
                      </w:pPr>
                    </w:p>
                    <w:p w:rsidR="00BC7B19" w:rsidRPr="00A246EC" w:rsidRDefault="00BC7B19" w:rsidP="00D04C25">
                      <w:pPr>
                        <w:pStyle w:val="NoSpacing"/>
                        <w:jc w:val="center"/>
                        <w:rPr>
                          <w:b/>
                          <w:sz w:val="18"/>
                          <w:szCs w:val="18"/>
                          <w:u w:val="single"/>
                        </w:rPr>
                      </w:pPr>
                    </w:p>
                    <w:p w:rsidR="00BC7B19" w:rsidRPr="007F73FF" w:rsidRDefault="00BC7B19" w:rsidP="00D04C25">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BC7B19" w:rsidRPr="007F73FF" w:rsidRDefault="00BC7B19" w:rsidP="00D04C25">
                      <w:pPr>
                        <w:pStyle w:val="NoSpacing"/>
                        <w:rPr>
                          <w:sz w:val="18"/>
                          <w:szCs w:val="18"/>
                        </w:rPr>
                      </w:pPr>
                      <w:r w:rsidRPr="007F73FF">
                        <w:rPr>
                          <w:sz w:val="18"/>
                          <w:szCs w:val="18"/>
                        </w:rPr>
                        <w:t>-Explanation of content is well scaffold, clear and accurate, and connects with students’ knowledge and experiences</w:t>
                      </w:r>
                    </w:p>
                    <w:p w:rsidR="00BC7B19" w:rsidRPr="007F73FF" w:rsidRDefault="00BC7B19" w:rsidP="00D04C25">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BC7B19" w:rsidRDefault="00BC7B19" w:rsidP="00D04C25">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BC7B19" w:rsidRPr="007F73FF" w:rsidRDefault="00BC7B19" w:rsidP="00D04C25">
                      <w:pPr>
                        <w:pStyle w:val="NoSpacing"/>
                        <w:rPr>
                          <w:sz w:val="18"/>
                          <w:szCs w:val="18"/>
                        </w:rPr>
                      </w:pPr>
                      <w:r>
                        <w:rPr>
                          <w:sz w:val="18"/>
                          <w:szCs w:val="18"/>
                        </w:rPr>
                        <w:t>-Expresses belief that all students can learn but may have difficulty communicating them</w:t>
                      </w:r>
                    </w:p>
                    <w:p w:rsidR="00BC7B19" w:rsidRPr="00A246EC" w:rsidRDefault="00BC7B19" w:rsidP="00D04C25">
                      <w:pPr>
                        <w:pStyle w:val="NoSpacing"/>
                        <w:rPr>
                          <w:sz w:val="18"/>
                          <w:szCs w:val="18"/>
                        </w:rPr>
                      </w:pPr>
                      <w:r w:rsidRPr="00A246EC">
                        <w:rPr>
                          <w:sz w:val="18"/>
                          <w:szCs w:val="18"/>
                        </w:rPr>
                        <w:tab/>
                      </w:r>
                    </w:p>
                  </w:txbxContent>
                </v:textbox>
              </v:shape>
            </w:pict>
          </mc:Fallback>
        </mc:AlternateContent>
      </w:r>
      <w:r w:rsidRPr="00DE7C71">
        <w:rPr>
          <w:rFonts w:ascii="Times New Roman" w:hAnsi="Times New Roman"/>
          <w:b/>
          <w:i/>
          <w:noProof/>
          <w:sz w:val="18"/>
          <w:szCs w:val="18"/>
        </w:rPr>
        <mc:AlternateContent>
          <mc:Choice Requires="wps">
            <w:drawing>
              <wp:anchor distT="0" distB="0" distL="114300" distR="114300" simplePos="0" relativeHeight="251675648" behindDoc="0" locked="0" layoutInCell="1" allowOverlap="1" wp14:anchorId="3D3CAB82" wp14:editId="5B8C75A3">
                <wp:simplePos x="0" y="0"/>
                <wp:positionH relativeFrom="column">
                  <wp:posOffset>4876800</wp:posOffset>
                </wp:positionH>
                <wp:positionV relativeFrom="paragraph">
                  <wp:posOffset>86360</wp:posOffset>
                </wp:positionV>
                <wp:extent cx="1699260" cy="4541520"/>
                <wp:effectExtent l="0" t="0" r="15240" b="114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541520"/>
                        </a:xfrm>
                        <a:prstGeom prst="rect">
                          <a:avLst/>
                        </a:prstGeom>
                        <a:solidFill>
                          <a:srgbClr val="FFFFFF"/>
                        </a:solidFill>
                        <a:ln w="9525">
                          <a:solidFill>
                            <a:srgbClr val="000000"/>
                          </a:solidFill>
                          <a:miter lim="800000"/>
                          <a:headEnd/>
                          <a:tailEnd/>
                        </a:ln>
                      </wps:spPr>
                      <wps:txbx>
                        <w:txbxContent>
                          <w:p w:rsidR="00BC7B19" w:rsidRDefault="00BC7B19" w:rsidP="00D04C25">
                            <w:pPr>
                              <w:pStyle w:val="NoSpacing"/>
                              <w:jc w:val="center"/>
                              <w:rPr>
                                <w:b/>
                                <w:sz w:val="18"/>
                                <w:szCs w:val="18"/>
                                <w:u w:val="single"/>
                              </w:rPr>
                            </w:pPr>
                            <w:r w:rsidRPr="00A246EC">
                              <w:rPr>
                                <w:b/>
                                <w:sz w:val="18"/>
                                <w:szCs w:val="18"/>
                                <w:u w:val="single"/>
                              </w:rPr>
                              <w:t xml:space="preserve"> Exemplary</w:t>
                            </w:r>
                          </w:p>
                          <w:p w:rsidR="00BC7B19" w:rsidRDefault="00BC7B19" w:rsidP="00D04C25">
                            <w:pPr>
                              <w:pStyle w:val="NoSpacing"/>
                              <w:jc w:val="center"/>
                              <w:rPr>
                                <w:b/>
                                <w:sz w:val="18"/>
                                <w:szCs w:val="18"/>
                                <w:u w:val="single"/>
                              </w:rPr>
                            </w:pPr>
                          </w:p>
                          <w:p w:rsidR="00BC7B19" w:rsidRDefault="00BC7B19" w:rsidP="00D04C25">
                            <w:pPr>
                              <w:pStyle w:val="NoSpacing"/>
                              <w:jc w:val="center"/>
                              <w:rPr>
                                <w:b/>
                                <w:sz w:val="18"/>
                                <w:szCs w:val="18"/>
                                <w:u w:val="single"/>
                              </w:rPr>
                            </w:pPr>
                          </w:p>
                          <w:p w:rsidR="00BC7B19" w:rsidRPr="00A246EC" w:rsidRDefault="00BC7B19" w:rsidP="00D04C25">
                            <w:pPr>
                              <w:pStyle w:val="NoSpacing"/>
                              <w:jc w:val="center"/>
                              <w:rPr>
                                <w:b/>
                                <w:sz w:val="18"/>
                                <w:szCs w:val="18"/>
                                <w:u w:val="single"/>
                              </w:rPr>
                            </w:pPr>
                          </w:p>
                          <w:p w:rsidR="00BC7B19" w:rsidRPr="007F73FF" w:rsidRDefault="00BC7B19" w:rsidP="00D04C25">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BC7B19" w:rsidRPr="007F73FF" w:rsidRDefault="00BC7B19" w:rsidP="00D04C25">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BC7B19" w:rsidRPr="007F73FF" w:rsidRDefault="00BC7B19" w:rsidP="00D04C25">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BC7B19" w:rsidRDefault="00BC7B19" w:rsidP="00D04C25">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BC7B19" w:rsidRDefault="00BC7B19" w:rsidP="00D04C25">
                            <w:pPr>
                              <w:pStyle w:val="NoSpacing"/>
                              <w:rPr>
                                <w:sz w:val="18"/>
                                <w:szCs w:val="18"/>
                              </w:rPr>
                            </w:pPr>
                            <w:r>
                              <w:rPr>
                                <w:sz w:val="18"/>
                                <w:szCs w:val="18"/>
                              </w:rPr>
                              <w:t>-Goals are realistically high and communicated to each individual</w:t>
                            </w:r>
                          </w:p>
                          <w:p w:rsidR="00BC7B19" w:rsidRPr="007F73FF" w:rsidRDefault="00BC7B19" w:rsidP="00D04C25">
                            <w:pPr>
                              <w:pStyle w:val="NoSpacing"/>
                              <w:rPr>
                                <w:rFonts w:cs="Calibri"/>
                                <w:sz w:val="18"/>
                                <w:szCs w:val="18"/>
                              </w:rPr>
                            </w:pPr>
                            <w:r>
                              <w:rPr>
                                <w:sz w:val="18"/>
                                <w:szCs w:val="18"/>
                              </w:rPr>
                              <w:t>--Expresses belief that all students can learn</w:t>
                            </w:r>
                          </w:p>
                          <w:p w:rsidR="00BC7B19" w:rsidRPr="00A246EC" w:rsidRDefault="00BC7B19" w:rsidP="00D04C25">
                            <w:pPr>
                              <w:pStyle w:val="NoSpacing"/>
                              <w:rPr>
                                <w:rFonts w:cs="Calibri"/>
                                <w:sz w:val="18"/>
                                <w:szCs w:val="18"/>
                              </w:rPr>
                            </w:pPr>
                          </w:p>
                          <w:p w:rsidR="00BC7B19" w:rsidRPr="00A246EC" w:rsidRDefault="00BC7B19" w:rsidP="00D04C25">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AB82" id="_x0000_s1041" type="#_x0000_t202" style="position:absolute;margin-left:384pt;margin-top:6.8pt;width:133.8pt;height:3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">
                <v:textbox>
                  <w:txbxContent>
                    <w:p w:rsidR="00BC7B19" w:rsidRDefault="00BC7B19" w:rsidP="00D04C25">
                      <w:pPr>
                        <w:pStyle w:val="NoSpacing"/>
                        <w:jc w:val="center"/>
                        <w:rPr>
                          <w:b/>
                          <w:sz w:val="18"/>
                          <w:szCs w:val="18"/>
                          <w:u w:val="single"/>
                        </w:rPr>
                      </w:pPr>
                      <w:r w:rsidRPr="00A246EC">
                        <w:rPr>
                          <w:b/>
                          <w:sz w:val="18"/>
                          <w:szCs w:val="18"/>
                          <w:u w:val="single"/>
                        </w:rPr>
                        <w:t xml:space="preserve"> Exemplary</w:t>
                      </w:r>
                    </w:p>
                    <w:p w:rsidR="00BC7B19" w:rsidRDefault="00BC7B19" w:rsidP="00D04C25">
                      <w:pPr>
                        <w:pStyle w:val="NoSpacing"/>
                        <w:jc w:val="center"/>
                        <w:rPr>
                          <w:b/>
                          <w:sz w:val="18"/>
                          <w:szCs w:val="18"/>
                          <w:u w:val="single"/>
                        </w:rPr>
                      </w:pPr>
                    </w:p>
                    <w:p w:rsidR="00BC7B19" w:rsidRDefault="00BC7B19" w:rsidP="00D04C25">
                      <w:pPr>
                        <w:pStyle w:val="NoSpacing"/>
                        <w:jc w:val="center"/>
                        <w:rPr>
                          <w:b/>
                          <w:sz w:val="18"/>
                          <w:szCs w:val="18"/>
                          <w:u w:val="single"/>
                        </w:rPr>
                      </w:pPr>
                    </w:p>
                    <w:p w:rsidR="00BC7B19" w:rsidRPr="00A246EC" w:rsidRDefault="00BC7B19" w:rsidP="00D04C25">
                      <w:pPr>
                        <w:pStyle w:val="NoSpacing"/>
                        <w:jc w:val="center"/>
                        <w:rPr>
                          <w:b/>
                          <w:sz w:val="18"/>
                          <w:szCs w:val="18"/>
                          <w:u w:val="single"/>
                        </w:rPr>
                      </w:pPr>
                    </w:p>
                    <w:p w:rsidR="00BC7B19" w:rsidRPr="007F73FF" w:rsidRDefault="00BC7B19" w:rsidP="00D04C25">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BC7B19" w:rsidRPr="007F73FF" w:rsidRDefault="00BC7B19" w:rsidP="00D04C25">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BC7B19" w:rsidRPr="007F73FF" w:rsidRDefault="00BC7B19" w:rsidP="00D04C25">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BC7B19" w:rsidRDefault="00BC7B19" w:rsidP="00D04C25">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BC7B19" w:rsidRDefault="00BC7B19" w:rsidP="00D04C25">
                      <w:pPr>
                        <w:pStyle w:val="NoSpacing"/>
                        <w:rPr>
                          <w:sz w:val="18"/>
                          <w:szCs w:val="18"/>
                        </w:rPr>
                      </w:pPr>
                      <w:r>
                        <w:rPr>
                          <w:sz w:val="18"/>
                          <w:szCs w:val="18"/>
                        </w:rPr>
                        <w:t>-Goals are realistically high and communicated to each individual</w:t>
                      </w:r>
                    </w:p>
                    <w:p w:rsidR="00BC7B19" w:rsidRPr="007F73FF" w:rsidRDefault="00BC7B19" w:rsidP="00D04C25">
                      <w:pPr>
                        <w:pStyle w:val="NoSpacing"/>
                        <w:rPr>
                          <w:rFonts w:cs="Calibri"/>
                          <w:sz w:val="18"/>
                          <w:szCs w:val="18"/>
                        </w:rPr>
                      </w:pPr>
                      <w:r>
                        <w:rPr>
                          <w:sz w:val="18"/>
                          <w:szCs w:val="18"/>
                        </w:rPr>
                        <w:t>--Expresses belief that all students can learn</w:t>
                      </w:r>
                    </w:p>
                    <w:p w:rsidR="00BC7B19" w:rsidRPr="00A246EC" w:rsidRDefault="00BC7B19" w:rsidP="00D04C25">
                      <w:pPr>
                        <w:pStyle w:val="NoSpacing"/>
                        <w:rPr>
                          <w:rFonts w:cs="Calibri"/>
                          <w:sz w:val="18"/>
                          <w:szCs w:val="18"/>
                        </w:rPr>
                      </w:pPr>
                    </w:p>
                    <w:p w:rsidR="00BC7B19" w:rsidRPr="00A246EC" w:rsidRDefault="00BC7B19" w:rsidP="00D04C25">
                      <w:pPr>
                        <w:pStyle w:val="NoSpacing"/>
                        <w:rPr>
                          <w:sz w:val="18"/>
                          <w:szCs w:val="18"/>
                        </w:rPr>
                      </w:pPr>
                    </w:p>
                  </w:txbxContent>
                </v:textbox>
              </v:shape>
            </w:pict>
          </mc:Fallback>
        </mc:AlternateContent>
      </w:r>
    </w:p>
    <w:p w:rsidR="00D04C25" w:rsidRPr="00A56336" w:rsidRDefault="00D04C25" w:rsidP="00D04C25">
      <w:pPr>
        <w:pStyle w:val="NoSpacing"/>
        <w:tabs>
          <w:tab w:val="left" w:pos="4710"/>
        </w:tabs>
        <w:rPr>
          <w:rFonts w:ascii="Times New Roman" w:hAnsi="Times New Roman"/>
          <w:sz w:val="18"/>
          <w:szCs w:val="18"/>
        </w:rPr>
      </w:pPr>
      <w:r w:rsidRPr="00A56336">
        <w:rPr>
          <w:rFonts w:ascii="Times New Roman" w:hAnsi="Times New Roman"/>
          <w:sz w:val="18"/>
          <w:szCs w:val="18"/>
        </w:rPr>
        <w:t xml:space="preserve"> </w:t>
      </w:r>
      <w:r>
        <w:rPr>
          <w:rFonts w:ascii="Times New Roman" w:hAnsi="Times New Roman"/>
          <w:sz w:val="18"/>
          <w:szCs w:val="18"/>
        </w:rPr>
        <w:tab/>
      </w:r>
    </w:p>
    <w:p w:rsidR="00D04C25" w:rsidRDefault="00D04C25" w:rsidP="00D04C25">
      <w:pPr>
        <w:pStyle w:val="NoSpacing"/>
        <w:ind w:left="1080"/>
        <w:rPr>
          <w:rFonts w:ascii="Times New Roman" w:hAnsi="Times New Roman"/>
          <w:b/>
          <w:i/>
          <w:sz w:val="18"/>
          <w:szCs w:val="18"/>
        </w:rPr>
      </w:pPr>
    </w:p>
    <w:p w:rsidR="00D04C25" w:rsidRDefault="00D04C25" w:rsidP="00D04C25">
      <w:pPr>
        <w:pStyle w:val="NoSpacing"/>
        <w:ind w:left="1080"/>
        <w:rPr>
          <w:rFonts w:ascii="Times New Roman" w:hAnsi="Times New Roman"/>
          <w:b/>
          <w:i/>
          <w:sz w:val="18"/>
          <w:szCs w:val="18"/>
        </w:rPr>
      </w:pPr>
    </w:p>
    <w:p w:rsidR="00D04C25" w:rsidRDefault="00D04C25" w:rsidP="00D04C25">
      <w:pPr>
        <w:pStyle w:val="NoSpacing"/>
        <w:ind w:left="1080"/>
        <w:rPr>
          <w:rFonts w:ascii="Times New Roman" w:hAnsi="Times New Roman"/>
          <w:b/>
          <w:i/>
          <w:sz w:val="18"/>
          <w:szCs w:val="18"/>
        </w:rPr>
      </w:pPr>
    </w:p>
    <w:p w:rsidR="00D04C25" w:rsidRDefault="00D04C25" w:rsidP="00D04C25"/>
    <w:p w:rsidR="00D04C25" w:rsidRDefault="00D04C25" w:rsidP="00D04C25">
      <w:pPr>
        <w:rPr>
          <w:b/>
        </w:rPr>
      </w:pPr>
    </w:p>
    <w:p w:rsidR="00D04C25" w:rsidRDefault="00D04C25" w:rsidP="00D04C25">
      <w:pPr>
        <w:rPr>
          <w:b/>
        </w:rPr>
      </w:pPr>
    </w:p>
    <w:p w:rsidR="00D04C25" w:rsidRDefault="00D04C25" w:rsidP="00D04C25">
      <w:pPr>
        <w:rPr>
          <w:b/>
        </w:rPr>
      </w:pPr>
    </w:p>
    <w:p w:rsidR="00D04C25" w:rsidRDefault="00D04C25" w:rsidP="00D04C25">
      <w:pPr>
        <w:rPr>
          <w:b/>
        </w:rPr>
      </w:pPr>
    </w:p>
    <w:p w:rsidR="00D04C25" w:rsidRDefault="00D04C25" w:rsidP="00D04C25">
      <w:pPr>
        <w:rPr>
          <w:b/>
          <w:sz w:val="18"/>
          <w:szCs w:val="18"/>
        </w:rPr>
      </w:pPr>
    </w:p>
    <w:p w:rsidR="00D04C25" w:rsidRDefault="00D04C25" w:rsidP="00D04C25">
      <w:pPr>
        <w:rPr>
          <w:b/>
          <w:sz w:val="18"/>
          <w:szCs w:val="18"/>
        </w:rPr>
      </w:pPr>
    </w:p>
    <w:p w:rsidR="00D04C25" w:rsidRPr="00736411" w:rsidRDefault="00D04C25" w:rsidP="00D04C25">
      <w:pPr>
        <w:rPr>
          <w:b/>
          <w:sz w:val="18"/>
          <w:szCs w:val="18"/>
        </w:rPr>
      </w:pPr>
    </w:p>
    <w:p w:rsidR="00D04C25" w:rsidRDefault="00D04C25" w:rsidP="00D04C25">
      <w:pPr>
        <w:pStyle w:val="ListParagraph"/>
        <w:numPr>
          <w:ilvl w:val="0"/>
          <w:numId w:val="48"/>
        </w:numPr>
        <w:spacing w:after="160" w:line="259" w:lineRule="auto"/>
        <w:rPr>
          <w:b/>
          <w:sz w:val="18"/>
          <w:szCs w:val="18"/>
        </w:rPr>
      </w:pPr>
    </w:p>
    <w:p w:rsidR="00D04C25" w:rsidRDefault="00D04C25" w:rsidP="00D04C25">
      <w:pPr>
        <w:pStyle w:val="ListParagraph"/>
        <w:numPr>
          <w:ilvl w:val="0"/>
          <w:numId w:val="48"/>
        </w:numPr>
        <w:spacing w:after="160" w:line="259" w:lineRule="auto"/>
        <w:rPr>
          <w:b/>
          <w:sz w:val="18"/>
          <w:szCs w:val="18"/>
        </w:rPr>
      </w:pPr>
    </w:p>
    <w:p w:rsidR="00D04C25" w:rsidRDefault="00D04C25" w:rsidP="00D04C25">
      <w:pPr>
        <w:pStyle w:val="ListParagraph"/>
        <w:rPr>
          <w:b/>
          <w:sz w:val="18"/>
          <w:szCs w:val="18"/>
        </w:rPr>
      </w:pPr>
    </w:p>
    <w:p w:rsidR="00D04C25" w:rsidRDefault="00D04C25" w:rsidP="00D04C25">
      <w:pPr>
        <w:pStyle w:val="NoSpacing"/>
      </w:pPr>
    </w:p>
    <w:p w:rsidR="00D04C25" w:rsidRDefault="00D04C25" w:rsidP="00D04C25">
      <w:pPr>
        <w:pStyle w:val="NoSpacing"/>
        <w:rPr>
          <w:b/>
          <w:sz w:val="20"/>
          <w:szCs w:val="20"/>
        </w:rPr>
      </w:pPr>
    </w:p>
    <w:p w:rsidR="00D04C25" w:rsidRDefault="00D04C25" w:rsidP="00D04C25">
      <w:pPr>
        <w:pStyle w:val="NoSpacing"/>
        <w:rPr>
          <w:b/>
          <w:sz w:val="20"/>
          <w:szCs w:val="20"/>
        </w:rPr>
      </w:pPr>
    </w:p>
    <w:p w:rsidR="00D04C25" w:rsidRDefault="00D04C25" w:rsidP="00D04C25">
      <w:pPr>
        <w:pStyle w:val="NoSpacing"/>
        <w:rPr>
          <w:b/>
          <w:sz w:val="20"/>
          <w:szCs w:val="20"/>
        </w:rPr>
      </w:pPr>
    </w:p>
    <w:p w:rsidR="00D04C25" w:rsidRDefault="00D04C25" w:rsidP="00D04C25">
      <w:pPr>
        <w:pStyle w:val="NoSpacing"/>
        <w:rPr>
          <w:b/>
          <w:sz w:val="20"/>
          <w:szCs w:val="20"/>
          <w:u w:val="single"/>
        </w:rPr>
      </w:pPr>
    </w:p>
    <w:p w:rsidR="00D04C25" w:rsidRDefault="00D04C25" w:rsidP="00D04C25">
      <w:pPr>
        <w:pStyle w:val="NoSpacing"/>
        <w:rPr>
          <w:b/>
          <w:sz w:val="20"/>
          <w:szCs w:val="20"/>
          <w:u w:val="single"/>
        </w:rPr>
      </w:pPr>
    </w:p>
    <w:p w:rsidR="00D04C25" w:rsidRPr="007869CC" w:rsidRDefault="00D04C25" w:rsidP="00D04C25">
      <w:pPr>
        <w:pStyle w:val="NoSpacing"/>
        <w:rPr>
          <w:b/>
          <w:sz w:val="20"/>
          <w:szCs w:val="20"/>
          <w:u w:val="single"/>
        </w:rPr>
      </w:pPr>
      <w:r w:rsidRPr="007869CC">
        <w:rPr>
          <w:b/>
          <w:sz w:val="20"/>
          <w:szCs w:val="20"/>
          <w:u w:val="single"/>
        </w:rPr>
        <w:t xml:space="preserve">          </w:t>
      </w:r>
    </w:p>
    <w:p w:rsidR="00D04C25" w:rsidRDefault="00D04C25" w:rsidP="00D04C25">
      <w:pPr>
        <w:pStyle w:val="NoSpacing"/>
      </w:pPr>
    </w:p>
    <w:p w:rsidR="00D04C25" w:rsidRPr="003D6248" w:rsidRDefault="00D04C25" w:rsidP="00D04C25">
      <w:pPr>
        <w:pStyle w:val="NoSpacing"/>
        <w:ind w:left="720"/>
        <w:jc w:val="both"/>
        <w:rPr>
          <w:b/>
          <w:sz w:val="18"/>
          <w:szCs w:val="18"/>
        </w:rPr>
      </w:pPr>
    </w:p>
    <w:p w:rsidR="00D04C25" w:rsidRPr="005A14A8" w:rsidRDefault="00D04C25" w:rsidP="00D04C25">
      <w:pPr>
        <w:pStyle w:val="NoSpacing"/>
        <w:numPr>
          <w:ilvl w:val="1"/>
          <w:numId w:val="49"/>
        </w:numPr>
        <w:rPr>
          <w:sz w:val="18"/>
          <w:szCs w:val="18"/>
        </w:rPr>
      </w:pPr>
      <w:r>
        <w:rPr>
          <w:sz w:val="18"/>
          <w:szCs w:val="18"/>
        </w:rPr>
        <w:t>Respect for cultural and individual differences by providing equitable learning opportunities for all students</w:t>
      </w: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206F47" w:rsidRPr="004F5D5C" w:rsidRDefault="00206F47" w:rsidP="00206F47">
      <w:pPr>
        <w:rPr>
          <w:b/>
          <w:sz w:val="18"/>
          <w:szCs w:val="18"/>
        </w:rPr>
      </w:pPr>
      <w:r>
        <w:rPr>
          <w:b/>
          <w:sz w:val="20"/>
          <w:szCs w:val="20"/>
          <w:highlight w:val="yellow"/>
        </w:rPr>
        <w:t xml:space="preserve">1.  </w:t>
      </w:r>
      <w:r w:rsidRPr="004F5D5C">
        <w:rPr>
          <w:b/>
          <w:sz w:val="20"/>
          <w:szCs w:val="20"/>
          <w:highlight w:val="yellow"/>
        </w:rPr>
        <w:t>Professional Conduct</w:t>
      </w:r>
      <w:r w:rsidRPr="004F5D5C">
        <w:rPr>
          <w:b/>
          <w:sz w:val="18"/>
          <w:szCs w:val="18"/>
        </w:rPr>
        <w:t xml:space="preserve"> </w:t>
      </w:r>
      <w:r w:rsidRPr="004F5D5C">
        <w:rPr>
          <w:sz w:val="18"/>
          <w:szCs w:val="18"/>
        </w:rPr>
        <w:t>(TPGES 2C, 4D, 4F; KTS 3C, 3D, 4B)</w:t>
      </w:r>
    </w:p>
    <w:p w:rsidR="00D16BF2" w:rsidRDefault="00206F47" w:rsidP="00D16BF2">
      <w:pPr>
        <w:pStyle w:val="NoSpacing"/>
        <w:ind w:left="720"/>
        <w:jc w:val="both"/>
        <w:rPr>
          <w:sz w:val="18"/>
          <w:szCs w:val="18"/>
        </w:rPr>
      </w:pPr>
      <w:r w:rsidRPr="00797291">
        <w:rPr>
          <w:b/>
          <w:noProof/>
          <w:sz w:val="18"/>
          <w:szCs w:val="18"/>
        </w:rPr>
        <mc:AlternateContent>
          <mc:Choice Requires="wps">
            <w:drawing>
              <wp:anchor distT="45720" distB="45720" distL="114300" distR="114300" simplePos="0" relativeHeight="251677696" behindDoc="0" locked="0" layoutInCell="1" allowOverlap="1" wp14:anchorId="03B95604" wp14:editId="78259857">
                <wp:simplePos x="0" y="0"/>
                <wp:positionH relativeFrom="column">
                  <wp:posOffset>3558540</wp:posOffset>
                </wp:positionH>
                <wp:positionV relativeFrom="paragraph">
                  <wp:posOffset>114935</wp:posOffset>
                </wp:positionV>
                <wp:extent cx="2727960" cy="487680"/>
                <wp:effectExtent l="0" t="0" r="15240" b="2667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87680"/>
                        </a:xfrm>
                        <a:prstGeom prst="rect">
                          <a:avLst/>
                        </a:prstGeom>
                        <a:solidFill>
                          <a:srgbClr val="FFFFFF"/>
                        </a:solidFill>
                        <a:ln w="9525">
                          <a:solidFill>
                            <a:srgbClr val="000000"/>
                          </a:solidFill>
                          <a:miter lim="800000"/>
                          <a:headEnd/>
                          <a:tailEnd/>
                        </a:ln>
                      </wps:spPr>
                      <wps:txbx>
                        <w:txbxContent>
                          <w:p w:rsidR="00BC7B19" w:rsidRPr="006E7C1F" w:rsidRDefault="00BC7B19" w:rsidP="00D04C25">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End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95604" id="_x0000_s1042" type="#_x0000_t202" style="position:absolute;left:0;text-align:left;margin-left:280.2pt;margin-top:9.05pt;width:214.8pt;height:3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VjJwIAAE4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">
                <v:textbox>
                  <w:txbxContent>
                    <w:p w:rsidR="00BC7B19" w:rsidRPr="006E7C1F" w:rsidRDefault="00BC7B19" w:rsidP="00D04C25">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End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D16BF2" w:rsidRDefault="00D16BF2" w:rsidP="00D16BF2">
      <w:pPr>
        <w:pStyle w:val="NoSpacing"/>
        <w:ind w:left="720"/>
        <w:jc w:val="both"/>
        <w:rPr>
          <w:sz w:val="18"/>
          <w:szCs w:val="18"/>
        </w:rPr>
      </w:pPr>
    </w:p>
    <w:p w:rsidR="00D16BF2" w:rsidRDefault="00D16BF2" w:rsidP="00D16BF2">
      <w:pPr>
        <w:pStyle w:val="NoSpacing"/>
        <w:ind w:left="360"/>
        <w:jc w:val="both"/>
        <w:rPr>
          <w:sz w:val="18"/>
          <w:szCs w:val="18"/>
        </w:rPr>
      </w:pPr>
      <w:r>
        <w:rPr>
          <w:sz w:val="18"/>
          <w:szCs w:val="18"/>
        </w:rPr>
        <w:t>1.1   Respect for cultural and individual differences by providing  equitable learning opportunities for all students.</w:t>
      </w:r>
    </w:p>
    <w:p w:rsidR="00D04C25" w:rsidRDefault="00D04C25" w:rsidP="00D04C25">
      <w:pPr>
        <w:pStyle w:val="NoSpacing"/>
        <w:numPr>
          <w:ilvl w:val="1"/>
          <w:numId w:val="49"/>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rsidR="00D04C25" w:rsidRDefault="00D04C25" w:rsidP="00D04C25">
      <w:pPr>
        <w:pStyle w:val="NoSpacing"/>
        <w:numPr>
          <w:ilvl w:val="1"/>
          <w:numId w:val="49"/>
        </w:numPr>
        <w:jc w:val="both"/>
        <w:rPr>
          <w:sz w:val="18"/>
          <w:szCs w:val="18"/>
        </w:rPr>
      </w:pPr>
      <w:r>
        <w:rPr>
          <w:sz w:val="18"/>
          <w:szCs w:val="18"/>
        </w:rPr>
        <w:t xml:space="preserve">Respect for cultural and individual differences by providing equitable learning opportunities for all students </w:t>
      </w:r>
    </w:p>
    <w:p w:rsidR="00D04C25" w:rsidRDefault="00D04C25" w:rsidP="00D04C25">
      <w:pPr>
        <w:pStyle w:val="NoSpacing"/>
        <w:numPr>
          <w:ilvl w:val="1"/>
          <w:numId w:val="49"/>
        </w:numPr>
        <w:rPr>
          <w:sz w:val="18"/>
          <w:szCs w:val="18"/>
        </w:rPr>
      </w:pPr>
      <w:r>
        <w:rPr>
          <w:sz w:val="18"/>
          <w:szCs w:val="18"/>
        </w:rPr>
        <w:t>Attentive to  confidentiality; maintains secure student records, correspondence, and conversations</w:t>
      </w:r>
    </w:p>
    <w:p w:rsidR="00D04C25" w:rsidRDefault="00D04C25" w:rsidP="00D04C25">
      <w:pPr>
        <w:pStyle w:val="NoSpacing"/>
        <w:numPr>
          <w:ilvl w:val="1"/>
          <w:numId w:val="49"/>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rsidR="00D04C25" w:rsidRDefault="00D04C25" w:rsidP="00D04C25">
      <w:pPr>
        <w:pStyle w:val="NoSpacing"/>
        <w:numPr>
          <w:ilvl w:val="1"/>
          <w:numId w:val="49"/>
        </w:numPr>
        <w:rPr>
          <w:sz w:val="18"/>
          <w:szCs w:val="18"/>
        </w:rPr>
      </w:pPr>
      <w:r>
        <w:rPr>
          <w:sz w:val="18"/>
          <w:szCs w:val="18"/>
        </w:rPr>
        <w:t>Displays appropriate professional behavior and a positive attitude; acts in a mature manner; accepts constructive criticism</w:t>
      </w:r>
    </w:p>
    <w:p w:rsidR="00D04C25" w:rsidRDefault="00D04C25" w:rsidP="00D04C25">
      <w:pPr>
        <w:pStyle w:val="NoSpacing"/>
        <w:ind w:left="720"/>
        <w:jc w:val="both"/>
        <w:rPr>
          <w:sz w:val="18"/>
          <w:szCs w:val="18"/>
        </w:rPr>
      </w:pPr>
      <w:r w:rsidRPr="00CD78BB">
        <w:rPr>
          <w:b/>
          <w:noProof/>
        </w:rPr>
        <mc:AlternateContent>
          <mc:Choice Requires="wps">
            <w:drawing>
              <wp:anchor distT="45720" distB="45720" distL="114300" distR="114300" simplePos="0" relativeHeight="251679744" behindDoc="0" locked="0" layoutInCell="1" allowOverlap="1" wp14:anchorId="616243EF" wp14:editId="11D50EC7">
                <wp:simplePos x="0" y="0"/>
                <wp:positionH relativeFrom="column">
                  <wp:posOffset>3657600</wp:posOffset>
                </wp:positionH>
                <wp:positionV relativeFrom="paragraph">
                  <wp:posOffset>251460</wp:posOffset>
                </wp:positionV>
                <wp:extent cx="2819400" cy="314325"/>
                <wp:effectExtent l="0" t="0" r="19050"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14325"/>
                        </a:xfrm>
                        <a:prstGeom prst="rect">
                          <a:avLst/>
                        </a:prstGeom>
                        <a:solidFill>
                          <a:srgbClr val="FFFFFF"/>
                        </a:solidFill>
                        <a:ln w="9525">
                          <a:solidFill>
                            <a:srgbClr val="000000"/>
                          </a:solidFill>
                          <a:miter lim="800000"/>
                          <a:headEnd/>
                          <a:tailEnd/>
                        </a:ln>
                      </wps:spPr>
                      <wps:txb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N/O</w:t>
                            </w:r>
                          </w:p>
                          <w:p w:rsidR="00BC7B19" w:rsidRDefault="00BC7B19" w:rsidP="00D04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43EF" id="_x0000_s1043" type="#_x0000_t202" style="position:absolute;left:0;text-align:left;margin-left:4in;margin-top:19.8pt;width:222pt;height:2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b1JwIAAE4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">
                <v:textbo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N/O</w:t>
                      </w:r>
                    </w:p>
                    <w:p w:rsidR="00BC7B19" w:rsidRDefault="00BC7B19" w:rsidP="00D04C25"/>
                  </w:txbxContent>
                </v:textbox>
                <w10:wrap type="square"/>
              </v:shape>
            </w:pict>
          </mc:Fallback>
        </mc:AlternateContent>
      </w:r>
      <w:r w:rsidRPr="00CD78BB">
        <w:rPr>
          <w:b/>
          <w:noProof/>
        </w:rPr>
        <mc:AlternateContent>
          <mc:Choice Requires="wps">
            <w:drawing>
              <wp:anchor distT="45720" distB="45720" distL="114300" distR="114300" simplePos="0" relativeHeight="251678720" behindDoc="0" locked="0" layoutInCell="1" allowOverlap="1" wp14:anchorId="35A4B1CC" wp14:editId="0A45C038">
                <wp:simplePos x="0" y="0"/>
                <wp:positionH relativeFrom="column">
                  <wp:posOffset>-180975</wp:posOffset>
                </wp:positionH>
                <wp:positionV relativeFrom="paragraph">
                  <wp:posOffset>250190</wp:posOffset>
                </wp:positionV>
                <wp:extent cx="3634740" cy="314325"/>
                <wp:effectExtent l="0" t="0" r="22860" b="2857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rsidR="00BC7B19" w:rsidRPr="00263E98" w:rsidRDefault="00BC7B19" w:rsidP="00D04C25">
                            <w:pPr>
                              <w:pStyle w:val="NoSpacing"/>
                              <w:rPr>
                                <w:b/>
                                <w:sz w:val="18"/>
                                <w:szCs w:val="18"/>
                              </w:rPr>
                            </w:pPr>
                            <w:r>
                              <w:rPr>
                                <w:b/>
                                <w:sz w:val="20"/>
                                <w:szCs w:val="20"/>
                                <w:highlight w:val="yellow"/>
                              </w:rPr>
                              <w:t xml:space="preserve">2. </w:t>
                            </w:r>
                            <w:r w:rsidRPr="006E7C1F">
                              <w:rPr>
                                <w:b/>
                                <w:sz w:val="20"/>
                                <w:szCs w:val="20"/>
                                <w:highlight w:val="yellow"/>
                              </w:rPr>
                              <w:t>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BC7B19" w:rsidRPr="00CD78BB" w:rsidRDefault="00BC7B19" w:rsidP="00D04C25">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4B1CC" id="_x0000_s1044" type="#_x0000_t202" style="position:absolute;left:0;text-align:left;margin-left:-14.25pt;margin-top:19.7pt;width:286.2pt;height:2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">
                <v:textbox>
                  <w:txbxContent>
                    <w:p w:rsidR="00BC7B19" w:rsidRPr="00263E98" w:rsidRDefault="00BC7B19" w:rsidP="00D04C25">
                      <w:pPr>
                        <w:pStyle w:val="NoSpacing"/>
                        <w:rPr>
                          <w:b/>
                          <w:sz w:val="18"/>
                          <w:szCs w:val="18"/>
                        </w:rPr>
                      </w:pPr>
                      <w:r>
                        <w:rPr>
                          <w:b/>
                          <w:sz w:val="20"/>
                          <w:szCs w:val="20"/>
                          <w:highlight w:val="yellow"/>
                        </w:rPr>
                        <w:t xml:space="preserve">2. </w:t>
                      </w:r>
                      <w:r w:rsidRPr="006E7C1F">
                        <w:rPr>
                          <w:b/>
                          <w:sz w:val="20"/>
                          <w:szCs w:val="20"/>
                          <w:highlight w:val="yellow"/>
                        </w:rPr>
                        <w:t>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BC7B19" w:rsidRPr="00CD78BB" w:rsidRDefault="00BC7B19" w:rsidP="00D04C25">
                      <w:pPr>
                        <w:rPr>
                          <w:b/>
                          <w:sz w:val="18"/>
                          <w:szCs w:val="18"/>
                        </w:rPr>
                      </w:pPr>
                    </w:p>
                  </w:txbxContent>
                </v:textbox>
                <w10:wrap type="square"/>
              </v:shape>
            </w:pict>
          </mc:Fallback>
        </mc:AlternateContent>
      </w:r>
      <w:r>
        <w:rPr>
          <w:sz w:val="18"/>
          <w:szCs w:val="18"/>
        </w:rPr>
        <w:t xml:space="preserve">                     </w:t>
      </w:r>
    </w:p>
    <w:p w:rsidR="00D04C25" w:rsidRDefault="00D04C25" w:rsidP="00D04C25">
      <w:pPr>
        <w:pStyle w:val="NoSpacing"/>
        <w:rPr>
          <w:sz w:val="18"/>
          <w:szCs w:val="18"/>
        </w:rPr>
      </w:pPr>
    </w:p>
    <w:p w:rsidR="00D04C25" w:rsidRPr="00C532AC" w:rsidRDefault="00D04C25" w:rsidP="00D04C25">
      <w:pPr>
        <w:pStyle w:val="NoSpacing"/>
        <w:numPr>
          <w:ilvl w:val="1"/>
          <w:numId w:val="50"/>
        </w:numPr>
        <w:rPr>
          <w:sz w:val="18"/>
          <w:szCs w:val="18"/>
        </w:rPr>
      </w:pPr>
      <w:r w:rsidRPr="00C532AC">
        <w:rPr>
          <w:sz w:val="18"/>
          <w:szCs w:val="18"/>
        </w:rPr>
        <w:t xml:space="preserve">Language is appropriate </w:t>
      </w:r>
      <w:r>
        <w:rPr>
          <w:sz w:val="18"/>
          <w:szCs w:val="18"/>
        </w:rPr>
        <w:t xml:space="preserve">to student’s age and level of development </w:t>
      </w:r>
    </w:p>
    <w:p w:rsidR="00D04C25" w:rsidRPr="00263E98" w:rsidRDefault="00D04C25" w:rsidP="00D04C25">
      <w:pPr>
        <w:pStyle w:val="NoSpacing"/>
        <w:numPr>
          <w:ilvl w:val="1"/>
          <w:numId w:val="50"/>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rsidR="00D04C25" w:rsidRDefault="00D04C25" w:rsidP="00D04C25">
      <w:pPr>
        <w:pStyle w:val="NoSpacing"/>
        <w:numPr>
          <w:ilvl w:val="1"/>
          <w:numId w:val="50"/>
        </w:numPr>
        <w:rPr>
          <w:sz w:val="18"/>
          <w:szCs w:val="18"/>
        </w:rPr>
      </w:pPr>
      <w:r>
        <w:rPr>
          <w:sz w:val="18"/>
          <w:szCs w:val="18"/>
        </w:rPr>
        <w:t>Free of grammar and punctuation mistakes</w:t>
      </w:r>
    </w:p>
    <w:p w:rsidR="00D04C25" w:rsidRPr="00D7626E" w:rsidRDefault="00D04C25" w:rsidP="00D04C25">
      <w:pPr>
        <w:pStyle w:val="NoSpacing"/>
        <w:numPr>
          <w:ilvl w:val="1"/>
          <w:numId w:val="50"/>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rsidR="00D04C25" w:rsidRPr="005979CB" w:rsidRDefault="00D04C25" w:rsidP="00D04C25">
      <w:pPr>
        <w:pStyle w:val="NoSpacing"/>
        <w:numPr>
          <w:ilvl w:val="1"/>
          <w:numId w:val="50"/>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83840" behindDoc="0" locked="0" layoutInCell="1" allowOverlap="1" wp14:anchorId="30EBE768" wp14:editId="65194A0F">
                <wp:simplePos x="0" y="0"/>
                <wp:positionH relativeFrom="column">
                  <wp:posOffset>-180975</wp:posOffset>
                </wp:positionH>
                <wp:positionV relativeFrom="paragraph">
                  <wp:posOffset>296545</wp:posOffset>
                </wp:positionV>
                <wp:extent cx="3701415" cy="327660"/>
                <wp:effectExtent l="0" t="0" r="13335" b="1524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rsidR="00BC7B19" w:rsidRPr="00263E98" w:rsidRDefault="00BC7B19" w:rsidP="00D04C25">
                            <w:pPr>
                              <w:rPr>
                                <w:b/>
                                <w:sz w:val="18"/>
                                <w:szCs w:val="18"/>
                              </w:rPr>
                            </w:pPr>
                            <w:r>
                              <w:rPr>
                                <w:b/>
                                <w:sz w:val="20"/>
                                <w:szCs w:val="20"/>
                                <w:highlight w:val="yellow"/>
                              </w:rPr>
                              <w:t xml:space="preserve">3. </w:t>
                            </w:r>
                            <w:r w:rsidRPr="006E7C1F">
                              <w:rPr>
                                <w:b/>
                                <w:sz w:val="20"/>
                                <w:szCs w:val="20"/>
                                <w:highlight w:val="yellow"/>
                              </w:rPr>
                              <w:t>Professional Responsibilities</w:t>
                            </w:r>
                            <w:r>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BC7B19" w:rsidRDefault="00BC7B19" w:rsidP="00D04C2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BE768" id="_x0000_s1045" type="#_x0000_t202" style="position:absolute;left:0;text-align:left;margin-left:-14.25pt;margin-top:23.35pt;width:291.45pt;height:25.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caKQ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">
                <v:textbox>
                  <w:txbxContent>
                    <w:p w:rsidR="00BC7B19" w:rsidRPr="00263E98" w:rsidRDefault="00BC7B19" w:rsidP="00D04C25">
                      <w:pPr>
                        <w:rPr>
                          <w:b/>
                          <w:sz w:val="18"/>
                          <w:szCs w:val="18"/>
                        </w:rPr>
                      </w:pPr>
                      <w:r>
                        <w:rPr>
                          <w:b/>
                          <w:sz w:val="20"/>
                          <w:szCs w:val="20"/>
                          <w:highlight w:val="yellow"/>
                        </w:rPr>
                        <w:t xml:space="preserve">3. </w:t>
                      </w:r>
                      <w:r w:rsidRPr="006E7C1F">
                        <w:rPr>
                          <w:b/>
                          <w:sz w:val="20"/>
                          <w:szCs w:val="20"/>
                          <w:highlight w:val="yellow"/>
                        </w:rPr>
                        <w:t>Professional Responsibilities</w:t>
                      </w:r>
                      <w:r>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BC7B19" w:rsidRDefault="00BC7B19" w:rsidP="00D04C25">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80768" behindDoc="0" locked="0" layoutInCell="1" allowOverlap="1" wp14:anchorId="163B1404" wp14:editId="737BACE0">
                <wp:simplePos x="0" y="0"/>
                <wp:positionH relativeFrom="column">
                  <wp:posOffset>3726180</wp:posOffset>
                </wp:positionH>
                <wp:positionV relativeFrom="paragraph">
                  <wp:posOffset>288925</wp:posOffset>
                </wp:positionV>
                <wp:extent cx="2903220" cy="327660"/>
                <wp:effectExtent l="0" t="0" r="11430" b="1524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B1404" id="_x0000_s1046" type="#_x0000_t202" style="position:absolute;left:0;text-align:left;margin-left:293.4pt;margin-top:22.75pt;width:228.6pt;height: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FOJw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">
                <v:textbo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v:textbox>
                <w10:wrap type="square"/>
              </v:shape>
            </w:pict>
          </mc:Fallback>
        </mc:AlternateContent>
      </w:r>
    </w:p>
    <w:p w:rsidR="00D04C25" w:rsidRDefault="00D04C25" w:rsidP="00D04C25">
      <w:pPr>
        <w:pStyle w:val="NoSpacing"/>
        <w:ind w:left="720"/>
        <w:rPr>
          <w:sz w:val="18"/>
          <w:szCs w:val="18"/>
        </w:rPr>
      </w:pPr>
    </w:p>
    <w:p w:rsidR="00D04C25" w:rsidRDefault="00D04C25" w:rsidP="00D04C25">
      <w:pPr>
        <w:pStyle w:val="NoSpacing"/>
        <w:numPr>
          <w:ilvl w:val="1"/>
          <w:numId w:val="51"/>
        </w:numPr>
        <w:rPr>
          <w:sz w:val="18"/>
          <w:szCs w:val="18"/>
        </w:rPr>
      </w:pPr>
      <w:r>
        <w:rPr>
          <w:sz w:val="18"/>
          <w:szCs w:val="18"/>
        </w:rPr>
        <w:t>Uses sound judgment/reasoning, seeks and applies wisdom, uses critical thinking, effective problem solver, effective decision maker</w:t>
      </w:r>
    </w:p>
    <w:p w:rsidR="00D04C25" w:rsidRDefault="00D04C25" w:rsidP="00D04C25">
      <w:pPr>
        <w:pStyle w:val="NoSpacing"/>
        <w:numPr>
          <w:ilvl w:val="1"/>
          <w:numId w:val="51"/>
        </w:numPr>
        <w:rPr>
          <w:sz w:val="18"/>
          <w:szCs w:val="18"/>
        </w:rPr>
      </w:pPr>
      <w:r>
        <w:rPr>
          <w:sz w:val="18"/>
          <w:szCs w:val="18"/>
        </w:rPr>
        <w:t>Maintains and uses a professional teacher-student and teacher-parent relationship</w:t>
      </w:r>
    </w:p>
    <w:p w:rsidR="00D04C25" w:rsidRDefault="00D04C25" w:rsidP="00D04C25">
      <w:pPr>
        <w:pStyle w:val="NoSpacing"/>
        <w:numPr>
          <w:ilvl w:val="1"/>
          <w:numId w:val="51"/>
        </w:numPr>
        <w:rPr>
          <w:sz w:val="18"/>
          <w:szCs w:val="18"/>
        </w:rPr>
      </w:pPr>
      <w:r>
        <w:rPr>
          <w:sz w:val="18"/>
          <w:szCs w:val="18"/>
        </w:rPr>
        <w:t>Demonstrates a willingness to work with other professionals to improve the overall learning environment for students</w:t>
      </w:r>
    </w:p>
    <w:p w:rsidR="00D04C25" w:rsidRDefault="00D04C25" w:rsidP="00D04C25">
      <w:pPr>
        <w:pStyle w:val="NoSpacing"/>
        <w:numPr>
          <w:ilvl w:val="1"/>
          <w:numId w:val="51"/>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rsidR="00D04C25" w:rsidRPr="005979CB" w:rsidRDefault="00D04C25" w:rsidP="00D04C25">
      <w:pPr>
        <w:pStyle w:val="NoSpacing"/>
        <w:numPr>
          <w:ilvl w:val="1"/>
          <w:numId w:val="51"/>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81792" behindDoc="0" locked="0" layoutInCell="1" allowOverlap="1" wp14:anchorId="6AA3FBE4" wp14:editId="30035709">
                <wp:simplePos x="0" y="0"/>
                <wp:positionH relativeFrom="column">
                  <wp:posOffset>-180975</wp:posOffset>
                </wp:positionH>
                <wp:positionV relativeFrom="paragraph">
                  <wp:posOffset>296545</wp:posOffset>
                </wp:positionV>
                <wp:extent cx="3634740" cy="327660"/>
                <wp:effectExtent l="0" t="0" r="22860" b="1524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rsidR="00BC7B19" w:rsidRPr="00714DDC" w:rsidRDefault="00BC7B19" w:rsidP="00D04C25">
                            <w:pPr>
                              <w:rPr>
                                <w:sz w:val="18"/>
                                <w:szCs w:val="18"/>
                              </w:rPr>
                            </w:pPr>
                            <w:r>
                              <w:rPr>
                                <w:b/>
                                <w:sz w:val="20"/>
                                <w:szCs w:val="20"/>
                                <w:highlight w:val="yellow"/>
                              </w:rPr>
                              <w:t xml:space="preserve">4. </w:t>
                            </w:r>
                            <w:r w:rsidRPr="006E7C1F">
                              <w:rPr>
                                <w:b/>
                                <w:sz w:val="20"/>
                                <w:szCs w:val="20"/>
                                <w:highlight w:val="yellow"/>
                              </w:rPr>
                              <w:t>High Expectations</w:t>
                            </w:r>
                            <w:r>
                              <w:rPr>
                                <w:sz w:val="18"/>
                                <w:szCs w:val="18"/>
                              </w:rPr>
                              <w:t xml:space="preserve"> (TPGES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3FBE4" id="_x0000_s1047" type="#_x0000_t202" style="position:absolute;left:0;text-align:left;margin-left:-14.25pt;margin-top:23.35pt;width:286.2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">
                <v:textbox>
                  <w:txbxContent>
                    <w:p w:rsidR="00BC7B19" w:rsidRPr="00714DDC" w:rsidRDefault="00BC7B19" w:rsidP="00D04C25">
                      <w:pPr>
                        <w:rPr>
                          <w:sz w:val="18"/>
                          <w:szCs w:val="18"/>
                        </w:rPr>
                      </w:pPr>
                      <w:r>
                        <w:rPr>
                          <w:b/>
                          <w:sz w:val="20"/>
                          <w:szCs w:val="20"/>
                          <w:highlight w:val="yellow"/>
                        </w:rPr>
                        <w:t xml:space="preserve">4. </w:t>
                      </w:r>
                      <w:r w:rsidRPr="006E7C1F">
                        <w:rPr>
                          <w:b/>
                          <w:sz w:val="20"/>
                          <w:szCs w:val="20"/>
                          <w:highlight w:val="yellow"/>
                        </w:rPr>
                        <w:t>High Expectations</w:t>
                      </w:r>
                      <w:r>
                        <w:rPr>
                          <w:sz w:val="18"/>
                          <w:szCs w:val="18"/>
                        </w:rPr>
                        <w:t xml:space="preserve"> (TPGES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82816" behindDoc="0" locked="0" layoutInCell="1" allowOverlap="1" wp14:anchorId="0B2EBBC1" wp14:editId="1AE59988">
                <wp:simplePos x="0" y="0"/>
                <wp:positionH relativeFrom="column">
                  <wp:posOffset>3726180</wp:posOffset>
                </wp:positionH>
                <wp:positionV relativeFrom="paragraph">
                  <wp:posOffset>301625</wp:posOffset>
                </wp:positionV>
                <wp:extent cx="2956560" cy="327660"/>
                <wp:effectExtent l="0" t="0" r="15240" b="1524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BBC1" id="_x0000_s1048" type="#_x0000_t202" style="position:absolute;left:0;text-align:left;margin-left:293.4pt;margin-top:23.75pt;width:232.8pt;height:25.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8mJgIAAE4EAAAOAAAAZHJzL2Uyb0RvYy54bWysVNtu2zAMfR+wfxD0vjjxkrQ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">
                <v:textbo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v:textbox>
                <w10:wrap type="square"/>
              </v:shape>
            </w:pict>
          </mc:Fallback>
        </mc:AlternateContent>
      </w:r>
    </w:p>
    <w:p w:rsidR="00D04C25" w:rsidRDefault="00D04C25" w:rsidP="00D04C25">
      <w:pPr>
        <w:pStyle w:val="NoSpacing"/>
        <w:numPr>
          <w:ilvl w:val="1"/>
          <w:numId w:val="52"/>
        </w:numPr>
        <w:rPr>
          <w:sz w:val="18"/>
          <w:szCs w:val="18"/>
        </w:rPr>
      </w:pPr>
      <w:r>
        <w:rPr>
          <w:sz w:val="18"/>
          <w:szCs w:val="18"/>
        </w:rPr>
        <w:t>Establishes and sets goals (on paper) for student success</w:t>
      </w:r>
    </w:p>
    <w:p w:rsidR="00D04C25" w:rsidRPr="00646C5B" w:rsidRDefault="00D04C25" w:rsidP="00D04C25">
      <w:pPr>
        <w:pStyle w:val="NoSpacing"/>
        <w:numPr>
          <w:ilvl w:val="1"/>
          <w:numId w:val="52"/>
        </w:numPr>
        <w:rPr>
          <w:sz w:val="18"/>
          <w:szCs w:val="18"/>
        </w:rPr>
      </w:pPr>
      <w:r>
        <w:rPr>
          <w:sz w:val="18"/>
          <w:szCs w:val="18"/>
        </w:rPr>
        <w:t>Establishes a culture where all students  know they are seen as high achievers</w:t>
      </w:r>
    </w:p>
    <w:p w:rsidR="00D04C25" w:rsidRDefault="00D04C25" w:rsidP="00D04C25">
      <w:pPr>
        <w:pStyle w:val="NoSpacing"/>
        <w:numPr>
          <w:ilvl w:val="1"/>
          <w:numId w:val="52"/>
        </w:numPr>
        <w:rPr>
          <w:sz w:val="18"/>
          <w:szCs w:val="18"/>
        </w:rPr>
      </w:pPr>
      <w:r>
        <w:rPr>
          <w:sz w:val="18"/>
          <w:szCs w:val="18"/>
        </w:rPr>
        <w:t>Establishes a classroom where interactions support learning and hard work</w:t>
      </w:r>
    </w:p>
    <w:p w:rsidR="00D04C25" w:rsidRDefault="00D04C25" w:rsidP="00D04C25">
      <w:pPr>
        <w:pStyle w:val="NoSpacing"/>
        <w:numPr>
          <w:ilvl w:val="1"/>
          <w:numId w:val="52"/>
        </w:numPr>
        <w:rPr>
          <w:sz w:val="18"/>
          <w:szCs w:val="18"/>
        </w:rPr>
      </w:pPr>
      <w:r w:rsidRPr="001702C2">
        <w:rPr>
          <w:sz w:val="18"/>
          <w:szCs w:val="18"/>
        </w:rPr>
        <w:t xml:space="preserve">Promotes cross cultural learning; treats all students equitably, promotes social justice and promotes understanding of learning </w:t>
      </w:r>
    </w:p>
    <w:p w:rsidR="00D04C25" w:rsidRPr="00391D04" w:rsidRDefault="00D04C25" w:rsidP="00D04C25">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85888" behindDoc="0" locked="0" layoutInCell="1" allowOverlap="1" wp14:anchorId="753FB5A5" wp14:editId="28286079">
                <wp:simplePos x="0" y="0"/>
                <wp:positionH relativeFrom="column">
                  <wp:posOffset>3698875</wp:posOffset>
                </wp:positionH>
                <wp:positionV relativeFrom="paragraph">
                  <wp:posOffset>311785</wp:posOffset>
                </wp:positionV>
                <wp:extent cx="2979420" cy="394335"/>
                <wp:effectExtent l="0" t="0" r="11430" b="2476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FB5A5" id="_x0000_s1049" type="#_x0000_t202" style="position:absolute;left:0;text-align:left;margin-left:291.25pt;margin-top:24.55pt;width:234.6pt;height:3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">
                <v:textbox>
                  <w:txbxContent>
                    <w:p w:rsidR="00BC7B19" w:rsidRPr="006E7C1F" w:rsidRDefault="00BC7B19" w:rsidP="00D04C25">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BC7B19" w:rsidRDefault="00BC7B19" w:rsidP="00D04C25"/>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84864" behindDoc="0" locked="0" layoutInCell="1" allowOverlap="1" wp14:anchorId="3009BA3B" wp14:editId="003A2CB9">
                <wp:simplePos x="0" y="0"/>
                <wp:positionH relativeFrom="column">
                  <wp:posOffset>-180340</wp:posOffset>
                </wp:positionH>
                <wp:positionV relativeFrom="paragraph">
                  <wp:posOffset>304800</wp:posOffset>
                </wp:positionV>
                <wp:extent cx="3634740" cy="401320"/>
                <wp:effectExtent l="0" t="0" r="22860" b="1778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rsidR="00BC7B19" w:rsidRPr="00BB0C24" w:rsidRDefault="00BC7B19" w:rsidP="00D04C25">
                            <w:pPr>
                              <w:pStyle w:val="NoSpacing"/>
                              <w:rPr>
                                <w:sz w:val="18"/>
                                <w:szCs w:val="18"/>
                              </w:rPr>
                            </w:pPr>
                            <w:r>
                              <w:rPr>
                                <w:b/>
                                <w:sz w:val="20"/>
                                <w:szCs w:val="20"/>
                                <w:highlight w:val="yellow"/>
                              </w:rPr>
                              <w:t xml:space="preserve">5. </w:t>
                            </w:r>
                            <w:r w:rsidRPr="006E7C1F">
                              <w:rPr>
                                <w:b/>
                                <w:sz w:val="20"/>
                                <w:szCs w:val="20"/>
                                <w:highlight w:val="yellow"/>
                              </w:rPr>
                              <w:t>Engages in Effective Practice/Reflection</w:t>
                            </w:r>
                            <w:r>
                              <w:rPr>
                                <w:b/>
                                <w:sz w:val="18"/>
                                <w:szCs w:val="18"/>
                              </w:rPr>
                              <w:t xml:space="preserve"> </w:t>
                            </w:r>
                            <w:r w:rsidRPr="00BB0C24">
                              <w:rPr>
                                <w:sz w:val="18"/>
                                <w:szCs w:val="18"/>
                              </w:rPr>
                              <w:t xml:space="preserve">(TPGES 4A, 4E; </w:t>
                            </w:r>
                          </w:p>
                          <w:p w:rsidR="00BC7B19" w:rsidRPr="00BB0C24" w:rsidRDefault="00BC7B19" w:rsidP="00D04C25">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BC7B19" w:rsidRDefault="00BC7B19" w:rsidP="00D04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BA3B" id="_x0000_s1050" type="#_x0000_t202" style="position:absolute;left:0;text-align:left;margin-left:-14.2pt;margin-top:24pt;width:286.2pt;height:31.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UEJwIAAE4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">
                <v:textbox>
                  <w:txbxContent>
                    <w:p w:rsidR="00BC7B19" w:rsidRPr="00BB0C24" w:rsidRDefault="00BC7B19" w:rsidP="00D04C25">
                      <w:pPr>
                        <w:pStyle w:val="NoSpacing"/>
                        <w:rPr>
                          <w:sz w:val="18"/>
                          <w:szCs w:val="18"/>
                        </w:rPr>
                      </w:pPr>
                      <w:r>
                        <w:rPr>
                          <w:b/>
                          <w:sz w:val="20"/>
                          <w:szCs w:val="20"/>
                          <w:highlight w:val="yellow"/>
                        </w:rPr>
                        <w:t xml:space="preserve">5. </w:t>
                      </w:r>
                      <w:r w:rsidRPr="006E7C1F">
                        <w:rPr>
                          <w:b/>
                          <w:sz w:val="20"/>
                          <w:szCs w:val="20"/>
                          <w:highlight w:val="yellow"/>
                        </w:rPr>
                        <w:t>Engages in Effective Practice/Reflection</w:t>
                      </w:r>
                      <w:r>
                        <w:rPr>
                          <w:b/>
                          <w:sz w:val="18"/>
                          <w:szCs w:val="18"/>
                        </w:rPr>
                        <w:t xml:space="preserve"> </w:t>
                      </w:r>
                      <w:r w:rsidRPr="00BB0C24">
                        <w:rPr>
                          <w:sz w:val="18"/>
                          <w:szCs w:val="18"/>
                        </w:rPr>
                        <w:t xml:space="preserve">(TPGES 4A, 4E; </w:t>
                      </w:r>
                    </w:p>
                    <w:p w:rsidR="00BC7B19" w:rsidRPr="00BB0C24" w:rsidRDefault="00BC7B19" w:rsidP="00D04C25">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BC7B19" w:rsidRDefault="00BC7B19" w:rsidP="00D04C25"/>
                  </w:txbxContent>
                </v:textbox>
                <w10:wrap type="square"/>
              </v:shape>
            </w:pict>
          </mc:Fallback>
        </mc:AlternateContent>
      </w:r>
    </w:p>
    <w:p w:rsidR="00D04C25" w:rsidRPr="00263E98" w:rsidRDefault="00D04C25" w:rsidP="00D04C25">
      <w:pPr>
        <w:pStyle w:val="NoSpacing"/>
        <w:rPr>
          <w:sz w:val="18"/>
          <w:szCs w:val="18"/>
        </w:rPr>
      </w:pPr>
    </w:p>
    <w:p w:rsidR="00D04C25" w:rsidRDefault="00D04C25" w:rsidP="00D04C25">
      <w:pPr>
        <w:pStyle w:val="NoSpacing"/>
        <w:numPr>
          <w:ilvl w:val="1"/>
          <w:numId w:val="53"/>
        </w:numPr>
        <w:rPr>
          <w:sz w:val="18"/>
          <w:szCs w:val="18"/>
        </w:rPr>
      </w:pPr>
      <w:r>
        <w:rPr>
          <w:sz w:val="18"/>
          <w:szCs w:val="18"/>
        </w:rPr>
        <w:t>A desire to analyze concepts, evaluate practices, experiment, and initiate innovative practices as needed; beyond fact-telling</w:t>
      </w:r>
    </w:p>
    <w:p w:rsidR="00D04C25" w:rsidRDefault="00D04C25" w:rsidP="00D04C25">
      <w:pPr>
        <w:pStyle w:val="NoSpacing"/>
        <w:numPr>
          <w:ilvl w:val="1"/>
          <w:numId w:val="53"/>
        </w:numPr>
        <w:rPr>
          <w:sz w:val="18"/>
          <w:szCs w:val="18"/>
        </w:rPr>
      </w:pPr>
      <w:r>
        <w:rPr>
          <w:sz w:val="18"/>
          <w:szCs w:val="18"/>
        </w:rPr>
        <w:t>A commitment to self-reflection to recognize in all students physical, cognitive, social, and emotional development</w:t>
      </w:r>
    </w:p>
    <w:p w:rsidR="00D04C25" w:rsidRDefault="00D04C25" w:rsidP="00D04C25">
      <w:pPr>
        <w:pStyle w:val="NoSpacing"/>
        <w:numPr>
          <w:ilvl w:val="1"/>
          <w:numId w:val="53"/>
        </w:numPr>
        <w:rPr>
          <w:sz w:val="18"/>
          <w:szCs w:val="18"/>
        </w:rPr>
      </w:pPr>
      <w:r>
        <w:rPr>
          <w:sz w:val="18"/>
          <w:szCs w:val="18"/>
        </w:rPr>
        <w:t>A commitment to recognize self-reflection combined to experiences leads to professional growth</w:t>
      </w:r>
    </w:p>
    <w:p w:rsidR="00D04C25" w:rsidRDefault="00D04C25" w:rsidP="00D04C25">
      <w:pPr>
        <w:pStyle w:val="NoSpacing"/>
        <w:numPr>
          <w:ilvl w:val="1"/>
          <w:numId w:val="53"/>
        </w:numPr>
        <w:rPr>
          <w:sz w:val="18"/>
          <w:szCs w:val="18"/>
        </w:rPr>
      </w:pPr>
      <w:r>
        <w:rPr>
          <w:sz w:val="18"/>
          <w:szCs w:val="18"/>
        </w:rPr>
        <w:t>A commitment to challenge all students to learn and to help every student succeed</w:t>
      </w:r>
    </w:p>
    <w:p w:rsidR="00D04C25" w:rsidRDefault="00D04C25" w:rsidP="00D04C25">
      <w:pPr>
        <w:pStyle w:val="NoSpacing"/>
        <w:numPr>
          <w:ilvl w:val="1"/>
          <w:numId w:val="53"/>
        </w:numPr>
        <w:rPr>
          <w:sz w:val="18"/>
          <w:szCs w:val="18"/>
        </w:rPr>
      </w:pPr>
      <w:r>
        <w:rPr>
          <w:sz w:val="18"/>
          <w:szCs w:val="18"/>
        </w:rPr>
        <w:t>A belief that curriculum planning and teaching practices be meaningful, engaging, and adapted to the needs of diverse learners</w:t>
      </w:r>
    </w:p>
    <w:p w:rsidR="00D04C25" w:rsidRDefault="00D04C25" w:rsidP="00D04C25">
      <w:pPr>
        <w:pStyle w:val="NoSpacing"/>
        <w:rPr>
          <w:b/>
          <w:sz w:val="20"/>
          <w:szCs w:val="20"/>
        </w:rPr>
      </w:pPr>
    </w:p>
    <w:p w:rsidR="00D04C25" w:rsidRDefault="00D04C25" w:rsidP="00D04C25">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rsidR="00D04C25" w:rsidRDefault="00D04C25" w:rsidP="00D04C25">
      <w:pPr>
        <w:pStyle w:val="NoSpacing"/>
        <w:rPr>
          <w:b/>
          <w:sz w:val="20"/>
          <w:szCs w:val="20"/>
        </w:rPr>
      </w:pPr>
    </w:p>
    <w:p w:rsidR="00D04C25" w:rsidRDefault="00D04C25" w:rsidP="00D04C25"/>
    <w:p w:rsidR="00D04C25" w:rsidRPr="000405CF" w:rsidRDefault="00D04C25" w:rsidP="00D04C25">
      <w:pPr>
        <w:pStyle w:val="ListParagraph"/>
        <w:ind w:left="1080"/>
        <w:rPr>
          <w:b/>
          <w:sz w:val="20"/>
          <w:szCs w:val="20"/>
        </w:rPr>
      </w:pPr>
      <w:r w:rsidRPr="000405CF">
        <w:rPr>
          <w:b/>
          <w:sz w:val="20"/>
          <w:szCs w:val="20"/>
        </w:rPr>
        <w:t xml:space="preserve">Evaluator’s Name </w:t>
      </w:r>
      <w:r w:rsidR="00D16BF2">
        <w:rPr>
          <w:b/>
          <w:sz w:val="20"/>
          <w:szCs w:val="20"/>
        </w:rPr>
        <w:t xml:space="preserve">                            </w:t>
      </w:r>
      <w:r w:rsidRPr="000405CF">
        <w:rPr>
          <w:b/>
          <w:sz w:val="20"/>
          <w:szCs w:val="20"/>
        </w:rPr>
        <w:t>Date</w:t>
      </w:r>
    </w:p>
    <w:p w:rsidR="00D04C25" w:rsidRDefault="00D04C25" w:rsidP="00D04C25">
      <w:pPr>
        <w:pStyle w:val="ListParagraph"/>
        <w:ind w:left="1080"/>
        <w:rPr>
          <w:rFonts w:eastAsia="MS Gothic"/>
          <w:b/>
          <w:sz w:val="20"/>
          <w:szCs w:val="20"/>
        </w:rPr>
      </w:pPr>
      <w:r w:rsidRPr="000405CF">
        <w:rPr>
          <w:rFonts w:eastAsia="MS Gothic"/>
          <w:b/>
          <w:sz w:val="20"/>
          <w:szCs w:val="20"/>
        </w:rPr>
        <w:t xml:space="preserve">Please provide an email address for confirmation: </w:t>
      </w:r>
    </w:p>
    <w:p w:rsidR="006A47C9" w:rsidRDefault="006A47C9" w:rsidP="006A47C9">
      <w:pPr>
        <w:rPr>
          <w:b/>
          <w:sz w:val="20"/>
          <w:szCs w:val="20"/>
        </w:rPr>
      </w:pPr>
    </w:p>
    <w:p w:rsidR="006A47C9" w:rsidRDefault="006A47C9" w:rsidP="006A47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650"/>
        <w:gridCol w:w="605"/>
        <w:gridCol w:w="222"/>
        <w:gridCol w:w="1691"/>
        <w:gridCol w:w="650"/>
        <w:gridCol w:w="605"/>
        <w:gridCol w:w="415"/>
        <w:gridCol w:w="1617"/>
        <w:gridCol w:w="656"/>
        <w:gridCol w:w="775"/>
      </w:tblGrid>
      <w:tr w:rsidR="006A47C9" w:rsidTr="006A47C9">
        <w:trPr>
          <w:cantSplit/>
          <w:trHeight w:val="800"/>
        </w:trPr>
        <w:tc>
          <w:tcPr>
            <w:tcW w:w="5000" w:type="pct"/>
            <w:gridSpan w:val="11"/>
            <w:shd w:val="clear" w:color="auto" w:fill="D9D9D9" w:themeFill="background1" w:themeFillShade="D9"/>
          </w:tcPr>
          <w:p w:rsidR="006A47C9" w:rsidRPr="006A47C9" w:rsidRDefault="006A47C9" w:rsidP="00706E54">
            <w:pPr>
              <w:pStyle w:val="Heading1"/>
              <w:rPr>
                <w:b/>
                <w:sz w:val="20"/>
              </w:rPr>
            </w:pPr>
            <w:r w:rsidRPr="006A47C9">
              <w:rPr>
                <w:b/>
                <w:sz w:val="20"/>
              </w:rPr>
              <w:t xml:space="preserve">Overview of Field and PPD Requirements  </w:t>
            </w:r>
          </w:p>
          <w:p w:rsidR="006A47C9" w:rsidRPr="006A47C9" w:rsidRDefault="006A47C9" w:rsidP="00706E54">
            <w:pPr>
              <w:pStyle w:val="Heading1"/>
              <w:rPr>
                <w:b/>
                <w:sz w:val="20"/>
              </w:rPr>
            </w:pPr>
            <w:r w:rsidRPr="006A47C9">
              <w:rPr>
                <w:b/>
                <w:sz w:val="20"/>
              </w:rPr>
              <w:t>for P-12 Undergraduate Program</w:t>
            </w:r>
          </w:p>
          <w:p w:rsidR="006A47C9" w:rsidRPr="00A168CA" w:rsidRDefault="006A47C9" w:rsidP="00706E54">
            <w:pPr>
              <w:pStyle w:val="Heading1"/>
              <w:rPr>
                <w:b/>
                <w:bCs/>
                <w:sz w:val="16"/>
              </w:rPr>
            </w:pPr>
            <w:r w:rsidRPr="006A47C9">
              <w:rPr>
                <w:b/>
                <w:sz w:val="20"/>
              </w:rPr>
              <w:t>Campbellsville University School of Education    2016-17</w:t>
            </w:r>
          </w:p>
        </w:tc>
      </w:tr>
      <w:tr w:rsidR="006A47C9" w:rsidTr="006A47C9">
        <w:trPr>
          <w:cantSplit/>
          <w:trHeight w:val="548"/>
        </w:trPr>
        <w:tc>
          <w:tcPr>
            <w:tcW w:w="1420" w:type="pct"/>
            <w:gridSpan w:val="3"/>
          </w:tcPr>
          <w:p w:rsidR="006A47C9" w:rsidRDefault="006A47C9" w:rsidP="00706E54">
            <w:pPr>
              <w:pStyle w:val="Heading1"/>
              <w:rPr>
                <w:sz w:val="20"/>
              </w:rPr>
            </w:pPr>
          </w:p>
          <w:p w:rsidR="006A47C9" w:rsidRPr="00A168CA" w:rsidRDefault="006A47C9" w:rsidP="00706E54">
            <w:pPr>
              <w:pStyle w:val="Heading1"/>
              <w:rPr>
                <w:b/>
                <w:bCs/>
                <w:sz w:val="20"/>
              </w:rPr>
            </w:pPr>
            <w:r w:rsidRPr="00A168CA">
              <w:rPr>
                <w:sz w:val="20"/>
              </w:rPr>
              <w:t>P-5 Elementary</w:t>
            </w:r>
          </w:p>
        </w:tc>
        <w:tc>
          <w:tcPr>
            <w:tcW w:w="126" w:type="pct"/>
            <w:shd w:val="clear" w:color="auto" w:fill="EAF1DD"/>
          </w:tcPr>
          <w:p w:rsidR="006A47C9" w:rsidRPr="00A168CA" w:rsidRDefault="006A47C9" w:rsidP="00706E54">
            <w:pPr>
              <w:rPr>
                <w:b/>
                <w:bCs/>
                <w:sz w:val="20"/>
              </w:rPr>
            </w:pPr>
          </w:p>
        </w:tc>
        <w:tc>
          <w:tcPr>
            <w:tcW w:w="1508" w:type="pct"/>
            <w:gridSpan w:val="3"/>
          </w:tcPr>
          <w:p w:rsidR="006A47C9" w:rsidRPr="00A168CA" w:rsidRDefault="006A47C9" w:rsidP="00706E54">
            <w:pPr>
              <w:rPr>
                <w:b/>
                <w:bCs/>
                <w:sz w:val="20"/>
              </w:rPr>
            </w:pPr>
          </w:p>
          <w:p w:rsidR="006A47C9" w:rsidRPr="00A168CA" w:rsidRDefault="006A47C9" w:rsidP="00706E54">
            <w:pPr>
              <w:jc w:val="center"/>
              <w:rPr>
                <w:b/>
                <w:bCs/>
                <w:sz w:val="20"/>
              </w:rPr>
            </w:pPr>
            <w:r w:rsidRPr="00A168CA">
              <w:rPr>
                <w:b/>
                <w:bCs/>
                <w:sz w:val="20"/>
              </w:rPr>
              <w:t>5-9 Middle</w:t>
            </w:r>
          </w:p>
        </w:tc>
        <w:tc>
          <w:tcPr>
            <w:tcW w:w="251" w:type="pct"/>
            <w:shd w:val="clear" w:color="auto" w:fill="EAF1DD"/>
          </w:tcPr>
          <w:p w:rsidR="006A47C9" w:rsidRPr="00A168CA" w:rsidRDefault="006A47C9" w:rsidP="00706E54">
            <w:pPr>
              <w:rPr>
                <w:b/>
                <w:bCs/>
                <w:sz w:val="20"/>
              </w:rPr>
            </w:pPr>
          </w:p>
        </w:tc>
        <w:tc>
          <w:tcPr>
            <w:tcW w:w="1696" w:type="pct"/>
            <w:gridSpan w:val="3"/>
          </w:tcPr>
          <w:p w:rsidR="006A47C9" w:rsidRPr="00A168CA" w:rsidRDefault="006A47C9" w:rsidP="00706E54">
            <w:pPr>
              <w:jc w:val="center"/>
              <w:rPr>
                <w:b/>
                <w:bCs/>
                <w:sz w:val="20"/>
              </w:rPr>
            </w:pPr>
          </w:p>
          <w:p w:rsidR="006A47C9" w:rsidRPr="00A168CA" w:rsidRDefault="006A47C9" w:rsidP="00706E54">
            <w:pPr>
              <w:jc w:val="center"/>
              <w:rPr>
                <w:b/>
                <w:bCs/>
                <w:sz w:val="20"/>
              </w:rPr>
            </w:pPr>
            <w:r w:rsidRPr="00A168CA">
              <w:rPr>
                <w:b/>
                <w:bCs/>
                <w:sz w:val="20"/>
              </w:rPr>
              <w:t>8-12, P-12  Secondary</w:t>
            </w:r>
          </w:p>
        </w:tc>
      </w:tr>
      <w:tr w:rsidR="006A47C9" w:rsidTr="006A47C9">
        <w:tc>
          <w:tcPr>
            <w:tcW w:w="917" w:type="pct"/>
            <w:tcBorders>
              <w:bottom w:val="single" w:sz="4" w:space="0" w:color="auto"/>
            </w:tcBorders>
          </w:tcPr>
          <w:p w:rsidR="006A47C9" w:rsidRPr="00A168CA" w:rsidRDefault="006A47C9" w:rsidP="00706E54">
            <w:pPr>
              <w:rPr>
                <w:b/>
                <w:bCs/>
                <w:sz w:val="20"/>
              </w:rPr>
            </w:pPr>
            <w:r w:rsidRPr="00A168CA">
              <w:rPr>
                <w:b/>
                <w:bCs/>
                <w:sz w:val="20"/>
              </w:rPr>
              <w:t>Courses</w:t>
            </w:r>
          </w:p>
        </w:tc>
        <w:tc>
          <w:tcPr>
            <w:tcW w:w="283" w:type="pct"/>
            <w:tcBorders>
              <w:bottom w:val="single" w:sz="4" w:space="0" w:color="auto"/>
            </w:tcBorders>
          </w:tcPr>
          <w:p w:rsidR="006A47C9" w:rsidRPr="00A168CA" w:rsidRDefault="006A47C9" w:rsidP="00706E54">
            <w:pPr>
              <w:rPr>
                <w:b/>
                <w:bCs/>
                <w:sz w:val="20"/>
              </w:rPr>
            </w:pPr>
            <w:r w:rsidRPr="00A168CA">
              <w:rPr>
                <w:b/>
                <w:bCs/>
                <w:sz w:val="20"/>
              </w:rPr>
              <w:t>Field</w:t>
            </w:r>
          </w:p>
        </w:tc>
        <w:tc>
          <w:tcPr>
            <w:tcW w:w="220" w:type="pct"/>
            <w:tcBorders>
              <w:bottom w:val="single" w:sz="4" w:space="0" w:color="auto"/>
            </w:tcBorders>
          </w:tcPr>
          <w:p w:rsidR="006A47C9" w:rsidRPr="00A168CA" w:rsidRDefault="006A47C9" w:rsidP="00706E54">
            <w:pPr>
              <w:rPr>
                <w:b/>
                <w:bCs/>
                <w:sz w:val="20"/>
              </w:rPr>
            </w:pPr>
            <w:r w:rsidRPr="00A168CA">
              <w:rPr>
                <w:b/>
                <w:bCs/>
                <w:sz w:val="20"/>
              </w:rPr>
              <w:t>PPD</w:t>
            </w:r>
          </w:p>
        </w:tc>
        <w:tc>
          <w:tcPr>
            <w:tcW w:w="126" w:type="pct"/>
            <w:tcBorders>
              <w:bottom w:val="single" w:sz="4" w:space="0" w:color="auto"/>
            </w:tcBorders>
            <w:shd w:val="clear" w:color="auto" w:fill="EAF1DD"/>
          </w:tcPr>
          <w:p w:rsidR="006A47C9" w:rsidRPr="00A168CA" w:rsidRDefault="006A47C9" w:rsidP="00706E54">
            <w:pPr>
              <w:rPr>
                <w:b/>
                <w:bCs/>
                <w:sz w:val="20"/>
              </w:rPr>
            </w:pPr>
          </w:p>
        </w:tc>
        <w:tc>
          <w:tcPr>
            <w:tcW w:w="942" w:type="pct"/>
            <w:tcBorders>
              <w:bottom w:val="single" w:sz="4" w:space="0" w:color="auto"/>
            </w:tcBorders>
          </w:tcPr>
          <w:p w:rsidR="006A47C9" w:rsidRPr="00A168CA" w:rsidRDefault="006A47C9" w:rsidP="00706E54">
            <w:pPr>
              <w:rPr>
                <w:b/>
                <w:bCs/>
                <w:sz w:val="20"/>
              </w:rPr>
            </w:pPr>
            <w:r w:rsidRPr="00A168CA">
              <w:rPr>
                <w:b/>
                <w:bCs/>
                <w:sz w:val="20"/>
              </w:rPr>
              <w:t>Courses</w:t>
            </w:r>
          </w:p>
        </w:tc>
        <w:tc>
          <w:tcPr>
            <w:tcW w:w="251" w:type="pct"/>
            <w:tcBorders>
              <w:bottom w:val="single" w:sz="4" w:space="0" w:color="auto"/>
            </w:tcBorders>
          </w:tcPr>
          <w:p w:rsidR="006A47C9" w:rsidRPr="00A168CA" w:rsidRDefault="006A47C9" w:rsidP="00706E54">
            <w:pPr>
              <w:rPr>
                <w:b/>
                <w:bCs/>
                <w:sz w:val="20"/>
              </w:rPr>
            </w:pPr>
            <w:r w:rsidRPr="00A168CA">
              <w:rPr>
                <w:b/>
                <w:bCs/>
                <w:sz w:val="20"/>
              </w:rPr>
              <w:t xml:space="preserve">Field </w:t>
            </w:r>
          </w:p>
        </w:tc>
        <w:tc>
          <w:tcPr>
            <w:tcW w:w="314" w:type="pct"/>
            <w:tcBorders>
              <w:bottom w:val="single" w:sz="4" w:space="0" w:color="auto"/>
            </w:tcBorders>
          </w:tcPr>
          <w:p w:rsidR="006A47C9" w:rsidRPr="00A168CA" w:rsidRDefault="006A47C9" w:rsidP="00706E54">
            <w:pPr>
              <w:rPr>
                <w:b/>
                <w:bCs/>
                <w:sz w:val="20"/>
              </w:rPr>
            </w:pPr>
            <w:r w:rsidRPr="00A168CA">
              <w:rPr>
                <w:b/>
                <w:bCs/>
                <w:sz w:val="20"/>
              </w:rPr>
              <w:t>PPD</w:t>
            </w:r>
          </w:p>
        </w:tc>
        <w:tc>
          <w:tcPr>
            <w:tcW w:w="251" w:type="pct"/>
            <w:tcBorders>
              <w:bottom w:val="single" w:sz="4" w:space="0" w:color="auto"/>
            </w:tcBorders>
            <w:shd w:val="clear" w:color="auto" w:fill="EAF1DD"/>
          </w:tcPr>
          <w:p w:rsidR="006A47C9" w:rsidRPr="00A168CA" w:rsidRDefault="006A47C9" w:rsidP="00706E54">
            <w:pPr>
              <w:rPr>
                <w:b/>
                <w:bCs/>
                <w:sz w:val="20"/>
              </w:rPr>
            </w:pPr>
          </w:p>
        </w:tc>
        <w:tc>
          <w:tcPr>
            <w:tcW w:w="879" w:type="pct"/>
            <w:tcBorders>
              <w:bottom w:val="single" w:sz="4" w:space="0" w:color="auto"/>
            </w:tcBorders>
          </w:tcPr>
          <w:p w:rsidR="006A47C9" w:rsidRPr="00A168CA" w:rsidRDefault="006A47C9" w:rsidP="00706E54">
            <w:pPr>
              <w:rPr>
                <w:b/>
                <w:bCs/>
                <w:sz w:val="20"/>
              </w:rPr>
            </w:pPr>
            <w:r w:rsidRPr="00A168CA">
              <w:rPr>
                <w:b/>
                <w:bCs/>
                <w:sz w:val="20"/>
              </w:rPr>
              <w:t>Courses</w:t>
            </w:r>
          </w:p>
        </w:tc>
        <w:tc>
          <w:tcPr>
            <w:tcW w:w="377" w:type="pct"/>
            <w:tcBorders>
              <w:bottom w:val="single" w:sz="4" w:space="0" w:color="auto"/>
            </w:tcBorders>
          </w:tcPr>
          <w:p w:rsidR="006A47C9" w:rsidRPr="00A168CA" w:rsidRDefault="006A47C9" w:rsidP="00706E54">
            <w:pPr>
              <w:rPr>
                <w:b/>
                <w:bCs/>
                <w:sz w:val="20"/>
              </w:rPr>
            </w:pPr>
            <w:r w:rsidRPr="00A168CA">
              <w:rPr>
                <w:b/>
                <w:bCs/>
                <w:sz w:val="20"/>
              </w:rPr>
              <w:t>Field</w:t>
            </w:r>
          </w:p>
        </w:tc>
        <w:tc>
          <w:tcPr>
            <w:tcW w:w="440" w:type="pct"/>
            <w:tcBorders>
              <w:bottom w:val="single" w:sz="4" w:space="0" w:color="auto"/>
            </w:tcBorders>
          </w:tcPr>
          <w:p w:rsidR="006A47C9" w:rsidRPr="00A168CA" w:rsidRDefault="006A47C9" w:rsidP="00706E54">
            <w:pPr>
              <w:rPr>
                <w:b/>
                <w:bCs/>
                <w:sz w:val="20"/>
              </w:rPr>
            </w:pPr>
            <w:r w:rsidRPr="00A168CA">
              <w:rPr>
                <w:b/>
                <w:bCs/>
                <w:sz w:val="20"/>
              </w:rPr>
              <w:t>PPD</w:t>
            </w:r>
          </w:p>
        </w:tc>
      </w:tr>
      <w:tr w:rsidR="006A47C9" w:rsidTr="006A47C9">
        <w:tc>
          <w:tcPr>
            <w:tcW w:w="917" w:type="pct"/>
            <w:tcBorders>
              <w:bottom w:val="single" w:sz="4" w:space="0" w:color="auto"/>
            </w:tcBorders>
            <w:shd w:val="clear" w:color="auto" w:fill="EAF1DD"/>
          </w:tcPr>
          <w:p w:rsidR="006A47C9" w:rsidRPr="00A168CA" w:rsidRDefault="006A47C9" w:rsidP="00706E54">
            <w:pPr>
              <w:rPr>
                <w:sz w:val="20"/>
              </w:rPr>
            </w:pPr>
            <w:r w:rsidRPr="00A168CA">
              <w:rPr>
                <w:sz w:val="20"/>
              </w:rPr>
              <w:t>OR 110</w:t>
            </w:r>
          </w:p>
        </w:tc>
        <w:tc>
          <w:tcPr>
            <w:tcW w:w="283" w:type="pct"/>
            <w:tcBorders>
              <w:bottom w:val="single" w:sz="4" w:space="0" w:color="auto"/>
            </w:tcBorders>
            <w:shd w:val="clear" w:color="auto" w:fill="EAF1DD"/>
          </w:tcPr>
          <w:p w:rsidR="006A47C9" w:rsidRPr="00A168CA" w:rsidRDefault="006A47C9" w:rsidP="00706E54">
            <w:pPr>
              <w:rPr>
                <w:sz w:val="20"/>
              </w:rPr>
            </w:pPr>
            <w:r w:rsidRPr="00A168CA">
              <w:rPr>
                <w:sz w:val="20"/>
              </w:rPr>
              <w:t>5</w:t>
            </w:r>
          </w:p>
        </w:tc>
        <w:tc>
          <w:tcPr>
            <w:tcW w:w="220" w:type="pct"/>
            <w:tcBorders>
              <w:bottom w:val="single" w:sz="4" w:space="0" w:color="auto"/>
            </w:tcBorders>
            <w:shd w:val="clear" w:color="auto" w:fill="EAF1DD"/>
          </w:tcPr>
          <w:p w:rsidR="006A47C9" w:rsidRPr="00A168CA" w:rsidRDefault="006A47C9" w:rsidP="00706E54">
            <w:pPr>
              <w:rPr>
                <w:sz w:val="20"/>
              </w:rPr>
            </w:pP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shd w:val="clear" w:color="auto" w:fill="EAF1DD"/>
          </w:tcPr>
          <w:p w:rsidR="006A47C9" w:rsidRPr="00A168CA" w:rsidRDefault="006A47C9" w:rsidP="00706E54">
            <w:pPr>
              <w:rPr>
                <w:sz w:val="20"/>
              </w:rPr>
            </w:pPr>
            <w:r w:rsidRPr="00A168CA">
              <w:rPr>
                <w:sz w:val="20"/>
              </w:rPr>
              <w:t>OR 110</w:t>
            </w:r>
          </w:p>
        </w:tc>
        <w:tc>
          <w:tcPr>
            <w:tcW w:w="251" w:type="pct"/>
            <w:tcBorders>
              <w:bottom w:val="single" w:sz="4" w:space="0" w:color="auto"/>
            </w:tcBorders>
            <w:shd w:val="clear" w:color="auto" w:fill="EAF1DD"/>
          </w:tcPr>
          <w:p w:rsidR="006A47C9" w:rsidRPr="00A168CA" w:rsidRDefault="006A47C9" w:rsidP="00706E54">
            <w:pPr>
              <w:rPr>
                <w:sz w:val="20"/>
              </w:rPr>
            </w:pPr>
            <w:r w:rsidRPr="00A168CA">
              <w:rPr>
                <w:sz w:val="20"/>
              </w:rPr>
              <w:t>5</w:t>
            </w:r>
          </w:p>
        </w:tc>
        <w:tc>
          <w:tcPr>
            <w:tcW w:w="314" w:type="pct"/>
            <w:tcBorders>
              <w:bottom w:val="single" w:sz="4" w:space="0" w:color="auto"/>
            </w:tcBorders>
            <w:shd w:val="clear" w:color="auto" w:fill="EAF1DD"/>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shd w:val="clear" w:color="auto" w:fill="EAF1DD"/>
          </w:tcPr>
          <w:p w:rsidR="006A47C9" w:rsidRPr="00A168CA" w:rsidRDefault="006A47C9" w:rsidP="00706E54">
            <w:pPr>
              <w:rPr>
                <w:sz w:val="20"/>
              </w:rPr>
            </w:pPr>
            <w:r w:rsidRPr="00A168CA">
              <w:rPr>
                <w:sz w:val="20"/>
              </w:rPr>
              <w:t>OR 110</w:t>
            </w:r>
          </w:p>
        </w:tc>
        <w:tc>
          <w:tcPr>
            <w:tcW w:w="377" w:type="pct"/>
            <w:tcBorders>
              <w:bottom w:val="single" w:sz="4" w:space="0" w:color="auto"/>
            </w:tcBorders>
            <w:shd w:val="clear" w:color="auto" w:fill="EAF1DD"/>
          </w:tcPr>
          <w:p w:rsidR="006A47C9" w:rsidRPr="00A168CA" w:rsidRDefault="006A47C9" w:rsidP="00706E54">
            <w:pPr>
              <w:rPr>
                <w:sz w:val="20"/>
              </w:rPr>
            </w:pPr>
            <w:r w:rsidRPr="00A168CA">
              <w:rPr>
                <w:sz w:val="20"/>
              </w:rPr>
              <w:t>5</w:t>
            </w:r>
          </w:p>
        </w:tc>
        <w:tc>
          <w:tcPr>
            <w:tcW w:w="440" w:type="pct"/>
            <w:tcBorders>
              <w:bottom w:val="single" w:sz="4" w:space="0" w:color="auto"/>
            </w:tcBorders>
            <w:shd w:val="clear" w:color="auto" w:fill="EAF1DD"/>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r w:rsidRPr="00A168CA">
              <w:rPr>
                <w:sz w:val="20"/>
              </w:rPr>
              <w:t>ED 2</w:t>
            </w:r>
            <w:r>
              <w:rPr>
                <w:sz w:val="20"/>
              </w:rPr>
              <w:t>2</w:t>
            </w:r>
            <w:r w:rsidRPr="00A168CA">
              <w:rPr>
                <w:sz w:val="20"/>
              </w:rPr>
              <w:t>0</w:t>
            </w:r>
            <w:r>
              <w:rPr>
                <w:sz w:val="20"/>
              </w:rPr>
              <w:t xml:space="preserve">                 </w:t>
            </w:r>
            <w:r w:rsidRPr="00475112">
              <w:rPr>
                <w:b/>
                <w:sz w:val="20"/>
              </w:rPr>
              <w:t>CAP 1</w:t>
            </w:r>
          </w:p>
        </w:tc>
        <w:tc>
          <w:tcPr>
            <w:tcW w:w="283" w:type="pct"/>
            <w:tcBorders>
              <w:bottom w:val="single" w:sz="4" w:space="0" w:color="auto"/>
            </w:tcBorders>
          </w:tcPr>
          <w:p w:rsidR="006A47C9" w:rsidRPr="00A168CA" w:rsidRDefault="006A47C9" w:rsidP="00706E54">
            <w:pPr>
              <w:rPr>
                <w:sz w:val="20"/>
              </w:rPr>
            </w:pPr>
            <w:r w:rsidRPr="00A168CA">
              <w:rPr>
                <w:sz w:val="20"/>
              </w:rPr>
              <w:t>20</w:t>
            </w:r>
          </w:p>
        </w:tc>
        <w:tc>
          <w:tcPr>
            <w:tcW w:w="220" w:type="pct"/>
            <w:tcBorders>
              <w:bottom w:val="single" w:sz="4" w:space="0" w:color="auto"/>
            </w:tcBorders>
          </w:tcPr>
          <w:p w:rsidR="006A47C9" w:rsidRPr="00A168CA" w:rsidRDefault="006A47C9" w:rsidP="00706E54">
            <w:pPr>
              <w:rPr>
                <w:sz w:val="20"/>
              </w:rPr>
            </w:pPr>
            <w:r w:rsidRPr="00A168CA">
              <w:rPr>
                <w:sz w:val="20"/>
              </w:rPr>
              <w:t>3</w:t>
            </w: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r w:rsidRPr="00A168CA">
              <w:rPr>
                <w:sz w:val="20"/>
              </w:rPr>
              <w:t>ED 2</w:t>
            </w:r>
            <w:r>
              <w:rPr>
                <w:sz w:val="20"/>
              </w:rPr>
              <w:t>2</w:t>
            </w:r>
            <w:r w:rsidRPr="00A168CA">
              <w:rPr>
                <w:sz w:val="20"/>
              </w:rPr>
              <w:t>0</w:t>
            </w:r>
            <w:r>
              <w:rPr>
                <w:sz w:val="20"/>
              </w:rPr>
              <w:t xml:space="preserve">              </w:t>
            </w:r>
            <w:r w:rsidRPr="00F258E3">
              <w:rPr>
                <w:b/>
                <w:sz w:val="20"/>
              </w:rPr>
              <w:t>CAP 1</w:t>
            </w:r>
          </w:p>
        </w:tc>
        <w:tc>
          <w:tcPr>
            <w:tcW w:w="251" w:type="pct"/>
            <w:tcBorders>
              <w:bottom w:val="single" w:sz="4" w:space="0" w:color="auto"/>
            </w:tcBorders>
          </w:tcPr>
          <w:p w:rsidR="006A47C9" w:rsidRPr="00A168CA" w:rsidRDefault="006A47C9" w:rsidP="00706E54">
            <w:pPr>
              <w:rPr>
                <w:sz w:val="20"/>
              </w:rPr>
            </w:pPr>
            <w:r w:rsidRPr="00A168CA">
              <w:rPr>
                <w:sz w:val="20"/>
              </w:rPr>
              <w:t>20</w:t>
            </w:r>
          </w:p>
        </w:tc>
        <w:tc>
          <w:tcPr>
            <w:tcW w:w="314" w:type="pct"/>
            <w:tcBorders>
              <w:bottom w:val="single" w:sz="4" w:space="0" w:color="auto"/>
            </w:tcBorders>
          </w:tcPr>
          <w:p w:rsidR="006A47C9" w:rsidRPr="00A168CA" w:rsidRDefault="006A47C9" w:rsidP="00706E54">
            <w:pPr>
              <w:rPr>
                <w:sz w:val="20"/>
              </w:rPr>
            </w:pPr>
            <w:r w:rsidRPr="00A168CA">
              <w:rPr>
                <w:sz w:val="20"/>
              </w:rPr>
              <w:t>3</w:t>
            </w: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ED 2</w:t>
            </w:r>
            <w:r>
              <w:rPr>
                <w:sz w:val="20"/>
              </w:rPr>
              <w:t>2</w:t>
            </w:r>
            <w:r w:rsidRPr="00A168CA">
              <w:rPr>
                <w:sz w:val="20"/>
              </w:rPr>
              <w:t>0</w:t>
            </w:r>
            <w:r>
              <w:rPr>
                <w:sz w:val="20"/>
              </w:rPr>
              <w:t xml:space="preserve">                 </w:t>
            </w:r>
            <w:r w:rsidRPr="00F258E3">
              <w:rPr>
                <w:b/>
                <w:sz w:val="20"/>
              </w:rPr>
              <w:t>CAP 1</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p w:rsidR="006A47C9" w:rsidRPr="00A168CA" w:rsidRDefault="006A47C9" w:rsidP="00706E54">
            <w:pPr>
              <w:rPr>
                <w:sz w:val="20"/>
              </w:rPr>
            </w:pPr>
            <w:r w:rsidRPr="00A168CA">
              <w:rPr>
                <w:sz w:val="20"/>
              </w:rPr>
              <w:t>3</w:t>
            </w:r>
          </w:p>
        </w:tc>
      </w:tr>
      <w:tr w:rsidR="006A47C9" w:rsidTr="006A47C9">
        <w:tc>
          <w:tcPr>
            <w:tcW w:w="917" w:type="pct"/>
            <w:tcBorders>
              <w:bottom w:val="single" w:sz="4" w:space="0" w:color="auto"/>
            </w:tcBorders>
            <w:shd w:val="clear" w:color="auto" w:fill="EAF1DD"/>
          </w:tcPr>
          <w:p w:rsidR="006A47C9" w:rsidRPr="00A168CA" w:rsidRDefault="006A47C9" w:rsidP="00706E54">
            <w:pPr>
              <w:rPr>
                <w:b/>
                <w:sz w:val="20"/>
              </w:rPr>
            </w:pPr>
            <w:r w:rsidRPr="00A168CA">
              <w:rPr>
                <w:sz w:val="20"/>
              </w:rPr>
              <w:t xml:space="preserve">ED 300                </w:t>
            </w:r>
            <w:r w:rsidRPr="00A168CA">
              <w:rPr>
                <w:b/>
                <w:sz w:val="20"/>
              </w:rPr>
              <w:t>CAP 2</w:t>
            </w:r>
          </w:p>
          <w:p w:rsidR="006A47C9" w:rsidRPr="00A168CA" w:rsidRDefault="006A47C9" w:rsidP="00706E54">
            <w:pPr>
              <w:rPr>
                <w:sz w:val="20"/>
              </w:rPr>
            </w:pPr>
            <w:r w:rsidRPr="00A168CA">
              <w:rPr>
                <w:b/>
                <w:sz w:val="20"/>
              </w:rPr>
              <w:t>Co Teaching Module 1</w:t>
            </w:r>
          </w:p>
        </w:tc>
        <w:tc>
          <w:tcPr>
            <w:tcW w:w="283" w:type="pct"/>
            <w:tcBorders>
              <w:bottom w:val="single" w:sz="4" w:space="0" w:color="auto"/>
            </w:tcBorders>
            <w:shd w:val="clear" w:color="auto" w:fill="EAF1DD"/>
          </w:tcPr>
          <w:p w:rsidR="006A47C9" w:rsidRPr="00A168CA" w:rsidRDefault="006A47C9" w:rsidP="00706E54">
            <w:pPr>
              <w:rPr>
                <w:sz w:val="20"/>
              </w:rPr>
            </w:pPr>
            <w:r w:rsidRPr="00A168CA">
              <w:rPr>
                <w:sz w:val="20"/>
              </w:rPr>
              <w:t>20</w:t>
            </w:r>
          </w:p>
        </w:tc>
        <w:tc>
          <w:tcPr>
            <w:tcW w:w="220" w:type="pct"/>
            <w:tcBorders>
              <w:bottom w:val="single" w:sz="4" w:space="0" w:color="auto"/>
            </w:tcBorders>
            <w:shd w:val="clear" w:color="auto" w:fill="EAF1DD"/>
          </w:tcPr>
          <w:p w:rsidR="006A47C9" w:rsidRPr="00A168CA" w:rsidRDefault="006A47C9" w:rsidP="00706E54">
            <w:pPr>
              <w:rPr>
                <w:sz w:val="20"/>
              </w:rPr>
            </w:pPr>
            <w:r w:rsidRPr="00A168CA">
              <w:rPr>
                <w:sz w:val="20"/>
              </w:rPr>
              <w:t>3</w:t>
            </w: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shd w:val="clear" w:color="auto" w:fill="EAF1DD"/>
          </w:tcPr>
          <w:p w:rsidR="006A47C9" w:rsidRPr="00A168CA" w:rsidRDefault="006A47C9" w:rsidP="00706E54">
            <w:pPr>
              <w:rPr>
                <w:b/>
                <w:sz w:val="20"/>
              </w:rPr>
            </w:pPr>
            <w:r w:rsidRPr="00A168CA">
              <w:rPr>
                <w:sz w:val="20"/>
              </w:rPr>
              <w:t xml:space="preserve">ED 300             </w:t>
            </w:r>
            <w:r w:rsidRPr="00A168CA">
              <w:rPr>
                <w:b/>
                <w:sz w:val="20"/>
              </w:rPr>
              <w:t>CAP 2</w:t>
            </w:r>
          </w:p>
          <w:p w:rsidR="006A47C9" w:rsidRPr="00A168CA" w:rsidRDefault="006A47C9" w:rsidP="00706E54">
            <w:pPr>
              <w:rPr>
                <w:sz w:val="20"/>
              </w:rPr>
            </w:pPr>
            <w:r w:rsidRPr="00A168CA">
              <w:rPr>
                <w:b/>
                <w:sz w:val="20"/>
              </w:rPr>
              <w:t>Co Teaching Module 1</w:t>
            </w:r>
          </w:p>
        </w:tc>
        <w:tc>
          <w:tcPr>
            <w:tcW w:w="251" w:type="pct"/>
            <w:tcBorders>
              <w:bottom w:val="single" w:sz="4" w:space="0" w:color="auto"/>
            </w:tcBorders>
            <w:shd w:val="clear" w:color="auto" w:fill="EAF1DD"/>
          </w:tcPr>
          <w:p w:rsidR="006A47C9" w:rsidRPr="00A168CA" w:rsidRDefault="006A47C9" w:rsidP="00706E54">
            <w:pPr>
              <w:rPr>
                <w:sz w:val="20"/>
              </w:rPr>
            </w:pPr>
            <w:r w:rsidRPr="00A168CA">
              <w:rPr>
                <w:sz w:val="20"/>
              </w:rPr>
              <w:t>20</w:t>
            </w:r>
          </w:p>
        </w:tc>
        <w:tc>
          <w:tcPr>
            <w:tcW w:w="314" w:type="pct"/>
            <w:tcBorders>
              <w:bottom w:val="single" w:sz="4" w:space="0" w:color="auto"/>
            </w:tcBorders>
            <w:shd w:val="clear" w:color="auto" w:fill="EAF1DD"/>
          </w:tcPr>
          <w:p w:rsidR="006A47C9" w:rsidRPr="00A168CA" w:rsidRDefault="006A47C9" w:rsidP="00706E54">
            <w:pPr>
              <w:rPr>
                <w:sz w:val="20"/>
              </w:rPr>
            </w:pPr>
            <w:r w:rsidRPr="00A168CA">
              <w:rPr>
                <w:sz w:val="20"/>
              </w:rPr>
              <w:t>3</w:t>
            </w: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shd w:val="clear" w:color="auto" w:fill="EAF1DD"/>
          </w:tcPr>
          <w:p w:rsidR="006A47C9" w:rsidRPr="00A168CA" w:rsidRDefault="006A47C9" w:rsidP="00706E54">
            <w:pPr>
              <w:rPr>
                <w:b/>
                <w:sz w:val="20"/>
              </w:rPr>
            </w:pPr>
            <w:r w:rsidRPr="00A168CA">
              <w:rPr>
                <w:sz w:val="20"/>
              </w:rPr>
              <w:t xml:space="preserve">ED 300                </w:t>
            </w:r>
            <w:r w:rsidRPr="00A168CA">
              <w:rPr>
                <w:b/>
                <w:sz w:val="20"/>
              </w:rPr>
              <w:t>CAP 2</w:t>
            </w:r>
          </w:p>
          <w:p w:rsidR="006A47C9" w:rsidRPr="00A168CA" w:rsidRDefault="006A47C9" w:rsidP="00706E54">
            <w:pPr>
              <w:rPr>
                <w:sz w:val="20"/>
              </w:rPr>
            </w:pPr>
            <w:r w:rsidRPr="00A168CA">
              <w:rPr>
                <w:b/>
                <w:sz w:val="20"/>
              </w:rPr>
              <w:t>Co Teaching Module 1</w:t>
            </w:r>
          </w:p>
        </w:tc>
        <w:tc>
          <w:tcPr>
            <w:tcW w:w="377" w:type="pct"/>
            <w:tcBorders>
              <w:bottom w:val="single" w:sz="4" w:space="0" w:color="auto"/>
            </w:tcBorders>
            <w:shd w:val="clear" w:color="auto" w:fill="EAF1DD"/>
          </w:tcPr>
          <w:p w:rsidR="006A47C9" w:rsidRPr="00A168CA" w:rsidRDefault="006A47C9" w:rsidP="00706E54">
            <w:pPr>
              <w:rPr>
                <w:sz w:val="20"/>
              </w:rPr>
            </w:pPr>
            <w:r w:rsidRPr="00A168CA">
              <w:rPr>
                <w:sz w:val="20"/>
              </w:rPr>
              <w:t>20</w:t>
            </w:r>
          </w:p>
        </w:tc>
        <w:tc>
          <w:tcPr>
            <w:tcW w:w="440" w:type="pct"/>
            <w:tcBorders>
              <w:bottom w:val="single" w:sz="4" w:space="0" w:color="auto"/>
            </w:tcBorders>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3</w:t>
            </w:r>
          </w:p>
        </w:tc>
      </w:tr>
      <w:tr w:rsidR="006A47C9" w:rsidTr="006A47C9">
        <w:tc>
          <w:tcPr>
            <w:tcW w:w="917" w:type="pct"/>
            <w:tcBorders>
              <w:bottom w:val="single" w:sz="4" w:space="0" w:color="auto"/>
            </w:tcBorders>
          </w:tcPr>
          <w:p w:rsidR="006A47C9" w:rsidRPr="00A168CA" w:rsidRDefault="006A47C9" w:rsidP="00706E54">
            <w:pPr>
              <w:rPr>
                <w:sz w:val="20"/>
              </w:rPr>
            </w:pPr>
            <w:r w:rsidRPr="00A168CA">
              <w:rPr>
                <w:sz w:val="20"/>
              </w:rPr>
              <w:t>ED 310</w:t>
            </w:r>
          </w:p>
        </w:tc>
        <w:tc>
          <w:tcPr>
            <w:tcW w:w="283" w:type="pct"/>
            <w:tcBorders>
              <w:bottom w:val="single" w:sz="4" w:space="0" w:color="auto"/>
            </w:tcBorders>
          </w:tcPr>
          <w:p w:rsidR="006A47C9" w:rsidRPr="00A168CA" w:rsidRDefault="006A47C9" w:rsidP="00706E54">
            <w:pPr>
              <w:rPr>
                <w:sz w:val="20"/>
              </w:rPr>
            </w:pPr>
            <w:r w:rsidRPr="00A168CA">
              <w:rPr>
                <w:sz w:val="20"/>
              </w:rPr>
              <w:t>20</w:t>
            </w:r>
          </w:p>
        </w:tc>
        <w:tc>
          <w:tcPr>
            <w:tcW w:w="220" w:type="pct"/>
            <w:tcBorders>
              <w:bottom w:val="single" w:sz="4" w:space="0" w:color="auto"/>
            </w:tcBorders>
          </w:tcPr>
          <w:p w:rsidR="006A47C9" w:rsidRPr="00A168CA" w:rsidRDefault="006A47C9" w:rsidP="00706E54">
            <w:pPr>
              <w:rPr>
                <w:sz w:val="20"/>
              </w:rPr>
            </w:pPr>
            <w:r w:rsidRPr="00A168CA">
              <w:rPr>
                <w:sz w:val="20"/>
              </w:rPr>
              <w:t>3</w:t>
            </w: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r w:rsidRPr="00A168CA">
              <w:rPr>
                <w:sz w:val="20"/>
              </w:rPr>
              <w:t>ED 310</w:t>
            </w:r>
          </w:p>
        </w:tc>
        <w:tc>
          <w:tcPr>
            <w:tcW w:w="251" w:type="pct"/>
            <w:tcBorders>
              <w:bottom w:val="single" w:sz="4" w:space="0" w:color="auto"/>
            </w:tcBorders>
          </w:tcPr>
          <w:p w:rsidR="006A47C9" w:rsidRPr="00A168CA" w:rsidRDefault="006A47C9" w:rsidP="00706E54">
            <w:pPr>
              <w:rPr>
                <w:sz w:val="20"/>
              </w:rPr>
            </w:pPr>
            <w:r w:rsidRPr="00A168CA">
              <w:rPr>
                <w:sz w:val="20"/>
              </w:rPr>
              <w:t>20</w:t>
            </w:r>
          </w:p>
        </w:tc>
        <w:tc>
          <w:tcPr>
            <w:tcW w:w="314" w:type="pct"/>
            <w:tcBorders>
              <w:bottom w:val="single" w:sz="4" w:space="0" w:color="auto"/>
            </w:tcBorders>
          </w:tcPr>
          <w:p w:rsidR="006A47C9" w:rsidRPr="00A168CA" w:rsidRDefault="006A47C9" w:rsidP="00706E54">
            <w:pPr>
              <w:rPr>
                <w:sz w:val="20"/>
              </w:rPr>
            </w:pPr>
            <w:r w:rsidRPr="00A168CA">
              <w:rPr>
                <w:sz w:val="20"/>
              </w:rPr>
              <w:t>3</w:t>
            </w: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ED 310</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p w:rsidR="006A47C9" w:rsidRPr="00A168CA" w:rsidRDefault="006A47C9" w:rsidP="00706E54">
            <w:pPr>
              <w:rPr>
                <w:sz w:val="20"/>
              </w:rPr>
            </w:pPr>
            <w:r w:rsidRPr="00A168CA">
              <w:rPr>
                <w:sz w:val="20"/>
              </w:rPr>
              <w:t>3</w:t>
            </w:r>
          </w:p>
        </w:tc>
      </w:tr>
      <w:tr w:rsidR="006A47C9" w:rsidTr="006A47C9">
        <w:tc>
          <w:tcPr>
            <w:tcW w:w="917" w:type="pct"/>
            <w:shd w:val="clear" w:color="auto" w:fill="EAF1DD"/>
          </w:tcPr>
          <w:p w:rsidR="006A47C9" w:rsidRPr="00A168CA" w:rsidRDefault="006A47C9" w:rsidP="00706E54">
            <w:pPr>
              <w:rPr>
                <w:sz w:val="20"/>
              </w:rPr>
            </w:pPr>
            <w:r w:rsidRPr="00A168CA">
              <w:rPr>
                <w:sz w:val="20"/>
              </w:rPr>
              <w:t>ED 325</w:t>
            </w:r>
          </w:p>
          <w:p w:rsidR="006A47C9" w:rsidRPr="00A168CA" w:rsidRDefault="006A47C9" w:rsidP="00706E54">
            <w:pPr>
              <w:rPr>
                <w:b/>
                <w:sz w:val="20"/>
              </w:rPr>
            </w:pPr>
            <w:r w:rsidRPr="00A168CA">
              <w:rPr>
                <w:b/>
                <w:sz w:val="20"/>
              </w:rPr>
              <w:t>Co Teaching Module 2</w:t>
            </w:r>
          </w:p>
        </w:tc>
        <w:tc>
          <w:tcPr>
            <w:tcW w:w="283" w:type="pct"/>
            <w:shd w:val="clear" w:color="auto" w:fill="EAF1DD"/>
          </w:tcPr>
          <w:p w:rsidR="006A47C9" w:rsidRPr="00A168CA" w:rsidRDefault="006A47C9" w:rsidP="00706E54">
            <w:pPr>
              <w:rPr>
                <w:sz w:val="20"/>
              </w:rPr>
            </w:pPr>
            <w:r w:rsidRPr="00A168CA">
              <w:rPr>
                <w:sz w:val="20"/>
              </w:rPr>
              <w:t>20</w:t>
            </w:r>
          </w:p>
        </w:tc>
        <w:tc>
          <w:tcPr>
            <w:tcW w:w="220" w:type="pct"/>
            <w:shd w:val="clear" w:color="auto" w:fill="EAF1DD"/>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shd w:val="clear" w:color="auto" w:fill="EAF1DD"/>
          </w:tcPr>
          <w:p w:rsidR="006A47C9" w:rsidRPr="00A168CA" w:rsidRDefault="006A47C9" w:rsidP="00706E54">
            <w:pPr>
              <w:rPr>
                <w:sz w:val="20"/>
              </w:rPr>
            </w:pPr>
            <w:r w:rsidRPr="00A168CA">
              <w:rPr>
                <w:sz w:val="20"/>
              </w:rPr>
              <w:t>ED 325</w:t>
            </w:r>
          </w:p>
          <w:p w:rsidR="006A47C9" w:rsidRPr="00A168CA" w:rsidRDefault="006A47C9" w:rsidP="00706E54">
            <w:pPr>
              <w:rPr>
                <w:sz w:val="20"/>
              </w:rPr>
            </w:pPr>
            <w:r w:rsidRPr="00A168CA">
              <w:rPr>
                <w:b/>
                <w:sz w:val="20"/>
              </w:rPr>
              <w:t>Co Teaching Module 2</w:t>
            </w:r>
          </w:p>
        </w:tc>
        <w:tc>
          <w:tcPr>
            <w:tcW w:w="251" w:type="pct"/>
            <w:shd w:val="clear" w:color="auto" w:fill="EAF1DD"/>
          </w:tcPr>
          <w:p w:rsidR="006A47C9" w:rsidRPr="00A168CA" w:rsidRDefault="006A47C9" w:rsidP="00706E54">
            <w:pPr>
              <w:rPr>
                <w:sz w:val="20"/>
              </w:rPr>
            </w:pPr>
            <w:r w:rsidRPr="00A168CA">
              <w:rPr>
                <w:sz w:val="20"/>
              </w:rPr>
              <w:t>20</w:t>
            </w:r>
          </w:p>
        </w:tc>
        <w:tc>
          <w:tcPr>
            <w:tcW w:w="314" w:type="pct"/>
            <w:shd w:val="clear" w:color="auto" w:fill="EAF1DD"/>
          </w:tcPr>
          <w:p w:rsidR="006A47C9" w:rsidRPr="00A168CA" w:rsidRDefault="006A47C9" w:rsidP="00706E54">
            <w:pPr>
              <w:rPr>
                <w:sz w:val="20"/>
              </w:rPr>
            </w:pPr>
            <w:r w:rsidRPr="00A168CA">
              <w:rPr>
                <w:sz w:val="20"/>
              </w:rPr>
              <w:t>3</w:t>
            </w:r>
          </w:p>
        </w:tc>
        <w:tc>
          <w:tcPr>
            <w:tcW w:w="251" w:type="pct"/>
            <w:shd w:val="clear" w:color="auto" w:fill="EAF1DD"/>
          </w:tcPr>
          <w:p w:rsidR="006A47C9" w:rsidRPr="00A168CA" w:rsidRDefault="006A47C9" w:rsidP="00706E54">
            <w:pPr>
              <w:rPr>
                <w:sz w:val="20"/>
              </w:rPr>
            </w:pPr>
          </w:p>
        </w:tc>
        <w:tc>
          <w:tcPr>
            <w:tcW w:w="879" w:type="pct"/>
            <w:shd w:val="clear" w:color="auto" w:fill="EAF1DD"/>
          </w:tcPr>
          <w:p w:rsidR="006A47C9" w:rsidRPr="00A168CA" w:rsidRDefault="006A47C9" w:rsidP="00706E54">
            <w:pPr>
              <w:rPr>
                <w:sz w:val="20"/>
              </w:rPr>
            </w:pPr>
            <w:r w:rsidRPr="00A168CA">
              <w:rPr>
                <w:sz w:val="20"/>
              </w:rPr>
              <w:t>ED 325</w:t>
            </w:r>
          </w:p>
          <w:p w:rsidR="006A47C9" w:rsidRPr="00A168CA" w:rsidRDefault="006A47C9" w:rsidP="00706E54">
            <w:pPr>
              <w:rPr>
                <w:sz w:val="20"/>
              </w:rPr>
            </w:pPr>
            <w:r w:rsidRPr="00A168CA">
              <w:rPr>
                <w:b/>
                <w:sz w:val="20"/>
              </w:rPr>
              <w:t>Co Teaching Module 2</w:t>
            </w:r>
          </w:p>
        </w:tc>
        <w:tc>
          <w:tcPr>
            <w:tcW w:w="377" w:type="pct"/>
            <w:shd w:val="clear" w:color="auto" w:fill="EAF1DD"/>
          </w:tcPr>
          <w:p w:rsidR="006A47C9" w:rsidRPr="00A168CA" w:rsidRDefault="006A47C9" w:rsidP="00706E54">
            <w:pPr>
              <w:rPr>
                <w:sz w:val="20"/>
              </w:rPr>
            </w:pPr>
            <w:r w:rsidRPr="00A168CA">
              <w:rPr>
                <w:sz w:val="20"/>
              </w:rPr>
              <w:t>20</w:t>
            </w:r>
          </w:p>
        </w:tc>
        <w:tc>
          <w:tcPr>
            <w:tcW w:w="440" w:type="pct"/>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3</w:t>
            </w:r>
          </w:p>
        </w:tc>
      </w:tr>
      <w:tr w:rsidR="006A47C9" w:rsidTr="006A47C9">
        <w:tc>
          <w:tcPr>
            <w:tcW w:w="917" w:type="pct"/>
          </w:tcPr>
          <w:p w:rsidR="006A47C9" w:rsidRPr="00A168CA" w:rsidRDefault="006A47C9" w:rsidP="00706E54">
            <w:pPr>
              <w:rPr>
                <w:sz w:val="20"/>
              </w:rPr>
            </w:pPr>
          </w:p>
        </w:tc>
        <w:tc>
          <w:tcPr>
            <w:tcW w:w="283" w:type="pct"/>
          </w:tcPr>
          <w:p w:rsidR="006A47C9" w:rsidRPr="00A168CA" w:rsidRDefault="006A47C9" w:rsidP="00706E54">
            <w:pPr>
              <w:rPr>
                <w:sz w:val="20"/>
              </w:rPr>
            </w:pPr>
          </w:p>
        </w:tc>
        <w:tc>
          <w:tcPr>
            <w:tcW w:w="220" w:type="pct"/>
          </w:tcPr>
          <w:p w:rsidR="006A47C9" w:rsidRPr="00A168CA" w:rsidRDefault="006A47C9" w:rsidP="00706E54">
            <w:pPr>
              <w:rPr>
                <w:sz w:val="20"/>
              </w:rPr>
            </w:pP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Pr>
                <w:sz w:val="20"/>
              </w:rPr>
              <w:t>ED359 (P12 and 8-12)</w:t>
            </w:r>
          </w:p>
        </w:tc>
        <w:tc>
          <w:tcPr>
            <w:tcW w:w="377" w:type="pct"/>
          </w:tcPr>
          <w:p w:rsidR="006A47C9" w:rsidRPr="00A168CA" w:rsidRDefault="006A47C9" w:rsidP="00706E54">
            <w:pPr>
              <w:rPr>
                <w:sz w:val="20"/>
              </w:rPr>
            </w:pPr>
            <w:r>
              <w:rPr>
                <w:sz w:val="20"/>
              </w:rPr>
              <w:t>20</w:t>
            </w:r>
          </w:p>
        </w:tc>
        <w:tc>
          <w:tcPr>
            <w:tcW w:w="440" w:type="pct"/>
          </w:tcPr>
          <w:p w:rsidR="006A47C9" w:rsidRPr="00A168CA" w:rsidRDefault="006A47C9" w:rsidP="00706E54">
            <w:pPr>
              <w:rPr>
                <w:sz w:val="20"/>
              </w:rPr>
            </w:pPr>
            <w:r w:rsidRPr="00A168CA">
              <w:rPr>
                <w:sz w:val="20"/>
              </w:rPr>
              <w:t>3</w:t>
            </w:r>
          </w:p>
        </w:tc>
      </w:tr>
      <w:tr w:rsidR="006A47C9" w:rsidTr="006A47C9">
        <w:tc>
          <w:tcPr>
            <w:tcW w:w="917" w:type="pct"/>
          </w:tcPr>
          <w:p w:rsidR="006A47C9" w:rsidRPr="00A168CA" w:rsidRDefault="006A47C9" w:rsidP="00706E54">
            <w:pPr>
              <w:rPr>
                <w:sz w:val="20"/>
              </w:rPr>
            </w:pPr>
            <w:r w:rsidRPr="00A168CA">
              <w:rPr>
                <w:sz w:val="20"/>
              </w:rPr>
              <w:t>ED 331-Social St</w:t>
            </w:r>
          </w:p>
        </w:tc>
        <w:tc>
          <w:tcPr>
            <w:tcW w:w="283" w:type="pct"/>
          </w:tcPr>
          <w:p w:rsidR="006A47C9" w:rsidRPr="00A168CA" w:rsidRDefault="006A47C9" w:rsidP="00706E54">
            <w:pPr>
              <w:rPr>
                <w:sz w:val="20"/>
              </w:rPr>
            </w:pPr>
            <w:r w:rsidRPr="00A168CA">
              <w:rPr>
                <w:sz w:val="20"/>
              </w:rPr>
              <w:t>10</w:t>
            </w:r>
          </w:p>
        </w:tc>
        <w:tc>
          <w:tcPr>
            <w:tcW w:w="220" w:type="pct"/>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r w:rsidRPr="00A168CA">
              <w:rPr>
                <w:sz w:val="20"/>
              </w:rPr>
              <w:t>METHODS COURSES</w:t>
            </w: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METHODS COURSES</w:t>
            </w:r>
          </w:p>
        </w:tc>
        <w:tc>
          <w:tcPr>
            <w:tcW w:w="377" w:type="pct"/>
          </w:tcPr>
          <w:p w:rsidR="006A47C9" w:rsidRPr="00A168CA" w:rsidRDefault="006A47C9" w:rsidP="00706E54">
            <w:pPr>
              <w:rPr>
                <w:sz w:val="20"/>
              </w:rPr>
            </w:pP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r w:rsidRPr="00A168CA">
              <w:rPr>
                <w:sz w:val="20"/>
              </w:rPr>
              <w:t>ED 341 – Math</w:t>
            </w:r>
          </w:p>
        </w:tc>
        <w:tc>
          <w:tcPr>
            <w:tcW w:w="283" w:type="pct"/>
          </w:tcPr>
          <w:p w:rsidR="006A47C9" w:rsidRPr="00A168CA" w:rsidRDefault="006A47C9" w:rsidP="00706E54">
            <w:pPr>
              <w:rPr>
                <w:sz w:val="20"/>
              </w:rPr>
            </w:pPr>
            <w:r w:rsidRPr="00A168CA">
              <w:rPr>
                <w:sz w:val="20"/>
              </w:rPr>
              <w:t>20</w:t>
            </w:r>
          </w:p>
        </w:tc>
        <w:tc>
          <w:tcPr>
            <w:tcW w:w="220" w:type="pct"/>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SPA 350</w:t>
            </w:r>
          </w:p>
        </w:tc>
        <w:tc>
          <w:tcPr>
            <w:tcW w:w="377" w:type="pct"/>
          </w:tcPr>
          <w:p w:rsidR="006A47C9" w:rsidRPr="00A168CA" w:rsidRDefault="006A47C9" w:rsidP="00706E54">
            <w:pPr>
              <w:rPr>
                <w:sz w:val="20"/>
              </w:rPr>
            </w:pPr>
            <w:r w:rsidRPr="00A168CA">
              <w:rPr>
                <w:sz w:val="20"/>
              </w:rPr>
              <w:t>14</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r w:rsidRPr="00A168CA">
              <w:rPr>
                <w:sz w:val="20"/>
              </w:rPr>
              <w:t>ED 343 - Science</w:t>
            </w:r>
          </w:p>
        </w:tc>
        <w:tc>
          <w:tcPr>
            <w:tcW w:w="283" w:type="pct"/>
          </w:tcPr>
          <w:p w:rsidR="006A47C9" w:rsidRPr="00A168CA" w:rsidRDefault="006A47C9" w:rsidP="00706E54">
            <w:pPr>
              <w:rPr>
                <w:sz w:val="20"/>
              </w:rPr>
            </w:pPr>
            <w:r w:rsidRPr="00A168CA">
              <w:rPr>
                <w:sz w:val="20"/>
              </w:rPr>
              <w:t>12</w:t>
            </w:r>
          </w:p>
        </w:tc>
        <w:tc>
          <w:tcPr>
            <w:tcW w:w="220" w:type="pct"/>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MUS 240</w:t>
            </w:r>
          </w:p>
        </w:tc>
        <w:tc>
          <w:tcPr>
            <w:tcW w:w="377" w:type="pct"/>
          </w:tcPr>
          <w:p w:rsidR="006A47C9" w:rsidRPr="00A168CA" w:rsidRDefault="006A47C9" w:rsidP="00706E54">
            <w:pPr>
              <w:rPr>
                <w:sz w:val="20"/>
              </w:rPr>
            </w:pPr>
            <w:r w:rsidRPr="00A168CA">
              <w:rPr>
                <w:sz w:val="20"/>
              </w:rPr>
              <w:t>20</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p>
        </w:tc>
        <w:tc>
          <w:tcPr>
            <w:tcW w:w="283" w:type="pct"/>
          </w:tcPr>
          <w:p w:rsidR="006A47C9" w:rsidRPr="00A168CA" w:rsidRDefault="006A47C9" w:rsidP="00706E54">
            <w:pPr>
              <w:rPr>
                <w:sz w:val="20"/>
              </w:rPr>
            </w:pPr>
          </w:p>
        </w:tc>
        <w:tc>
          <w:tcPr>
            <w:tcW w:w="220" w:type="pct"/>
          </w:tcPr>
          <w:p w:rsidR="006A47C9" w:rsidRPr="00A168CA" w:rsidRDefault="006A47C9" w:rsidP="00706E54">
            <w:pPr>
              <w:rPr>
                <w:sz w:val="20"/>
              </w:rPr>
            </w:pP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MUS 340</w:t>
            </w:r>
          </w:p>
        </w:tc>
        <w:tc>
          <w:tcPr>
            <w:tcW w:w="377" w:type="pct"/>
          </w:tcPr>
          <w:p w:rsidR="006A47C9" w:rsidRPr="00A168CA" w:rsidRDefault="006A47C9" w:rsidP="00706E54">
            <w:pPr>
              <w:rPr>
                <w:sz w:val="20"/>
              </w:rPr>
            </w:pPr>
            <w:r w:rsidRPr="00A168CA">
              <w:rPr>
                <w:sz w:val="20"/>
              </w:rPr>
              <w:t>20</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p>
        </w:tc>
        <w:tc>
          <w:tcPr>
            <w:tcW w:w="283" w:type="pct"/>
          </w:tcPr>
          <w:p w:rsidR="006A47C9" w:rsidRPr="00A168CA" w:rsidRDefault="006A47C9" w:rsidP="00706E54">
            <w:pPr>
              <w:rPr>
                <w:sz w:val="20"/>
              </w:rPr>
            </w:pPr>
          </w:p>
        </w:tc>
        <w:tc>
          <w:tcPr>
            <w:tcW w:w="220" w:type="pct"/>
          </w:tcPr>
          <w:p w:rsidR="006A47C9" w:rsidRPr="00A168CA" w:rsidRDefault="006A47C9" w:rsidP="00706E54">
            <w:pPr>
              <w:rPr>
                <w:sz w:val="20"/>
              </w:rPr>
            </w:pP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MUS 342</w:t>
            </w:r>
          </w:p>
        </w:tc>
        <w:tc>
          <w:tcPr>
            <w:tcW w:w="377" w:type="pct"/>
          </w:tcPr>
          <w:p w:rsidR="006A47C9" w:rsidRPr="00A168CA" w:rsidRDefault="006A47C9" w:rsidP="00706E54">
            <w:pPr>
              <w:rPr>
                <w:sz w:val="20"/>
              </w:rPr>
            </w:pPr>
            <w:r w:rsidRPr="00A168CA">
              <w:rPr>
                <w:sz w:val="20"/>
              </w:rPr>
              <w:t>20</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p>
        </w:tc>
        <w:tc>
          <w:tcPr>
            <w:tcW w:w="283" w:type="pct"/>
          </w:tcPr>
          <w:p w:rsidR="006A47C9" w:rsidRPr="00A168CA" w:rsidRDefault="006A47C9" w:rsidP="00706E54">
            <w:pPr>
              <w:rPr>
                <w:sz w:val="20"/>
              </w:rPr>
            </w:pPr>
          </w:p>
        </w:tc>
        <w:tc>
          <w:tcPr>
            <w:tcW w:w="220" w:type="pct"/>
          </w:tcPr>
          <w:p w:rsidR="006A47C9" w:rsidRPr="00A168CA" w:rsidRDefault="006A47C9" w:rsidP="00706E54">
            <w:pPr>
              <w:rPr>
                <w:sz w:val="20"/>
              </w:rPr>
            </w:pP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MUS 348</w:t>
            </w:r>
          </w:p>
        </w:tc>
        <w:tc>
          <w:tcPr>
            <w:tcW w:w="377" w:type="pct"/>
          </w:tcPr>
          <w:p w:rsidR="006A47C9" w:rsidRPr="00A168CA" w:rsidRDefault="006A47C9" w:rsidP="00706E54">
            <w:pPr>
              <w:rPr>
                <w:sz w:val="20"/>
              </w:rPr>
            </w:pPr>
            <w:r w:rsidRPr="00A168CA">
              <w:rPr>
                <w:sz w:val="20"/>
              </w:rPr>
              <w:t>10</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p>
        </w:tc>
        <w:tc>
          <w:tcPr>
            <w:tcW w:w="283" w:type="pct"/>
          </w:tcPr>
          <w:p w:rsidR="006A47C9" w:rsidRPr="00A168CA" w:rsidRDefault="006A47C9" w:rsidP="00706E54">
            <w:pPr>
              <w:rPr>
                <w:sz w:val="20"/>
              </w:rPr>
            </w:pPr>
          </w:p>
        </w:tc>
        <w:tc>
          <w:tcPr>
            <w:tcW w:w="220" w:type="pct"/>
          </w:tcPr>
          <w:p w:rsidR="006A47C9" w:rsidRPr="00A168CA" w:rsidRDefault="006A47C9" w:rsidP="00706E54">
            <w:pPr>
              <w:rPr>
                <w:sz w:val="20"/>
              </w:rPr>
            </w:pP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p>
        </w:tc>
        <w:tc>
          <w:tcPr>
            <w:tcW w:w="251" w:type="pct"/>
          </w:tcPr>
          <w:p w:rsidR="006A47C9" w:rsidRPr="00A168CA" w:rsidRDefault="006A47C9" w:rsidP="00706E54">
            <w:pPr>
              <w:rPr>
                <w:sz w:val="20"/>
              </w:rPr>
            </w:pPr>
          </w:p>
        </w:tc>
        <w:tc>
          <w:tcPr>
            <w:tcW w:w="314" w:type="pct"/>
          </w:tcPr>
          <w:p w:rsidR="006A47C9" w:rsidRPr="00A168CA" w:rsidRDefault="006A47C9" w:rsidP="00706E54">
            <w:pPr>
              <w:rPr>
                <w:sz w:val="20"/>
              </w:rPr>
            </w:pP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Art 330</w:t>
            </w:r>
          </w:p>
        </w:tc>
        <w:tc>
          <w:tcPr>
            <w:tcW w:w="377" w:type="pct"/>
          </w:tcPr>
          <w:p w:rsidR="006A47C9" w:rsidRPr="00A168CA" w:rsidRDefault="006A47C9" w:rsidP="00706E54">
            <w:pPr>
              <w:rPr>
                <w:sz w:val="20"/>
              </w:rPr>
            </w:pPr>
            <w:r w:rsidRPr="00A168CA">
              <w:rPr>
                <w:sz w:val="20"/>
              </w:rPr>
              <w:t>5</w:t>
            </w:r>
          </w:p>
        </w:tc>
        <w:tc>
          <w:tcPr>
            <w:tcW w:w="440" w:type="pct"/>
          </w:tcPr>
          <w:p w:rsidR="006A47C9" w:rsidRPr="00A168CA" w:rsidRDefault="006A47C9" w:rsidP="00706E54">
            <w:pPr>
              <w:rPr>
                <w:sz w:val="20"/>
              </w:rPr>
            </w:pPr>
          </w:p>
        </w:tc>
      </w:tr>
      <w:tr w:rsidR="006A47C9" w:rsidTr="006A47C9">
        <w:tc>
          <w:tcPr>
            <w:tcW w:w="917" w:type="pct"/>
          </w:tcPr>
          <w:p w:rsidR="006A47C9" w:rsidRPr="00A168CA" w:rsidRDefault="006A47C9" w:rsidP="00706E54">
            <w:pPr>
              <w:rPr>
                <w:sz w:val="20"/>
              </w:rPr>
            </w:pPr>
            <w:r w:rsidRPr="00A168CA">
              <w:rPr>
                <w:sz w:val="20"/>
              </w:rPr>
              <w:t>ED 351 (P-8) – Reading</w:t>
            </w:r>
          </w:p>
        </w:tc>
        <w:tc>
          <w:tcPr>
            <w:tcW w:w="283" w:type="pct"/>
          </w:tcPr>
          <w:p w:rsidR="006A47C9" w:rsidRPr="00A168CA" w:rsidRDefault="006A47C9" w:rsidP="00706E54">
            <w:pPr>
              <w:rPr>
                <w:sz w:val="20"/>
              </w:rPr>
            </w:pPr>
            <w:r w:rsidRPr="00A168CA">
              <w:rPr>
                <w:sz w:val="20"/>
              </w:rPr>
              <w:t>15</w:t>
            </w:r>
          </w:p>
        </w:tc>
        <w:tc>
          <w:tcPr>
            <w:tcW w:w="220" w:type="pct"/>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r w:rsidRPr="00A168CA">
              <w:rPr>
                <w:sz w:val="20"/>
              </w:rPr>
              <w:t>ED 351 (P-8)</w:t>
            </w:r>
          </w:p>
        </w:tc>
        <w:tc>
          <w:tcPr>
            <w:tcW w:w="251" w:type="pct"/>
          </w:tcPr>
          <w:p w:rsidR="006A47C9" w:rsidRPr="00A168CA" w:rsidRDefault="006A47C9" w:rsidP="00706E54">
            <w:pPr>
              <w:rPr>
                <w:sz w:val="20"/>
              </w:rPr>
            </w:pPr>
            <w:r w:rsidRPr="00A168CA">
              <w:rPr>
                <w:sz w:val="20"/>
              </w:rPr>
              <w:t>15</w:t>
            </w:r>
          </w:p>
        </w:tc>
        <w:tc>
          <w:tcPr>
            <w:tcW w:w="314" w:type="pct"/>
          </w:tcPr>
          <w:p w:rsidR="006A47C9" w:rsidRPr="00A168CA" w:rsidRDefault="006A47C9" w:rsidP="00706E54">
            <w:pPr>
              <w:rPr>
                <w:sz w:val="20"/>
              </w:rPr>
            </w:pPr>
            <w:r w:rsidRPr="00A168CA">
              <w:rPr>
                <w:sz w:val="20"/>
              </w:rPr>
              <w:t>3</w:t>
            </w: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Art 431</w:t>
            </w:r>
          </w:p>
        </w:tc>
        <w:tc>
          <w:tcPr>
            <w:tcW w:w="377" w:type="pct"/>
          </w:tcPr>
          <w:p w:rsidR="006A47C9" w:rsidRPr="00A168CA" w:rsidRDefault="006A47C9" w:rsidP="00706E54">
            <w:pPr>
              <w:rPr>
                <w:sz w:val="20"/>
              </w:rPr>
            </w:pPr>
            <w:r w:rsidRPr="00A168CA">
              <w:rPr>
                <w:sz w:val="20"/>
              </w:rPr>
              <w:t>20</w:t>
            </w:r>
          </w:p>
        </w:tc>
        <w:tc>
          <w:tcPr>
            <w:tcW w:w="440" w:type="pct"/>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r w:rsidRPr="00A168CA">
              <w:rPr>
                <w:sz w:val="20"/>
              </w:rPr>
              <w:t>ED 361 (P-8) – Lang Arts</w:t>
            </w:r>
          </w:p>
        </w:tc>
        <w:tc>
          <w:tcPr>
            <w:tcW w:w="283" w:type="pct"/>
            <w:tcBorders>
              <w:bottom w:val="single" w:sz="4" w:space="0" w:color="auto"/>
            </w:tcBorders>
          </w:tcPr>
          <w:p w:rsidR="006A47C9" w:rsidRPr="00A168CA" w:rsidRDefault="006A47C9" w:rsidP="00706E54">
            <w:pPr>
              <w:rPr>
                <w:sz w:val="20"/>
              </w:rPr>
            </w:pPr>
            <w:r w:rsidRPr="00A168CA">
              <w:rPr>
                <w:sz w:val="20"/>
              </w:rPr>
              <w:t>1</w:t>
            </w:r>
            <w:r>
              <w:rPr>
                <w:sz w:val="20"/>
              </w:rPr>
              <w:t>3</w:t>
            </w:r>
          </w:p>
        </w:tc>
        <w:tc>
          <w:tcPr>
            <w:tcW w:w="220" w:type="pct"/>
            <w:tcBorders>
              <w:bottom w:val="single" w:sz="4" w:space="0" w:color="auto"/>
            </w:tcBorders>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tcPr>
          <w:p w:rsidR="006A47C9" w:rsidRPr="00A168CA" w:rsidRDefault="006A47C9" w:rsidP="00706E54">
            <w:pPr>
              <w:rPr>
                <w:sz w:val="20"/>
              </w:rPr>
            </w:pPr>
            <w:r w:rsidRPr="00A168CA">
              <w:rPr>
                <w:sz w:val="20"/>
              </w:rPr>
              <w:t>ED 361 (P-8)</w:t>
            </w:r>
          </w:p>
        </w:tc>
        <w:tc>
          <w:tcPr>
            <w:tcW w:w="251" w:type="pct"/>
          </w:tcPr>
          <w:p w:rsidR="006A47C9" w:rsidRPr="00A168CA" w:rsidRDefault="006A47C9" w:rsidP="00706E54">
            <w:pPr>
              <w:rPr>
                <w:sz w:val="20"/>
              </w:rPr>
            </w:pPr>
            <w:r w:rsidRPr="00A168CA">
              <w:rPr>
                <w:sz w:val="20"/>
              </w:rPr>
              <w:t>20</w:t>
            </w:r>
          </w:p>
        </w:tc>
        <w:tc>
          <w:tcPr>
            <w:tcW w:w="314" w:type="pct"/>
          </w:tcPr>
          <w:p w:rsidR="006A47C9" w:rsidRPr="00A168CA" w:rsidRDefault="006A47C9" w:rsidP="00706E54">
            <w:pPr>
              <w:rPr>
                <w:sz w:val="20"/>
              </w:rPr>
            </w:pPr>
            <w:r w:rsidRPr="00A168CA">
              <w:rPr>
                <w:sz w:val="20"/>
              </w:rPr>
              <w:t>3</w:t>
            </w:r>
          </w:p>
        </w:tc>
        <w:tc>
          <w:tcPr>
            <w:tcW w:w="251" w:type="pct"/>
            <w:shd w:val="clear" w:color="auto" w:fill="EAF1DD"/>
          </w:tcPr>
          <w:p w:rsidR="006A47C9" w:rsidRPr="00A168CA" w:rsidRDefault="006A47C9" w:rsidP="00706E54">
            <w:pPr>
              <w:rPr>
                <w:sz w:val="20"/>
              </w:rPr>
            </w:pPr>
          </w:p>
        </w:tc>
        <w:tc>
          <w:tcPr>
            <w:tcW w:w="879" w:type="pct"/>
          </w:tcPr>
          <w:p w:rsidR="006A47C9" w:rsidRPr="00A168CA" w:rsidRDefault="006A47C9" w:rsidP="00706E54">
            <w:pPr>
              <w:rPr>
                <w:sz w:val="20"/>
              </w:rPr>
            </w:pPr>
            <w:r w:rsidRPr="00A168CA">
              <w:rPr>
                <w:sz w:val="20"/>
              </w:rPr>
              <w:t>ENG 363</w:t>
            </w:r>
          </w:p>
        </w:tc>
        <w:tc>
          <w:tcPr>
            <w:tcW w:w="377" w:type="pct"/>
          </w:tcPr>
          <w:p w:rsidR="006A47C9" w:rsidRPr="00A168CA" w:rsidRDefault="006A47C9" w:rsidP="00706E54">
            <w:pPr>
              <w:rPr>
                <w:sz w:val="20"/>
              </w:rPr>
            </w:pPr>
            <w:r w:rsidRPr="00A168CA">
              <w:rPr>
                <w:sz w:val="20"/>
              </w:rPr>
              <w:t>20</w:t>
            </w:r>
          </w:p>
        </w:tc>
        <w:tc>
          <w:tcPr>
            <w:tcW w:w="440" w:type="pct"/>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r w:rsidRPr="00A168CA">
              <w:rPr>
                <w:sz w:val="20"/>
              </w:rPr>
              <w:t>ED 371  - Ch Lit</w:t>
            </w:r>
          </w:p>
        </w:tc>
        <w:tc>
          <w:tcPr>
            <w:tcW w:w="283" w:type="pct"/>
            <w:tcBorders>
              <w:bottom w:val="single" w:sz="4" w:space="0" w:color="auto"/>
            </w:tcBorders>
          </w:tcPr>
          <w:p w:rsidR="006A47C9" w:rsidRPr="00A168CA" w:rsidRDefault="006A47C9" w:rsidP="00706E54">
            <w:pPr>
              <w:rPr>
                <w:sz w:val="20"/>
              </w:rPr>
            </w:pPr>
            <w:r>
              <w:rPr>
                <w:sz w:val="20"/>
              </w:rPr>
              <w:t>15</w:t>
            </w:r>
          </w:p>
        </w:tc>
        <w:tc>
          <w:tcPr>
            <w:tcW w:w="220" w:type="pct"/>
            <w:tcBorders>
              <w:bottom w:val="single" w:sz="4" w:space="0" w:color="auto"/>
            </w:tcBorders>
          </w:tcPr>
          <w:p w:rsidR="006A47C9" w:rsidRPr="00A168CA" w:rsidRDefault="006A47C9" w:rsidP="00706E54">
            <w:pPr>
              <w:rPr>
                <w:sz w:val="20"/>
              </w:rPr>
            </w:pPr>
            <w:r>
              <w:rPr>
                <w:sz w:val="20"/>
              </w:rPr>
              <w:t>3</w:t>
            </w: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tcPr>
          <w:p w:rsidR="006A47C9" w:rsidRPr="00A168CA" w:rsidRDefault="006A47C9" w:rsidP="00706E54">
            <w:pPr>
              <w:rPr>
                <w:sz w:val="20"/>
              </w:rPr>
            </w:pPr>
          </w:p>
        </w:tc>
        <w:tc>
          <w:tcPr>
            <w:tcW w:w="314"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ENG 465</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p>
        </w:tc>
        <w:tc>
          <w:tcPr>
            <w:tcW w:w="283" w:type="pct"/>
            <w:tcBorders>
              <w:bottom w:val="single" w:sz="4" w:space="0" w:color="auto"/>
            </w:tcBorders>
          </w:tcPr>
          <w:p w:rsidR="006A47C9" w:rsidRPr="00A168CA" w:rsidRDefault="006A47C9" w:rsidP="00706E54">
            <w:pPr>
              <w:rPr>
                <w:sz w:val="20"/>
              </w:rPr>
            </w:pPr>
          </w:p>
        </w:tc>
        <w:tc>
          <w:tcPr>
            <w:tcW w:w="220" w:type="pct"/>
            <w:tcBorders>
              <w:bottom w:val="single" w:sz="4" w:space="0" w:color="auto"/>
            </w:tcBorders>
          </w:tcPr>
          <w:p w:rsidR="006A47C9" w:rsidRPr="00A168CA" w:rsidRDefault="006A47C9" w:rsidP="00706E54">
            <w:pPr>
              <w:rPr>
                <w:sz w:val="20"/>
              </w:rPr>
            </w:pP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tcPr>
          <w:p w:rsidR="006A47C9" w:rsidRPr="00A168CA" w:rsidRDefault="006A47C9" w:rsidP="00706E54">
            <w:pPr>
              <w:rPr>
                <w:sz w:val="20"/>
              </w:rPr>
            </w:pPr>
          </w:p>
        </w:tc>
        <w:tc>
          <w:tcPr>
            <w:tcW w:w="314"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SSE 444</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p>
        </w:tc>
        <w:tc>
          <w:tcPr>
            <w:tcW w:w="283" w:type="pct"/>
            <w:tcBorders>
              <w:bottom w:val="single" w:sz="4" w:space="0" w:color="auto"/>
            </w:tcBorders>
          </w:tcPr>
          <w:p w:rsidR="006A47C9" w:rsidRPr="00A168CA" w:rsidRDefault="006A47C9" w:rsidP="00706E54">
            <w:pPr>
              <w:rPr>
                <w:sz w:val="20"/>
              </w:rPr>
            </w:pPr>
          </w:p>
        </w:tc>
        <w:tc>
          <w:tcPr>
            <w:tcW w:w="220" w:type="pct"/>
            <w:tcBorders>
              <w:bottom w:val="single" w:sz="4" w:space="0" w:color="auto"/>
            </w:tcBorders>
          </w:tcPr>
          <w:p w:rsidR="006A47C9" w:rsidRPr="00A168CA" w:rsidRDefault="006A47C9" w:rsidP="00706E54">
            <w:pPr>
              <w:rPr>
                <w:sz w:val="20"/>
              </w:rPr>
            </w:pP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tcPr>
          <w:p w:rsidR="006A47C9" w:rsidRPr="00A168CA" w:rsidRDefault="006A47C9" w:rsidP="00706E54">
            <w:pPr>
              <w:rPr>
                <w:sz w:val="20"/>
              </w:rPr>
            </w:pPr>
          </w:p>
        </w:tc>
        <w:tc>
          <w:tcPr>
            <w:tcW w:w="314"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MTH 450</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p>
        </w:tc>
        <w:tc>
          <w:tcPr>
            <w:tcW w:w="283" w:type="pct"/>
            <w:tcBorders>
              <w:bottom w:val="single" w:sz="4" w:space="0" w:color="auto"/>
            </w:tcBorders>
          </w:tcPr>
          <w:p w:rsidR="006A47C9" w:rsidRPr="00A168CA" w:rsidRDefault="006A47C9" w:rsidP="00706E54">
            <w:pPr>
              <w:rPr>
                <w:sz w:val="20"/>
              </w:rPr>
            </w:pPr>
          </w:p>
        </w:tc>
        <w:tc>
          <w:tcPr>
            <w:tcW w:w="220" w:type="pct"/>
            <w:tcBorders>
              <w:bottom w:val="single" w:sz="4" w:space="0" w:color="auto"/>
            </w:tcBorders>
          </w:tcPr>
          <w:p w:rsidR="006A47C9" w:rsidRPr="00A168CA" w:rsidRDefault="006A47C9" w:rsidP="00706E54">
            <w:pPr>
              <w:rPr>
                <w:sz w:val="20"/>
              </w:rPr>
            </w:pP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tcPr>
          <w:p w:rsidR="006A47C9" w:rsidRPr="00A168CA" w:rsidRDefault="006A47C9" w:rsidP="00706E54">
            <w:pPr>
              <w:rPr>
                <w:sz w:val="20"/>
              </w:rPr>
            </w:pPr>
          </w:p>
        </w:tc>
        <w:tc>
          <w:tcPr>
            <w:tcW w:w="314"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CHE 450</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tc>
      </w:tr>
      <w:tr w:rsidR="006A47C9" w:rsidTr="006A47C9">
        <w:tc>
          <w:tcPr>
            <w:tcW w:w="917" w:type="pct"/>
            <w:tcBorders>
              <w:bottom w:val="single" w:sz="4" w:space="0" w:color="auto"/>
            </w:tcBorders>
          </w:tcPr>
          <w:p w:rsidR="006A47C9" w:rsidRPr="00A168CA" w:rsidRDefault="006A47C9" w:rsidP="00706E54">
            <w:pPr>
              <w:rPr>
                <w:sz w:val="20"/>
              </w:rPr>
            </w:pPr>
          </w:p>
        </w:tc>
        <w:tc>
          <w:tcPr>
            <w:tcW w:w="283" w:type="pct"/>
            <w:tcBorders>
              <w:bottom w:val="single" w:sz="4" w:space="0" w:color="auto"/>
            </w:tcBorders>
          </w:tcPr>
          <w:p w:rsidR="006A47C9" w:rsidRPr="00A168CA" w:rsidRDefault="006A47C9" w:rsidP="00706E54">
            <w:pPr>
              <w:rPr>
                <w:sz w:val="20"/>
              </w:rPr>
            </w:pPr>
          </w:p>
        </w:tc>
        <w:tc>
          <w:tcPr>
            <w:tcW w:w="220" w:type="pct"/>
            <w:tcBorders>
              <w:bottom w:val="single" w:sz="4" w:space="0" w:color="auto"/>
            </w:tcBorders>
          </w:tcPr>
          <w:p w:rsidR="006A47C9" w:rsidRPr="00A168CA" w:rsidRDefault="006A47C9" w:rsidP="00706E54">
            <w:pPr>
              <w:rPr>
                <w:sz w:val="20"/>
              </w:rPr>
            </w:pP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tcPr>
          <w:p w:rsidR="006A47C9" w:rsidRPr="00A168CA" w:rsidRDefault="006A47C9" w:rsidP="00706E54">
            <w:pPr>
              <w:rPr>
                <w:sz w:val="20"/>
              </w:rPr>
            </w:pPr>
          </w:p>
        </w:tc>
        <w:tc>
          <w:tcPr>
            <w:tcW w:w="314" w:type="pct"/>
            <w:tcBorders>
              <w:bottom w:val="single" w:sz="4" w:space="0" w:color="auto"/>
            </w:tcBorders>
          </w:tcPr>
          <w:p w:rsidR="006A47C9" w:rsidRPr="00A168CA" w:rsidRDefault="006A47C9" w:rsidP="00706E54">
            <w:pPr>
              <w:rPr>
                <w:sz w:val="20"/>
              </w:rPr>
            </w:pP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tcPr>
          <w:p w:rsidR="006A47C9" w:rsidRPr="00A168CA" w:rsidRDefault="006A47C9" w:rsidP="00706E54">
            <w:pPr>
              <w:rPr>
                <w:sz w:val="20"/>
              </w:rPr>
            </w:pPr>
            <w:r w:rsidRPr="00A168CA">
              <w:rPr>
                <w:sz w:val="20"/>
              </w:rPr>
              <w:t>BIO 450</w:t>
            </w:r>
          </w:p>
        </w:tc>
        <w:tc>
          <w:tcPr>
            <w:tcW w:w="377" w:type="pct"/>
            <w:tcBorders>
              <w:bottom w:val="single" w:sz="4" w:space="0" w:color="auto"/>
            </w:tcBorders>
          </w:tcPr>
          <w:p w:rsidR="006A47C9" w:rsidRPr="00A168CA" w:rsidRDefault="006A47C9" w:rsidP="00706E54">
            <w:pPr>
              <w:rPr>
                <w:sz w:val="20"/>
              </w:rPr>
            </w:pPr>
            <w:r w:rsidRPr="00A168CA">
              <w:rPr>
                <w:sz w:val="20"/>
              </w:rPr>
              <w:t>20</w:t>
            </w:r>
          </w:p>
        </w:tc>
        <w:tc>
          <w:tcPr>
            <w:tcW w:w="440" w:type="pct"/>
            <w:tcBorders>
              <w:bottom w:val="single" w:sz="4" w:space="0" w:color="auto"/>
            </w:tcBorders>
          </w:tcPr>
          <w:p w:rsidR="006A47C9" w:rsidRPr="00A168CA" w:rsidRDefault="006A47C9" w:rsidP="00706E54">
            <w:pPr>
              <w:rPr>
                <w:sz w:val="20"/>
              </w:rPr>
            </w:pPr>
          </w:p>
        </w:tc>
      </w:tr>
      <w:tr w:rsidR="006A47C9" w:rsidTr="006A47C9">
        <w:tc>
          <w:tcPr>
            <w:tcW w:w="917" w:type="pct"/>
            <w:tcBorders>
              <w:bottom w:val="single" w:sz="4" w:space="0" w:color="auto"/>
            </w:tcBorders>
            <w:shd w:val="clear" w:color="auto" w:fill="EAF1DD"/>
          </w:tcPr>
          <w:p w:rsidR="006A47C9" w:rsidRPr="00F258E3" w:rsidRDefault="006A47C9" w:rsidP="00706E54">
            <w:pPr>
              <w:rPr>
                <w:sz w:val="20"/>
              </w:rPr>
            </w:pPr>
            <w:r w:rsidRPr="00F258E3">
              <w:rPr>
                <w:sz w:val="20"/>
              </w:rPr>
              <w:t xml:space="preserve">ED 390 </w:t>
            </w:r>
          </w:p>
          <w:p w:rsidR="006A47C9" w:rsidRPr="00A168CA" w:rsidRDefault="006A47C9" w:rsidP="00706E54">
            <w:pPr>
              <w:rPr>
                <w:b/>
                <w:sz w:val="20"/>
              </w:rPr>
            </w:pPr>
            <w:r w:rsidRPr="00A168CA">
              <w:rPr>
                <w:b/>
                <w:sz w:val="20"/>
              </w:rPr>
              <w:t>Co Teaching Module 3</w:t>
            </w:r>
          </w:p>
        </w:tc>
        <w:tc>
          <w:tcPr>
            <w:tcW w:w="283" w:type="pct"/>
            <w:tcBorders>
              <w:bottom w:val="single" w:sz="4" w:space="0" w:color="auto"/>
            </w:tcBorders>
            <w:shd w:val="clear" w:color="auto" w:fill="EAF1DD"/>
          </w:tcPr>
          <w:p w:rsidR="006A47C9" w:rsidRPr="00A168CA" w:rsidRDefault="006A47C9" w:rsidP="00706E54">
            <w:pPr>
              <w:rPr>
                <w:sz w:val="20"/>
              </w:rPr>
            </w:pPr>
            <w:r w:rsidRPr="00A168CA">
              <w:rPr>
                <w:sz w:val="20"/>
              </w:rPr>
              <w:t>40</w:t>
            </w:r>
          </w:p>
        </w:tc>
        <w:tc>
          <w:tcPr>
            <w:tcW w:w="220" w:type="pct"/>
            <w:tcBorders>
              <w:bottom w:val="single" w:sz="4" w:space="0" w:color="auto"/>
            </w:tcBorders>
            <w:shd w:val="clear" w:color="auto" w:fill="EAF1DD"/>
          </w:tcPr>
          <w:p w:rsidR="006A47C9" w:rsidRPr="00A168CA" w:rsidRDefault="006A47C9" w:rsidP="00706E54">
            <w:pPr>
              <w:rPr>
                <w:sz w:val="20"/>
              </w:rPr>
            </w:pPr>
            <w:r w:rsidRPr="00A168CA">
              <w:rPr>
                <w:sz w:val="20"/>
              </w:rPr>
              <w:t>3</w:t>
            </w:r>
          </w:p>
        </w:tc>
        <w:tc>
          <w:tcPr>
            <w:tcW w:w="126" w:type="pct"/>
            <w:tcBorders>
              <w:bottom w:val="single" w:sz="4" w:space="0" w:color="auto"/>
            </w:tcBorders>
            <w:shd w:val="clear" w:color="auto" w:fill="EAF1DD"/>
          </w:tcPr>
          <w:p w:rsidR="006A47C9" w:rsidRPr="00A168CA" w:rsidRDefault="006A47C9" w:rsidP="00706E54">
            <w:pPr>
              <w:rPr>
                <w:sz w:val="20"/>
              </w:rPr>
            </w:pPr>
          </w:p>
        </w:tc>
        <w:tc>
          <w:tcPr>
            <w:tcW w:w="942" w:type="pct"/>
            <w:tcBorders>
              <w:bottom w:val="single" w:sz="4" w:space="0" w:color="auto"/>
            </w:tcBorders>
            <w:shd w:val="clear" w:color="auto" w:fill="EAF1DD"/>
          </w:tcPr>
          <w:p w:rsidR="006A47C9" w:rsidRPr="00F258E3" w:rsidRDefault="006A47C9" w:rsidP="00706E54">
            <w:pPr>
              <w:rPr>
                <w:sz w:val="20"/>
              </w:rPr>
            </w:pPr>
            <w:r w:rsidRPr="00F258E3">
              <w:rPr>
                <w:sz w:val="20"/>
              </w:rPr>
              <w:t xml:space="preserve">ED 390 </w:t>
            </w:r>
          </w:p>
          <w:p w:rsidR="006A47C9" w:rsidRPr="00A168CA" w:rsidRDefault="006A47C9" w:rsidP="00706E54">
            <w:pPr>
              <w:rPr>
                <w:b/>
                <w:sz w:val="20"/>
              </w:rPr>
            </w:pPr>
            <w:r w:rsidRPr="00A168CA">
              <w:rPr>
                <w:b/>
                <w:sz w:val="20"/>
              </w:rPr>
              <w:t>Co Teaching Module 3</w:t>
            </w:r>
          </w:p>
        </w:tc>
        <w:tc>
          <w:tcPr>
            <w:tcW w:w="251" w:type="pct"/>
            <w:tcBorders>
              <w:bottom w:val="single" w:sz="4" w:space="0" w:color="auto"/>
            </w:tcBorders>
            <w:shd w:val="clear" w:color="auto" w:fill="EAF1DD"/>
          </w:tcPr>
          <w:p w:rsidR="006A47C9" w:rsidRPr="00A168CA" w:rsidRDefault="006A47C9" w:rsidP="00706E54">
            <w:pPr>
              <w:rPr>
                <w:sz w:val="20"/>
              </w:rPr>
            </w:pPr>
            <w:r w:rsidRPr="00A168CA">
              <w:rPr>
                <w:sz w:val="20"/>
              </w:rPr>
              <w:t>40</w:t>
            </w:r>
          </w:p>
        </w:tc>
        <w:tc>
          <w:tcPr>
            <w:tcW w:w="314" w:type="pct"/>
            <w:tcBorders>
              <w:bottom w:val="single" w:sz="4" w:space="0" w:color="auto"/>
            </w:tcBorders>
            <w:shd w:val="clear" w:color="auto" w:fill="EAF1DD"/>
          </w:tcPr>
          <w:p w:rsidR="006A47C9" w:rsidRPr="00A168CA" w:rsidRDefault="006A47C9" w:rsidP="00706E54">
            <w:pPr>
              <w:rPr>
                <w:sz w:val="20"/>
              </w:rPr>
            </w:pPr>
            <w:r w:rsidRPr="00A168CA">
              <w:rPr>
                <w:sz w:val="20"/>
              </w:rPr>
              <w:t>5</w:t>
            </w:r>
          </w:p>
        </w:tc>
        <w:tc>
          <w:tcPr>
            <w:tcW w:w="251" w:type="pct"/>
            <w:tcBorders>
              <w:bottom w:val="single" w:sz="4" w:space="0" w:color="auto"/>
            </w:tcBorders>
            <w:shd w:val="clear" w:color="auto" w:fill="EAF1DD"/>
          </w:tcPr>
          <w:p w:rsidR="006A47C9" w:rsidRPr="00A168CA" w:rsidRDefault="006A47C9" w:rsidP="00706E54">
            <w:pPr>
              <w:rPr>
                <w:sz w:val="20"/>
              </w:rPr>
            </w:pPr>
          </w:p>
        </w:tc>
        <w:tc>
          <w:tcPr>
            <w:tcW w:w="879" w:type="pct"/>
            <w:tcBorders>
              <w:bottom w:val="single" w:sz="4" w:space="0" w:color="auto"/>
            </w:tcBorders>
            <w:shd w:val="clear" w:color="auto" w:fill="EAF1DD"/>
          </w:tcPr>
          <w:p w:rsidR="006A47C9" w:rsidRPr="00A168CA" w:rsidRDefault="006A47C9" w:rsidP="00706E54">
            <w:pPr>
              <w:rPr>
                <w:sz w:val="20"/>
              </w:rPr>
            </w:pPr>
            <w:r w:rsidRPr="00A168CA">
              <w:rPr>
                <w:sz w:val="20"/>
              </w:rPr>
              <w:t>ED 390</w:t>
            </w:r>
          </w:p>
          <w:p w:rsidR="006A47C9" w:rsidRPr="00A168CA" w:rsidRDefault="006A47C9" w:rsidP="00706E54">
            <w:pPr>
              <w:rPr>
                <w:sz w:val="20"/>
              </w:rPr>
            </w:pPr>
            <w:r w:rsidRPr="00A168CA">
              <w:rPr>
                <w:b/>
                <w:sz w:val="20"/>
              </w:rPr>
              <w:t>Co Teaching Module 3</w:t>
            </w:r>
          </w:p>
        </w:tc>
        <w:tc>
          <w:tcPr>
            <w:tcW w:w="377" w:type="pct"/>
            <w:tcBorders>
              <w:bottom w:val="single" w:sz="4" w:space="0" w:color="auto"/>
            </w:tcBorders>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40</w:t>
            </w:r>
          </w:p>
        </w:tc>
        <w:tc>
          <w:tcPr>
            <w:tcW w:w="440" w:type="pct"/>
            <w:tcBorders>
              <w:bottom w:val="single" w:sz="4" w:space="0" w:color="auto"/>
            </w:tcBorders>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5</w:t>
            </w:r>
          </w:p>
        </w:tc>
      </w:tr>
      <w:tr w:rsidR="006A47C9" w:rsidTr="006A47C9">
        <w:tc>
          <w:tcPr>
            <w:tcW w:w="917" w:type="pct"/>
            <w:shd w:val="clear" w:color="auto" w:fill="EAF1DD"/>
          </w:tcPr>
          <w:p w:rsidR="006A47C9" w:rsidRPr="00A168CA" w:rsidRDefault="006A47C9" w:rsidP="00706E54">
            <w:pPr>
              <w:rPr>
                <w:b/>
                <w:sz w:val="20"/>
              </w:rPr>
            </w:pPr>
            <w:r w:rsidRPr="00A168CA">
              <w:rPr>
                <w:sz w:val="20"/>
              </w:rPr>
              <w:t xml:space="preserve">ED 414        </w:t>
            </w:r>
            <w:r w:rsidRPr="00A168CA">
              <w:rPr>
                <w:b/>
                <w:sz w:val="20"/>
              </w:rPr>
              <w:t>CAP 3</w:t>
            </w:r>
          </w:p>
          <w:p w:rsidR="006A47C9" w:rsidRPr="00A168CA" w:rsidRDefault="006A47C9" w:rsidP="00706E54">
            <w:pPr>
              <w:rPr>
                <w:sz w:val="20"/>
              </w:rPr>
            </w:pPr>
            <w:r w:rsidRPr="00A168CA">
              <w:rPr>
                <w:b/>
                <w:sz w:val="20"/>
              </w:rPr>
              <w:t>Co Teaching Module 4</w:t>
            </w:r>
          </w:p>
        </w:tc>
        <w:tc>
          <w:tcPr>
            <w:tcW w:w="283" w:type="pct"/>
            <w:shd w:val="clear" w:color="auto" w:fill="EAF1DD"/>
          </w:tcPr>
          <w:p w:rsidR="006A47C9" w:rsidRPr="00A168CA" w:rsidRDefault="006A47C9" w:rsidP="00706E54">
            <w:pPr>
              <w:rPr>
                <w:sz w:val="20"/>
              </w:rPr>
            </w:pPr>
            <w:r w:rsidRPr="00A168CA">
              <w:rPr>
                <w:sz w:val="20"/>
              </w:rPr>
              <w:t>40</w:t>
            </w:r>
          </w:p>
        </w:tc>
        <w:tc>
          <w:tcPr>
            <w:tcW w:w="220" w:type="pct"/>
            <w:shd w:val="clear" w:color="auto" w:fill="EAF1DD"/>
          </w:tcPr>
          <w:p w:rsidR="006A47C9" w:rsidRPr="00A168CA" w:rsidRDefault="006A47C9" w:rsidP="00706E54">
            <w:pPr>
              <w:rPr>
                <w:sz w:val="20"/>
              </w:rPr>
            </w:pPr>
            <w:r w:rsidRPr="00A168CA">
              <w:rPr>
                <w:sz w:val="20"/>
              </w:rPr>
              <w:t>3</w:t>
            </w:r>
          </w:p>
        </w:tc>
        <w:tc>
          <w:tcPr>
            <w:tcW w:w="126" w:type="pct"/>
            <w:shd w:val="clear" w:color="auto" w:fill="EAF1DD"/>
          </w:tcPr>
          <w:p w:rsidR="006A47C9" w:rsidRPr="00A168CA" w:rsidRDefault="006A47C9" w:rsidP="00706E54">
            <w:pPr>
              <w:rPr>
                <w:sz w:val="20"/>
              </w:rPr>
            </w:pPr>
          </w:p>
        </w:tc>
        <w:tc>
          <w:tcPr>
            <w:tcW w:w="942" w:type="pct"/>
            <w:shd w:val="clear" w:color="auto" w:fill="EAF1DD"/>
          </w:tcPr>
          <w:p w:rsidR="006A47C9" w:rsidRPr="00A168CA" w:rsidRDefault="006A47C9" w:rsidP="00706E54">
            <w:pPr>
              <w:rPr>
                <w:b/>
                <w:sz w:val="20"/>
              </w:rPr>
            </w:pPr>
            <w:r w:rsidRPr="00A168CA">
              <w:rPr>
                <w:sz w:val="20"/>
              </w:rPr>
              <w:t xml:space="preserve">ED 414          </w:t>
            </w:r>
            <w:r w:rsidRPr="00A168CA">
              <w:rPr>
                <w:b/>
                <w:sz w:val="20"/>
              </w:rPr>
              <w:t>CAP 3</w:t>
            </w:r>
          </w:p>
          <w:p w:rsidR="006A47C9" w:rsidRPr="00A168CA" w:rsidRDefault="006A47C9" w:rsidP="00706E54">
            <w:pPr>
              <w:rPr>
                <w:sz w:val="20"/>
              </w:rPr>
            </w:pPr>
            <w:r w:rsidRPr="00A168CA">
              <w:rPr>
                <w:b/>
                <w:sz w:val="20"/>
              </w:rPr>
              <w:t>Co Teaching Module 4</w:t>
            </w:r>
          </w:p>
        </w:tc>
        <w:tc>
          <w:tcPr>
            <w:tcW w:w="251" w:type="pct"/>
            <w:shd w:val="clear" w:color="auto" w:fill="EAF1DD"/>
          </w:tcPr>
          <w:p w:rsidR="006A47C9" w:rsidRPr="00A168CA" w:rsidRDefault="006A47C9" w:rsidP="00706E54">
            <w:pPr>
              <w:rPr>
                <w:sz w:val="20"/>
              </w:rPr>
            </w:pPr>
            <w:r w:rsidRPr="00A168CA">
              <w:rPr>
                <w:sz w:val="20"/>
              </w:rPr>
              <w:t>40</w:t>
            </w:r>
          </w:p>
        </w:tc>
        <w:tc>
          <w:tcPr>
            <w:tcW w:w="314" w:type="pct"/>
            <w:shd w:val="clear" w:color="auto" w:fill="EAF1DD"/>
          </w:tcPr>
          <w:p w:rsidR="006A47C9" w:rsidRPr="00A168CA" w:rsidRDefault="006A47C9" w:rsidP="00706E54">
            <w:pPr>
              <w:rPr>
                <w:sz w:val="20"/>
              </w:rPr>
            </w:pPr>
            <w:r w:rsidRPr="00A168CA">
              <w:rPr>
                <w:sz w:val="20"/>
              </w:rPr>
              <w:t>5</w:t>
            </w:r>
          </w:p>
        </w:tc>
        <w:tc>
          <w:tcPr>
            <w:tcW w:w="251" w:type="pct"/>
            <w:shd w:val="clear" w:color="auto" w:fill="EAF1DD"/>
          </w:tcPr>
          <w:p w:rsidR="006A47C9" w:rsidRPr="00A168CA" w:rsidRDefault="006A47C9" w:rsidP="00706E54">
            <w:pPr>
              <w:rPr>
                <w:sz w:val="20"/>
              </w:rPr>
            </w:pPr>
          </w:p>
        </w:tc>
        <w:tc>
          <w:tcPr>
            <w:tcW w:w="879" w:type="pct"/>
            <w:shd w:val="clear" w:color="auto" w:fill="EAF1DD"/>
          </w:tcPr>
          <w:p w:rsidR="006A47C9" w:rsidRPr="00A168CA" w:rsidRDefault="006A47C9" w:rsidP="00706E54">
            <w:pPr>
              <w:rPr>
                <w:b/>
                <w:sz w:val="20"/>
              </w:rPr>
            </w:pPr>
            <w:r w:rsidRPr="00A168CA">
              <w:rPr>
                <w:sz w:val="20"/>
              </w:rPr>
              <w:t>ED 41</w:t>
            </w:r>
            <w:r>
              <w:rPr>
                <w:sz w:val="20"/>
              </w:rPr>
              <w:t>4</w:t>
            </w:r>
            <w:r w:rsidRPr="00A168CA">
              <w:rPr>
                <w:sz w:val="20"/>
              </w:rPr>
              <w:t xml:space="preserve">               </w:t>
            </w:r>
            <w:r w:rsidRPr="00A168CA">
              <w:rPr>
                <w:b/>
                <w:sz w:val="20"/>
              </w:rPr>
              <w:t>CAP 3</w:t>
            </w:r>
          </w:p>
          <w:p w:rsidR="006A47C9" w:rsidRPr="00A168CA" w:rsidRDefault="006A47C9" w:rsidP="00706E54">
            <w:pPr>
              <w:rPr>
                <w:sz w:val="20"/>
              </w:rPr>
            </w:pPr>
            <w:r w:rsidRPr="00A168CA">
              <w:rPr>
                <w:b/>
                <w:sz w:val="20"/>
              </w:rPr>
              <w:t>Co Teaching Module 4</w:t>
            </w:r>
          </w:p>
        </w:tc>
        <w:tc>
          <w:tcPr>
            <w:tcW w:w="377" w:type="pct"/>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40</w:t>
            </w:r>
          </w:p>
        </w:tc>
        <w:tc>
          <w:tcPr>
            <w:tcW w:w="440" w:type="pct"/>
            <w:shd w:val="clear" w:color="auto" w:fill="EAF1DD"/>
          </w:tcPr>
          <w:p w:rsidR="006A47C9" w:rsidRPr="00A168CA" w:rsidRDefault="006A47C9" w:rsidP="00706E54">
            <w:pPr>
              <w:rPr>
                <w:sz w:val="20"/>
              </w:rPr>
            </w:pPr>
          </w:p>
          <w:p w:rsidR="006A47C9" w:rsidRPr="00A168CA" w:rsidRDefault="006A47C9" w:rsidP="00706E54">
            <w:pPr>
              <w:rPr>
                <w:sz w:val="20"/>
              </w:rPr>
            </w:pPr>
            <w:r w:rsidRPr="00A168CA">
              <w:rPr>
                <w:sz w:val="20"/>
              </w:rPr>
              <w:t>5</w:t>
            </w:r>
          </w:p>
        </w:tc>
      </w:tr>
      <w:tr w:rsidR="006A47C9" w:rsidTr="006A47C9">
        <w:trPr>
          <w:cantSplit/>
          <w:trHeight w:val="144"/>
        </w:trPr>
        <w:tc>
          <w:tcPr>
            <w:tcW w:w="917" w:type="pct"/>
            <w:tcBorders>
              <w:bottom w:val="single" w:sz="4" w:space="0" w:color="auto"/>
            </w:tcBorders>
            <w:vAlign w:val="bottom"/>
          </w:tcPr>
          <w:p w:rsidR="006A47C9" w:rsidRPr="00A168CA" w:rsidRDefault="006A47C9" w:rsidP="00706E54">
            <w:pPr>
              <w:rPr>
                <w:b/>
                <w:bCs/>
                <w:sz w:val="20"/>
              </w:rPr>
            </w:pPr>
            <w:r w:rsidRPr="00A168CA">
              <w:rPr>
                <w:b/>
                <w:bCs/>
                <w:sz w:val="20"/>
              </w:rPr>
              <w:t xml:space="preserve">TOTAL  </w:t>
            </w:r>
          </w:p>
        </w:tc>
        <w:tc>
          <w:tcPr>
            <w:tcW w:w="283" w:type="pct"/>
            <w:tcBorders>
              <w:bottom w:val="single" w:sz="4" w:space="0" w:color="auto"/>
            </w:tcBorders>
            <w:vAlign w:val="bottom"/>
          </w:tcPr>
          <w:p w:rsidR="006A47C9" w:rsidRPr="00A168CA" w:rsidRDefault="006A47C9" w:rsidP="00706E54">
            <w:pPr>
              <w:rPr>
                <w:b/>
                <w:bCs/>
                <w:sz w:val="20"/>
              </w:rPr>
            </w:pPr>
            <w:r w:rsidRPr="00A168CA">
              <w:rPr>
                <w:b/>
                <w:bCs/>
                <w:sz w:val="20"/>
              </w:rPr>
              <w:t>2</w:t>
            </w:r>
            <w:r>
              <w:rPr>
                <w:b/>
                <w:bCs/>
                <w:sz w:val="20"/>
              </w:rPr>
              <w:t>00</w:t>
            </w:r>
          </w:p>
        </w:tc>
        <w:tc>
          <w:tcPr>
            <w:tcW w:w="220" w:type="pct"/>
            <w:tcBorders>
              <w:bottom w:val="single" w:sz="4" w:space="0" w:color="auto"/>
            </w:tcBorders>
            <w:vAlign w:val="bottom"/>
          </w:tcPr>
          <w:p w:rsidR="006A47C9" w:rsidRPr="00A168CA" w:rsidRDefault="006A47C9" w:rsidP="00706E54">
            <w:pPr>
              <w:rPr>
                <w:b/>
                <w:bCs/>
                <w:sz w:val="20"/>
              </w:rPr>
            </w:pPr>
            <w:r>
              <w:rPr>
                <w:b/>
                <w:bCs/>
                <w:sz w:val="20"/>
              </w:rPr>
              <w:t>30</w:t>
            </w:r>
          </w:p>
        </w:tc>
        <w:tc>
          <w:tcPr>
            <w:tcW w:w="126" w:type="pct"/>
            <w:tcBorders>
              <w:bottom w:val="single" w:sz="4" w:space="0" w:color="auto"/>
            </w:tcBorders>
            <w:shd w:val="clear" w:color="auto" w:fill="EAF1DD"/>
            <w:vAlign w:val="bottom"/>
          </w:tcPr>
          <w:p w:rsidR="006A47C9" w:rsidRPr="00A168CA" w:rsidRDefault="006A47C9" w:rsidP="00706E54">
            <w:pPr>
              <w:rPr>
                <w:b/>
                <w:bCs/>
                <w:sz w:val="20"/>
              </w:rPr>
            </w:pPr>
          </w:p>
        </w:tc>
        <w:tc>
          <w:tcPr>
            <w:tcW w:w="942" w:type="pct"/>
            <w:tcBorders>
              <w:bottom w:val="single" w:sz="4" w:space="0" w:color="auto"/>
            </w:tcBorders>
            <w:vAlign w:val="bottom"/>
          </w:tcPr>
          <w:p w:rsidR="006A47C9" w:rsidRPr="00A168CA" w:rsidRDefault="006A47C9" w:rsidP="00706E54">
            <w:pPr>
              <w:rPr>
                <w:b/>
                <w:bCs/>
                <w:sz w:val="20"/>
              </w:rPr>
            </w:pPr>
            <w:r w:rsidRPr="00A168CA">
              <w:rPr>
                <w:b/>
                <w:bCs/>
                <w:sz w:val="20"/>
              </w:rPr>
              <w:t xml:space="preserve">TOTAL </w:t>
            </w:r>
          </w:p>
        </w:tc>
        <w:tc>
          <w:tcPr>
            <w:tcW w:w="251" w:type="pct"/>
            <w:tcBorders>
              <w:bottom w:val="single" w:sz="4" w:space="0" w:color="auto"/>
            </w:tcBorders>
            <w:vAlign w:val="bottom"/>
          </w:tcPr>
          <w:p w:rsidR="006A47C9" w:rsidRPr="00A168CA" w:rsidRDefault="006A47C9" w:rsidP="00706E54">
            <w:pPr>
              <w:rPr>
                <w:b/>
                <w:bCs/>
                <w:sz w:val="20"/>
              </w:rPr>
            </w:pPr>
            <w:r w:rsidRPr="00A168CA">
              <w:rPr>
                <w:b/>
                <w:bCs/>
                <w:sz w:val="20"/>
              </w:rPr>
              <w:t>2</w:t>
            </w:r>
            <w:r>
              <w:rPr>
                <w:b/>
                <w:bCs/>
                <w:sz w:val="20"/>
              </w:rPr>
              <w:t>00</w:t>
            </w:r>
          </w:p>
        </w:tc>
        <w:tc>
          <w:tcPr>
            <w:tcW w:w="314" w:type="pct"/>
            <w:tcBorders>
              <w:bottom w:val="single" w:sz="4" w:space="0" w:color="auto"/>
            </w:tcBorders>
            <w:vAlign w:val="bottom"/>
          </w:tcPr>
          <w:p w:rsidR="006A47C9" w:rsidRPr="00A168CA" w:rsidRDefault="006A47C9" w:rsidP="00706E54">
            <w:pPr>
              <w:rPr>
                <w:b/>
                <w:bCs/>
                <w:sz w:val="20"/>
              </w:rPr>
            </w:pPr>
            <w:r>
              <w:rPr>
                <w:b/>
                <w:bCs/>
                <w:sz w:val="20"/>
              </w:rPr>
              <w:t>30</w:t>
            </w:r>
          </w:p>
        </w:tc>
        <w:tc>
          <w:tcPr>
            <w:tcW w:w="251" w:type="pct"/>
            <w:tcBorders>
              <w:bottom w:val="single" w:sz="4" w:space="0" w:color="auto"/>
            </w:tcBorders>
            <w:shd w:val="clear" w:color="auto" w:fill="EAF1DD"/>
            <w:vAlign w:val="bottom"/>
          </w:tcPr>
          <w:p w:rsidR="006A47C9" w:rsidRPr="00A168CA" w:rsidRDefault="006A47C9" w:rsidP="00706E54">
            <w:pPr>
              <w:rPr>
                <w:b/>
                <w:bCs/>
                <w:sz w:val="20"/>
              </w:rPr>
            </w:pPr>
          </w:p>
        </w:tc>
        <w:tc>
          <w:tcPr>
            <w:tcW w:w="879" w:type="pct"/>
            <w:tcBorders>
              <w:bottom w:val="single" w:sz="4" w:space="0" w:color="auto"/>
            </w:tcBorders>
            <w:vAlign w:val="bottom"/>
          </w:tcPr>
          <w:p w:rsidR="006A47C9" w:rsidRPr="00A168CA" w:rsidRDefault="006A47C9" w:rsidP="00706E54">
            <w:pPr>
              <w:rPr>
                <w:b/>
                <w:bCs/>
                <w:sz w:val="20"/>
              </w:rPr>
            </w:pPr>
          </w:p>
          <w:p w:rsidR="006A47C9" w:rsidRPr="00A168CA" w:rsidRDefault="006A47C9" w:rsidP="00706E54">
            <w:pPr>
              <w:rPr>
                <w:b/>
                <w:bCs/>
                <w:sz w:val="20"/>
              </w:rPr>
            </w:pPr>
            <w:r w:rsidRPr="00A168CA">
              <w:rPr>
                <w:b/>
                <w:bCs/>
                <w:sz w:val="20"/>
              </w:rPr>
              <w:t xml:space="preserve">TOTAL </w:t>
            </w:r>
          </w:p>
        </w:tc>
        <w:tc>
          <w:tcPr>
            <w:tcW w:w="377" w:type="pct"/>
            <w:tcBorders>
              <w:bottom w:val="single" w:sz="4" w:space="0" w:color="auto"/>
            </w:tcBorders>
            <w:vAlign w:val="bottom"/>
          </w:tcPr>
          <w:p w:rsidR="006A47C9" w:rsidRPr="00A168CA" w:rsidRDefault="006A47C9" w:rsidP="00706E54">
            <w:pPr>
              <w:rPr>
                <w:b/>
                <w:bCs/>
                <w:sz w:val="20"/>
              </w:rPr>
            </w:pPr>
          </w:p>
          <w:p w:rsidR="006A47C9" w:rsidRPr="00A168CA" w:rsidRDefault="006A47C9" w:rsidP="00706E54">
            <w:pPr>
              <w:rPr>
                <w:b/>
                <w:bCs/>
                <w:sz w:val="20"/>
              </w:rPr>
            </w:pPr>
            <w:r>
              <w:rPr>
                <w:b/>
                <w:bCs/>
                <w:sz w:val="20"/>
              </w:rPr>
              <w:t>200</w:t>
            </w:r>
          </w:p>
        </w:tc>
        <w:tc>
          <w:tcPr>
            <w:tcW w:w="440" w:type="pct"/>
            <w:tcBorders>
              <w:bottom w:val="single" w:sz="4" w:space="0" w:color="auto"/>
            </w:tcBorders>
            <w:vAlign w:val="bottom"/>
          </w:tcPr>
          <w:p w:rsidR="006A47C9" w:rsidRPr="00A168CA" w:rsidRDefault="006A47C9" w:rsidP="00706E54">
            <w:pPr>
              <w:rPr>
                <w:b/>
                <w:bCs/>
                <w:sz w:val="20"/>
              </w:rPr>
            </w:pPr>
          </w:p>
          <w:p w:rsidR="006A47C9" w:rsidRPr="00A168CA" w:rsidRDefault="006A47C9" w:rsidP="00706E54">
            <w:pPr>
              <w:rPr>
                <w:b/>
                <w:bCs/>
                <w:sz w:val="20"/>
              </w:rPr>
            </w:pPr>
            <w:r>
              <w:rPr>
                <w:b/>
                <w:bCs/>
                <w:sz w:val="20"/>
              </w:rPr>
              <w:t>30</w:t>
            </w:r>
          </w:p>
        </w:tc>
      </w:tr>
      <w:tr w:rsidR="006A47C9" w:rsidTr="006A47C9">
        <w:trPr>
          <w:cantSplit/>
        </w:trPr>
        <w:tc>
          <w:tcPr>
            <w:tcW w:w="917" w:type="pct"/>
            <w:shd w:val="clear" w:color="auto" w:fill="EAF1DD"/>
          </w:tcPr>
          <w:p w:rsidR="006A47C9" w:rsidRPr="00A168CA" w:rsidRDefault="006A47C9" w:rsidP="00706E54">
            <w:pPr>
              <w:rPr>
                <w:b/>
                <w:bCs/>
                <w:sz w:val="20"/>
              </w:rPr>
            </w:pPr>
          </w:p>
          <w:p w:rsidR="006A47C9" w:rsidRPr="00A168CA" w:rsidRDefault="006A47C9" w:rsidP="00706E54">
            <w:pPr>
              <w:rPr>
                <w:b/>
                <w:bCs/>
                <w:sz w:val="20"/>
              </w:rPr>
            </w:pPr>
            <w:r w:rsidRPr="00A168CA">
              <w:rPr>
                <w:b/>
                <w:bCs/>
                <w:sz w:val="20"/>
              </w:rPr>
              <w:t>ED 450                   CAP 4</w:t>
            </w:r>
          </w:p>
          <w:p w:rsidR="006A47C9" w:rsidRPr="00A168CA" w:rsidRDefault="006A47C9" w:rsidP="00706E54">
            <w:pPr>
              <w:rPr>
                <w:b/>
                <w:bCs/>
                <w:sz w:val="20"/>
              </w:rPr>
            </w:pPr>
            <w:r w:rsidRPr="00A168CA">
              <w:rPr>
                <w:b/>
                <w:bCs/>
                <w:sz w:val="20"/>
              </w:rPr>
              <w:t xml:space="preserve">Co Teaching Clinical </w:t>
            </w:r>
          </w:p>
        </w:tc>
        <w:tc>
          <w:tcPr>
            <w:tcW w:w="628" w:type="pct"/>
            <w:gridSpan w:val="3"/>
            <w:shd w:val="clear" w:color="auto" w:fill="EAF1DD"/>
          </w:tcPr>
          <w:p w:rsidR="006A47C9" w:rsidRPr="00A168CA" w:rsidRDefault="006A47C9" w:rsidP="00706E54">
            <w:pPr>
              <w:rPr>
                <w:b/>
                <w:bCs/>
                <w:sz w:val="20"/>
              </w:rPr>
            </w:pPr>
          </w:p>
        </w:tc>
        <w:tc>
          <w:tcPr>
            <w:tcW w:w="942" w:type="pct"/>
            <w:shd w:val="clear" w:color="auto" w:fill="EAF1DD"/>
          </w:tcPr>
          <w:p w:rsidR="006A47C9" w:rsidRPr="00A168CA" w:rsidRDefault="006A47C9" w:rsidP="00706E54">
            <w:pPr>
              <w:rPr>
                <w:b/>
                <w:bCs/>
                <w:sz w:val="20"/>
              </w:rPr>
            </w:pPr>
          </w:p>
          <w:p w:rsidR="006A47C9" w:rsidRPr="00A168CA" w:rsidRDefault="006A47C9" w:rsidP="00706E54">
            <w:pPr>
              <w:rPr>
                <w:b/>
                <w:bCs/>
                <w:sz w:val="20"/>
              </w:rPr>
            </w:pPr>
            <w:r w:rsidRPr="00A168CA">
              <w:rPr>
                <w:b/>
                <w:bCs/>
                <w:sz w:val="20"/>
              </w:rPr>
              <w:t>ED 450               CAP 4</w:t>
            </w:r>
          </w:p>
          <w:p w:rsidR="006A47C9" w:rsidRPr="00A168CA" w:rsidRDefault="006A47C9" w:rsidP="00706E54">
            <w:pPr>
              <w:rPr>
                <w:b/>
                <w:bCs/>
                <w:sz w:val="20"/>
              </w:rPr>
            </w:pPr>
            <w:r w:rsidRPr="00A168CA">
              <w:rPr>
                <w:b/>
                <w:bCs/>
                <w:sz w:val="20"/>
              </w:rPr>
              <w:t>Co Teaching Clinical</w:t>
            </w:r>
          </w:p>
        </w:tc>
        <w:tc>
          <w:tcPr>
            <w:tcW w:w="817" w:type="pct"/>
            <w:gridSpan w:val="3"/>
            <w:shd w:val="clear" w:color="auto" w:fill="EAF1DD"/>
          </w:tcPr>
          <w:p w:rsidR="006A47C9" w:rsidRPr="00A168CA" w:rsidRDefault="006A47C9" w:rsidP="00706E54">
            <w:pPr>
              <w:rPr>
                <w:b/>
                <w:bCs/>
                <w:sz w:val="20"/>
              </w:rPr>
            </w:pPr>
          </w:p>
        </w:tc>
        <w:tc>
          <w:tcPr>
            <w:tcW w:w="879" w:type="pct"/>
            <w:shd w:val="clear" w:color="auto" w:fill="EAF1DD"/>
          </w:tcPr>
          <w:p w:rsidR="006A47C9" w:rsidRPr="00A168CA" w:rsidRDefault="006A47C9" w:rsidP="00706E54">
            <w:pPr>
              <w:rPr>
                <w:b/>
                <w:bCs/>
                <w:sz w:val="20"/>
              </w:rPr>
            </w:pPr>
          </w:p>
          <w:p w:rsidR="006A47C9" w:rsidRPr="00A168CA" w:rsidRDefault="006A47C9" w:rsidP="00706E54">
            <w:pPr>
              <w:rPr>
                <w:b/>
                <w:bCs/>
                <w:sz w:val="20"/>
              </w:rPr>
            </w:pPr>
            <w:r w:rsidRPr="00A168CA">
              <w:rPr>
                <w:b/>
                <w:bCs/>
                <w:sz w:val="20"/>
              </w:rPr>
              <w:t>ED 450                CAP 4</w:t>
            </w:r>
          </w:p>
          <w:p w:rsidR="006A47C9" w:rsidRPr="00A168CA" w:rsidRDefault="006A47C9" w:rsidP="00706E54">
            <w:pPr>
              <w:rPr>
                <w:b/>
                <w:bCs/>
                <w:sz w:val="20"/>
              </w:rPr>
            </w:pPr>
            <w:r w:rsidRPr="00A168CA">
              <w:rPr>
                <w:b/>
                <w:bCs/>
                <w:sz w:val="20"/>
              </w:rPr>
              <w:t>Co Teaching Clinical</w:t>
            </w:r>
          </w:p>
        </w:tc>
        <w:tc>
          <w:tcPr>
            <w:tcW w:w="817" w:type="pct"/>
            <w:gridSpan w:val="2"/>
            <w:shd w:val="clear" w:color="auto" w:fill="EAF1DD"/>
          </w:tcPr>
          <w:p w:rsidR="006A47C9" w:rsidRPr="00A168CA" w:rsidRDefault="006A47C9" w:rsidP="00706E54">
            <w:pPr>
              <w:rPr>
                <w:b/>
                <w:bCs/>
                <w:sz w:val="20"/>
              </w:rPr>
            </w:pPr>
          </w:p>
        </w:tc>
      </w:tr>
    </w:tbl>
    <w:p w:rsidR="006A47C9" w:rsidRDefault="006A47C9" w:rsidP="006A47C9"/>
    <w:p w:rsidR="00D861A1" w:rsidRDefault="00D861A1" w:rsidP="00D861A1">
      <w:pPr>
        <w:jc w:val="center"/>
        <w:rPr>
          <w:b/>
          <w:bCs/>
          <w:sz w:val="18"/>
        </w:rPr>
      </w:pPr>
    </w:p>
    <w:p w:rsidR="00D861A1" w:rsidRPr="00D861A1" w:rsidRDefault="00D861A1" w:rsidP="00D861A1">
      <w:pPr>
        <w:shd w:val="clear" w:color="auto" w:fill="D9D9D9" w:themeFill="background1" w:themeFillShade="D9"/>
        <w:jc w:val="center"/>
        <w:rPr>
          <w:b/>
          <w:bCs/>
        </w:rPr>
      </w:pPr>
      <w:r w:rsidRPr="00D861A1">
        <w:rPr>
          <w:b/>
          <w:bCs/>
        </w:rPr>
        <w:t>Field Experience Matrix - Descriptions for P-5, 5-9, 8-12, and P-12 Programs</w:t>
      </w:r>
    </w:p>
    <w:p w:rsidR="00D861A1" w:rsidRPr="00D861A1" w:rsidRDefault="00D861A1" w:rsidP="00D861A1">
      <w:pPr>
        <w:shd w:val="clear" w:color="auto" w:fill="D9D9D9" w:themeFill="background1" w:themeFillShade="D9"/>
        <w:jc w:val="center"/>
        <w:rPr>
          <w:b/>
          <w:bCs/>
        </w:rPr>
      </w:pPr>
      <w:r w:rsidRPr="00D861A1">
        <w:rPr>
          <w:b/>
          <w:bCs/>
        </w:rPr>
        <w:t>CAEP Standard 3</w:t>
      </w:r>
    </w:p>
    <w:p w:rsidR="00D861A1" w:rsidRPr="00D861A1" w:rsidRDefault="00D861A1" w:rsidP="00D861A1">
      <w:pPr>
        <w:pStyle w:val="Heading1"/>
        <w:shd w:val="clear" w:color="auto" w:fill="D9D9D9" w:themeFill="background1" w:themeFillShade="D9"/>
        <w:rPr>
          <w:b/>
          <w:sz w:val="24"/>
        </w:rPr>
      </w:pPr>
      <w:r w:rsidRPr="00D861A1">
        <w:rPr>
          <w:b/>
          <w:sz w:val="24"/>
        </w:rPr>
        <w:t>Campbellsville University</w:t>
      </w:r>
      <w:r w:rsidRPr="00D861A1">
        <w:rPr>
          <w:b/>
          <w:bCs/>
          <w:sz w:val="24"/>
        </w:rPr>
        <w:t xml:space="preserve"> </w:t>
      </w:r>
      <w:r w:rsidRPr="00D861A1">
        <w:rPr>
          <w:b/>
          <w:sz w:val="24"/>
        </w:rPr>
        <w:t>School of Education 2016-17</w:t>
      </w:r>
      <w:r w:rsidRPr="00D861A1">
        <w:rPr>
          <w:b/>
          <w:color w:val="FF0000"/>
          <w:sz w:val="24"/>
        </w:rPr>
        <w:t xml:space="preserve"> </w:t>
      </w:r>
    </w:p>
    <w:p w:rsidR="00D861A1" w:rsidRPr="00D861A1" w:rsidRDefault="00D861A1" w:rsidP="00D861A1">
      <w:pPr>
        <w:jc w:val="center"/>
      </w:pPr>
    </w:p>
    <w:p w:rsidR="00D861A1" w:rsidRPr="00D861A1" w:rsidRDefault="00D861A1" w:rsidP="00D861A1">
      <w:pPr>
        <w:pStyle w:val="BodyText"/>
        <w:rPr>
          <w:sz w:val="24"/>
        </w:rPr>
      </w:pPr>
      <w:r w:rsidRPr="00D861A1">
        <w:rPr>
          <w:sz w:val="24"/>
        </w:rPr>
        <w:t>Candidates complete an array of field experiences as part of professional education courses in partial fulfillment of program requirements for certification. All experiences require candidates to reflect. Field experiences are listed by course.</w:t>
      </w:r>
    </w:p>
    <w:p w:rsidR="00D861A1" w:rsidRPr="00D861A1" w:rsidRDefault="00D861A1" w:rsidP="00D861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1022"/>
        <w:gridCol w:w="3329"/>
        <w:gridCol w:w="3450"/>
      </w:tblGrid>
      <w:tr w:rsidR="00D861A1" w:rsidRPr="00D861A1" w:rsidTr="00D861A1">
        <w:tc>
          <w:tcPr>
            <w:tcW w:w="1775" w:type="dxa"/>
            <w:tcBorders>
              <w:bottom w:val="single" w:sz="4" w:space="0" w:color="auto"/>
            </w:tcBorders>
            <w:shd w:val="clear" w:color="auto" w:fill="D9D9D9" w:themeFill="background1" w:themeFillShade="D9"/>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Course Number</w:t>
            </w:r>
          </w:p>
          <w:p w:rsidR="00D861A1" w:rsidRPr="00D861A1" w:rsidRDefault="00D861A1" w:rsidP="00706E54">
            <w:pPr>
              <w:jc w:val="center"/>
              <w:rPr>
                <w:b/>
                <w:bCs/>
              </w:rPr>
            </w:pPr>
            <w:r w:rsidRPr="00D861A1">
              <w:rPr>
                <w:b/>
                <w:bCs/>
              </w:rPr>
              <w:t>And Title</w:t>
            </w:r>
          </w:p>
        </w:tc>
        <w:tc>
          <w:tcPr>
            <w:tcW w:w="1022" w:type="dxa"/>
            <w:tcBorders>
              <w:bottom w:val="single" w:sz="4" w:space="0" w:color="auto"/>
            </w:tcBorders>
            <w:shd w:val="clear" w:color="auto" w:fill="D9D9D9" w:themeFill="background1" w:themeFillShade="D9"/>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Field Hours</w:t>
            </w:r>
          </w:p>
        </w:tc>
        <w:tc>
          <w:tcPr>
            <w:tcW w:w="3329" w:type="dxa"/>
            <w:tcBorders>
              <w:bottom w:val="single" w:sz="4" w:space="0" w:color="auto"/>
            </w:tcBorders>
            <w:shd w:val="clear" w:color="auto" w:fill="D9D9D9" w:themeFill="background1" w:themeFillShade="D9"/>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Field Experience Descriptions</w:t>
            </w:r>
          </w:p>
        </w:tc>
        <w:tc>
          <w:tcPr>
            <w:tcW w:w="3450" w:type="dxa"/>
            <w:tcBorders>
              <w:bottom w:val="single" w:sz="4" w:space="0" w:color="auto"/>
            </w:tcBorders>
            <w:shd w:val="clear" w:color="auto" w:fill="D9D9D9" w:themeFill="background1" w:themeFillShade="D9"/>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Field Experiences in Diverse/Alternate Settings</w:t>
            </w:r>
          </w:p>
        </w:tc>
      </w:tr>
      <w:tr w:rsidR="00D861A1" w:rsidRPr="00D861A1" w:rsidTr="00D861A1">
        <w:trPr>
          <w:cantSplit/>
        </w:trPr>
        <w:tc>
          <w:tcPr>
            <w:tcW w:w="9576" w:type="dxa"/>
            <w:gridSpan w:val="4"/>
            <w:shd w:val="clear" w:color="auto" w:fill="E0E0E0"/>
          </w:tcPr>
          <w:p w:rsidR="00D861A1" w:rsidRPr="00D861A1" w:rsidRDefault="00D861A1" w:rsidP="00706E54">
            <w:pPr>
              <w:jc w:val="center"/>
            </w:pPr>
          </w:p>
          <w:p w:rsidR="00D861A1" w:rsidRPr="00D861A1" w:rsidRDefault="00D861A1" w:rsidP="00706E54">
            <w:pPr>
              <w:pStyle w:val="Heading1"/>
              <w:rPr>
                <w:sz w:val="24"/>
              </w:rPr>
            </w:pPr>
            <w:r w:rsidRPr="00D861A1">
              <w:rPr>
                <w:sz w:val="24"/>
              </w:rPr>
              <w:t xml:space="preserve">Foundation Courses </w:t>
            </w:r>
          </w:p>
        </w:tc>
      </w:tr>
      <w:tr w:rsidR="00D861A1" w:rsidRPr="00D861A1" w:rsidTr="00D861A1">
        <w:trPr>
          <w:trHeight w:val="980"/>
        </w:trPr>
        <w:tc>
          <w:tcPr>
            <w:tcW w:w="1775" w:type="dxa"/>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OR 110</w:t>
            </w:r>
          </w:p>
          <w:p w:rsidR="00D861A1" w:rsidRPr="00D861A1" w:rsidRDefault="00D861A1" w:rsidP="00706E54">
            <w:pPr>
              <w:jc w:val="center"/>
              <w:rPr>
                <w:b/>
                <w:bCs/>
              </w:rPr>
            </w:pPr>
            <w:r w:rsidRPr="00D861A1">
              <w:rPr>
                <w:b/>
                <w:bCs/>
              </w:rPr>
              <w:t>Service Learning</w:t>
            </w:r>
          </w:p>
          <w:p w:rsidR="00D861A1" w:rsidRPr="00D861A1" w:rsidRDefault="00D861A1" w:rsidP="00706E54">
            <w:pPr>
              <w:jc w:val="center"/>
              <w:rPr>
                <w:b/>
                <w:bCs/>
              </w:rPr>
            </w:pPr>
          </w:p>
        </w:tc>
        <w:tc>
          <w:tcPr>
            <w:tcW w:w="1022" w:type="dxa"/>
          </w:tcPr>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r w:rsidRPr="00D861A1">
              <w:t>5</w:t>
            </w:r>
          </w:p>
        </w:tc>
        <w:tc>
          <w:tcPr>
            <w:tcW w:w="3329" w:type="dxa"/>
          </w:tcPr>
          <w:p w:rsidR="00D861A1" w:rsidRPr="00D861A1" w:rsidRDefault="00D861A1" w:rsidP="00706E54">
            <w:r w:rsidRPr="00D861A1">
              <w:t xml:space="preserve">Candidates will plan and teach a group lesson to Freshman in local public schools.  </w:t>
            </w:r>
            <w:r w:rsidRPr="00D861A1">
              <w:rPr>
                <w:b/>
              </w:rPr>
              <w:t>(2 hours)  KTS 1-4, 7, 8</w:t>
            </w:r>
          </w:p>
          <w:p w:rsidR="00D861A1" w:rsidRPr="00D861A1" w:rsidRDefault="00D861A1" w:rsidP="00706E54">
            <w:pPr>
              <w:jc w:val="center"/>
            </w:pPr>
          </w:p>
        </w:tc>
        <w:tc>
          <w:tcPr>
            <w:tcW w:w="3450" w:type="dxa"/>
          </w:tcPr>
          <w:p w:rsidR="00D861A1" w:rsidRPr="00D861A1" w:rsidRDefault="00D861A1" w:rsidP="00706E54">
            <w:pPr>
              <w:pStyle w:val="BodyText"/>
              <w:rPr>
                <w:b w:val="0"/>
                <w:sz w:val="24"/>
              </w:rPr>
            </w:pPr>
            <w:r w:rsidRPr="00D861A1">
              <w:rPr>
                <w:sz w:val="24"/>
              </w:rPr>
              <w:t xml:space="preserve">Candidates will select and complete a service learning project.  </w:t>
            </w:r>
            <w:r w:rsidRPr="00D861A1">
              <w:rPr>
                <w:b w:val="0"/>
                <w:sz w:val="24"/>
              </w:rPr>
              <w:t>(3 hours)</w:t>
            </w:r>
          </w:p>
          <w:p w:rsidR="00D861A1" w:rsidRPr="00D861A1" w:rsidRDefault="00D861A1" w:rsidP="00706E54">
            <w:pPr>
              <w:pStyle w:val="BodyText"/>
              <w:rPr>
                <w:sz w:val="24"/>
              </w:rPr>
            </w:pPr>
            <w:r w:rsidRPr="00D861A1">
              <w:rPr>
                <w:b w:val="0"/>
                <w:bCs w:val="0"/>
                <w:sz w:val="24"/>
              </w:rPr>
              <w:t>KTS 1.2, 3.3, 8.1</w:t>
            </w:r>
          </w:p>
        </w:tc>
      </w:tr>
      <w:tr w:rsidR="00D861A1" w:rsidRPr="00D861A1" w:rsidTr="00D861A1">
        <w:tc>
          <w:tcPr>
            <w:tcW w:w="1775" w:type="dxa"/>
          </w:tcPr>
          <w:p w:rsidR="00D861A1" w:rsidRPr="00D861A1" w:rsidRDefault="00D861A1" w:rsidP="00706E54">
            <w:pPr>
              <w:jc w:val="center"/>
              <w:rPr>
                <w:b/>
                <w:bCs/>
              </w:rPr>
            </w:pPr>
          </w:p>
          <w:p w:rsidR="00D861A1" w:rsidRPr="00D861A1" w:rsidRDefault="00D861A1" w:rsidP="00706E54">
            <w:pPr>
              <w:jc w:val="center"/>
            </w:pPr>
            <w:r w:rsidRPr="00D861A1">
              <w:rPr>
                <w:b/>
                <w:bCs/>
              </w:rPr>
              <w:t>ED 220</w:t>
            </w:r>
          </w:p>
          <w:p w:rsidR="00D861A1" w:rsidRPr="00D861A1" w:rsidRDefault="00D861A1" w:rsidP="00706E54">
            <w:pPr>
              <w:jc w:val="center"/>
            </w:pPr>
            <w:r w:rsidRPr="00D861A1">
              <w:t>Intro to Teaching</w:t>
            </w: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20</w:t>
            </w:r>
          </w:p>
        </w:tc>
        <w:tc>
          <w:tcPr>
            <w:tcW w:w="3329" w:type="dxa"/>
          </w:tcPr>
          <w:p w:rsidR="00D861A1" w:rsidRPr="00D861A1" w:rsidRDefault="00D861A1" w:rsidP="00706E54">
            <w:pPr>
              <w:rPr>
                <w:b/>
                <w:bCs/>
              </w:rPr>
            </w:pPr>
            <w:r w:rsidRPr="00D861A1">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sidRPr="00D861A1">
              <w:rPr>
                <w:b/>
                <w:bCs/>
              </w:rPr>
              <w:t xml:space="preserve">(9 hours).  KTS 1, 3, 4, 5, 7. </w:t>
            </w:r>
          </w:p>
          <w:p w:rsidR="00D861A1" w:rsidRPr="00D861A1" w:rsidRDefault="00D861A1" w:rsidP="00706E54">
            <w:pPr>
              <w:rPr>
                <w:b/>
                <w:bCs/>
              </w:rPr>
            </w:pPr>
          </w:p>
          <w:p w:rsidR="00D861A1" w:rsidRPr="00D861A1" w:rsidRDefault="00D861A1" w:rsidP="00706E54">
            <w:r w:rsidRPr="00D861A1">
              <w:t>One hour in each setting must focus on :</w:t>
            </w:r>
          </w:p>
          <w:p w:rsidR="00D861A1" w:rsidRPr="00D861A1" w:rsidRDefault="00D861A1" w:rsidP="00706E54">
            <w:pPr>
              <w:rPr>
                <w:b/>
              </w:rPr>
            </w:pPr>
            <w:r w:rsidRPr="00D861A1">
              <w:t xml:space="preserve">Diversity </w:t>
            </w:r>
            <w:r w:rsidRPr="00D861A1">
              <w:rPr>
                <w:b/>
              </w:rPr>
              <w:t>KTS 1.2, 2.4, 3.3, 4.2, 6.3, 8.1</w:t>
            </w:r>
          </w:p>
          <w:p w:rsidR="00D861A1" w:rsidRPr="00D861A1" w:rsidRDefault="00D861A1" w:rsidP="00706E54">
            <w:pPr>
              <w:rPr>
                <w:b/>
              </w:rPr>
            </w:pPr>
            <w:r w:rsidRPr="00D861A1">
              <w:t xml:space="preserve">Differentiation </w:t>
            </w:r>
            <w:r w:rsidRPr="00D861A1">
              <w:rPr>
                <w:b/>
              </w:rPr>
              <w:t>KTS 1, 2</w:t>
            </w:r>
          </w:p>
          <w:p w:rsidR="00D861A1" w:rsidRPr="00D861A1" w:rsidRDefault="00D861A1" w:rsidP="00706E54">
            <w:pPr>
              <w:rPr>
                <w:b/>
              </w:rPr>
            </w:pPr>
            <w:r w:rsidRPr="00D861A1">
              <w:t xml:space="preserve">Classroom Management </w:t>
            </w:r>
            <w:r w:rsidRPr="00D861A1">
              <w:rPr>
                <w:b/>
              </w:rPr>
              <w:t>KTS 3</w:t>
            </w:r>
          </w:p>
          <w:p w:rsidR="00D861A1" w:rsidRPr="00D861A1" w:rsidRDefault="00D861A1" w:rsidP="00706E54">
            <w:pPr>
              <w:rPr>
                <w:b/>
              </w:rPr>
            </w:pPr>
          </w:p>
          <w:p w:rsidR="00D861A1" w:rsidRPr="00D861A1" w:rsidRDefault="00D861A1" w:rsidP="00706E54">
            <w:pPr>
              <w:rPr>
                <w:b/>
              </w:rPr>
            </w:pPr>
            <w:r w:rsidRPr="00D861A1">
              <w:t xml:space="preserve">Candidates complete a three hour co-teaching task with other candidates in collaboration with field teacher. (3 Hours) </w:t>
            </w:r>
            <w:r w:rsidRPr="00D861A1">
              <w:rPr>
                <w:b/>
              </w:rPr>
              <w:t>KTS 1-9</w:t>
            </w:r>
          </w:p>
          <w:p w:rsidR="00D861A1" w:rsidRPr="00D861A1" w:rsidRDefault="00D861A1" w:rsidP="00706E54">
            <w:pPr>
              <w:rPr>
                <w:b/>
              </w:rPr>
            </w:pPr>
          </w:p>
          <w:p w:rsidR="00D861A1" w:rsidRPr="00D861A1" w:rsidRDefault="00D861A1" w:rsidP="00706E54">
            <w:pPr>
              <w:rPr>
                <w:b/>
              </w:rPr>
            </w:pPr>
            <w:r w:rsidRPr="00D861A1">
              <w:rPr>
                <w:b/>
              </w:rPr>
              <w:t xml:space="preserve">What assessment strategies were used by the teacher? </w:t>
            </w:r>
          </w:p>
          <w:p w:rsidR="00D861A1" w:rsidRPr="00D861A1" w:rsidRDefault="00D861A1" w:rsidP="00706E54">
            <w:pPr>
              <w:rPr>
                <w:b/>
              </w:rPr>
            </w:pPr>
            <w:r w:rsidRPr="00D861A1">
              <w:rPr>
                <w:b/>
              </w:rPr>
              <w:t>What types of diversity did you observe? How did this diversity influence the classroom?</w:t>
            </w:r>
          </w:p>
          <w:p w:rsidR="00D861A1" w:rsidRPr="00D861A1" w:rsidRDefault="00D861A1" w:rsidP="00706E54">
            <w:pPr>
              <w:rPr>
                <w:b/>
              </w:rPr>
            </w:pPr>
            <w:r w:rsidRPr="00D861A1">
              <w:rPr>
                <w:b/>
              </w:rPr>
              <w:t>How did the teacher differentiate in the classroom based on diverse needs of students?</w:t>
            </w:r>
          </w:p>
          <w:p w:rsidR="00D861A1" w:rsidRPr="00D861A1" w:rsidRDefault="00D861A1" w:rsidP="00706E54">
            <w:r w:rsidRPr="00D861A1">
              <w:rPr>
                <w:b/>
              </w:rPr>
              <w:t>What classroom management strategies were implemented in the classroom? How did students respond?</w:t>
            </w:r>
          </w:p>
        </w:tc>
        <w:tc>
          <w:tcPr>
            <w:tcW w:w="3450" w:type="dxa"/>
          </w:tcPr>
          <w:p w:rsidR="00D861A1" w:rsidRPr="00D861A1" w:rsidRDefault="00D861A1" w:rsidP="00706E54">
            <w:pPr>
              <w:pStyle w:val="BodyText"/>
              <w:rPr>
                <w:sz w:val="24"/>
              </w:rPr>
            </w:pPr>
            <w:r w:rsidRPr="00D861A1">
              <w:rPr>
                <w:sz w:val="24"/>
              </w:rPr>
              <w:t>Candidates will assist and tutor children in local public schools 21</w:t>
            </w:r>
            <w:r w:rsidRPr="00D861A1">
              <w:rPr>
                <w:sz w:val="24"/>
                <w:vertAlign w:val="superscript"/>
              </w:rPr>
              <w:t>st</w:t>
            </w:r>
            <w:r w:rsidRPr="00D861A1">
              <w:rPr>
                <w:sz w:val="24"/>
              </w:rPr>
              <w:t xml:space="preserve"> Century After School programs at elementary, middle, and high schools </w:t>
            </w:r>
          </w:p>
          <w:p w:rsidR="00D861A1" w:rsidRPr="00D861A1" w:rsidRDefault="00D861A1" w:rsidP="00706E54">
            <w:pPr>
              <w:pStyle w:val="BodyText"/>
              <w:rPr>
                <w:sz w:val="24"/>
              </w:rPr>
            </w:pPr>
            <w:r w:rsidRPr="00D861A1">
              <w:rPr>
                <w:b w:val="0"/>
                <w:sz w:val="24"/>
              </w:rPr>
              <w:t>(2 hours).  KTS 3,7.   MARION CO SCHOOLS.</w:t>
            </w:r>
          </w:p>
          <w:p w:rsidR="00D861A1" w:rsidRPr="00D861A1" w:rsidRDefault="00D861A1" w:rsidP="00706E54">
            <w:pPr>
              <w:pStyle w:val="BodyText"/>
              <w:rPr>
                <w:sz w:val="24"/>
              </w:rPr>
            </w:pPr>
          </w:p>
          <w:p w:rsidR="00D861A1" w:rsidRPr="00D861A1" w:rsidRDefault="00D861A1" w:rsidP="00706E54">
            <w:pPr>
              <w:rPr>
                <w:b/>
                <w:bCs/>
              </w:rPr>
            </w:pPr>
            <w:r w:rsidRPr="00D861A1">
              <w:t xml:space="preserve">Partnerships with CU ESL Institute. Candidates are paired with international students with limited English proficiency and are engaged in a case study for the awareness of the need for culturally responsive teaching. </w:t>
            </w:r>
            <w:r w:rsidRPr="00D861A1">
              <w:rPr>
                <w:b/>
                <w:bCs/>
              </w:rPr>
              <w:t>(2 hours). KTS 1.2, 3.3. 7.</w:t>
            </w: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r w:rsidRPr="00D861A1">
              <w:t>Candidates must also attend one school board meeting (1 hour), one school-based council meeting (1 hour) and one (1) hour of faculty meetings.</w:t>
            </w:r>
          </w:p>
          <w:p w:rsidR="00D861A1" w:rsidRPr="00D861A1" w:rsidRDefault="00D861A1" w:rsidP="00706E54">
            <w:pPr>
              <w:rPr>
                <w:b/>
                <w:bCs/>
              </w:rPr>
            </w:pPr>
            <w:r w:rsidRPr="00D861A1">
              <w:rPr>
                <w:b/>
                <w:bCs/>
              </w:rPr>
              <w:t>*16 KAR 5:040</w:t>
            </w:r>
          </w:p>
          <w:p w:rsidR="00D861A1" w:rsidRPr="00D861A1" w:rsidRDefault="00D861A1" w:rsidP="00706E54">
            <w:pPr>
              <w:rPr>
                <w:b/>
                <w:bCs/>
              </w:rPr>
            </w:pPr>
          </w:p>
          <w:p w:rsidR="00D861A1" w:rsidRPr="00D861A1" w:rsidRDefault="00D861A1" w:rsidP="00706E54">
            <w:pPr>
              <w:rPr>
                <w:b/>
                <w:bCs/>
              </w:rPr>
            </w:pPr>
            <w:r w:rsidRPr="00D861A1">
              <w:rPr>
                <w:b/>
                <w:bCs/>
              </w:rPr>
              <w:t>What actions/events occurred in the meetings? Who actively participated? What decisions were made in the meetings?</w:t>
            </w:r>
          </w:p>
          <w:p w:rsidR="00D861A1" w:rsidRPr="00D861A1" w:rsidRDefault="00D861A1" w:rsidP="00706E54">
            <w:pPr>
              <w:rPr>
                <w:b/>
                <w:bCs/>
              </w:rPr>
            </w:pPr>
            <w:r w:rsidRPr="00D861A1">
              <w:rPr>
                <w:b/>
                <w:bCs/>
              </w:rPr>
              <w:t>What effect do these decisions have on classrooms, teachers, and students?</w:t>
            </w: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r w:rsidRPr="00D861A1">
              <w:rPr>
                <w:sz w:val="24"/>
              </w:rPr>
              <w:t>ED 300</w:t>
            </w:r>
          </w:p>
          <w:p w:rsidR="00D861A1" w:rsidRPr="00D861A1" w:rsidRDefault="00D861A1" w:rsidP="00706E54">
            <w:pPr>
              <w:jc w:val="center"/>
            </w:pPr>
            <w:r w:rsidRPr="00D861A1">
              <w:t xml:space="preserve">Human Dev &amp; </w:t>
            </w:r>
          </w:p>
          <w:p w:rsidR="00D861A1" w:rsidRPr="00D861A1" w:rsidRDefault="00D861A1" w:rsidP="00706E54">
            <w:pPr>
              <w:jc w:val="center"/>
            </w:pPr>
            <w:r w:rsidRPr="00D861A1">
              <w:t>Learning Theory</w:t>
            </w: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20</w:t>
            </w:r>
          </w:p>
        </w:tc>
        <w:tc>
          <w:tcPr>
            <w:tcW w:w="3329" w:type="dxa"/>
          </w:tcPr>
          <w:p w:rsidR="00D861A1" w:rsidRPr="00D861A1" w:rsidRDefault="00D861A1" w:rsidP="00706E54">
            <w:r w:rsidRPr="00D861A1">
              <w:t>Candidates observe, assist, tutor and reflect on families and developmental issues in the following settings (1-2 hours each and at least one hour must be in a private school; min. 8 hours total):</w:t>
            </w:r>
          </w:p>
          <w:p w:rsidR="00D861A1" w:rsidRPr="00D861A1" w:rsidRDefault="00D861A1" w:rsidP="00706E54">
            <w:r w:rsidRPr="00D861A1">
              <w:t xml:space="preserve">preschool/headstart; P-5; 5-9; 8-12, ESS, FRYSC </w:t>
            </w:r>
            <w:r w:rsidRPr="00D861A1">
              <w:rPr>
                <w:b/>
              </w:rPr>
              <w:t>KTS 1-8</w:t>
            </w:r>
          </w:p>
          <w:p w:rsidR="00D861A1" w:rsidRPr="00D861A1" w:rsidRDefault="00D861A1" w:rsidP="00706E54"/>
          <w:p w:rsidR="00D861A1" w:rsidRPr="00D861A1" w:rsidRDefault="00D861A1" w:rsidP="00706E54">
            <w:r w:rsidRPr="00D861A1">
              <w:rPr>
                <w:b/>
              </w:rPr>
              <w:t>Module 1:</w:t>
            </w:r>
            <w:r w:rsidRPr="00D861A1">
              <w:t xml:space="preserve"> Reflect/compare on the Paired-teaching model to current collaborative practices. Utilize a co-teaching strategy to develop a lesson plan &amp; deliver instruction.(3 hours)</w:t>
            </w:r>
            <w:r w:rsidRPr="00D861A1">
              <w:rPr>
                <w:b/>
              </w:rPr>
              <w:t xml:space="preserve"> KTS 1-9</w:t>
            </w:r>
          </w:p>
          <w:p w:rsidR="00D861A1" w:rsidRPr="00D861A1" w:rsidRDefault="00D861A1" w:rsidP="00706E54">
            <w:pPr>
              <w:rPr>
                <w:b/>
                <w:bCs/>
              </w:rPr>
            </w:pPr>
            <w:r w:rsidRPr="00D861A1">
              <w:t xml:space="preserve"> </w:t>
            </w:r>
          </w:p>
        </w:tc>
        <w:tc>
          <w:tcPr>
            <w:tcW w:w="3450" w:type="dxa"/>
          </w:tcPr>
          <w:p w:rsidR="00D861A1" w:rsidRPr="00D861A1" w:rsidRDefault="00D861A1" w:rsidP="00706E54">
            <w:r w:rsidRPr="00D861A1">
              <w:t>Participate in a One Day Inner City/Diverse School Visit interviewing staff and interacting with students (5 hours)</w:t>
            </w:r>
            <w:r w:rsidRPr="00D861A1">
              <w:rPr>
                <w:b/>
              </w:rPr>
              <w:t xml:space="preserve"> KTS 1.2, 2.4, 3.3, 4.2, 6.3</w:t>
            </w:r>
          </w:p>
          <w:p w:rsidR="00D861A1" w:rsidRPr="00D861A1" w:rsidRDefault="00D861A1" w:rsidP="00706E54"/>
          <w:p w:rsidR="00D861A1" w:rsidRPr="00D861A1" w:rsidRDefault="00D861A1" w:rsidP="00706E54">
            <w:pPr>
              <w:rPr>
                <w:b/>
                <w:bCs/>
              </w:rPr>
            </w:pPr>
            <w:r w:rsidRPr="00D861A1">
              <w:t xml:space="preserve">Develop KTIP Lesson Plan based on a diverse culture using culturally responsive teaching. </w:t>
            </w:r>
            <w:r w:rsidRPr="00D861A1">
              <w:rPr>
                <w:bCs/>
              </w:rPr>
              <w:t>(2-4 hours)</w:t>
            </w:r>
            <w:r w:rsidRPr="00D861A1">
              <w:rPr>
                <w:b/>
                <w:bCs/>
              </w:rPr>
              <w:t xml:space="preserve"> KTS 1.2, 2.2, 2.4, 3.3, 4.2, 6.3, 8.1</w:t>
            </w:r>
          </w:p>
        </w:tc>
      </w:tr>
      <w:tr w:rsidR="00D861A1" w:rsidRPr="00D861A1" w:rsidTr="00D861A1">
        <w:tc>
          <w:tcPr>
            <w:tcW w:w="1775" w:type="dxa"/>
            <w:tcBorders>
              <w:bottom w:val="single" w:sz="4" w:space="0" w:color="auto"/>
            </w:tcBorders>
          </w:tcPr>
          <w:p w:rsidR="00D861A1" w:rsidRPr="00D861A1" w:rsidRDefault="00D861A1" w:rsidP="00706E54">
            <w:pPr>
              <w:jc w:val="center"/>
              <w:rPr>
                <w:b/>
                <w:bCs/>
              </w:rPr>
            </w:pPr>
          </w:p>
          <w:p w:rsidR="00D861A1" w:rsidRPr="00D861A1" w:rsidRDefault="00D861A1" w:rsidP="00706E54">
            <w:pPr>
              <w:jc w:val="center"/>
            </w:pPr>
            <w:r w:rsidRPr="00D861A1">
              <w:rPr>
                <w:b/>
                <w:bCs/>
              </w:rPr>
              <w:t>ED 310</w:t>
            </w:r>
          </w:p>
          <w:p w:rsidR="00D861A1" w:rsidRPr="00D861A1" w:rsidRDefault="00D861A1" w:rsidP="00706E54">
            <w:pPr>
              <w:jc w:val="center"/>
            </w:pPr>
            <w:r w:rsidRPr="00D861A1">
              <w:t>Instructional Technology</w:t>
            </w:r>
          </w:p>
          <w:p w:rsidR="00D861A1" w:rsidRPr="00D861A1" w:rsidRDefault="00D861A1" w:rsidP="00706E54">
            <w:pPr>
              <w:jc w:val="center"/>
            </w:pPr>
          </w:p>
        </w:tc>
        <w:tc>
          <w:tcPr>
            <w:tcW w:w="1022" w:type="dxa"/>
            <w:tcBorders>
              <w:bottom w:val="single" w:sz="4" w:space="0" w:color="auto"/>
            </w:tcBorders>
          </w:tcPr>
          <w:p w:rsidR="00D861A1" w:rsidRPr="00D861A1" w:rsidRDefault="00D861A1" w:rsidP="00706E54">
            <w:pPr>
              <w:jc w:val="center"/>
            </w:pPr>
          </w:p>
          <w:p w:rsidR="00D861A1" w:rsidRPr="00D861A1" w:rsidRDefault="00D861A1" w:rsidP="00706E54">
            <w:pPr>
              <w:jc w:val="center"/>
            </w:pPr>
            <w:r w:rsidRPr="00D861A1">
              <w:t>20</w:t>
            </w:r>
          </w:p>
        </w:tc>
        <w:tc>
          <w:tcPr>
            <w:tcW w:w="3329" w:type="dxa"/>
            <w:tcBorders>
              <w:bottom w:val="single" w:sz="4" w:space="0" w:color="auto"/>
            </w:tcBorders>
          </w:tcPr>
          <w:p w:rsidR="00D861A1" w:rsidRPr="00D861A1" w:rsidRDefault="00D861A1" w:rsidP="00706E54">
            <w:pPr>
              <w:rPr>
                <w:b/>
                <w:bCs/>
              </w:rPr>
            </w:pPr>
          </w:p>
          <w:p w:rsidR="00D861A1" w:rsidRPr="00D861A1" w:rsidRDefault="00D861A1" w:rsidP="00706E54">
            <w:pPr>
              <w:pStyle w:val="Normal11"/>
              <w:spacing w:after="0" w:line="240" w:lineRule="auto"/>
              <w:rPr>
                <w:rFonts w:ascii="Times New Roman" w:hAnsi="Times New Roman" w:cs="Times New Roman"/>
                <w:sz w:val="24"/>
                <w:szCs w:val="24"/>
              </w:rPr>
            </w:pPr>
            <w:r w:rsidRPr="00D861A1">
              <w:rPr>
                <w:rFonts w:ascii="Times New Roman" w:hAnsi="Times New Roman" w:cs="Times New Roman"/>
                <w:sz w:val="24"/>
                <w:szCs w:val="24"/>
              </w:rPr>
              <w:t xml:space="preserve">Candidates will observe, tutor and teach a TPA lesson in an assigned classroom in their certification area. This lesson must include the latest technologies available. Candidates will use the Lesson Plan and Reflection form for the lesson. Candidates will do the following for each lesson to be taught: observe and assist in the class for at least 4 hours, work collaboratively with the teacher to choose a lesson to teach, give a pretest with clickers, teach the lesson, give a posttest, analyze test results and reflect on the whole process. </w:t>
            </w:r>
            <w:r w:rsidRPr="00D861A1">
              <w:rPr>
                <w:rFonts w:ascii="Times New Roman" w:hAnsi="Times New Roman" w:cs="Times New Roman"/>
                <w:b/>
                <w:sz w:val="24"/>
                <w:szCs w:val="24"/>
              </w:rPr>
              <w:t>KTS 1,2,3,4,5,6,7</w:t>
            </w:r>
            <w:r w:rsidRPr="00D861A1">
              <w:rPr>
                <w:rFonts w:ascii="Times New Roman" w:hAnsi="Times New Roman" w:cs="Times New Roman"/>
                <w:sz w:val="24"/>
                <w:szCs w:val="24"/>
              </w:rPr>
              <w:t>.</w:t>
            </w:r>
          </w:p>
          <w:p w:rsidR="00D861A1" w:rsidRPr="00D861A1" w:rsidRDefault="00D861A1" w:rsidP="00706E54">
            <w:pPr>
              <w:rPr>
                <w:b/>
                <w:bCs/>
              </w:rPr>
            </w:pPr>
          </w:p>
          <w:p w:rsidR="00D861A1" w:rsidRPr="00D861A1" w:rsidRDefault="00D861A1" w:rsidP="00706E54">
            <w:pPr>
              <w:rPr>
                <w:b/>
                <w:bCs/>
              </w:rPr>
            </w:pPr>
          </w:p>
        </w:tc>
        <w:tc>
          <w:tcPr>
            <w:tcW w:w="3450" w:type="dxa"/>
            <w:tcBorders>
              <w:bottom w:val="single" w:sz="4" w:space="0" w:color="auto"/>
            </w:tcBorders>
          </w:tcPr>
          <w:p w:rsidR="00D861A1" w:rsidRPr="00D861A1" w:rsidRDefault="00D861A1" w:rsidP="00706E54">
            <w:pPr>
              <w:jc w:val="center"/>
            </w:pPr>
          </w:p>
          <w:p w:rsidR="00D861A1" w:rsidRPr="00D861A1" w:rsidRDefault="00D861A1" w:rsidP="00706E54">
            <w:pPr>
              <w:rPr>
                <w:i/>
                <w:iCs/>
              </w:rPr>
            </w:pPr>
            <w:r w:rsidRPr="00D861A1">
              <w:t>Students must observe at least 2 settings where assistive and adaptive technology is being used in a diverse environment.</w:t>
            </w:r>
          </w:p>
          <w:p w:rsidR="00D861A1" w:rsidRPr="00D861A1" w:rsidRDefault="00D861A1" w:rsidP="00706E54">
            <w:pPr>
              <w:rPr>
                <w:b/>
              </w:rPr>
            </w:pPr>
            <w:r w:rsidRPr="00D861A1">
              <w:rPr>
                <w:b/>
              </w:rPr>
              <w:t>KTS 3.3, 6.3</w:t>
            </w:r>
          </w:p>
        </w:tc>
      </w:tr>
      <w:tr w:rsidR="00D861A1" w:rsidRPr="00D861A1" w:rsidTr="00D861A1">
        <w:trPr>
          <w:cantSplit/>
        </w:trPr>
        <w:tc>
          <w:tcPr>
            <w:tcW w:w="9576" w:type="dxa"/>
            <w:gridSpan w:val="4"/>
            <w:shd w:val="clear" w:color="auto" w:fill="E0E0E0"/>
          </w:tcPr>
          <w:p w:rsidR="00D861A1" w:rsidRPr="00D861A1" w:rsidRDefault="00D861A1" w:rsidP="00706E54"/>
          <w:p w:rsidR="00D861A1" w:rsidRPr="00D861A1" w:rsidRDefault="00D861A1" w:rsidP="00706E54">
            <w:pPr>
              <w:pStyle w:val="BodyText"/>
              <w:rPr>
                <w:b w:val="0"/>
                <w:bCs w:val="0"/>
                <w:sz w:val="24"/>
              </w:rPr>
            </w:pPr>
            <w:r w:rsidRPr="00D861A1">
              <w:rPr>
                <w:b w:val="0"/>
                <w:bCs w:val="0"/>
                <w:sz w:val="24"/>
              </w:rPr>
              <w:t xml:space="preserve">Pedagogy Courses </w:t>
            </w:r>
          </w:p>
        </w:tc>
      </w:tr>
      <w:tr w:rsidR="00D861A1" w:rsidRPr="00D861A1" w:rsidTr="00D861A1">
        <w:tc>
          <w:tcPr>
            <w:tcW w:w="1775" w:type="dxa"/>
          </w:tcPr>
          <w:p w:rsidR="00D861A1" w:rsidRPr="00D861A1" w:rsidRDefault="00D861A1" w:rsidP="00706E54">
            <w:pPr>
              <w:jc w:val="center"/>
              <w:rPr>
                <w:b/>
                <w:bCs/>
              </w:rPr>
            </w:pPr>
          </w:p>
          <w:p w:rsidR="00D861A1" w:rsidRPr="00D861A1" w:rsidRDefault="00D861A1" w:rsidP="00706E54">
            <w:pPr>
              <w:jc w:val="center"/>
              <w:rPr>
                <w:b/>
                <w:bCs/>
              </w:rPr>
            </w:pPr>
            <w:r w:rsidRPr="00D861A1">
              <w:rPr>
                <w:b/>
                <w:bCs/>
              </w:rPr>
              <w:t>ED 325</w:t>
            </w:r>
          </w:p>
          <w:p w:rsidR="00D861A1" w:rsidRPr="00D861A1" w:rsidRDefault="00D861A1" w:rsidP="00706E54">
            <w:pPr>
              <w:jc w:val="center"/>
            </w:pPr>
            <w:r w:rsidRPr="00D861A1">
              <w:t>Exceptional Child</w:t>
            </w: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20</w:t>
            </w:r>
          </w:p>
          <w:p w:rsidR="00D861A1" w:rsidRPr="00D861A1" w:rsidRDefault="00D861A1" w:rsidP="00706E54">
            <w:pPr>
              <w:jc w:val="center"/>
            </w:pPr>
          </w:p>
        </w:tc>
        <w:tc>
          <w:tcPr>
            <w:tcW w:w="3329" w:type="dxa"/>
          </w:tcPr>
          <w:p w:rsidR="00D861A1" w:rsidRPr="00D861A1" w:rsidRDefault="00D861A1" w:rsidP="00706E54">
            <w:pPr>
              <w:rPr>
                <w:b/>
                <w:highlight w:val="yellow"/>
              </w:rPr>
            </w:pPr>
          </w:p>
          <w:p w:rsidR="00D861A1" w:rsidRPr="00D861A1" w:rsidRDefault="00D861A1" w:rsidP="00706E54">
            <w:r w:rsidRPr="00D861A1">
              <w:t>Candidates observe, tutor, and teach exceptional students (students with disabilities, gifted and talented culturally, linguistically diverse) in certification level. Candidates will create a 3-lesson Unit with extensions for diverse learners. (10 hours)</w:t>
            </w:r>
          </w:p>
          <w:p w:rsidR="00D861A1" w:rsidRPr="00D861A1" w:rsidRDefault="00D861A1" w:rsidP="00706E54">
            <w:pPr>
              <w:rPr>
                <w:b/>
              </w:rPr>
            </w:pPr>
            <w:r w:rsidRPr="00D861A1">
              <w:rPr>
                <w:b/>
              </w:rPr>
              <w:t>KTS 1-9</w:t>
            </w:r>
          </w:p>
          <w:p w:rsidR="00D861A1" w:rsidRPr="00D861A1" w:rsidRDefault="00D861A1" w:rsidP="00706E54">
            <w:pPr>
              <w:rPr>
                <w:b/>
                <w:highlight w:val="yellow"/>
              </w:rPr>
            </w:pPr>
          </w:p>
          <w:p w:rsidR="00D861A1" w:rsidRPr="00D861A1" w:rsidRDefault="00D861A1" w:rsidP="00706E54">
            <w:pPr>
              <w:rPr>
                <w:b/>
              </w:rPr>
            </w:pPr>
            <w:r w:rsidRPr="00D861A1">
              <w:rPr>
                <w:b/>
              </w:rPr>
              <w:t>MODULE 2: Co-teaching strategies</w:t>
            </w:r>
          </w:p>
          <w:p w:rsidR="00D861A1" w:rsidRPr="00D861A1" w:rsidRDefault="00D861A1" w:rsidP="00706E54">
            <w:pPr>
              <w:rPr>
                <w:b/>
              </w:rPr>
            </w:pPr>
          </w:p>
          <w:p w:rsidR="00D861A1" w:rsidRPr="00D861A1" w:rsidRDefault="00D861A1" w:rsidP="00706E54">
            <w:pPr>
              <w:rPr>
                <w:b/>
              </w:rPr>
            </w:pPr>
          </w:p>
        </w:tc>
        <w:tc>
          <w:tcPr>
            <w:tcW w:w="3450" w:type="dxa"/>
          </w:tcPr>
          <w:p w:rsidR="00D861A1" w:rsidRPr="00D861A1" w:rsidRDefault="00D861A1" w:rsidP="00706E54"/>
          <w:p w:rsidR="00D861A1" w:rsidRPr="00D861A1" w:rsidRDefault="00D861A1" w:rsidP="00706E54">
            <w:r w:rsidRPr="00D861A1">
              <w:t>Candidates may use 10 hours to complete a case study of one exceptional student). *Approved by professor</w:t>
            </w:r>
          </w:p>
          <w:p w:rsidR="00D861A1" w:rsidRPr="00D861A1" w:rsidRDefault="00D861A1" w:rsidP="00706E54">
            <w:r w:rsidRPr="00D861A1">
              <w:t>Candidates must interview a special education, ESL, Gifted or Interventionist at the elementary, middle, and high school level.</w:t>
            </w:r>
          </w:p>
          <w:p w:rsidR="00D861A1" w:rsidRPr="00D861A1" w:rsidRDefault="00D861A1" w:rsidP="00706E54">
            <w:r w:rsidRPr="00D861A1">
              <w:t>Candidates must observe 3 hours at the elementary, middle, and high school level in a resource, collaborative, RTI model setting, or ESL individual/group setting.</w:t>
            </w:r>
          </w:p>
          <w:p w:rsidR="00D861A1" w:rsidRPr="00D861A1" w:rsidRDefault="00D861A1" w:rsidP="00706E54">
            <w:r w:rsidRPr="00D861A1">
              <w:t>Candidates may observe extended school settings, FRC parent or student skill building sessions in which a diverse population is being served.</w:t>
            </w:r>
          </w:p>
          <w:p w:rsidR="00D861A1" w:rsidRPr="00D861A1" w:rsidRDefault="00D861A1" w:rsidP="00706E54">
            <w:pPr>
              <w:rPr>
                <w:b/>
              </w:rPr>
            </w:pPr>
            <w:r w:rsidRPr="00D861A1">
              <w:rPr>
                <w:b/>
              </w:rPr>
              <w:t>(10 Hours)</w:t>
            </w:r>
          </w:p>
        </w:tc>
      </w:tr>
      <w:tr w:rsidR="00D861A1" w:rsidRPr="00D861A1" w:rsidTr="00D861A1">
        <w:tc>
          <w:tcPr>
            <w:tcW w:w="1775" w:type="dxa"/>
          </w:tcPr>
          <w:p w:rsidR="00D861A1" w:rsidRPr="00D861A1" w:rsidRDefault="00D861A1" w:rsidP="00706E54">
            <w:pPr>
              <w:jc w:val="center"/>
              <w:rPr>
                <w:b/>
                <w:bCs/>
              </w:rPr>
            </w:pPr>
          </w:p>
          <w:p w:rsidR="00D861A1" w:rsidRPr="00D861A1" w:rsidRDefault="00D861A1" w:rsidP="00706E54">
            <w:pPr>
              <w:pStyle w:val="Heading1"/>
              <w:rPr>
                <w:sz w:val="24"/>
              </w:rPr>
            </w:pPr>
            <w:r w:rsidRPr="00D861A1">
              <w:rPr>
                <w:sz w:val="24"/>
              </w:rPr>
              <w:t>ED 331</w:t>
            </w:r>
          </w:p>
          <w:p w:rsidR="00D861A1" w:rsidRPr="00D861A1" w:rsidRDefault="00D861A1" w:rsidP="00706E54">
            <w:pPr>
              <w:jc w:val="center"/>
              <w:rPr>
                <w:b/>
                <w:bCs/>
                <w:i/>
                <w:iCs/>
              </w:rPr>
            </w:pPr>
            <w:r w:rsidRPr="00D861A1">
              <w:t>Social Studies P-5</w:t>
            </w: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10</w:t>
            </w:r>
          </w:p>
          <w:p w:rsidR="00D861A1" w:rsidRPr="00D861A1" w:rsidRDefault="00D861A1" w:rsidP="00706E54">
            <w:pPr>
              <w:jc w:val="center"/>
            </w:pPr>
            <w:r w:rsidRPr="00D861A1">
              <w:rPr>
                <w:b/>
                <w:bCs/>
                <w:i/>
                <w:iCs/>
              </w:rPr>
              <w:t xml:space="preserve">(Fall Only) </w:t>
            </w:r>
          </w:p>
        </w:tc>
        <w:tc>
          <w:tcPr>
            <w:tcW w:w="3329" w:type="dxa"/>
          </w:tcPr>
          <w:p w:rsidR="00D861A1" w:rsidRPr="00D861A1" w:rsidRDefault="00D861A1" w:rsidP="00706E54">
            <w:pPr>
              <w:jc w:val="center"/>
              <w:rPr>
                <w:highlight w:val="cyan"/>
              </w:rPr>
            </w:pPr>
          </w:p>
          <w:p w:rsidR="00D861A1" w:rsidRPr="00D861A1" w:rsidRDefault="00D861A1" w:rsidP="00706E54">
            <w:r w:rsidRPr="00D861A1">
              <w:t>Candidates will spend 10 hours in a social studies classroom with the following expectations for those hours:</w:t>
            </w:r>
          </w:p>
          <w:p w:rsidR="00D861A1" w:rsidRPr="00D861A1" w:rsidRDefault="00D861A1" w:rsidP="00706E54"/>
          <w:p w:rsidR="00D861A1" w:rsidRPr="00D861A1" w:rsidRDefault="00D861A1" w:rsidP="00D861A1">
            <w:pPr>
              <w:numPr>
                <w:ilvl w:val="0"/>
                <w:numId w:val="55"/>
              </w:numPr>
              <w:overflowPunct w:val="0"/>
              <w:autoSpaceDE w:val="0"/>
              <w:autoSpaceDN w:val="0"/>
              <w:adjustRightInd w:val="0"/>
              <w:textAlignment w:val="baseline"/>
            </w:pPr>
            <w:r w:rsidRPr="00D861A1">
              <w:t xml:space="preserve">1-4 hours (observations/co-teaching, teacher conferences discussing how diversity is addressed in their classrooms,  pre-assessment) </w:t>
            </w:r>
            <w:r w:rsidRPr="00D861A1">
              <w:rPr>
                <w:b/>
              </w:rPr>
              <w:t>KTS 1, 2, 3, 8</w:t>
            </w:r>
          </w:p>
          <w:p w:rsidR="00D861A1" w:rsidRPr="00D861A1" w:rsidRDefault="00D861A1" w:rsidP="00D861A1">
            <w:pPr>
              <w:numPr>
                <w:ilvl w:val="0"/>
                <w:numId w:val="55"/>
              </w:numPr>
              <w:overflowPunct w:val="0"/>
              <w:autoSpaceDE w:val="0"/>
              <w:autoSpaceDN w:val="0"/>
              <w:adjustRightInd w:val="0"/>
              <w:textAlignment w:val="baseline"/>
            </w:pPr>
            <w:r w:rsidRPr="00D861A1">
              <w:t>5-9 hours (teaching your unit and giving your post-assessment)</w:t>
            </w:r>
            <w:r w:rsidRPr="00D861A1">
              <w:rPr>
                <w:b/>
              </w:rPr>
              <w:t xml:space="preserve"> KTS 1, 2, 3, 4, 5, 6, 7, 9, 10</w:t>
            </w:r>
          </w:p>
          <w:p w:rsidR="00D861A1" w:rsidRPr="00D861A1" w:rsidRDefault="00D861A1" w:rsidP="00D861A1">
            <w:pPr>
              <w:numPr>
                <w:ilvl w:val="0"/>
                <w:numId w:val="55"/>
              </w:numPr>
              <w:overflowPunct w:val="0"/>
              <w:autoSpaceDE w:val="0"/>
              <w:autoSpaceDN w:val="0"/>
              <w:adjustRightInd w:val="0"/>
              <w:textAlignment w:val="baseline"/>
              <w:rPr>
                <w:b/>
              </w:rPr>
            </w:pPr>
            <w:r w:rsidRPr="00D861A1">
              <w:t>10</w:t>
            </w:r>
            <w:r w:rsidRPr="00D861A1">
              <w:rPr>
                <w:vertAlign w:val="superscript"/>
              </w:rPr>
              <w:t>th</w:t>
            </w:r>
            <w:r w:rsidRPr="00D861A1">
              <w:t xml:space="preserve">  hour (post-assessment feedback to students) </w:t>
            </w:r>
            <w:r w:rsidRPr="00D861A1">
              <w:rPr>
                <w:b/>
              </w:rPr>
              <w:t>KTS 5, 7</w:t>
            </w:r>
          </w:p>
          <w:p w:rsidR="00D861A1" w:rsidRPr="00D861A1" w:rsidRDefault="00D861A1" w:rsidP="00706E54"/>
          <w:p w:rsidR="00D861A1" w:rsidRPr="00D861A1" w:rsidRDefault="00D861A1" w:rsidP="00706E54">
            <w:pPr>
              <w:rPr>
                <w:highlight w:val="cyan"/>
              </w:rPr>
            </w:pPr>
          </w:p>
          <w:p w:rsidR="00D861A1" w:rsidRPr="00D861A1" w:rsidRDefault="00D861A1" w:rsidP="00706E54">
            <w:pPr>
              <w:rPr>
                <w:highlight w:val="cyan"/>
              </w:rPr>
            </w:pPr>
          </w:p>
          <w:p w:rsidR="00D861A1" w:rsidRPr="00D861A1" w:rsidRDefault="00D861A1" w:rsidP="00706E54">
            <w:pPr>
              <w:rPr>
                <w:highlight w:val="cyan"/>
              </w:rPr>
            </w:pPr>
          </w:p>
          <w:p w:rsidR="00D861A1" w:rsidRPr="00D861A1" w:rsidRDefault="00D861A1" w:rsidP="00706E54">
            <w:pPr>
              <w:rPr>
                <w:highlight w:val="cyan"/>
              </w:rPr>
            </w:pPr>
          </w:p>
          <w:p w:rsidR="00D861A1" w:rsidRPr="00D861A1" w:rsidRDefault="00D861A1" w:rsidP="00706E54">
            <w:pPr>
              <w:rPr>
                <w:highlight w:val="cyan"/>
              </w:rPr>
            </w:pPr>
          </w:p>
          <w:p w:rsidR="00D861A1" w:rsidRPr="00D861A1" w:rsidRDefault="00D861A1" w:rsidP="00706E54">
            <w:pPr>
              <w:rPr>
                <w:highlight w:val="cyan"/>
              </w:rPr>
            </w:pPr>
          </w:p>
          <w:p w:rsidR="00D861A1" w:rsidRPr="00D861A1" w:rsidRDefault="00D861A1" w:rsidP="00706E54">
            <w:pPr>
              <w:rPr>
                <w:highlight w:val="cyan"/>
              </w:rPr>
            </w:pPr>
          </w:p>
        </w:tc>
        <w:tc>
          <w:tcPr>
            <w:tcW w:w="3450" w:type="dxa"/>
          </w:tcPr>
          <w:p w:rsidR="00D861A1" w:rsidRPr="00D861A1" w:rsidRDefault="00D861A1" w:rsidP="00706E54">
            <w:pPr>
              <w:jc w:val="center"/>
            </w:pPr>
          </w:p>
          <w:p w:rsidR="00D861A1" w:rsidRPr="00D861A1" w:rsidRDefault="00D861A1" w:rsidP="00706E54">
            <w:pPr>
              <w:rPr>
                <w:b/>
                <w:bCs/>
              </w:rPr>
            </w:pPr>
          </w:p>
          <w:p w:rsidR="00D861A1" w:rsidRPr="00D861A1" w:rsidRDefault="00D861A1" w:rsidP="00706E54">
            <w:pPr>
              <w:rPr>
                <w:b/>
                <w:bCs/>
              </w:rPr>
            </w:pPr>
            <w:r w:rsidRPr="00D861A1">
              <w:rPr>
                <w:b/>
                <w:bCs/>
              </w:rPr>
              <w:t>Field Experiences in Diverse/Alternate Settings</w:t>
            </w:r>
          </w:p>
          <w:p w:rsidR="00D861A1" w:rsidRPr="00D861A1" w:rsidRDefault="00D861A1" w:rsidP="00706E54">
            <w:pPr>
              <w:overflowPunct w:val="0"/>
              <w:autoSpaceDE w:val="0"/>
              <w:autoSpaceDN w:val="0"/>
              <w:adjustRightInd w:val="0"/>
              <w:textAlignment w:val="baseline"/>
              <w:rPr>
                <w:bCs/>
              </w:rPr>
            </w:pPr>
            <w:r w:rsidRPr="00D861A1">
              <w:rPr>
                <w:bCs/>
              </w:rPr>
              <w:t xml:space="preserve"> Candidates will be teaching a unit with a minimum of 5 lesson plans to a    </w:t>
            </w:r>
          </w:p>
          <w:p w:rsidR="00D861A1" w:rsidRPr="00D861A1" w:rsidRDefault="00D861A1" w:rsidP="00706E54">
            <w:pPr>
              <w:overflowPunct w:val="0"/>
              <w:autoSpaceDE w:val="0"/>
              <w:autoSpaceDN w:val="0"/>
              <w:adjustRightInd w:val="0"/>
              <w:textAlignment w:val="baseline"/>
              <w:rPr>
                <w:bCs/>
              </w:rPr>
            </w:pPr>
            <w:r w:rsidRPr="00D861A1">
              <w:rPr>
                <w:bCs/>
              </w:rPr>
              <w:t xml:space="preserve"> class that you select. All lesson plans should include differentiation,  </w:t>
            </w:r>
          </w:p>
          <w:p w:rsidR="00D861A1" w:rsidRPr="00D861A1" w:rsidRDefault="00D861A1" w:rsidP="00706E54">
            <w:pPr>
              <w:overflowPunct w:val="0"/>
              <w:autoSpaceDE w:val="0"/>
              <w:autoSpaceDN w:val="0"/>
              <w:adjustRightInd w:val="0"/>
              <w:textAlignment w:val="baseline"/>
              <w:rPr>
                <w:bCs/>
              </w:rPr>
            </w:pPr>
            <w:r w:rsidRPr="00D861A1">
              <w:rPr>
                <w:bCs/>
              </w:rPr>
              <w:t xml:space="preserve"> accommodations and student self-reflection.</w:t>
            </w:r>
          </w:p>
          <w:p w:rsidR="00D861A1" w:rsidRPr="00D861A1" w:rsidRDefault="00D861A1" w:rsidP="00706E54">
            <w:pPr>
              <w:ind w:left="72"/>
            </w:pPr>
            <w:r w:rsidRPr="00D861A1">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The candidate will create a lesson plan highlighting the teaching of a cultural celebration and display it during a collaboration luncheon with KDP. </w:t>
            </w:r>
          </w:p>
          <w:p w:rsidR="00D861A1" w:rsidRPr="00D861A1" w:rsidRDefault="00D861A1" w:rsidP="00706E54">
            <w:pPr>
              <w:ind w:left="72" w:hanging="18"/>
            </w:pPr>
            <w:r w:rsidRPr="00D861A1">
              <w:t>Candidates complete an autobiography highlighting life experiences that involved diverse settings and diverse ethnicities. Candidates create an interactive “Discover America Project” with lesson plan to have their P-5 students experience diverse settings/places throughout the United States.</w:t>
            </w:r>
          </w:p>
          <w:p w:rsidR="00D861A1" w:rsidRPr="00D861A1" w:rsidRDefault="00D861A1" w:rsidP="00706E54">
            <w:pPr>
              <w:rPr>
                <w:highlight w:val="cyan"/>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p w:rsidR="00D861A1" w:rsidRPr="00D861A1" w:rsidRDefault="00D861A1" w:rsidP="00706E54">
            <w:pPr>
              <w:rPr>
                <w:b/>
                <w:bCs/>
              </w:rPr>
            </w:pP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r w:rsidRPr="00D861A1">
              <w:rPr>
                <w:sz w:val="24"/>
              </w:rPr>
              <w:t>ED 341</w:t>
            </w:r>
          </w:p>
          <w:p w:rsidR="00D861A1" w:rsidRPr="00D861A1" w:rsidRDefault="00D861A1" w:rsidP="00706E54">
            <w:pPr>
              <w:jc w:val="center"/>
            </w:pPr>
            <w:r w:rsidRPr="00D861A1">
              <w:t>Math Methodology P-5</w:t>
            </w:r>
          </w:p>
          <w:p w:rsidR="00D861A1" w:rsidRPr="00D861A1" w:rsidRDefault="00D861A1" w:rsidP="00706E54">
            <w:pPr>
              <w:jc w:val="center"/>
            </w:pPr>
          </w:p>
          <w:p w:rsidR="00D861A1" w:rsidRPr="00D861A1" w:rsidRDefault="00D861A1" w:rsidP="00706E54">
            <w:pPr>
              <w:jc w:val="center"/>
              <w:rPr>
                <w:bCs/>
                <w:iCs/>
              </w:rPr>
            </w:pPr>
          </w:p>
        </w:tc>
        <w:tc>
          <w:tcPr>
            <w:tcW w:w="1022" w:type="dxa"/>
          </w:tcPr>
          <w:p w:rsidR="00D861A1" w:rsidRPr="00D861A1" w:rsidRDefault="00D861A1" w:rsidP="00706E54">
            <w:pPr>
              <w:jc w:val="center"/>
            </w:pPr>
          </w:p>
          <w:p w:rsidR="00D861A1" w:rsidRPr="00D861A1" w:rsidRDefault="00D861A1" w:rsidP="00706E54">
            <w:pPr>
              <w:jc w:val="center"/>
            </w:pPr>
            <w:r w:rsidRPr="00D861A1">
              <w:t>20</w:t>
            </w:r>
          </w:p>
          <w:p w:rsidR="00D861A1" w:rsidRPr="00D861A1" w:rsidRDefault="00D861A1" w:rsidP="00706E54">
            <w:pPr>
              <w:jc w:val="center"/>
              <w:rPr>
                <w:b/>
                <w:bCs/>
                <w:i/>
                <w:iCs/>
              </w:rPr>
            </w:pPr>
          </w:p>
        </w:tc>
        <w:tc>
          <w:tcPr>
            <w:tcW w:w="3329" w:type="dxa"/>
          </w:tcPr>
          <w:p w:rsidR="00D861A1" w:rsidRPr="00D861A1" w:rsidRDefault="00D861A1" w:rsidP="00706E54">
            <w:pPr>
              <w:spacing w:after="160" w:line="259" w:lineRule="auto"/>
              <w:rPr>
                <w:rFonts w:eastAsia="Calibri"/>
                <w:b/>
              </w:rPr>
            </w:pPr>
            <w:r w:rsidRPr="00D861A1">
              <w:rPr>
                <w:rFonts w:eastAsia="Calibri"/>
                <w:b/>
              </w:rPr>
              <w:t>3 hours observing math in each setting: P-3</w:t>
            </w:r>
            <w:r w:rsidRPr="00D861A1">
              <w:rPr>
                <w:rFonts w:eastAsia="Calibri"/>
                <w:b/>
                <w:vertAlign w:val="superscript"/>
              </w:rPr>
              <w:t>rd</w:t>
            </w:r>
            <w:r w:rsidRPr="00D861A1">
              <w:rPr>
                <w:rFonts w:eastAsia="Calibri"/>
                <w:b/>
              </w:rPr>
              <w:t xml:space="preserve"> grade, 4</w:t>
            </w:r>
            <w:r w:rsidRPr="00D861A1">
              <w:rPr>
                <w:rFonts w:eastAsia="Calibri"/>
                <w:b/>
                <w:vertAlign w:val="superscript"/>
              </w:rPr>
              <w:t>th</w:t>
            </w:r>
            <w:r w:rsidRPr="00D861A1">
              <w:rPr>
                <w:rFonts w:eastAsia="Calibri"/>
                <w:b/>
              </w:rPr>
              <w:t xml:space="preserve"> and 5</w:t>
            </w:r>
            <w:r w:rsidRPr="00D861A1">
              <w:rPr>
                <w:rFonts w:eastAsia="Calibri"/>
                <w:b/>
                <w:vertAlign w:val="superscript"/>
              </w:rPr>
              <w:t>th</w:t>
            </w:r>
            <w:r w:rsidRPr="00D861A1">
              <w:rPr>
                <w:rFonts w:eastAsia="Calibri"/>
                <w:b/>
              </w:rPr>
              <w:t xml:space="preserve"> grade, 6</w:t>
            </w:r>
            <w:r w:rsidRPr="00D861A1">
              <w:rPr>
                <w:rFonts w:eastAsia="Calibri"/>
                <w:b/>
                <w:vertAlign w:val="superscript"/>
              </w:rPr>
              <w:t>th</w:t>
            </w:r>
            <w:r w:rsidRPr="00D861A1">
              <w:rPr>
                <w:rFonts w:eastAsia="Calibri"/>
                <w:b/>
              </w:rPr>
              <w:t>-8</w:t>
            </w:r>
            <w:r w:rsidRPr="00D861A1">
              <w:rPr>
                <w:rFonts w:eastAsia="Calibri"/>
                <w:b/>
                <w:vertAlign w:val="superscript"/>
              </w:rPr>
              <w:t>th</w:t>
            </w:r>
            <w:r w:rsidRPr="00D861A1">
              <w:rPr>
                <w:rFonts w:eastAsia="Calibri"/>
                <w:b/>
              </w:rPr>
              <w:t xml:space="preserve"> grade, elementary math intervention.</w:t>
            </w:r>
          </w:p>
          <w:p w:rsidR="00D861A1" w:rsidRPr="00D861A1" w:rsidRDefault="00D861A1" w:rsidP="00706E54">
            <w:pPr>
              <w:spacing w:after="160" w:line="259" w:lineRule="auto"/>
              <w:rPr>
                <w:rFonts w:eastAsia="Calibri"/>
              </w:rPr>
            </w:pPr>
            <w:r w:rsidRPr="00D861A1">
              <w:rPr>
                <w:rFonts w:eastAsia="Calibri"/>
                <w:b/>
              </w:rPr>
              <w:t>For P-3</w:t>
            </w:r>
            <w:r w:rsidRPr="00D861A1">
              <w:rPr>
                <w:rFonts w:eastAsia="Calibri"/>
                <w:b/>
                <w:vertAlign w:val="superscript"/>
              </w:rPr>
              <w:t>rd</w:t>
            </w:r>
            <w:r w:rsidRPr="00D861A1">
              <w:rPr>
                <w:rFonts w:eastAsia="Calibri"/>
                <w:b/>
              </w:rPr>
              <w:t xml:space="preserve"> grade</w:t>
            </w:r>
            <w:r w:rsidRPr="00D861A1">
              <w:rPr>
                <w:rFonts w:eastAsia="Calibri"/>
              </w:rPr>
              <w:t xml:space="preserve">, observe and note levels of cognitive demand. Low-level cognitive demand may include memorization tasks or procedures without connections tasks. High-level cognitive demands include procedures with connections tasks or doing mathematics tasks. </w:t>
            </w:r>
            <w:r w:rsidRPr="00D861A1">
              <w:rPr>
                <w:b/>
              </w:rPr>
              <w:t>(KTS 1&amp;7)</w:t>
            </w:r>
          </w:p>
          <w:p w:rsidR="00D861A1" w:rsidRPr="00D861A1" w:rsidRDefault="00D861A1" w:rsidP="00706E54">
            <w:pPr>
              <w:spacing w:after="160" w:line="259" w:lineRule="auto"/>
              <w:rPr>
                <w:rFonts w:eastAsia="Calibri"/>
              </w:rPr>
            </w:pPr>
            <w:r w:rsidRPr="00D861A1">
              <w:rPr>
                <w:rFonts w:eastAsia="Calibri"/>
                <w:b/>
              </w:rPr>
              <w:t>For 4</w:t>
            </w:r>
            <w:r w:rsidRPr="00D861A1">
              <w:rPr>
                <w:rFonts w:eastAsia="Calibri"/>
                <w:b/>
                <w:vertAlign w:val="superscript"/>
              </w:rPr>
              <w:t>th</w:t>
            </w:r>
            <w:r w:rsidRPr="00D861A1">
              <w:rPr>
                <w:rFonts w:eastAsia="Calibri"/>
                <w:b/>
              </w:rPr>
              <w:t xml:space="preserve"> and 5</w:t>
            </w:r>
            <w:r w:rsidRPr="00D861A1">
              <w:rPr>
                <w:rFonts w:eastAsia="Calibri"/>
                <w:b/>
                <w:vertAlign w:val="superscript"/>
              </w:rPr>
              <w:t>th</w:t>
            </w:r>
            <w:r w:rsidRPr="00D861A1">
              <w:rPr>
                <w:rFonts w:eastAsia="Calibri"/>
                <w:b/>
              </w:rPr>
              <w:t xml:space="preserve"> grade</w:t>
            </w:r>
            <w:r w:rsidRPr="00D861A1">
              <w:rPr>
                <w:rFonts w:eastAsia="Calibri"/>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D861A1">
              <w:rPr>
                <w:b/>
              </w:rPr>
              <w:t xml:space="preserve"> (KTS 1&amp;7)</w:t>
            </w:r>
          </w:p>
          <w:p w:rsidR="00D861A1" w:rsidRPr="00D861A1" w:rsidRDefault="00D861A1" w:rsidP="00706E54">
            <w:pPr>
              <w:spacing w:after="160" w:line="259" w:lineRule="auto"/>
              <w:rPr>
                <w:rFonts w:eastAsia="Calibri"/>
              </w:rPr>
            </w:pPr>
            <w:r w:rsidRPr="00D861A1">
              <w:rPr>
                <w:rFonts w:eastAsia="Calibri"/>
                <w:b/>
              </w:rPr>
              <w:t>For 6</w:t>
            </w:r>
            <w:r w:rsidRPr="00D861A1">
              <w:rPr>
                <w:rFonts w:eastAsia="Calibri"/>
                <w:b/>
                <w:vertAlign w:val="superscript"/>
              </w:rPr>
              <w:t>th</w:t>
            </w:r>
            <w:r w:rsidRPr="00D861A1">
              <w:rPr>
                <w:rFonts w:eastAsia="Calibri"/>
                <w:b/>
              </w:rPr>
              <w:t xml:space="preserve"> through 8</w:t>
            </w:r>
            <w:r w:rsidRPr="00D861A1">
              <w:rPr>
                <w:rFonts w:eastAsia="Calibri"/>
                <w:b/>
                <w:vertAlign w:val="superscript"/>
              </w:rPr>
              <w:t>th</w:t>
            </w:r>
            <w:r w:rsidRPr="00D861A1">
              <w:rPr>
                <w:rFonts w:eastAsia="Calibri"/>
                <w:b/>
              </w:rPr>
              <w:t xml:space="preserve"> grade</w:t>
            </w:r>
            <w:r w:rsidRPr="00D861A1">
              <w:rPr>
                <w:rFonts w:eastAsia="Calibri"/>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D861A1">
              <w:rPr>
                <w:b/>
              </w:rPr>
              <w:t xml:space="preserve"> (KTS 1&amp;7)</w:t>
            </w:r>
          </w:p>
          <w:p w:rsidR="00D861A1" w:rsidRPr="00D861A1" w:rsidRDefault="00D861A1" w:rsidP="00706E54">
            <w:pPr>
              <w:spacing w:after="160" w:line="259" w:lineRule="auto"/>
              <w:rPr>
                <w:rFonts w:eastAsia="Calibri"/>
              </w:rPr>
            </w:pPr>
            <w:r w:rsidRPr="00D861A1">
              <w:rPr>
                <w:rFonts w:eastAsia="Calibri"/>
                <w:b/>
              </w:rPr>
              <w:t>Integrated Lesson:</w:t>
            </w:r>
            <w:r w:rsidRPr="00D861A1">
              <w:rPr>
                <w:rFonts w:eastAsia="Calibri"/>
              </w:rPr>
              <w:t xml:space="preserve"> 3 hours for lesson plan development, observation, and 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D861A1">
              <w:rPr>
                <w:b/>
              </w:rPr>
              <w:t xml:space="preserve"> (KTS 1, 2, 3, 4, &amp; &amp;)</w:t>
            </w:r>
          </w:p>
          <w:p w:rsidR="00D861A1" w:rsidRPr="00D861A1" w:rsidRDefault="00D861A1" w:rsidP="00706E54">
            <w:pPr>
              <w:spacing w:after="160" w:line="259" w:lineRule="auto"/>
              <w:rPr>
                <w:rFonts w:eastAsia="Calibri"/>
              </w:rPr>
            </w:pPr>
            <w:r w:rsidRPr="00D861A1">
              <w:rPr>
                <w:rFonts w:eastAsia="Calibri"/>
                <w:b/>
              </w:rPr>
              <w:t>Constructed Response:</w:t>
            </w:r>
            <w:r w:rsidRPr="00D861A1">
              <w:rPr>
                <w:rFonts w:eastAsia="Calibri"/>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D861A1">
              <w:rPr>
                <w:b/>
              </w:rPr>
              <w:t xml:space="preserve"> (KTS 1, 5, &amp; 7)</w:t>
            </w:r>
          </w:p>
          <w:p w:rsidR="00D861A1" w:rsidRPr="00D861A1" w:rsidRDefault="00D861A1" w:rsidP="00706E54">
            <w:pPr>
              <w:spacing w:after="160" w:line="259" w:lineRule="auto"/>
            </w:pPr>
            <w:r w:rsidRPr="00D861A1">
              <w:rPr>
                <w:rFonts w:eastAsia="Calibri"/>
                <w:b/>
              </w:rPr>
              <w:t>Original Book:</w:t>
            </w:r>
            <w:r w:rsidRPr="00D861A1">
              <w:rPr>
                <w:rFonts w:eastAsia="Calibri"/>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D861A1">
              <w:rPr>
                <w:b/>
              </w:rPr>
              <w:t xml:space="preserve"> (KTS 1, 2, 3, 4, &amp; 7)</w:t>
            </w:r>
          </w:p>
        </w:tc>
        <w:tc>
          <w:tcPr>
            <w:tcW w:w="3450" w:type="dxa"/>
          </w:tcPr>
          <w:p w:rsidR="00D861A1" w:rsidRPr="00D861A1" w:rsidRDefault="00D861A1" w:rsidP="00706E54">
            <w:pPr>
              <w:jc w:val="center"/>
            </w:pPr>
          </w:p>
          <w:p w:rsidR="00D861A1" w:rsidRPr="00D861A1" w:rsidRDefault="00D861A1" w:rsidP="00706E54"/>
          <w:p w:rsidR="00D861A1" w:rsidRPr="00D861A1" w:rsidRDefault="00D861A1" w:rsidP="00706E54">
            <w:pPr>
              <w:rPr>
                <w:b/>
                <w:bCs/>
              </w:rPr>
            </w:pP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jc w:val="center"/>
              <w:rPr>
                <w:b/>
              </w:rPr>
            </w:pPr>
            <w:r w:rsidRPr="00D861A1">
              <w:rPr>
                <w:b/>
              </w:rPr>
              <w:t xml:space="preserve">ED 343 </w:t>
            </w:r>
          </w:p>
          <w:p w:rsidR="00D861A1" w:rsidRPr="00D861A1" w:rsidRDefault="00D861A1" w:rsidP="00706E54">
            <w:pPr>
              <w:jc w:val="center"/>
            </w:pPr>
            <w:r w:rsidRPr="00D861A1">
              <w:t>Science Methodology P-5</w:t>
            </w: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r w:rsidRPr="00D861A1">
              <w:t>12</w:t>
            </w: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tc>
        <w:tc>
          <w:tcPr>
            <w:tcW w:w="3329" w:type="dxa"/>
          </w:tcPr>
          <w:p w:rsidR="00D861A1" w:rsidRPr="00D861A1" w:rsidRDefault="00D861A1" w:rsidP="00706E54">
            <w:pPr>
              <w:jc w:val="center"/>
            </w:pPr>
          </w:p>
          <w:p w:rsidR="00D861A1" w:rsidRPr="00D861A1" w:rsidRDefault="00D861A1" w:rsidP="00706E54">
            <w:r w:rsidRPr="00D861A1">
              <w:rPr>
                <w:b/>
              </w:rPr>
              <w:t>5E Lesson</w:t>
            </w:r>
            <w:r w:rsidRPr="00D861A1">
              <w:t>: Observe for a minimum of two hours. Use these observations and discussion with the teacher to develop a 5E lesson including a co-teaching element that relates to KCAS standards. The lesson plan must be approved by your professor, then you will return to the classroom to implement for the final hour.</w:t>
            </w:r>
            <w:r w:rsidRPr="00D861A1">
              <w:rPr>
                <w:b/>
              </w:rPr>
              <w:t xml:space="preserve"> (KTS 1, 2, 3,  4, &amp; 7)</w:t>
            </w:r>
          </w:p>
          <w:p w:rsidR="00D861A1" w:rsidRPr="00D861A1" w:rsidRDefault="00D861A1" w:rsidP="00706E54"/>
          <w:p w:rsidR="00D861A1" w:rsidRPr="00D861A1" w:rsidRDefault="00D861A1" w:rsidP="00706E54">
            <w:r w:rsidRPr="00D861A1">
              <w:rPr>
                <w:b/>
              </w:rPr>
              <w:t>Constructed Response:</w:t>
            </w:r>
            <w:r w:rsidRPr="00D861A1">
              <w:t xml:space="preserve"> Observe for a minimum of two hours.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D861A1">
              <w:rPr>
                <w:b/>
              </w:rPr>
              <w:t xml:space="preserve"> (KTS 1, 5, &amp; 7)</w:t>
            </w:r>
          </w:p>
          <w:p w:rsidR="00D861A1" w:rsidRPr="00D861A1" w:rsidRDefault="00D861A1" w:rsidP="00706E54"/>
          <w:p w:rsidR="00D861A1" w:rsidRPr="00D861A1" w:rsidRDefault="00D861A1" w:rsidP="00706E54">
            <w:r w:rsidRPr="00D861A1">
              <w:rPr>
                <w:b/>
              </w:rPr>
              <w:t>Literature Lesson:</w:t>
            </w:r>
            <w:r w:rsidRPr="00D861A1">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D861A1">
              <w:rPr>
                <w:b/>
              </w:rPr>
              <w:t xml:space="preserve"> (KTS 1, 2, 3,  4, &amp; 7)</w:t>
            </w:r>
          </w:p>
          <w:p w:rsidR="00D861A1" w:rsidRPr="00D861A1" w:rsidRDefault="00D861A1" w:rsidP="00706E54"/>
          <w:p w:rsidR="00D861A1" w:rsidRPr="00D861A1" w:rsidRDefault="00D861A1" w:rsidP="00706E54">
            <w:r w:rsidRPr="00D861A1">
              <w:t>The final three hours will include</w:t>
            </w:r>
            <w:r w:rsidRPr="00D861A1">
              <w:rPr>
                <w:b/>
              </w:rPr>
              <w:t xml:space="preserve"> planning and organizing a field trip </w:t>
            </w:r>
            <w:r w:rsidRPr="00D861A1">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D861A1">
              <w:rPr>
                <w:b/>
              </w:rPr>
              <w:t xml:space="preserve"> (KTS 1, 2, 3,  4, &amp; 7)</w:t>
            </w:r>
          </w:p>
        </w:tc>
        <w:tc>
          <w:tcPr>
            <w:tcW w:w="3450" w:type="dxa"/>
          </w:tcPr>
          <w:p w:rsidR="00D861A1" w:rsidRPr="00D861A1" w:rsidRDefault="00D861A1" w:rsidP="00706E54">
            <w:pPr>
              <w:jc w:val="center"/>
            </w:pP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p>
          <w:p w:rsidR="00D861A1" w:rsidRPr="00D861A1" w:rsidRDefault="00D861A1" w:rsidP="00706E54">
            <w:pPr>
              <w:pStyle w:val="Heading1"/>
              <w:rPr>
                <w:sz w:val="24"/>
              </w:rPr>
            </w:pPr>
            <w:r w:rsidRPr="00D861A1">
              <w:rPr>
                <w:sz w:val="24"/>
              </w:rPr>
              <w:t>ED 351</w:t>
            </w:r>
          </w:p>
          <w:p w:rsidR="00D861A1" w:rsidRPr="00D861A1" w:rsidRDefault="00D861A1" w:rsidP="00706E54">
            <w:pPr>
              <w:jc w:val="center"/>
            </w:pPr>
            <w:r w:rsidRPr="00D861A1">
              <w:t>Reading Methodology P-8</w:t>
            </w: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r w:rsidRPr="00D861A1">
              <w:t>15 hrs</w:t>
            </w:r>
          </w:p>
          <w:p w:rsidR="00D861A1" w:rsidRPr="00D861A1" w:rsidRDefault="00D861A1" w:rsidP="00706E54">
            <w:pPr>
              <w:jc w:val="center"/>
            </w:pPr>
            <w:r w:rsidRPr="00D861A1">
              <w:t xml:space="preserve"> </w:t>
            </w:r>
          </w:p>
          <w:p w:rsidR="00D861A1" w:rsidRPr="00D861A1" w:rsidRDefault="00D861A1" w:rsidP="00706E54">
            <w:pPr>
              <w:jc w:val="center"/>
            </w:pPr>
          </w:p>
          <w:p w:rsidR="00D861A1" w:rsidRPr="00D861A1" w:rsidRDefault="00D861A1" w:rsidP="00706E54">
            <w:pPr>
              <w:jc w:val="center"/>
            </w:pPr>
          </w:p>
        </w:tc>
        <w:tc>
          <w:tcPr>
            <w:tcW w:w="3329" w:type="dxa"/>
          </w:tcPr>
          <w:p w:rsidR="00D861A1" w:rsidRPr="00D861A1" w:rsidRDefault="00D861A1" w:rsidP="00706E54">
            <w:pPr>
              <w:jc w:val="center"/>
            </w:pPr>
          </w:p>
          <w:p w:rsidR="00D861A1" w:rsidRPr="00D861A1" w:rsidRDefault="00D861A1" w:rsidP="00706E54">
            <w:r w:rsidRPr="00D861A1">
              <w:t xml:space="preserve">All Candidates observe, assist, and/or tutor in a reading classroom in the elementary or middle school classroom for three hours to develop rapport with students and understand the classroom dynamics prior to teaching a lesson. </w:t>
            </w:r>
            <w:r w:rsidRPr="00D861A1">
              <w:rPr>
                <w:b/>
              </w:rPr>
              <w:t>(3 hours). KTS 3, 4, 7..</w:t>
            </w:r>
          </w:p>
          <w:p w:rsidR="00D861A1" w:rsidRPr="00D861A1" w:rsidRDefault="00D861A1" w:rsidP="00706E54"/>
          <w:p w:rsidR="00D861A1" w:rsidRPr="00D861A1" w:rsidRDefault="00D861A1" w:rsidP="00706E54">
            <w:r w:rsidRPr="00D861A1">
              <w:t xml:space="preserve">All Candidates will teach one lesson that includes specific reading skills as discussed in class (i.e, phonics, phonemic awareness, fluency, vocabulary, or comprehension strategies). </w:t>
            </w:r>
          </w:p>
          <w:p w:rsidR="00D861A1" w:rsidRPr="00D861A1" w:rsidRDefault="00D861A1" w:rsidP="00706E54">
            <w:r w:rsidRPr="00D861A1">
              <w:t xml:space="preserve">Candidates will reflect on the lesson to analyze student performance on the learning objective </w:t>
            </w:r>
            <w:r w:rsidRPr="00D861A1">
              <w:rPr>
                <w:b/>
              </w:rPr>
              <w:t>(4 hours). KTS 1, 2, 3, 4, 7.</w:t>
            </w:r>
          </w:p>
          <w:p w:rsidR="00D861A1" w:rsidRPr="00D861A1" w:rsidRDefault="00D861A1" w:rsidP="00706E54"/>
        </w:tc>
        <w:tc>
          <w:tcPr>
            <w:tcW w:w="3450" w:type="dxa"/>
          </w:tcPr>
          <w:p w:rsidR="00D861A1" w:rsidRPr="00D861A1" w:rsidRDefault="00D861A1" w:rsidP="00706E54"/>
          <w:p w:rsidR="00D861A1" w:rsidRPr="00D861A1" w:rsidRDefault="00D861A1" w:rsidP="00706E54">
            <w:r w:rsidRPr="00D861A1">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D861A1">
              <w:rPr>
                <w:b/>
              </w:rPr>
              <w:t>(3 hours). KTS 1, 5, 6,7, 8.</w:t>
            </w:r>
          </w:p>
          <w:p w:rsidR="00D861A1" w:rsidRPr="00D861A1" w:rsidRDefault="00D861A1" w:rsidP="00706E54"/>
          <w:p w:rsidR="00D861A1" w:rsidRPr="00D861A1" w:rsidRDefault="00D861A1" w:rsidP="00706E54">
            <w:pPr>
              <w:rPr>
                <w:b/>
              </w:rPr>
            </w:pPr>
            <w:r w:rsidRPr="00D861A1">
              <w:t xml:space="preserve">Candidates will be required to complete 5 field hours involved in a variety of literacy activities, such as tutoring, Small Group Instruction. Literacy events promote reading proficiencies.  </w:t>
            </w:r>
            <w:r w:rsidRPr="00D861A1">
              <w:rPr>
                <w:b/>
              </w:rPr>
              <w:t xml:space="preserve">(5 hours). KTS 3,4,7,8. </w:t>
            </w:r>
          </w:p>
          <w:p w:rsidR="00D861A1" w:rsidRPr="00D861A1" w:rsidRDefault="00D861A1" w:rsidP="00706E54"/>
        </w:tc>
      </w:tr>
      <w:tr w:rsidR="00D861A1" w:rsidRPr="00D861A1" w:rsidTr="00D861A1">
        <w:tc>
          <w:tcPr>
            <w:tcW w:w="1775" w:type="dxa"/>
          </w:tcPr>
          <w:p w:rsidR="00D861A1" w:rsidRPr="00D861A1" w:rsidRDefault="00D861A1" w:rsidP="00206F47">
            <w:pPr>
              <w:rPr>
                <w:b/>
              </w:rPr>
            </w:pPr>
            <w:r w:rsidRPr="00D861A1">
              <w:rPr>
                <w:b/>
              </w:rPr>
              <w:t>ED359</w:t>
            </w:r>
          </w:p>
          <w:p w:rsidR="00D861A1" w:rsidRPr="00D861A1" w:rsidRDefault="00D861A1" w:rsidP="00706E54">
            <w:pPr>
              <w:jc w:val="center"/>
            </w:pPr>
            <w:r w:rsidRPr="00D861A1">
              <w:t>Content Literacy</w:t>
            </w:r>
          </w:p>
          <w:p w:rsidR="00D861A1" w:rsidRPr="00D861A1" w:rsidRDefault="00D861A1" w:rsidP="00D861A1"/>
        </w:tc>
        <w:tc>
          <w:tcPr>
            <w:tcW w:w="1022" w:type="dxa"/>
          </w:tcPr>
          <w:p w:rsidR="00D861A1" w:rsidRPr="00D861A1" w:rsidRDefault="00D861A1" w:rsidP="00206F47">
            <w:pPr>
              <w:rPr>
                <w:highlight w:val="cyan"/>
              </w:rPr>
            </w:pPr>
            <w:r w:rsidRPr="00D861A1">
              <w:t>20 hrs</w:t>
            </w:r>
            <w:r>
              <w:t>.</w:t>
            </w:r>
          </w:p>
        </w:tc>
        <w:tc>
          <w:tcPr>
            <w:tcW w:w="3329" w:type="dxa"/>
          </w:tcPr>
          <w:p w:rsidR="00D861A1" w:rsidRPr="00D861A1" w:rsidRDefault="00206F47" w:rsidP="00706E54">
            <w:pPr>
              <w:rPr>
                <w:highlight w:val="cyan"/>
              </w:rPr>
            </w:pPr>
            <w:r w:rsidRPr="00206F47">
              <w:t>Students will be working in reading with a struggling reader.</w:t>
            </w:r>
          </w:p>
        </w:tc>
        <w:tc>
          <w:tcPr>
            <w:tcW w:w="3450" w:type="dxa"/>
          </w:tcPr>
          <w:p w:rsidR="00D861A1" w:rsidRPr="00D861A1" w:rsidRDefault="00D861A1" w:rsidP="00706E54">
            <w:pPr>
              <w:jc w:val="center"/>
            </w:pP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r w:rsidRPr="00D861A1">
              <w:rPr>
                <w:sz w:val="24"/>
              </w:rPr>
              <w:t>ED 361</w:t>
            </w:r>
          </w:p>
          <w:p w:rsidR="00D861A1" w:rsidRPr="00D861A1" w:rsidRDefault="00D861A1" w:rsidP="00706E54">
            <w:pPr>
              <w:jc w:val="center"/>
            </w:pPr>
            <w:r w:rsidRPr="00D861A1">
              <w:t>Lang Arts Methodology P-8</w:t>
            </w:r>
          </w:p>
          <w:p w:rsidR="00D861A1" w:rsidRPr="00D861A1" w:rsidRDefault="00D861A1" w:rsidP="00706E54">
            <w:pPr>
              <w:jc w:val="center"/>
            </w:pP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rPr>
                <w:highlight w:val="cyan"/>
              </w:rPr>
            </w:pPr>
          </w:p>
          <w:p w:rsidR="00D861A1" w:rsidRPr="00D861A1" w:rsidRDefault="00D861A1" w:rsidP="00706E54">
            <w:pPr>
              <w:jc w:val="center"/>
            </w:pPr>
            <w:r w:rsidRPr="00D861A1">
              <w:t>13 hours</w:t>
            </w:r>
          </w:p>
          <w:p w:rsidR="00D861A1" w:rsidRPr="00D861A1" w:rsidRDefault="00D861A1" w:rsidP="00706E54">
            <w:pPr>
              <w:jc w:val="center"/>
            </w:pPr>
            <w:r w:rsidRPr="00D861A1">
              <w:t>P-5 Majors</w:t>
            </w:r>
          </w:p>
          <w:p w:rsidR="00D861A1" w:rsidRPr="00D861A1" w:rsidRDefault="00D861A1" w:rsidP="00706E54">
            <w:pPr>
              <w:jc w:val="center"/>
            </w:pPr>
          </w:p>
          <w:p w:rsidR="00D861A1" w:rsidRPr="00D861A1" w:rsidRDefault="00D861A1" w:rsidP="00706E54">
            <w:pPr>
              <w:jc w:val="center"/>
            </w:pPr>
            <w:r w:rsidRPr="00D861A1">
              <w:t>20 hours</w:t>
            </w:r>
          </w:p>
          <w:p w:rsidR="00D861A1" w:rsidRPr="00D861A1" w:rsidRDefault="00D861A1" w:rsidP="00706E54">
            <w:pPr>
              <w:jc w:val="center"/>
              <w:rPr>
                <w:highlight w:val="cyan"/>
              </w:rPr>
            </w:pPr>
            <w:r w:rsidRPr="00D861A1">
              <w:t>5-9 Majors</w:t>
            </w:r>
          </w:p>
          <w:p w:rsidR="00D861A1" w:rsidRPr="00D861A1" w:rsidRDefault="00D861A1" w:rsidP="00706E54">
            <w:pPr>
              <w:jc w:val="center"/>
              <w:rPr>
                <w:highlight w:val="cyan"/>
              </w:rPr>
            </w:pPr>
          </w:p>
        </w:tc>
        <w:tc>
          <w:tcPr>
            <w:tcW w:w="3329" w:type="dxa"/>
          </w:tcPr>
          <w:p w:rsidR="00D861A1" w:rsidRPr="00D861A1" w:rsidRDefault="00D861A1" w:rsidP="00706E54">
            <w:pPr>
              <w:rPr>
                <w:highlight w:val="cyan"/>
              </w:rPr>
            </w:pPr>
          </w:p>
          <w:p w:rsidR="00D861A1" w:rsidRPr="00D861A1" w:rsidRDefault="00D861A1" w:rsidP="00706E54">
            <w:pPr>
              <w:pStyle w:val="ListParagraph"/>
              <w:ind w:left="0"/>
            </w:pPr>
            <w:r w:rsidRPr="00D861A1">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D861A1">
              <w:rPr>
                <w:b/>
              </w:rPr>
              <w:t>KTS 3, 4, 7</w:t>
            </w:r>
          </w:p>
          <w:p w:rsidR="00D861A1" w:rsidRPr="00D861A1" w:rsidRDefault="00D861A1" w:rsidP="00706E54">
            <w:pPr>
              <w:pStyle w:val="ListParagraph"/>
              <w:ind w:left="0"/>
              <w:rPr>
                <w:highlight w:val="cyan"/>
              </w:rPr>
            </w:pPr>
          </w:p>
        </w:tc>
        <w:tc>
          <w:tcPr>
            <w:tcW w:w="3450" w:type="dxa"/>
          </w:tcPr>
          <w:p w:rsidR="00D861A1" w:rsidRPr="00D861A1" w:rsidRDefault="00D861A1" w:rsidP="00706E54">
            <w:pPr>
              <w:jc w:val="center"/>
            </w:pPr>
          </w:p>
          <w:p w:rsidR="00D861A1" w:rsidRPr="00D861A1" w:rsidRDefault="00D861A1" w:rsidP="00706E54">
            <w:r w:rsidRPr="00D861A1">
              <w:t xml:space="preserve">Candidates will interview classroom teachers and observe their practice regarding diversity/differentiation </w:t>
            </w:r>
            <w:r w:rsidRPr="00D861A1">
              <w:rPr>
                <w:b/>
              </w:rPr>
              <w:t>KTS 3, 4, 7</w:t>
            </w:r>
          </w:p>
          <w:p w:rsidR="00D861A1" w:rsidRPr="00D861A1" w:rsidRDefault="00D861A1" w:rsidP="00706E54"/>
          <w:p w:rsidR="00D861A1" w:rsidRPr="00D861A1" w:rsidRDefault="00D861A1" w:rsidP="00706E54"/>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r w:rsidRPr="00D861A1">
              <w:rPr>
                <w:sz w:val="24"/>
              </w:rPr>
              <w:t>ED 371</w:t>
            </w:r>
          </w:p>
          <w:p w:rsidR="00D861A1" w:rsidRPr="00D861A1" w:rsidRDefault="00D861A1" w:rsidP="00706E54">
            <w:pPr>
              <w:jc w:val="center"/>
            </w:pPr>
            <w:r w:rsidRPr="00D861A1">
              <w:t>Children’s Literature P-5</w:t>
            </w: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15</w:t>
            </w:r>
          </w:p>
        </w:tc>
        <w:tc>
          <w:tcPr>
            <w:tcW w:w="3329" w:type="dxa"/>
          </w:tcPr>
          <w:p w:rsidR="00D861A1" w:rsidRPr="00D861A1" w:rsidRDefault="00D861A1" w:rsidP="00706E54"/>
          <w:p w:rsidR="00D861A1" w:rsidRPr="00D861A1" w:rsidRDefault="00D861A1" w:rsidP="00706E54">
            <w:r w:rsidRPr="00D861A1">
              <w:t xml:space="preserve">Candidates observe, assist, and/or tutor in an elementary classroom to interact with students through the use of literature. Candidates may engage in read-alouds with whole group/small group or tutor an individual child. Children may also read to the candidate. </w:t>
            </w:r>
          </w:p>
          <w:p w:rsidR="00D861A1" w:rsidRPr="00D861A1" w:rsidRDefault="00D861A1" w:rsidP="00706E54">
            <w:pPr>
              <w:rPr>
                <w:b/>
                <w:bCs/>
              </w:rPr>
            </w:pPr>
            <w:r w:rsidRPr="00D861A1">
              <w:rPr>
                <w:b/>
                <w:bCs/>
              </w:rPr>
              <w:t xml:space="preserve">(10 hours). KTS 1, 3, 4, 7. </w:t>
            </w:r>
          </w:p>
          <w:p w:rsidR="00D861A1" w:rsidRPr="00D861A1" w:rsidRDefault="00D861A1" w:rsidP="00706E54">
            <w:pPr>
              <w:rPr>
                <w:b/>
                <w:bCs/>
              </w:rPr>
            </w:pPr>
          </w:p>
          <w:p w:rsidR="00D861A1" w:rsidRPr="00D861A1" w:rsidRDefault="00D861A1" w:rsidP="00706E54">
            <w:pPr>
              <w:rPr>
                <w:bCs/>
              </w:rPr>
            </w:pPr>
            <w:r w:rsidRPr="00D861A1">
              <w:rPr>
                <w:bCs/>
              </w:rPr>
              <w:t xml:space="preserve">Candidates participate in the planning of special reading events held in the Beulah Campbell Room, such as  the National Jumpstart Early  Literacy Program, and/or  National Literacy Week Celebrations. </w:t>
            </w:r>
            <w:r w:rsidRPr="00D861A1">
              <w:rPr>
                <w:b/>
                <w:bCs/>
              </w:rPr>
              <w:t>(5 hours). KTS 1, 3, 6, 7, 8, 9.</w:t>
            </w:r>
            <w:r w:rsidRPr="00D861A1">
              <w:rPr>
                <w:bCs/>
              </w:rPr>
              <w:t xml:space="preserve"> </w:t>
            </w:r>
          </w:p>
          <w:p w:rsidR="00D861A1" w:rsidRPr="00D861A1" w:rsidRDefault="00D861A1" w:rsidP="00706E54">
            <w:pPr>
              <w:rPr>
                <w:bCs/>
              </w:rPr>
            </w:pPr>
          </w:p>
          <w:p w:rsidR="00D861A1" w:rsidRPr="00D861A1" w:rsidRDefault="00D861A1" w:rsidP="00706E54">
            <w:pPr>
              <w:rPr>
                <w:bCs/>
              </w:rPr>
            </w:pPr>
          </w:p>
          <w:p w:rsidR="00D861A1" w:rsidRPr="00D861A1" w:rsidRDefault="00D861A1" w:rsidP="00706E54">
            <w:pPr>
              <w:rPr>
                <w:bCs/>
              </w:rPr>
            </w:pPr>
          </w:p>
        </w:tc>
        <w:tc>
          <w:tcPr>
            <w:tcW w:w="3450" w:type="dxa"/>
          </w:tcPr>
          <w:p w:rsidR="00D861A1" w:rsidRPr="00D861A1" w:rsidRDefault="00D861A1" w:rsidP="00706E54">
            <w:pPr>
              <w:rPr>
                <w:b/>
                <w:bCs/>
              </w:rPr>
            </w:pPr>
          </w:p>
          <w:p w:rsidR="00D861A1" w:rsidRPr="00D861A1" w:rsidRDefault="00D861A1" w:rsidP="00706E54">
            <w:pPr>
              <w:rPr>
                <w:b/>
                <w:bCs/>
              </w:rPr>
            </w:pPr>
            <w:r w:rsidRPr="00D861A1">
              <w:rPr>
                <w:b/>
                <w:bCs/>
              </w:rPr>
              <w:t xml:space="preserve">Other Activities: </w:t>
            </w:r>
          </w:p>
          <w:p w:rsidR="00D861A1" w:rsidRPr="00D861A1" w:rsidRDefault="00D861A1" w:rsidP="00706E54">
            <w:r w:rsidRPr="00D861A1">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D861A1">
              <w:rPr>
                <w:b/>
                <w:bCs/>
              </w:rPr>
              <w:t>KTS 1, 3, 6, 7, 8, 9.</w:t>
            </w:r>
          </w:p>
          <w:p w:rsidR="00D861A1" w:rsidRPr="00D861A1" w:rsidRDefault="00D861A1" w:rsidP="00706E54"/>
        </w:tc>
      </w:tr>
      <w:tr w:rsidR="00D861A1" w:rsidRPr="00D861A1" w:rsidTr="00D861A1">
        <w:tc>
          <w:tcPr>
            <w:tcW w:w="1775" w:type="dxa"/>
          </w:tcPr>
          <w:p w:rsidR="00D861A1" w:rsidRPr="00D861A1" w:rsidRDefault="00D861A1" w:rsidP="00706E54">
            <w:pPr>
              <w:jc w:val="center"/>
              <w:rPr>
                <w:b/>
              </w:rPr>
            </w:pPr>
          </w:p>
          <w:p w:rsidR="00D861A1" w:rsidRPr="00D861A1" w:rsidRDefault="00D861A1" w:rsidP="00706E54">
            <w:pPr>
              <w:jc w:val="center"/>
              <w:rPr>
                <w:b/>
              </w:rPr>
            </w:pPr>
            <w:r w:rsidRPr="00D861A1">
              <w:rPr>
                <w:b/>
              </w:rPr>
              <w:t xml:space="preserve">ED 311 </w:t>
            </w:r>
          </w:p>
          <w:p w:rsidR="00D861A1" w:rsidRPr="00D861A1" w:rsidRDefault="00D861A1" w:rsidP="00706E54">
            <w:pPr>
              <w:jc w:val="center"/>
            </w:pPr>
            <w:r w:rsidRPr="00D861A1">
              <w:t xml:space="preserve">Educational Assessment P-8 </w:t>
            </w: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40</w:t>
            </w:r>
          </w:p>
        </w:tc>
        <w:tc>
          <w:tcPr>
            <w:tcW w:w="3329" w:type="dxa"/>
          </w:tcPr>
          <w:p w:rsidR="00D861A1" w:rsidRPr="00D861A1" w:rsidRDefault="00D861A1" w:rsidP="00706E54"/>
          <w:p w:rsidR="00D861A1" w:rsidRPr="00D861A1" w:rsidRDefault="00D861A1" w:rsidP="00706E54">
            <w:pPr>
              <w:spacing w:after="200" w:line="276" w:lineRule="auto"/>
              <w:rPr>
                <w:rFonts w:eastAsia="Calibri"/>
              </w:rPr>
            </w:pPr>
            <w:r w:rsidRPr="00D861A1">
              <w:rPr>
                <w:rFonts w:eastAsia="Calibri"/>
              </w:rPr>
              <w:t xml:space="preserve">Candidates will be placed with a P-12 teacher to first observe and assist, and then plan, teach, and assess a 5-day unit of study.  </w:t>
            </w:r>
          </w:p>
          <w:p w:rsidR="00D861A1" w:rsidRPr="00D861A1" w:rsidRDefault="00D861A1" w:rsidP="00706E54">
            <w:pPr>
              <w:spacing w:after="200" w:line="276" w:lineRule="auto"/>
            </w:pPr>
            <w:r w:rsidRPr="00D861A1">
              <w:rPr>
                <w:rFonts w:eastAsia="Calibri"/>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D861A1">
              <w:rPr>
                <w:rFonts w:eastAsia="Calibri"/>
                <w:b/>
              </w:rPr>
              <w:t>(20 hours placement) KTS 1, 2, 4, 5, 6, 7</w:t>
            </w:r>
          </w:p>
        </w:tc>
        <w:tc>
          <w:tcPr>
            <w:tcW w:w="3450" w:type="dxa"/>
          </w:tcPr>
          <w:p w:rsidR="00D861A1" w:rsidRPr="00D861A1" w:rsidRDefault="00D861A1" w:rsidP="00706E54">
            <w:pPr>
              <w:pStyle w:val="BodyText"/>
              <w:rPr>
                <w:sz w:val="24"/>
              </w:rPr>
            </w:pPr>
          </w:p>
          <w:p w:rsidR="00D861A1" w:rsidRPr="00D861A1" w:rsidRDefault="00D861A1" w:rsidP="00706E54">
            <w:pPr>
              <w:spacing w:after="200" w:line="276" w:lineRule="auto"/>
              <w:rPr>
                <w:rFonts w:eastAsia="Calibri"/>
                <w:b/>
              </w:rPr>
            </w:pPr>
            <w:r w:rsidRPr="00D861A1">
              <w:rPr>
                <w:rFonts w:eastAsia="Calibri"/>
              </w:rPr>
              <w:t xml:space="preserve">Candidates will work in an after school program tutoring and/or planning activities.  </w:t>
            </w:r>
            <w:r w:rsidRPr="00D861A1">
              <w:rPr>
                <w:rFonts w:eastAsia="Calibri"/>
                <w:b/>
              </w:rPr>
              <w:t>(10 hours)  KTS 1, 2, 3, 4, 7</w:t>
            </w:r>
          </w:p>
          <w:p w:rsidR="00D861A1" w:rsidRPr="00D861A1" w:rsidRDefault="00D861A1" w:rsidP="00706E54">
            <w:pPr>
              <w:spacing w:after="200" w:line="276" w:lineRule="auto"/>
              <w:rPr>
                <w:b/>
                <w:bCs/>
              </w:rPr>
            </w:pPr>
            <w:r w:rsidRPr="00D861A1">
              <w:rPr>
                <w:rFonts w:eastAsia="Calibri"/>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D861A1">
              <w:rPr>
                <w:rFonts w:eastAsia="Calibri"/>
                <w:b/>
              </w:rPr>
              <w:t>(10 hours</w:t>
            </w:r>
            <w:r w:rsidRPr="00D861A1">
              <w:rPr>
                <w:rFonts w:eastAsia="Calibri"/>
              </w:rPr>
              <w:t xml:space="preserve">)  </w:t>
            </w:r>
            <w:r w:rsidRPr="00D861A1">
              <w:rPr>
                <w:rFonts w:eastAsia="Calibri"/>
                <w:b/>
              </w:rPr>
              <w:t>KTS 1, 2, 4, 5, 6, 7, 8</w:t>
            </w:r>
          </w:p>
        </w:tc>
      </w:tr>
      <w:tr w:rsidR="00D861A1" w:rsidRPr="00D861A1" w:rsidTr="00D861A1">
        <w:tc>
          <w:tcPr>
            <w:tcW w:w="1775" w:type="dxa"/>
          </w:tcPr>
          <w:p w:rsidR="00D861A1" w:rsidRPr="00D861A1" w:rsidRDefault="00D861A1" w:rsidP="00706E54">
            <w:pPr>
              <w:pStyle w:val="Heading1"/>
              <w:rPr>
                <w:sz w:val="24"/>
              </w:rPr>
            </w:pPr>
          </w:p>
          <w:p w:rsidR="00D861A1" w:rsidRPr="00D861A1" w:rsidRDefault="00D861A1" w:rsidP="00706E54">
            <w:pPr>
              <w:pStyle w:val="Heading1"/>
              <w:rPr>
                <w:sz w:val="24"/>
              </w:rPr>
            </w:pPr>
            <w:r w:rsidRPr="00D861A1">
              <w:rPr>
                <w:sz w:val="24"/>
              </w:rPr>
              <w:t xml:space="preserve">ED 390 </w:t>
            </w:r>
          </w:p>
          <w:p w:rsidR="00D861A1" w:rsidRPr="00D861A1" w:rsidRDefault="00D861A1" w:rsidP="00706E54">
            <w:pPr>
              <w:jc w:val="center"/>
            </w:pPr>
            <w:r w:rsidRPr="00D861A1">
              <w:t>Assessment &amp; Instructional Strategies 8-12, P-12</w:t>
            </w:r>
          </w:p>
          <w:p w:rsidR="00D861A1" w:rsidRPr="00D861A1" w:rsidRDefault="00D861A1" w:rsidP="00706E54">
            <w:pPr>
              <w:jc w:val="center"/>
            </w:pP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40</w:t>
            </w:r>
          </w:p>
        </w:tc>
        <w:tc>
          <w:tcPr>
            <w:tcW w:w="3329" w:type="dxa"/>
          </w:tcPr>
          <w:p w:rsidR="00D861A1" w:rsidRPr="00D861A1" w:rsidRDefault="00D861A1" w:rsidP="00706E54"/>
          <w:p w:rsidR="00D861A1" w:rsidRPr="00D861A1" w:rsidRDefault="00D861A1" w:rsidP="00706E54">
            <w:pPr>
              <w:spacing w:after="200" w:line="276" w:lineRule="auto"/>
              <w:rPr>
                <w:rFonts w:eastAsia="Calibri"/>
              </w:rPr>
            </w:pPr>
            <w:r w:rsidRPr="00D861A1">
              <w:rPr>
                <w:rFonts w:eastAsia="Calibri"/>
              </w:rPr>
              <w:t xml:space="preserve">Candidates will be placed with a P-12 teacher to first observe and assist, and then plan, teach, and assess a 5-day unit of study.  </w:t>
            </w:r>
          </w:p>
          <w:p w:rsidR="00D861A1" w:rsidRPr="00D861A1" w:rsidRDefault="00D861A1" w:rsidP="00706E54">
            <w:pPr>
              <w:spacing w:after="200" w:line="276" w:lineRule="auto"/>
              <w:rPr>
                <w:b/>
                <w:bCs/>
              </w:rPr>
            </w:pPr>
            <w:r w:rsidRPr="00D861A1">
              <w:rPr>
                <w:rFonts w:eastAsia="Calibri"/>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D861A1">
              <w:rPr>
                <w:rFonts w:eastAsia="Calibri"/>
                <w:b/>
              </w:rPr>
              <w:t>(20 hours placement) KTS 1, 2, 4, 5, 6, 7</w:t>
            </w:r>
          </w:p>
        </w:tc>
        <w:tc>
          <w:tcPr>
            <w:tcW w:w="3450" w:type="dxa"/>
          </w:tcPr>
          <w:p w:rsidR="00D861A1" w:rsidRPr="00D861A1" w:rsidRDefault="00D861A1" w:rsidP="00706E54">
            <w:pPr>
              <w:spacing w:after="200" w:line="276" w:lineRule="auto"/>
              <w:rPr>
                <w:rFonts w:eastAsia="Calibri"/>
                <w:b/>
              </w:rPr>
            </w:pPr>
            <w:r w:rsidRPr="00D861A1">
              <w:rPr>
                <w:rFonts w:eastAsia="Calibri"/>
              </w:rPr>
              <w:t xml:space="preserve">Candidates will work in an after school program tutoring and/or planning activities.  </w:t>
            </w:r>
            <w:r w:rsidRPr="00D861A1">
              <w:rPr>
                <w:rFonts w:eastAsia="Calibri"/>
                <w:b/>
              </w:rPr>
              <w:t>(10 hours)  KTS 1, 2, 3, 4, 7</w:t>
            </w:r>
          </w:p>
          <w:p w:rsidR="00D861A1" w:rsidRPr="00D861A1" w:rsidRDefault="00D861A1" w:rsidP="00706E54">
            <w:pPr>
              <w:spacing w:after="200" w:line="276" w:lineRule="auto"/>
              <w:rPr>
                <w:b/>
                <w:bCs/>
              </w:rPr>
            </w:pPr>
            <w:r w:rsidRPr="00D861A1">
              <w:rPr>
                <w:rFonts w:eastAsia="Calibri"/>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D861A1">
              <w:rPr>
                <w:rFonts w:eastAsia="Calibri"/>
                <w:b/>
              </w:rPr>
              <w:t>(10 hours</w:t>
            </w:r>
            <w:r w:rsidRPr="00D861A1">
              <w:rPr>
                <w:rFonts w:eastAsia="Calibri"/>
              </w:rPr>
              <w:t xml:space="preserve">)  </w:t>
            </w:r>
            <w:r w:rsidRPr="00D861A1">
              <w:rPr>
                <w:rFonts w:eastAsia="Calibri"/>
                <w:b/>
              </w:rPr>
              <w:t>KTS 1, 2, 4, 5, 6, 7, 8</w:t>
            </w:r>
          </w:p>
        </w:tc>
      </w:tr>
      <w:tr w:rsidR="00D861A1" w:rsidRPr="00D861A1" w:rsidTr="00D861A1">
        <w:tc>
          <w:tcPr>
            <w:tcW w:w="1775" w:type="dxa"/>
          </w:tcPr>
          <w:p w:rsidR="00D861A1" w:rsidRPr="00D861A1" w:rsidRDefault="00D861A1" w:rsidP="00706E54">
            <w:pPr>
              <w:jc w:val="center"/>
            </w:pPr>
          </w:p>
          <w:p w:rsidR="00D861A1" w:rsidRPr="00D861A1" w:rsidRDefault="00D861A1" w:rsidP="00706E54">
            <w:pPr>
              <w:pStyle w:val="Heading1"/>
              <w:rPr>
                <w:sz w:val="24"/>
              </w:rPr>
            </w:pPr>
            <w:r w:rsidRPr="00D861A1">
              <w:rPr>
                <w:sz w:val="24"/>
              </w:rPr>
              <w:t>ED 414</w:t>
            </w:r>
          </w:p>
          <w:p w:rsidR="00D861A1" w:rsidRPr="00D861A1" w:rsidRDefault="00D861A1" w:rsidP="00706E54">
            <w:pPr>
              <w:jc w:val="center"/>
            </w:pPr>
            <w:r w:rsidRPr="00D861A1">
              <w:t>Classroom Management P-5</w:t>
            </w:r>
          </w:p>
          <w:p w:rsidR="00D861A1" w:rsidRPr="00D861A1" w:rsidRDefault="00D861A1" w:rsidP="00706E54">
            <w:pPr>
              <w:jc w:val="center"/>
            </w:pPr>
          </w:p>
        </w:tc>
        <w:tc>
          <w:tcPr>
            <w:tcW w:w="1022" w:type="dxa"/>
          </w:tcPr>
          <w:p w:rsidR="00D861A1" w:rsidRPr="00D861A1" w:rsidRDefault="00D861A1" w:rsidP="00706E54">
            <w:pPr>
              <w:jc w:val="center"/>
            </w:pPr>
          </w:p>
          <w:p w:rsidR="00D861A1" w:rsidRPr="00D861A1" w:rsidRDefault="00D861A1" w:rsidP="00706E54">
            <w:pPr>
              <w:jc w:val="center"/>
            </w:pPr>
            <w:r w:rsidRPr="00D861A1">
              <w:t xml:space="preserve">40 </w:t>
            </w:r>
          </w:p>
        </w:tc>
        <w:tc>
          <w:tcPr>
            <w:tcW w:w="3329" w:type="dxa"/>
          </w:tcPr>
          <w:p w:rsidR="00D861A1" w:rsidRPr="00D861A1" w:rsidRDefault="00D861A1" w:rsidP="00706E54">
            <w:pPr>
              <w:pStyle w:val="NormalWeb"/>
              <w:shd w:val="clear" w:color="auto" w:fill="FFFFFF"/>
              <w:rPr>
                <w:rFonts w:ascii="Times New Roman" w:hAnsi="Times New Roman" w:cs="Times New Roman"/>
                <w:sz w:val="24"/>
                <w:szCs w:val="24"/>
              </w:rPr>
            </w:pPr>
          </w:p>
          <w:p w:rsidR="00D861A1" w:rsidRPr="00D861A1" w:rsidRDefault="00D861A1" w:rsidP="00706E54">
            <w:pPr>
              <w:pStyle w:val="NormalWeb"/>
              <w:shd w:val="clear" w:color="auto" w:fill="FFFFFF"/>
              <w:rPr>
                <w:rFonts w:ascii="Times New Roman" w:hAnsi="Times New Roman" w:cs="Times New Roman"/>
                <w:sz w:val="24"/>
                <w:szCs w:val="24"/>
              </w:rPr>
            </w:pPr>
            <w:r w:rsidRPr="00D861A1">
              <w:rPr>
                <w:rFonts w:ascii="Times New Roman" w:hAnsi="Times New Roman" w:cs="Times New Roman"/>
                <w:sz w:val="24"/>
                <w:szCs w:val="24"/>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sidRPr="00D861A1">
              <w:rPr>
                <w:rFonts w:ascii="Times New Roman" w:hAnsi="Times New Roman" w:cs="Times New Roman"/>
                <w:b/>
                <w:sz w:val="24"/>
                <w:szCs w:val="24"/>
              </w:rPr>
              <w:t>(KTS 1, 2, 3, 4, 5, 6, 7, 8, 10)</w:t>
            </w:r>
          </w:p>
          <w:p w:rsidR="00D861A1" w:rsidRPr="00D861A1" w:rsidRDefault="00D861A1" w:rsidP="00706E54">
            <w:pPr>
              <w:pStyle w:val="NormalWeb"/>
              <w:shd w:val="clear" w:color="auto" w:fill="FFFFFF"/>
              <w:rPr>
                <w:rFonts w:ascii="Times New Roman" w:hAnsi="Times New Roman" w:cs="Times New Roman"/>
                <w:sz w:val="24"/>
                <w:szCs w:val="24"/>
              </w:rPr>
            </w:pPr>
            <w:r w:rsidRPr="00D861A1">
              <w:rPr>
                <w:rFonts w:ascii="Times New Roman" w:hAnsi="Times New Roman" w:cs="Times New Roman"/>
                <w:sz w:val="24"/>
                <w:szCs w:val="24"/>
              </w:rPr>
              <w:t> </w:t>
            </w:r>
          </w:p>
          <w:p w:rsidR="00D861A1" w:rsidRPr="00D861A1" w:rsidRDefault="00D861A1" w:rsidP="00706E54">
            <w:pPr>
              <w:rPr>
                <w:b/>
                <w:bCs/>
              </w:rPr>
            </w:pPr>
            <w:r w:rsidRPr="00D861A1">
              <w:rPr>
                <w:b/>
                <w:bCs/>
              </w:rPr>
              <w:t>MODULE 4</w:t>
            </w:r>
          </w:p>
          <w:p w:rsidR="00D861A1" w:rsidRPr="00D861A1" w:rsidRDefault="00D861A1" w:rsidP="00706E54">
            <w:pPr>
              <w:rPr>
                <w:b/>
                <w:bCs/>
              </w:rPr>
            </w:pPr>
          </w:p>
          <w:p w:rsidR="00D861A1" w:rsidRPr="00D861A1" w:rsidRDefault="00D861A1" w:rsidP="00706E54"/>
        </w:tc>
        <w:tc>
          <w:tcPr>
            <w:tcW w:w="3450" w:type="dxa"/>
          </w:tcPr>
          <w:p w:rsidR="00D861A1" w:rsidRPr="00D861A1" w:rsidRDefault="00D861A1" w:rsidP="00706E54">
            <w:pPr>
              <w:pStyle w:val="NormalWeb"/>
              <w:shd w:val="clear" w:color="auto" w:fill="FFFFFF"/>
              <w:rPr>
                <w:rFonts w:ascii="Times New Roman" w:hAnsi="Times New Roman" w:cs="Times New Roman"/>
                <w:sz w:val="24"/>
                <w:szCs w:val="24"/>
              </w:rPr>
            </w:pPr>
            <w:r w:rsidRPr="00D861A1">
              <w:rPr>
                <w:rStyle w:val="Strong"/>
                <w:rFonts w:ascii="Times New Roman" w:hAnsi="Times New Roman" w:cs="Times New Roman"/>
                <w:sz w:val="24"/>
                <w:szCs w:val="24"/>
              </w:rPr>
              <w:t>Diverse Populations</w:t>
            </w:r>
          </w:p>
          <w:p w:rsidR="00D861A1" w:rsidRPr="00D861A1" w:rsidRDefault="00D861A1" w:rsidP="00706E54">
            <w:pPr>
              <w:pStyle w:val="NormalWeb"/>
              <w:shd w:val="clear" w:color="auto" w:fill="FFFFFF"/>
              <w:rPr>
                <w:rFonts w:ascii="Times New Roman" w:hAnsi="Times New Roman" w:cs="Times New Roman"/>
                <w:sz w:val="24"/>
                <w:szCs w:val="24"/>
              </w:rPr>
            </w:pPr>
            <w:r w:rsidRPr="00D861A1">
              <w:rPr>
                <w:rFonts w:ascii="Times New Roman" w:hAnsi="Times New Roman" w:cs="Times New Roman"/>
                <w:sz w:val="24"/>
                <w:szCs w:val="24"/>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D861A1">
              <w:rPr>
                <w:rFonts w:ascii="Times New Roman" w:hAnsi="Times New Roman" w:cs="Times New Roman"/>
                <w:b/>
                <w:sz w:val="24"/>
                <w:szCs w:val="24"/>
              </w:rPr>
              <w:t>(KTS 2, 3, 4, 5, 6)</w:t>
            </w:r>
          </w:p>
          <w:p w:rsidR="00D861A1" w:rsidRPr="00D861A1" w:rsidRDefault="00D861A1" w:rsidP="00706E54">
            <w:pPr>
              <w:pStyle w:val="normal10"/>
              <w:spacing w:line="360" w:lineRule="atLeast"/>
              <w:rPr>
                <w:b/>
                <w:bCs/>
              </w:rPr>
            </w:pPr>
          </w:p>
        </w:tc>
      </w:tr>
    </w:tbl>
    <w:p w:rsidR="00D861A1" w:rsidRPr="008720F3" w:rsidRDefault="00D861A1" w:rsidP="00D861A1">
      <w:pPr>
        <w:jc w:val="center"/>
        <w:rPr>
          <w:sz w:val="18"/>
        </w:rPr>
      </w:pPr>
    </w:p>
    <w:p w:rsidR="00D861A1" w:rsidRDefault="00D861A1" w:rsidP="006A47C9"/>
    <w:p w:rsidR="006A47C9" w:rsidRPr="006A47C9" w:rsidRDefault="006A47C9" w:rsidP="006A47C9">
      <w:pPr>
        <w:rPr>
          <w:b/>
          <w:sz w:val="20"/>
          <w:szCs w:val="20"/>
        </w:rPr>
      </w:pPr>
    </w:p>
    <w:p w:rsidR="00F67CEF" w:rsidRDefault="00F67CEF" w:rsidP="0022739B">
      <w:pPr>
        <w:pStyle w:val="Footer"/>
        <w:tabs>
          <w:tab w:val="clear" w:pos="4320"/>
          <w:tab w:val="clear" w:pos="8640"/>
        </w:tabs>
        <w:rPr>
          <w:b/>
          <w:sz w:val="22"/>
          <w:szCs w:val="22"/>
        </w:rPr>
      </w:pPr>
    </w:p>
    <w:p w:rsidR="002F336D" w:rsidRPr="002F336D" w:rsidRDefault="002F336D" w:rsidP="0061088E">
      <w:pPr>
        <w:shd w:val="clear" w:color="auto" w:fill="D9D9D9" w:themeFill="background1" w:themeFillShade="D9"/>
        <w:jc w:val="center"/>
        <w:rPr>
          <w:b/>
          <w:sz w:val="22"/>
          <w:szCs w:val="22"/>
        </w:rPr>
      </w:pPr>
      <w:r w:rsidRPr="002F336D">
        <w:rPr>
          <w:b/>
          <w:sz w:val="22"/>
          <w:szCs w:val="22"/>
        </w:rPr>
        <w:t>Campbellsville University School of Education</w:t>
      </w:r>
      <w:r w:rsidRPr="002F336D">
        <w:rPr>
          <w:b/>
          <w:sz w:val="22"/>
          <w:szCs w:val="22"/>
        </w:rPr>
        <w:br/>
        <w:t>Student Teaching Program Exit Evaluation</w:t>
      </w:r>
      <w:r w:rsidRPr="002F336D">
        <w:rPr>
          <w:b/>
          <w:sz w:val="22"/>
          <w:szCs w:val="22"/>
        </w:rPr>
        <w:br/>
        <w:t>Spring 2016</w:t>
      </w:r>
    </w:p>
    <w:p w:rsidR="002F336D" w:rsidRPr="002F336D" w:rsidRDefault="002F336D" w:rsidP="002F336D">
      <w:pPr>
        <w:jc w:val="center"/>
        <w:rPr>
          <w:sz w:val="22"/>
          <w:szCs w:val="22"/>
        </w:rPr>
      </w:pPr>
    </w:p>
    <w:tbl>
      <w:tblPr>
        <w:tblStyle w:val="TableGrid"/>
        <w:tblW w:w="0" w:type="auto"/>
        <w:tblLook w:val="04A0" w:firstRow="1" w:lastRow="0" w:firstColumn="1" w:lastColumn="0" w:noHBand="0" w:noVBand="1"/>
      </w:tblPr>
      <w:tblGrid>
        <w:gridCol w:w="6582"/>
        <w:gridCol w:w="998"/>
        <w:gridCol w:w="998"/>
        <w:gridCol w:w="998"/>
      </w:tblGrid>
      <w:tr w:rsidR="002F336D" w:rsidRPr="002F336D" w:rsidTr="00706E54">
        <w:tc>
          <w:tcPr>
            <w:tcW w:w="6677" w:type="dxa"/>
          </w:tcPr>
          <w:p w:rsidR="002F336D" w:rsidRPr="002F336D" w:rsidRDefault="002F336D" w:rsidP="00706E54">
            <w:pPr>
              <w:rPr>
                <w:rFonts w:ascii="Times New Roman" w:hAnsi="Times New Roman"/>
                <w:b/>
                <w:sz w:val="22"/>
                <w:szCs w:val="22"/>
              </w:rPr>
            </w:pPr>
            <w:r w:rsidRPr="002F336D">
              <w:rPr>
                <w:rFonts w:ascii="Times New Roman" w:hAnsi="Times New Roman"/>
                <w:b/>
                <w:sz w:val="22"/>
                <w:szCs w:val="22"/>
              </w:rPr>
              <w:t>Reflect on your experience in the Teacher Education Program.  Rate your level of preparedness in your ability to:</w:t>
            </w:r>
          </w:p>
        </w:tc>
        <w:tc>
          <w:tcPr>
            <w:tcW w:w="989" w:type="dxa"/>
          </w:tcPr>
          <w:p w:rsidR="002F336D" w:rsidRPr="002F336D" w:rsidRDefault="002F336D" w:rsidP="00706E54">
            <w:pPr>
              <w:jc w:val="center"/>
              <w:rPr>
                <w:rFonts w:ascii="Times New Roman" w:hAnsi="Times New Roman"/>
                <w:b/>
                <w:sz w:val="22"/>
                <w:szCs w:val="22"/>
              </w:rPr>
            </w:pPr>
            <w:r w:rsidRPr="002F336D">
              <w:rPr>
                <w:rFonts w:ascii="Times New Roman" w:hAnsi="Times New Roman"/>
                <w:b/>
                <w:sz w:val="22"/>
                <w:szCs w:val="22"/>
              </w:rPr>
              <w:t>Above Average</w:t>
            </w:r>
          </w:p>
        </w:tc>
        <w:tc>
          <w:tcPr>
            <w:tcW w:w="955" w:type="dxa"/>
          </w:tcPr>
          <w:p w:rsidR="002F336D" w:rsidRPr="002F336D" w:rsidRDefault="002F336D" w:rsidP="00706E54">
            <w:pPr>
              <w:jc w:val="center"/>
              <w:rPr>
                <w:rFonts w:ascii="Times New Roman" w:hAnsi="Times New Roman"/>
                <w:b/>
                <w:sz w:val="22"/>
                <w:szCs w:val="22"/>
              </w:rPr>
            </w:pPr>
            <w:r w:rsidRPr="002F336D">
              <w:rPr>
                <w:rFonts w:ascii="Times New Roman" w:hAnsi="Times New Roman"/>
                <w:b/>
                <w:sz w:val="22"/>
                <w:szCs w:val="22"/>
              </w:rPr>
              <w:t>Average</w:t>
            </w:r>
          </w:p>
        </w:tc>
        <w:tc>
          <w:tcPr>
            <w:tcW w:w="955" w:type="dxa"/>
          </w:tcPr>
          <w:p w:rsidR="002F336D" w:rsidRPr="002F336D" w:rsidRDefault="002F336D" w:rsidP="00706E54">
            <w:pPr>
              <w:rPr>
                <w:rFonts w:ascii="Times New Roman" w:hAnsi="Times New Roman"/>
                <w:b/>
                <w:sz w:val="22"/>
                <w:szCs w:val="22"/>
              </w:rPr>
            </w:pPr>
            <w:r w:rsidRPr="002F336D">
              <w:rPr>
                <w:rFonts w:ascii="Times New Roman" w:hAnsi="Times New Roman"/>
                <w:b/>
                <w:sz w:val="22"/>
                <w:szCs w:val="22"/>
              </w:rPr>
              <w:t>Below Average</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1. Demonstrate a current and sufficient academic knowledge of certified content area to develop student knowledge and performance in those areas.</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2.  Design/plan instruction that develops student abilities to use communication skills, apply core concepts, become self-sufficient individuals, become responsible team members, think and solve problems and integrate knowledge.</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3.  Create and maintain a learning climate that supports the development of student abilities to use communication skills, apply core concepts, become self-sufficient individuals, become responsible team members, think and solve problems, and integrate knowledge.</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4.  Introduce/implement/manage instruction that develops student abilities to use communication skills, apply core concepts, become self-sufficient individuals, become responsible team members, think and solve problems, and integrate knowledge.</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5.  Assess learning and communication results to students and others with respect to student abilities to use communication skills, apply core concepts, become self-sufficient individuals, become responsible team members, think and solve problems, and integrate knowledge.</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6.  Use technology to support instruction; access and manipulate data; enhance professional growth and productivity; communicate and collaborate with colleagues, parents and the community; and conduct research.</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7.  Reflect on and evaluate specific teaching/learning situations and/or programs.</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8.  Collaborate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9.  Evaluate overall performance with respect to modeling and teaching Kentucky’s learning goals, refine the skills and processes necessary, and implement a professional development plan.</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10.  Provide professional leadership within the school, community, and education profession to improve student learning and well-being.</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11.  Overall rating of the extent that required professional education courses enhanced preparation.</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r w:rsidR="002F336D" w:rsidRPr="002F336D" w:rsidTr="00706E54">
        <w:tc>
          <w:tcPr>
            <w:tcW w:w="6677" w:type="dxa"/>
          </w:tcPr>
          <w:p w:rsidR="002F336D" w:rsidRPr="002F336D" w:rsidRDefault="002F336D" w:rsidP="00706E54">
            <w:pPr>
              <w:rPr>
                <w:rFonts w:ascii="Times New Roman" w:hAnsi="Times New Roman"/>
                <w:sz w:val="22"/>
                <w:szCs w:val="22"/>
              </w:rPr>
            </w:pPr>
            <w:r w:rsidRPr="002F336D">
              <w:rPr>
                <w:rFonts w:ascii="Times New Roman" w:hAnsi="Times New Roman"/>
                <w:sz w:val="22"/>
                <w:szCs w:val="22"/>
              </w:rPr>
              <w:t>12.  Overall rating of the extent that required major area courses enhanced preparation.</w:t>
            </w:r>
          </w:p>
        </w:tc>
        <w:tc>
          <w:tcPr>
            <w:tcW w:w="989"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4</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3</w:t>
            </w:r>
          </w:p>
        </w:tc>
        <w:tc>
          <w:tcPr>
            <w:tcW w:w="955" w:type="dxa"/>
            <w:vAlign w:val="center"/>
          </w:tcPr>
          <w:p w:rsidR="002F336D" w:rsidRPr="002F336D" w:rsidRDefault="002F336D" w:rsidP="00706E54">
            <w:pPr>
              <w:jc w:val="center"/>
              <w:rPr>
                <w:rFonts w:ascii="Times New Roman" w:hAnsi="Times New Roman"/>
                <w:sz w:val="22"/>
                <w:szCs w:val="22"/>
              </w:rPr>
            </w:pPr>
            <w:r w:rsidRPr="002F336D">
              <w:rPr>
                <w:rFonts w:ascii="Times New Roman" w:hAnsi="Times New Roman"/>
                <w:sz w:val="22"/>
                <w:szCs w:val="22"/>
              </w:rPr>
              <w:t>2</w:t>
            </w:r>
          </w:p>
        </w:tc>
      </w:tr>
    </w:tbl>
    <w:p w:rsidR="002F336D" w:rsidRPr="002F336D" w:rsidRDefault="002F336D" w:rsidP="002F336D">
      <w:pPr>
        <w:jc w:val="center"/>
        <w:rPr>
          <w:sz w:val="22"/>
          <w:szCs w:val="22"/>
        </w:rPr>
      </w:pPr>
    </w:p>
    <w:p w:rsidR="002F336D" w:rsidRPr="002F336D" w:rsidRDefault="002F336D" w:rsidP="002F336D">
      <w:pPr>
        <w:rPr>
          <w:b/>
          <w:sz w:val="22"/>
          <w:szCs w:val="22"/>
        </w:rPr>
      </w:pPr>
      <w:r w:rsidRPr="002F336D">
        <w:rPr>
          <w:b/>
          <w:sz w:val="22"/>
          <w:szCs w:val="22"/>
        </w:rPr>
        <w:t>Reflect on your experience in the Teacher Education Program.  Respond to the following:</w:t>
      </w:r>
    </w:p>
    <w:p w:rsidR="002F336D" w:rsidRPr="002F336D" w:rsidRDefault="002F336D" w:rsidP="002F336D">
      <w:pPr>
        <w:pStyle w:val="ListParagraph"/>
        <w:numPr>
          <w:ilvl w:val="0"/>
          <w:numId w:val="54"/>
        </w:numPr>
        <w:spacing w:after="200" w:line="276" w:lineRule="auto"/>
        <w:rPr>
          <w:sz w:val="22"/>
          <w:szCs w:val="22"/>
        </w:rPr>
      </w:pPr>
      <w:r w:rsidRPr="002F336D">
        <w:rPr>
          <w:sz w:val="22"/>
          <w:szCs w:val="22"/>
        </w:rPr>
        <w:t>Based on your experience, what do you perceive as strengths of Campbellsville University’s Teacher Preparation Program?</w:t>
      </w: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pStyle w:val="ListParagraph"/>
        <w:numPr>
          <w:ilvl w:val="0"/>
          <w:numId w:val="54"/>
        </w:numPr>
        <w:spacing w:after="200" w:line="276" w:lineRule="auto"/>
        <w:rPr>
          <w:sz w:val="22"/>
          <w:szCs w:val="22"/>
        </w:rPr>
      </w:pPr>
      <w:r w:rsidRPr="002F336D">
        <w:rPr>
          <w:sz w:val="22"/>
          <w:szCs w:val="22"/>
        </w:rPr>
        <w:t>Based on your experience, what areas of Campbellsville University’s Teacher Preparation Program do you perceive a change would improve?  Explain the changes you suggest.</w:t>
      </w: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b/>
          <w:sz w:val="22"/>
          <w:szCs w:val="22"/>
          <w:u w:val="single"/>
        </w:rPr>
      </w:pPr>
      <w:r w:rsidRPr="002F336D">
        <w:rPr>
          <w:b/>
          <w:sz w:val="22"/>
          <w:szCs w:val="22"/>
          <w:u w:val="single"/>
        </w:rPr>
        <w:t>Advice for Others</w:t>
      </w:r>
    </w:p>
    <w:p w:rsidR="002F336D" w:rsidRPr="002F336D" w:rsidRDefault="002F336D" w:rsidP="002F336D">
      <w:pPr>
        <w:rPr>
          <w:b/>
          <w:sz w:val="22"/>
          <w:szCs w:val="22"/>
          <w:u w:val="single"/>
        </w:rPr>
      </w:pPr>
    </w:p>
    <w:p w:rsidR="002F336D" w:rsidRPr="002F336D" w:rsidRDefault="002F336D" w:rsidP="002F336D">
      <w:pPr>
        <w:rPr>
          <w:sz w:val="22"/>
          <w:szCs w:val="22"/>
        </w:rPr>
      </w:pPr>
      <w:r w:rsidRPr="002F336D">
        <w:rPr>
          <w:sz w:val="22"/>
          <w:szCs w:val="22"/>
        </w:rPr>
        <w:t>What advice would you give to those preparing to student teach (e.g., physical, mental, emotional, and social demands of the job, content knowledge, pedagogy)?</w:t>
      </w: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p>
    <w:p w:rsidR="002F336D" w:rsidRPr="002F336D" w:rsidRDefault="002F336D" w:rsidP="002F336D">
      <w:pPr>
        <w:rPr>
          <w:sz w:val="22"/>
          <w:szCs w:val="22"/>
        </w:rPr>
      </w:pPr>
      <w:r w:rsidRPr="002F336D">
        <w:rPr>
          <w:sz w:val="22"/>
          <w:szCs w:val="22"/>
        </w:rPr>
        <w:t>Certification: _________IECE________ P – 5 ________ 5 – 9 ________8 – 12 ________P – 12</w:t>
      </w:r>
    </w:p>
    <w:p w:rsidR="002F336D" w:rsidRPr="002F336D" w:rsidRDefault="002F336D" w:rsidP="002F336D">
      <w:pPr>
        <w:rPr>
          <w:sz w:val="22"/>
          <w:szCs w:val="22"/>
        </w:rPr>
      </w:pPr>
    </w:p>
    <w:p w:rsidR="002F336D" w:rsidRPr="002F336D" w:rsidRDefault="002F336D" w:rsidP="002F336D">
      <w:pPr>
        <w:rPr>
          <w:sz w:val="22"/>
          <w:szCs w:val="22"/>
        </w:rPr>
      </w:pPr>
      <w:r w:rsidRPr="002F336D">
        <w:rPr>
          <w:sz w:val="22"/>
          <w:szCs w:val="22"/>
        </w:rPr>
        <w:t>Area(s) of Certification: ____________________________________________</w:t>
      </w:r>
    </w:p>
    <w:p w:rsidR="002F336D" w:rsidRPr="002F336D" w:rsidRDefault="002F336D" w:rsidP="002F336D">
      <w:pPr>
        <w:rPr>
          <w:sz w:val="22"/>
          <w:szCs w:val="22"/>
        </w:rPr>
      </w:pPr>
    </w:p>
    <w:p w:rsidR="002F336D" w:rsidRPr="002F336D" w:rsidRDefault="002F336D" w:rsidP="002F336D">
      <w:pPr>
        <w:rPr>
          <w:sz w:val="22"/>
          <w:szCs w:val="22"/>
        </w:rPr>
      </w:pPr>
      <w:r w:rsidRPr="002F336D">
        <w:rPr>
          <w:sz w:val="22"/>
          <w:szCs w:val="22"/>
        </w:rPr>
        <w:t>Employed as a teacher? (Check one) ______________ Yes ______________ No</w:t>
      </w:r>
    </w:p>
    <w:p w:rsidR="002F336D" w:rsidRPr="002F336D" w:rsidRDefault="002F336D" w:rsidP="002F336D">
      <w:pPr>
        <w:rPr>
          <w:sz w:val="22"/>
          <w:szCs w:val="22"/>
        </w:rPr>
      </w:pPr>
    </w:p>
    <w:p w:rsidR="002F336D" w:rsidRPr="002F336D" w:rsidRDefault="002F336D" w:rsidP="002F336D">
      <w:pPr>
        <w:rPr>
          <w:sz w:val="22"/>
          <w:szCs w:val="22"/>
        </w:rPr>
      </w:pPr>
      <w:r w:rsidRPr="002F336D">
        <w:rPr>
          <w:sz w:val="22"/>
          <w:szCs w:val="22"/>
        </w:rPr>
        <w:t>If yes, school district: ______________________________________________</w:t>
      </w:r>
    </w:p>
    <w:p w:rsidR="002F336D" w:rsidRDefault="002F336D" w:rsidP="002F336D">
      <w:pPr>
        <w:rPr>
          <w:rFonts w:ascii="Verdana" w:hAnsi="Verdana"/>
          <w:sz w:val="16"/>
          <w:szCs w:val="16"/>
        </w:rPr>
      </w:pPr>
    </w:p>
    <w:p w:rsidR="00206F47" w:rsidRDefault="00206F47" w:rsidP="002F336D">
      <w:pPr>
        <w:rPr>
          <w:rFonts w:ascii="Verdana" w:hAnsi="Verdana"/>
          <w:sz w:val="16"/>
          <w:szCs w:val="16"/>
        </w:rPr>
      </w:pPr>
    </w:p>
    <w:p w:rsidR="00206F47" w:rsidRDefault="00206F47" w:rsidP="002F336D">
      <w:pPr>
        <w:rPr>
          <w:rFonts w:ascii="Verdana" w:hAnsi="Verdana"/>
          <w:sz w:val="16"/>
          <w:szCs w:val="16"/>
        </w:rPr>
      </w:pPr>
    </w:p>
    <w:p w:rsidR="009D2CFE" w:rsidRDefault="009D2CFE" w:rsidP="002F336D">
      <w:pPr>
        <w:rPr>
          <w:rFonts w:ascii="Verdana" w:hAnsi="Verdana"/>
          <w:sz w:val="16"/>
          <w:szCs w:val="16"/>
        </w:rPr>
      </w:pPr>
    </w:p>
    <w:p w:rsidR="009D2CFE" w:rsidRPr="009D2CFE" w:rsidRDefault="009D2CFE" w:rsidP="009D2CFE">
      <w:pPr>
        <w:shd w:val="clear" w:color="auto" w:fill="D9D9D9" w:themeFill="background1" w:themeFillShade="D9"/>
        <w:jc w:val="center"/>
        <w:rPr>
          <w:b/>
        </w:rPr>
      </w:pPr>
      <w:r w:rsidRPr="009D2CFE">
        <w:rPr>
          <w:b/>
        </w:rPr>
        <w:t>Campbellsville University</w:t>
      </w:r>
    </w:p>
    <w:p w:rsidR="009D2CFE" w:rsidRPr="009D2CFE" w:rsidRDefault="009D2CFE" w:rsidP="009D2CFE">
      <w:pPr>
        <w:shd w:val="clear" w:color="auto" w:fill="D9D9D9" w:themeFill="background1" w:themeFillShade="D9"/>
        <w:jc w:val="center"/>
        <w:rPr>
          <w:b/>
        </w:rPr>
      </w:pPr>
      <w:r w:rsidRPr="009D2CFE">
        <w:rPr>
          <w:b/>
        </w:rPr>
        <w:t>School of Education</w:t>
      </w:r>
    </w:p>
    <w:p w:rsidR="009D2CFE" w:rsidRPr="009D2CFE" w:rsidRDefault="009D2CFE" w:rsidP="009D2CFE">
      <w:pPr>
        <w:shd w:val="clear" w:color="auto" w:fill="D9D9D9" w:themeFill="background1" w:themeFillShade="D9"/>
        <w:jc w:val="center"/>
        <w:rPr>
          <w:b/>
        </w:rPr>
      </w:pPr>
      <w:r w:rsidRPr="009D2CFE">
        <w:rPr>
          <w:b/>
        </w:rPr>
        <w:t>Evaluation of Cooperating Teacher</w:t>
      </w:r>
    </w:p>
    <w:p w:rsidR="009D2CFE" w:rsidRPr="009D2CFE" w:rsidRDefault="009D2CFE" w:rsidP="009D2CFE">
      <w:pPr>
        <w:shd w:val="clear" w:color="auto" w:fill="D9D9D9" w:themeFill="background1" w:themeFillShade="D9"/>
        <w:jc w:val="center"/>
        <w:rPr>
          <w:b/>
        </w:rPr>
      </w:pPr>
      <w:r w:rsidRPr="009D2CFE">
        <w:rPr>
          <w:b/>
        </w:rPr>
        <w:t>By</w:t>
      </w:r>
    </w:p>
    <w:p w:rsidR="009D2CFE" w:rsidRPr="009D2CFE" w:rsidRDefault="009D2CFE" w:rsidP="009D2CFE">
      <w:pPr>
        <w:shd w:val="clear" w:color="auto" w:fill="D9D9D9" w:themeFill="background1" w:themeFillShade="D9"/>
        <w:jc w:val="center"/>
        <w:rPr>
          <w:b/>
        </w:rPr>
      </w:pPr>
      <w:r w:rsidRPr="009D2CFE">
        <w:rPr>
          <w:b/>
        </w:rPr>
        <w:t>Teacher Candidate</w:t>
      </w:r>
    </w:p>
    <w:p w:rsidR="009D2CFE" w:rsidRPr="009D2CFE" w:rsidRDefault="009D2CFE" w:rsidP="009D2CFE">
      <w:pPr>
        <w:shd w:val="clear" w:color="auto" w:fill="D9D9D9" w:themeFill="background1" w:themeFillShade="D9"/>
        <w:jc w:val="center"/>
        <w:rPr>
          <w:b/>
        </w:rPr>
      </w:pPr>
      <w:r w:rsidRPr="009D2CFE">
        <w:rPr>
          <w:b/>
        </w:rPr>
        <w:t>Spring 2016</w:t>
      </w:r>
    </w:p>
    <w:p w:rsidR="009D2CFE" w:rsidRPr="009D2CFE" w:rsidRDefault="009D2CFE" w:rsidP="009D2CFE">
      <w:pPr>
        <w:jc w:val="center"/>
      </w:pPr>
    </w:p>
    <w:p w:rsidR="009D2CFE" w:rsidRPr="009D2CFE" w:rsidRDefault="009D2CFE" w:rsidP="009D2CFE">
      <w:r w:rsidRPr="009D2CFE">
        <w:t>In the interest of maintaining high standards of quality in our Student Teaching Program, the Education Department at Campbellsville University seeks Student Teachers’ perceptions of their experiences.  Please mark your responses to each item.  Use the following scale when responding to each question:</w:t>
      </w:r>
    </w:p>
    <w:p w:rsidR="009D2CFE" w:rsidRPr="009D2CFE" w:rsidRDefault="009D2CFE" w:rsidP="009D2CFE"/>
    <w:p w:rsidR="009D2CFE" w:rsidRPr="009D2CFE" w:rsidRDefault="009D2CFE" w:rsidP="009D2CFE">
      <w:pPr>
        <w:rPr>
          <w:b/>
        </w:rPr>
      </w:pPr>
      <w:r w:rsidRPr="009D2CFE">
        <w:rPr>
          <w:b/>
        </w:rPr>
        <w:tab/>
        <w:t>1 – Strongly Disagree    2 – Disagree    3 – Undecided    4 – Agree    5 – Strongly Agree</w:t>
      </w:r>
    </w:p>
    <w:p w:rsidR="009D2CFE" w:rsidRPr="009D2CFE" w:rsidRDefault="009D2CFE" w:rsidP="009D2CFE">
      <w:pPr>
        <w:rPr>
          <w:b/>
        </w:rPr>
      </w:pPr>
    </w:p>
    <w:p w:rsidR="009D2CFE" w:rsidRPr="009D2CFE" w:rsidRDefault="009D2CFE" w:rsidP="009D2CFE">
      <w:r w:rsidRPr="009D2CFE">
        <w:t>When you mark strongly agree or disagree with any item, please comment at the end of the questionnaire under “Additional Comments”.</w:t>
      </w:r>
    </w:p>
    <w:p w:rsidR="009D2CFE" w:rsidRPr="009D2CFE" w:rsidRDefault="009D2CFE" w:rsidP="009D2CFE"/>
    <w:p w:rsidR="009D2CFE" w:rsidRPr="009D2CFE" w:rsidRDefault="009D2CFE" w:rsidP="009D2CFE">
      <w:r w:rsidRPr="009D2CFE">
        <w:t>Cooperating Teacher’s Name: ___________________________________________</w:t>
      </w:r>
    </w:p>
    <w:p w:rsidR="009D2CFE" w:rsidRPr="009D2CFE" w:rsidRDefault="009D2CFE" w:rsidP="009D2CFE"/>
    <w:p w:rsidR="009D2CFE" w:rsidRPr="009D2CFE" w:rsidRDefault="009D2CFE" w:rsidP="009D2CFE">
      <w:r w:rsidRPr="009D2CFE">
        <w:t>School: _____________________________________________________________</w:t>
      </w:r>
    </w:p>
    <w:p w:rsidR="009D2CFE" w:rsidRPr="009D2CFE" w:rsidRDefault="009D2CFE" w:rsidP="009D2CFE"/>
    <w:p w:rsidR="009D2CFE" w:rsidRPr="009D2CFE" w:rsidRDefault="009D2CFE" w:rsidP="009D2CFE"/>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545"/>
        <w:gridCol w:w="545"/>
        <w:gridCol w:w="545"/>
        <w:gridCol w:w="545"/>
        <w:gridCol w:w="472"/>
      </w:tblGrid>
      <w:tr w:rsidR="009D2CFE" w:rsidRPr="009D2CFE" w:rsidTr="00706E54">
        <w:trPr>
          <w:trHeight w:val="374"/>
        </w:trPr>
        <w:tc>
          <w:tcPr>
            <w:tcW w:w="6287" w:type="dxa"/>
          </w:tcPr>
          <w:p w:rsidR="009D2CFE" w:rsidRPr="009D2CFE" w:rsidRDefault="009D2CFE" w:rsidP="00706E54">
            <w:r w:rsidRPr="009D2CFE">
              <w:t>1.  My cooperating teacher was enthusiastic about having a student teacher.</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234"/>
        </w:trPr>
        <w:tc>
          <w:tcPr>
            <w:tcW w:w="6287" w:type="dxa"/>
          </w:tcPr>
          <w:p w:rsidR="009D2CFE" w:rsidRPr="009D2CFE" w:rsidRDefault="009D2CFE" w:rsidP="00706E54">
            <w:r w:rsidRPr="009D2CFE">
              <w:t>2.  My cooperating teacher made me feel like a part of the teaching team.</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245"/>
        </w:trPr>
        <w:tc>
          <w:tcPr>
            <w:tcW w:w="6287" w:type="dxa"/>
          </w:tcPr>
          <w:p w:rsidR="009D2CFE" w:rsidRPr="009D2CFE" w:rsidRDefault="009D2CFE" w:rsidP="00706E54">
            <w:r w:rsidRPr="009D2CFE">
              <w:t>3.  My cooperating teacher offered helpful, constructive criticism.</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374"/>
        </w:trPr>
        <w:tc>
          <w:tcPr>
            <w:tcW w:w="6287" w:type="dxa"/>
          </w:tcPr>
          <w:p w:rsidR="009D2CFE" w:rsidRPr="009D2CFE" w:rsidRDefault="009D2CFE" w:rsidP="00706E54">
            <w:r w:rsidRPr="009D2CFE">
              <w:t>4.  Communication between my cooperating teacher and myself was frequent.</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234"/>
        </w:trPr>
        <w:tc>
          <w:tcPr>
            <w:tcW w:w="6287" w:type="dxa"/>
          </w:tcPr>
          <w:p w:rsidR="009D2CFE" w:rsidRPr="009D2CFE" w:rsidRDefault="009D2CFE" w:rsidP="00706E54">
            <w:r w:rsidRPr="009D2CFE">
              <w:t>5.  My cooperating teacher offered specific advice to remedy weaknesses.</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374"/>
        </w:trPr>
        <w:tc>
          <w:tcPr>
            <w:tcW w:w="6287" w:type="dxa"/>
          </w:tcPr>
          <w:p w:rsidR="009D2CFE" w:rsidRPr="009D2CFE" w:rsidRDefault="009D2CFE" w:rsidP="00706E54">
            <w:r w:rsidRPr="009D2CFE">
              <w:t>6.  My cooperating teacher encouraged independence but was available to help.</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234"/>
        </w:trPr>
        <w:tc>
          <w:tcPr>
            <w:tcW w:w="6287" w:type="dxa"/>
          </w:tcPr>
          <w:p w:rsidR="009D2CFE" w:rsidRPr="009D2CFE" w:rsidRDefault="009D2CFE" w:rsidP="00706E54">
            <w:r w:rsidRPr="009D2CFE">
              <w:t>7.  My cooperating teacher provided adequate supervision.</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234"/>
        </w:trPr>
        <w:tc>
          <w:tcPr>
            <w:tcW w:w="6287" w:type="dxa"/>
          </w:tcPr>
          <w:p w:rsidR="009D2CFE" w:rsidRPr="009D2CFE" w:rsidRDefault="009D2CFE" w:rsidP="00706E54">
            <w:r w:rsidRPr="009D2CFE">
              <w:t>8.  My cooperating teacher served as a valuable model.</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385"/>
        </w:trPr>
        <w:tc>
          <w:tcPr>
            <w:tcW w:w="6287" w:type="dxa"/>
          </w:tcPr>
          <w:p w:rsidR="009D2CFE" w:rsidRPr="009D2CFE" w:rsidRDefault="009D2CFE" w:rsidP="00706E54">
            <w:r w:rsidRPr="009D2CFE">
              <w:t>9.  My cooperating teacher guided me as I completed all requirements for student teaching.</w:t>
            </w:r>
          </w:p>
        </w:tc>
        <w:tc>
          <w:tcPr>
            <w:tcW w:w="545" w:type="dxa"/>
          </w:tcPr>
          <w:p w:rsidR="009D2CFE" w:rsidRPr="009D2CFE" w:rsidRDefault="009D2CFE" w:rsidP="00706E54">
            <w:r w:rsidRPr="009D2CFE">
              <w:t>1</w:t>
            </w:r>
          </w:p>
        </w:tc>
        <w:tc>
          <w:tcPr>
            <w:tcW w:w="545" w:type="dxa"/>
          </w:tcPr>
          <w:p w:rsidR="009D2CFE" w:rsidRPr="009D2CFE" w:rsidRDefault="009D2CFE" w:rsidP="00706E54">
            <w:r w:rsidRPr="009D2CFE">
              <w:t>2</w:t>
            </w:r>
          </w:p>
        </w:tc>
        <w:tc>
          <w:tcPr>
            <w:tcW w:w="545" w:type="dxa"/>
          </w:tcPr>
          <w:p w:rsidR="009D2CFE" w:rsidRPr="009D2CFE" w:rsidRDefault="009D2CFE" w:rsidP="00706E54">
            <w:r w:rsidRPr="009D2CFE">
              <w:t>3</w:t>
            </w:r>
          </w:p>
        </w:tc>
        <w:tc>
          <w:tcPr>
            <w:tcW w:w="545" w:type="dxa"/>
          </w:tcPr>
          <w:p w:rsidR="009D2CFE" w:rsidRPr="009D2CFE" w:rsidRDefault="009D2CFE" w:rsidP="00706E54">
            <w:r w:rsidRPr="009D2CFE">
              <w:t>4</w:t>
            </w:r>
          </w:p>
        </w:tc>
        <w:tc>
          <w:tcPr>
            <w:tcW w:w="472" w:type="dxa"/>
          </w:tcPr>
          <w:p w:rsidR="009D2CFE" w:rsidRPr="009D2CFE" w:rsidRDefault="009D2CFE" w:rsidP="00706E54">
            <w:r w:rsidRPr="009D2CFE">
              <w:t>5</w:t>
            </w:r>
          </w:p>
        </w:tc>
      </w:tr>
      <w:tr w:rsidR="009D2CFE" w:rsidRPr="009D2CFE" w:rsidTr="00706E54">
        <w:trPr>
          <w:trHeight w:val="3167"/>
        </w:trPr>
        <w:tc>
          <w:tcPr>
            <w:tcW w:w="8939" w:type="dxa"/>
            <w:gridSpan w:val="6"/>
          </w:tcPr>
          <w:p w:rsidR="009D2CFE" w:rsidRPr="009D2CFE" w:rsidRDefault="009D2CFE" w:rsidP="00706E54">
            <w:r w:rsidRPr="009D2CFE">
              <w:t>Additional Comments:</w:t>
            </w:r>
          </w:p>
        </w:tc>
      </w:tr>
    </w:tbl>
    <w:p w:rsidR="009D2CFE" w:rsidRPr="009D2CFE" w:rsidRDefault="009D2CFE" w:rsidP="009D2CFE">
      <w:pPr>
        <w:jc w:val="center"/>
      </w:pPr>
      <w:r w:rsidRPr="009D2CFE">
        <w:t>Thank you for taking the time to complete this important evaluation.</w:t>
      </w:r>
    </w:p>
    <w:p w:rsidR="009D2CFE" w:rsidRPr="00A53292" w:rsidRDefault="009D2CFE" w:rsidP="009D2CFE">
      <w:pPr>
        <w:rPr>
          <w:rFonts w:ascii="Verdana" w:hAnsi="Verdana"/>
          <w:b/>
          <w:sz w:val="16"/>
          <w:szCs w:val="16"/>
        </w:rPr>
      </w:pPr>
    </w:p>
    <w:p w:rsidR="009D2CFE" w:rsidRDefault="009D2CFE" w:rsidP="002F336D">
      <w:pPr>
        <w:rPr>
          <w:rFonts w:ascii="Verdana" w:hAnsi="Verdana"/>
          <w:sz w:val="16"/>
          <w:szCs w:val="16"/>
        </w:rPr>
      </w:pPr>
    </w:p>
    <w:p w:rsidR="002F336D" w:rsidRDefault="002F336D" w:rsidP="002F336D">
      <w:pPr>
        <w:jc w:val="center"/>
      </w:pPr>
    </w:p>
    <w:p w:rsidR="00294164" w:rsidRPr="00294164" w:rsidRDefault="00294164" w:rsidP="00294164">
      <w:pPr>
        <w:shd w:val="clear" w:color="auto" w:fill="D9D9D9" w:themeFill="background1" w:themeFillShade="D9"/>
        <w:jc w:val="center"/>
        <w:rPr>
          <w:b/>
        </w:rPr>
      </w:pPr>
      <w:r w:rsidRPr="00294164">
        <w:rPr>
          <w:b/>
        </w:rPr>
        <w:t>Campbellsville University</w:t>
      </w:r>
    </w:p>
    <w:p w:rsidR="00294164" w:rsidRPr="00294164" w:rsidRDefault="00294164" w:rsidP="00294164">
      <w:pPr>
        <w:shd w:val="clear" w:color="auto" w:fill="D9D9D9" w:themeFill="background1" w:themeFillShade="D9"/>
        <w:jc w:val="center"/>
        <w:rPr>
          <w:b/>
        </w:rPr>
      </w:pPr>
      <w:r w:rsidRPr="00294164">
        <w:rPr>
          <w:b/>
        </w:rPr>
        <w:t>School of Education</w:t>
      </w:r>
    </w:p>
    <w:p w:rsidR="00294164" w:rsidRPr="00294164" w:rsidRDefault="00294164" w:rsidP="00294164">
      <w:pPr>
        <w:shd w:val="clear" w:color="auto" w:fill="D9D9D9" w:themeFill="background1" w:themeFillShade="D9"/>
        <w:jc w:val="center"/>
        <w:rPr>
          <w:b/>
        </w:rPr>
      </w:pPr>
      <w:r w:rsidRPr="00294164">
        <w:rPr>
          <w:b/>
        </w:rPr>
        <w:t>Evaluation of Supervising Faculty</w:t>
      </w:r>
    </w:p>
    <w:p w:rsidR="00294164" w:rsidRPr="00294164" w:rsidRDefault="00294164" w:rsidP="00294164">
      <w:pPr>
        <w:shd w:val="clear" w:color="auto" w:fill="D9D9D9" w:themeFill="background1" w:themeFillShade="D9"/>
        <w:jc w:val="center"/>
        <w:rPr>
          <w:b/>
        </w:rPr>
      </w:pPr>
      <w:r w:rsidRPr="00294164">
        <w:rPr>
          <w:b/>
        </w:rPr>
        <w:t>By</w:t>
      </w:r>
    </w:p>
    <w:p w:rsidR="00294164" w:rsidRPr="00294164" w:rsidRDefault="00294164" w:rsidP="00294164">
      <w:pPr>
        <w:shd w:val="clear" w:color="auto" w:fill="D9D9D9" w:themeFill="background1" w:themeFillShade="D9"/>
        <w:jc w:val="center"/>
        <w:rPr>
          <w:b/>
        </w:rPr>
      </w:pPr>
      <w:r w:rsidRPr="00294164">
        <w:rPr>
          <w:b/>
        </w:rPr>
        <w:t>Teacher Candidate</w:t>
      </w:r>
    </w:p>
    <w:p w:rsidR="00294164" w:rsidRPr="00294164" w:rsidRDefault="00294164" w:rsidP="00294164">
      <w:pPr>
        <w:shd w:val="clear" w:color="auto" w:fill="D9D9D9" w:themeFill="background1" w:themeFillShade="D9"/>
        <w:jc w:val="center"/>
        <w:rPr>
          <w:b/>
        </w:rPr>
      </w:pPr>
      <w:r w:rsidRPr="00294164">
        <w:rPr>
          <w:b/>
        </w:rPr>
        <w:t>Spring 2016</w:t>
      </w:r>
    </w:p>
    <w:p w:rsidR="00294164" w:rsidRPr="00294164" w:rsidRDefault="00294164" w:rsidP="00294164">
      <w:pPr>
        <w:jc w:val="center"/>
      </w:pPr>
    </w:p>
    <w:p w:rsidR="00294164" w:rsidRPr="00294164" w:rsidRDefault="00294164" w:rsidP="00294164">
      <w:r w:rsidRPr="00294164">
        <w:t>In the interest of maintaining high standards of quality in our Student Teaching Program, the Education Department at Campbellsville University seeks Student Teachers’ perceptions of their experiences.  Please mark your responses to each item.  Use the following scale when responding to each question:</w:t>
      </w:r>
    </w:p>
    <w:p w:rsidR="00294164" w:rsidRPr="00294164" w:rsidRDefault="00294164" w:rsidP="00294164"/>
    <w:p w:rsidR="00294164" w:rsidRPr="00294164" w:rsidRDefault="00294164" w:rsidP="00294164">
      <w:pPr>
        <w:rPr>
          <w:b/>
        </w:rPr>
      </w:pPr>
      <w:r w:rsidRPr="00294164">
        <w:rPr>
          <w:b/>
        </w:rPr>
        <w:tab/>
        <w:t>1 – Strongly Disagree    2 – Disagree    3 – Undecided    4 – Agree    5 – Strongly Agree</w:t>
      </w:r>
    </w:p>
    <w:p w:rsidR="00294164" w:rsidRPr="00294164" w:rsidRDefault="00294164" w:rsidP="00294164">
      <w:pPr>
        <w:rPr>
          <w:b/>
        </w:rPr>
      </w:pPr>
    </w:p>
    <w:p w:rsidR="00294164" w:rsidRPr="00294164" w:rsidRDefault="00294164" w:rsidP="00294164">
      <w:r w:rsidRPr="00294164">
        <w:t>When you mark strongly agree or disagree with any item, please comment at the end of the questionnaire under “Additional Comments”.</w:t>
      </w:r>
    </w:p>
    <w:p w:rsidR="00294164" w:rsidRPr="00294164" w:rsidRDefault="00294164" w:rsidP="00294164"/>
    <w:p w:rsidR="00294164" w:rsidRPr="00294164" w:rsidRDefault="00294164" w:rsidP="00294164">
      <w:r w:rsidRPr="00294164">
        <w:t>Supervising Faculty’s Name: ____________________________________________</w:t>
      </w:r>
    </w:p>
    <w:p w:rsidR="00294164" w:rsidRPr="00294164" w:rsidRDefault="00294164" w:rsidP="00294164"/>
    <w:p w:rsidR="00294164" w:rsidRPr="00294164" w:rsidRDefault="00294164" w:rsidP="00294164"/>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545"/>
        <w:gridCol w:w="545"/>
        <w:gridCol w:w="545"/>
        <w:gridCol w:w="545"/>
        <w:gridCol w:w="472"/>
      </w:tblGrid>
      <w:tr w:rsidR="00294164" w:rsidRPr="00294164" w:rsidTr="00706E54">
        <w:trPr>
          <w:trHeight w:val="374"/>
        </w:trPr>
        <w:tc>
          <w:tcPr>
            <w:tcW w:w="6287" w:type="dxa"/>
          </w:tcPr>
          <w:p w:rsidR="00294164" w:rsidRPr="00294164" w:rsidRDefault="00294164" w:rsidP="00706E54">
            <w:r w:rsidRPr="00294164">
              <w:t>1.  My Supervising faculty was enthusiastic about having a student teacher.</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234"/>
        </w:trPr>
        <w:tc>
          <w:tcPr>
            <w:tcW w:w="6287" w:type="dxa"/>
          </w:tcPr>
          <w:p w:rsidR="00294164" w:rsidRPr="00294164" w:rsidRDefault="00294164" w:rsidP="00706E54">
            <w:r w:rsidRPr="00294164">
              <w:t>2.  My supervising faculty made me feel like a part of the teaching team.</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245"/>
        </w:trPr>
        <w:tc>
          <w:tcPr>
            <w:tcW w:w="6287" w:type="dxa"/>
          </w:tcPr>
          <w:p w:rsidR="00294164" w:rsidRPr="00294164" w:rsidRDefault="00294164" w:rsidP="00706E54">
            <w:r w:rsidRPr="00294164">
              <w:t>3.  My Supervising faculty offered helpful, constructive criticism.</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374"/>
        </w:trPr>
        <w:tc>
          <w:tcPr>
            <w:tcW w:w="6287" w:type="dxa"/>
          </w:tcPr>
          <w:p w:rsidR="00294164" w:rsidRPr="00294164" w:rsidRDefault="00294164" w:rsidP="00706E54">
            <w:r w:rsidRPr="00294164">
              <w:t>4.  Communication between my supervising faculty and myself was frequent.</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234"/>
        </w:trPr>
        <w:tc>
          <w:tcPr>
            <w:tcW w:w="6287" w:type="dxa"/>
          </w:tcPr>
          <w:p w:rsidR="00294164" w:rsidRPr="00294164" w:rsidRDefault="00294164" w:rsidP="00706E54">
            <w:r w:rsidRPr="00294164">
              <w:t>5.  My Supervising faculty offered specific advice to remedy weaknesses.</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374"/>
        </w:trPr>
        <w:tc>
          <w:tcPr>
            <w:tcW w:w="6287" w:type="dxa"/>
          </w:tcPr>
          <w:p w:rsidR="00294164" w:rsidRPr="00294164" w:rsidRDefault="00294164" w:rsidP="00706E54">
            <w:r w:rsidRPr="00294164">
              <w:t>6.  My Supervising faculty encouraged independence but was available to help.</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234"/>
        </w:trPr>
        <w:tc>
          <w:tcPr>
            <w:tcW w:w="6287" w:type="dxa"/>
          </w:tcPr>
          <w:p w:rsidR="00294164" w:rsidRPr="00294164" w:rsidRDefault="00294164" w:rsidP="00706E54">
            <w:r w:rsidRPr="00294164">
              <w:t>7.  My supervising faculty provided adequate supervision.</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234"/>
        </w:trPr>
        <w:tc>
          <w:tcPr>
            <w:tcW w:w="6287" w:type="dxa"/>
          </w:tcPr>
          <w:p w:rsidR="00294164" w:rsidRPr="00294164" w:rsidRDefault="00294164" w:rsidP="00706E54">
            <w:r w:rsidRPr="00294164">
              <w:t>8.  My supervising faculty served as a valuable model.</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385"/>
        </w:trPr>
        <w:tc>
          <w:tcPr>
            <w:tcW w:w="6287" w:type="dxa"/>
          </w:tcPr>
          <w:p w:rsidR="00294164" w:rsidRPr="00294164" w:rsidRDefault="00294164" w:rsidP="00706E54">
            <w:r w:rsidRPr="00294164">
              <w:t>9.  My supervising faculty guided me as I completed all requirements for student teaching.</w:t>
            </w:r>
          </w:p>
        </w:tc>
        <w:tc>
          <w:tcPr>
            <w:tcW w:w="545" w:type="dxa"/>
          </w:tcPr>
          <w:p w:rsidR="00294164" w:rsidRPr="00294164" w:rsidRDefault="00294164" w:rsidP="00706E54">
            <w:r w:rsidRPr="00294164">
              <w:t>1</w:t>
            </w:r>
          </w:p>
        </w:tc>
        <w:tc>
          <w:tcPr>
            <w:tcW w:w="545" w:type="dxa"/>
          </w:tcPr>
          <w:p w:rsidR="00294164" w:rsidRPr="00294164" w:rsidRDefault="00294164" w:rsidP="00706E54">
            <w:r w:rsidRPr="00294164">
              <w:t>2</w:t>
            </w:r>
          </w:p>
        </w:tc>
        <w:tc>
          <w:tcPr>
            <w:tcW w:w="545" w:type="dxa"/>
          </w:tcPr>
          <w:p w:rsidR="00294164" w:rsidRPr="00294164" w:rsidRDefault="00294164" w:rsidP="00706E54">
            <w:r w:rsidRPr="00294164">
              <w:t>3</w:t>
            </w:r>
          </w:p>
        </w:tc>
        <w:tc>
          <w:tcPr>
            <w:tcW w:w="545" w:type="dxa"/>
          </w:tcPr>
          <w:p w:rsidR="00294164" w:rsidRPr="00294164" w:rsidRDefault="00294164" w:rsidP="00706E54">
            <w:r w:rsidRPr="00294164">
              <w:t>4</w:t>
            </w:r>
          </w:p>
        </w:tc>
        <w:tc>
          <w:tcPr>
            <w:tcW w:w="472" w:type="dxa"/>
          </w:tcPr>
          <w:p w:rsidR="00294164" w:rsidRPr="00294164" w:rsidRDefault="00294164" w:rsidP="00706E54">
            <w:r w:rsidRPr="00294164">
              <w:t>5</w:t>
            </w:r>
          </w:p>
        </w:tc>
      </w:tr>
      <w:tr w:rsidR="00294164" w:rsidRPr="00294164" w:rsidTr="00706E54">
        <w:trPr>
          <w:trHeight w:val="3167"/>
        </w:trPr>
        <w:tc>
          <w:tcPr>
            <w:tcW w:w="8939" w:type="dxa"/>
            <w:gridSpan w:val="6"/>
          </w:tcPr>
          <w:p w:rsidR="00294164" w:rsidRPr="00294164" w:rsidRDefault="00294164" w:rsidP="00706E54">
            <w:r w:rsidRPr="00294164">
              <w:t>Additional Comments:</w:t>
            </w:r>
          </w:p>
        </w:tc>
      </w:tr>
    </w:tbl>
    <w:p w:rsidR="00294164" w:rsidRPr="00294164" w:rsidRDefault="00294164" w:rsidP="00294164">
      <w:pPr>
        <w:jc w:val="center"/>
      </w:pPr>
      <w:r w:rsidRPr="00294164">
        <w:t>Thank you for taking the time to complete this important evaluation.</w:t>
      </w:r>
    </w:p>
    <w:p w:rsidR="00294164" w:rsidRPr="00A53292" w:rsidRDefault="00294164" w:rsidP="00294164">
      <w:pPr>
        <w:rPr>
          <w:rFonts w:ascii="Verdana" w:hAnsi="Verdana"/>
          <w:b/>
          <w:sz w:val="16"/>
          <w:szCs w:val="16"/>
        </w:rPr>
      </w:pPr>
    </w:p>
    <w:p w:rsidR="0061088E" w:rsidRDefault="0061088E" w:rsidP="002F336D">
      <w:pPr>
        <w:jc w:val="center"/>
      </w:pPr>
    </w:p>
    <w:p w:rsidR="005F24CC" w:rsidRDefault="005F24CC" w:rsidP="002F336D">
      <w:pPr>
        <w:jc w:val="center"/>
      </w:pPr>
    </w:p>
    <w:p w:rsidR="005F24CC" w:rsidRDefault="005F24CC" w:rsidP="002F336D">
      <w:pPr>
        <w:jc w:val="center"/>
      </w:pPr>
    </w:p>
    <w:p w:rsidR="00F67CEF" w:rsidRDefault="00F67CEF" w:rsidP="0022739B">
      <w:pPr>
        <w:pStyle w:val="Footer"/>
        <w:tabs>
          <w:tab w:val="clear" w:pos="4320"/>
          <w:tab w:val="clear" w:pos="8640"/>
        </w:tabs>
        <w:rPr>
          <w:b/>
          <w:sz w:val="22"/>
          <w:szCs w:val="22"/>
        </w:rPr>
      </w:pPr>
    </w:p>
    <w:p w:rsidR="00F67CEF" w:rsidRDefault="00F67CEF" w:rsidP="0061088E">
      <w:pPr>
        <w:pStyle w:val="Footer"/>
        <w:shd w:val="clear" w:color="auto" w:fill="C2D69B" w:themeFill="accent3" w:themeFillTint="99"/>
        <w:tabs>
          <w:tab w:val="clear" w:pos="4320"/>
          <w:tab w:val="clear" w:pos="8640"/>
        </w:tabs>
        <w:jc w:val="center"/>
        <w:rPr>
          <w:b/>
          <w:sz w:val="22"/>
          <w:szCs w:val="22"/>
        </w:rPr>
      </w:pPr>
      <w:r w:rsidRPr="0061088E">
        <w:rPr>
          <w:b/>
          <w:sz w:val="22"/>
          <w:szCs w:val="22"/>
        </w:rPr>
        <w:t>GRADUATE</w:t>
      </w:r>
      <w:r w:rsidR="0061088E">
        <w:rPr>
          <w:b/>
          <w:sz w:val="22"/>
          <w:szCs w:val="22"/>
        </w:rPr>
        <w:t xml:space="preserve"> LEVEL ASSESSMENTS</w:t>
      </w:r>
    </w:p>
    <w:p w:rsidR="005F24CC" w:rsidRDefault="005F24CC" w:rsidP="0061088E">
      <w:pPr>
        <w:pStyle w:val="Footer"/>
        <w:shd w:val="clear" w:color="auto" w:fill="C2D69B" w:themeFill="accent3" w:themeFillTint="99"/>
        <w:tabs>
          <w:tab w:val="clear" w:pos="4320"/>
          <w:tab w:val="clear" w:pos="8640"/>
        </w:tabs>
        <w:jc w:val="center"/>
        <w:rPr>
          <w:b/>
          <w:sz w:val="22"/>
          <w:szCs w:val="22"/>
        </w:rPr>
      </w:pPr>
    </w:p>
    <w:p w:rsidR="00576104" w:rsidRDefault="00576104" w:rsidP="0022739B">
      <w:pPr>
        <w:pStyle w:val="Footer"/>
        <w:tabs>
          <w:tab w:val="clear" w:pos="4320"/>
          <w:tab w:val="clear" w:pos="8640"/>
        </w:tabs>
        <w:rPr>
          <w:b/>
          <w:sz w:val="22"/>
          <w:szCs w:val="22"/>
        </w:rPr>
      </w:pPr>
    </w:p>
    <w:p w:rsidR="00576104" w:rsidRDefault="00576104" w:rsidP="0061088E">
      <w:pPr>
        <w:shd w:val="clear" w:color="auto" w:fill="FFFFFF" w:themeFill="background1"/>
        <w:rPr>
          <w:b/>
          <w:sz w:val="20"/>
          <w:szCs w:val="20"/>
        </w:rPr>
      </w:pPr>
      <w:r w:rsidRPr="0061088E">
        <w:rPr>
          <w:b/>
          <w:sz w:val="20"/>
          <w:szCs w:val="20"/>
          <w:highlight w:val="lightGray"/>
        </w:rPr>
        <w:t>ED 660 Assessment Design Project Scoring Rubric</w:t>
      </w:r>
    </w:p>
    <w:p w:rsidR="00576104" w:rsidRPr="00205F00" w:rsidRDefault="00576104" w:rsidP="00576104">
      <w:pPr>
        <w:rPr>
          <w:b/>
          <w:sz w:val="20"/>
          <w:szCs w:val="20"/>
        </w:rPr>
      </w:pPr>
      <w:r>
        <w:rPr>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576104" w:rsidRPr="00467E59" w:rsidTr="00706E54">
        <w:tc>
          <w:tcPr>
            <w:tcW w:w="9350" w:type="dxa"/>
            <w:gridSpan w:val="4"/>
          </w:tcPr>
          <w:p w:rsidR="00576104" w:rsidRPr="00467E59" w:rsidRDefault="00576104" w:rsidP="00706E54">
            <w:pPr>
              <w:jc w:val="center"/>
              <w:rPr>
                <w:rFonts w:ascii="Times New Roman" w:hAnsi="Times New Roman"/>
                <w:b/>
                <w:sz w:val="20"/>
                <w:szCs w:val="20"/>
              </w:rPr>
            </w:pPr>
            <w:r w:rsidRPr="00467E59">
              <w:rPr>
                <w:rFonts w:ascii="Times New Roman" w:hAnsi="Times New Roman"/>
                <w:b/>
                <w:sz w:val="20"/>
                <w:szCs w:val="20"/>
              </w:rPr>
              <w:t>Rationale of Unit (____/24 points)</w:t>
            </w:r>
          </w:p>
          <w:p w:rsidR="00576104" w:rsidRPr="00467E59" w:rsidRDefault="00576104" w:rsidP="00706E54">
            <w:pPr>
              <w:jc w:val="center"/>
              <w:rPr>
                <w:rFonts w:ascii="Times New Roman" w:hAnsi="Times New Roman"/>
                <w:b/>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____ KTS 1.1 Accurately and effectively communicates an in-depth understanding of concepts, processes, and/or knowledge in ways that contribute to the learning of all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1.2 Effectively connects content to students’ life experiences including, when appropriate, prior learning in the content area or other content areas.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2.4 Plans a learning sequence using instructional strategies and activities that build on students’ prior knowledge and address learning objectives.</w:t>
            </w:r>
          </w:p>
          <w:p w:rsidR="00576104" w:rsidRPr="00467E59" w:rsidRDefault="00576104" w:rsidP="00706E54">
            <w:pPr>
              <w:rPr>
                <w:rFonts w:ascii="Times New Roman" w:hAnsi="Times New Roman"/>
                <w:b/>
                <w:sz w:val="20"/>
                <w:szCs w:val="20"/>
              </w:rPr>
            </w:pP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Ineffective (1)</w:t>
            </w: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Developing (2)</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Accomplished (3)</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Exemplary (4)</w:t>
            </w: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Does not explain why unit was selected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Does not explain why unit topic is important for your students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explain how topic is important for “knowledge,” not only for state assessment, but important knowledge for “life”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Does not discuss the learning sequence (i.e., instructional strategies) that will build upon concepts developmentally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discuss prior experiences teaching unit and what challenges were faced </w:t>
            </w:r>
          </w:p>
          <w:p w:rsidR="00576104" w:rsidRPr="00467E59" w:rsidRDefault="00576104" w:rsidP="00706E54">
            <w:pPr>
              <w:rPr>
                <w:rFonts w:ascii="Times New Roman" w:hAnsi="Times New Roman"/>
                <w:sz w:val="20"/>
                <w:szCs w:val="20"/>
              </w:rPr>
            </w:pP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Partially explains why unit was selected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Partially explains why unit topic is important for your students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explains how topic is important for “knowledge,” not only for state assessment, but important knowledge for “life”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Partially discusses the learning sequence (i.e., instructional strategies) that will build upon concepts developmentally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discusses prior experiences teaching unit and what challenges were faced </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Mostly explains why unit was selected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Mostly explains why unit topic is important for your students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explains how topic is important for “knowledge,” not only for state assessment, but important knowledge for “life”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Mostly discusses the learning sequence (i.e., instructional strategies) that will build upon concepts developmentally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discusses prior experiences teaching unit and what challenges were faced </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Thoroughly explains why unit was selected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Thoroughly explains why unit topic is important for your students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explains how topic is important for “knowledge,” not only for state assessment, but important knowledge for “life”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Thoroughly discusses the learning sequence (i.e., instructional strategies) that will build upon concepts developmentally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discusses prior experiences teaching unit and what challenges were faced </w:t>
            </w:r>
          </w:p>
          <w:p w:rsidR="00576104" w:rsidRPr="00467E59" w:rsidRDefault="00576104" w:rsidP="00706E54">
            <w:pPr>
              <w:rPr>
                <w:rFonts w:ascii="Times New Roman" w:hAnsi="Times New Roman"/>
                <w:sz w:val="20"/>
                <w:szCs w:val="20"/>
              </w:rPr>
            </w:pPr>
          </w:p>
        </w:tc>
      </w:tr>
      <w:tr w:rsidR="00576104" w:rsidRPr="00467E59" w:rsidTr="00706E54">
        <w:tc>
          <w:tcPr>
            <w:tcW w:w="9350" w:type="dxa"/>
            <w:gridSpan w:val="4"/>
          </w:tcPr>
          <w:p w:rsidR="00576104" w:rsidRPr="00467E59" w:rsidRDefault="00576104" w:rsidP="00706E54">
            <w:pPr>
              <w:jc w:val="center"/>
              <w:rPr>
                <w:rFonts w:ascii="Times New Roman" w:hAnsi="Times New Roman"/>
                <w:b/>
                <w:sz w:val="20"/>
                <w:szCs w:val="20"/>
              </w:rPr>
            </w:pPr>
            <w:r w:rsidRPr="00467E59">
              <w:rPr>
                <w:rFonts w:ascii="Times New Roman" w:hAnsi="Times New Roman"/>
                <w:b/>
                <w:sz w:val="20"/>
                <w:szCs w:val="20"/>
              </w:rPr>
              <w:t>Assessment Plan (___/24 points)</w:t>
            </w:r>
          </w:p>
          <w:p w:rsidR="00576104" w:rsidRPr="00467E59" w:rsidRDefault="00576104" w:rsidP="00706E54">
            <w:pPr>
              <w:jc w:val="center"/>
              <w:rPr>
                <w:rFonts w:ascii="Times New Roman" w:hAnsi="Times New Roman"/>
                <w:b/>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2.2 Plans and designs instruction that is based on significant contextual and pre-assessment data.</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4.2 Implements instruction based on contextual information and assessment data, adapting instruction to unanticipated circumstances.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5.4 Clearly communicates to students and parents in a timely manner the evidence of student performance and recommends future actions.</w:t>
            </w:r>
          </w:p>
          <w:p w:rsidR="00576104" w:rsidRPr="00467E59" w:rsidRDefault="00576104" w:rsidP="00706E54">
            <w:pPr>
              <w:rPr>
                <w:rFonts w:ascii="Times New Roman" w:hAnsi="Times New Roman"/>
                <w:sz w:val="20"/>
                <w:szCs w:val="20"/>
              </w:rPr>
            </w:pP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Ineffective (1)</w:t>
            </w: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Developing (2)</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Accomplished (3)</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Exemplary (4)</w:t>
            </w: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include a </w:t>
            </w:r>
            <w:r w:rsidRPr="00467E59">
              <w:rPr>
                <w:rFonts w:ascii="Times New Roman" w:hAnsi="Times New Roman"/>
                <w:i/>
                <w:sz w:val="20"/>
                <w:szCs w:val="20"/>
              </w:rPr>
              <w:t>rationale</w:t>
            </w:r>
            <w:r w:rsidRPr="00467E59">
              <w:rPr>
                <w:rFonts w:ascii="Times New Roman" w:hAnsi="Times New Roman"/>
                <w:sz w:val="20"/>
                <w:szCs w:val="20"/>
              </w:rPr>
              <w:t xml:space="preserve"> for selected formative assessments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include a rationale for the link between lesson objectives and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include an explanation of how formative assessments will inform student learning (actually do the job of a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Does not include an explanation of how teacher will use formative assessment results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discuss how your unit meets the seven strategies of assessment for learning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Does not discuss self-assessment of your performance on the unit and what you learned by creating the unit </w:t>
            </w: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includes a </w:t>
            </w:r>
            <w:r w:rsidRPr="00467E59">
              <w:rPr>
                <w:rFonts w:ascii="Times New Roman" w:hAnsi="Times New Roman"/>
                <w:i/>
                <w:sz w:val="20"/>
                <w:szCs w:val="20"/>
              </w:rPr>
              <w:t>rationale</w:t>
            </w:r>
            <w:r w:rsidRPr="00467E59">
              <w:rPr>
                <w:rFonts w:ascii="Times New Roman" w:hAnsi="Times New Roman"/>
                <w:sz w:val="20"/>
                <w:szCs w:val="20"/>
              </w:rPr>
              <w:t xml:space="preserve"> for selected formative assessments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includes a rationale for the link between lesson objectives and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includes an explanation of how formative assessments will inform student learning (actually do the job of a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Partially includes an explanation of how teacher will use formative assessment results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discusses how your unit meets the seven strategies of assessment for learning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Partially discusses self-assessment of your performance on the unit and what you learned by creating the unit </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includes a </w:t>
            </w:r>
            <w:r w:rsidRPr="00467E59">
              <w:rPr>
                <w:rFonts w:ascii="Times New Roman" w:hAnsi="Times New Roman"/>
                <w:i/>
                <w:sz w:val="20"/>
                <w:szCs w:val="20"/>
              </w:rPr>
              <w:t>rationale</w:t>
            </w:r>
            <w:r w:rsidRPr="00467E59">
              <w:rPr>
                <w:rFonts w:ascii="Times New Roman" w:hAnsi="Times New Roman"/>
                <w:sz w:val="20"/>
                <w:szCs w:val="20"/>
              </w:rPr>
              <w:t xml:space="preserve"> for selected formative assessments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includes a rationale for the link between lesson objectives and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includes an explanation of how formative assessments will inform student learning (actually do the job of a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Mostly includes an explanation of how teacher will use formative assessment results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discusses how your unit meets the seven strategies of assessment for learning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Mostly discusses self-assessment of your performance on the unit and what you learned by creating the unit </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includes a </w:t>
            </w:r>
            <w:r w:rsidRPr="00467E59">
              <w:rPr>
                <w:rFonts w:ascii="Times New Roman" w:hAnsi="Times New Roman"/>
                <w:i/>
                <w:sz w:val="20"/>
                <w:szCs w:val="20"/>
              </w:rPr>
              <w:t>rationale</w:t>
            </w:r>
            <w:r w:rsidRPr="00467E59">
              <w:rPr>
                <w:rFonts w:ascii="Times New Roman" w:hAnsi="Times New Roman"/>
                <w:sz w:val="20"/>
                <w:szCs w:val="20"/>
              </w:rPr>
              <w:t xml:space="preserve"> for selected formative assessments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includes a rationale for the link between lesson objectives and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includes an explanation of how formative assessments will inform student learning (actually do the job of a formative assessment)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Thoroughly includes an explanation of how teacher will use formative assessment results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discusses how your unit meets the seven strategies of assessment for learning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Thoroughly discusses self-assessment of your performance on the unit and what you learned by creating the unit </w:t>
            </w:r>
          </w:p>
          <w:p w:rsidR="00576104" w:rsidRPr="00467E59" w:rsidRDefault="00576104" w:rsidP="00706E54">
            <w:pPr>
              <w:rPr>
                <w:rFonts w:ascii="Times New Roman" w:hAnsi="Times New Roman"/>
                <w:sz w:val="20"/>
                <w:szCs w:val="20"/>
              </w:rPr>
            </w:pPr>
          </w:p>
        </w:tc>
      </w:tr>
      <w:tr w:rsidR="00576104" w:rsidRPr="00467E59" w:rsidTr="00706E54">
        <w:tc>
          <w:tcPr>
            <w:tcW w:w="9350" w:type="dxa"/>
            <w:gridSpan w:val="4"/>
          </w:tcPr>
          <w:p w:rsidR="00576104" w:rsidRPr="00467E59" w:rsidRDefault="00576104" w:rsidP="00706E54">
            <w:pPr>
              <w:jc w:val="center"/>
              <w:rPr>
                <w:rFonts w:ascii="Times New Roman" w:hAnsi="Times New Roman"/>
                <w:b/>
                <w:sz w:val="20"/>
                <w:szCs w:val="20"/>
              </w:rPr>
            </w:pPr>
            <w:r>
              <w:rPr>
                <w:rFonts w:ascii="Times New Roman" w:hAnsi="Times New Roman"/>
                <w:b/>
                <w:sz w:val="20"/>
                <w:szCs w:val="20"/>
              </w:rPr>
              <w:t>Lesson Sketches</w:t>
            </w:r>
            <w:r w:rsidRPr="00467E59">
              <w:rPr>
                <w:rFonts w:ascii="Times New Roman" w:hAnsi="Times New Roman"/>
                <w:b/>
                <w:sz w:val="20"/>
                <w:szCs w:val="20"/>
              </w:rPr>
              <w:t xml:space="preserve"> (___/24 points)</w:t>
            </w:r>
          </w:p>
          <w:p w:rsidR="00576104" w:rsidRPr="00467E59" w:rsidRDefault="00576104" w:rsidP="00706E54">
            <w:pPr>
              <w:jc w:val="center"/>
              <w:rPr>
                <w:rFonts w:ascii="Times New Roman" w:hAnsi="Times New Roman"/>
                <w:b/>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1.3 Consistently uses instructional strategies that are appropriate for content and contribute to the learning of all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1.4 Regularly guides students to understand content from appropriate diverse, multicultural, or global perspectives.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1.5 Consistently anticipates misconceptions related to content and addresses them by using appropriate instructional practices.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2.5 Plans a learning sequence using strategies and activities that foster the development of higher-order thinking.</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4.5 Consistently uses a variety of appropriate strategies to facilitate higher-order thinking.</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6.1 Uses appropriate technology to design and plan instruction that supports and extends learning of all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6.2 Designs and implements research-based, technology-infused instructional strategies to support learning of all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6.3 Provides varied and authentic opportunities for all students to use appropriate technology to further their learning.</w:t>
            </w:r>
          </w:p>
          <w:p w:rsidR="00576104" w:rsidRPr="00467E59" w:rsidRDefault="00576104" w:rsidP="00706E54">
            <w:pPr>
              <w:rPr>
                <w:rFonts w:ascii="Times New Roman" w:hAnsi="Times New Roman"/>
                <w:sz w:val="20"/>
                <w:szCs w:val="20"/>
              </w:rPr>
            </w:pP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Ineffective (1)</w:t>
            </w: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Developing (2)</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Accomplished (3)</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Exemplary (4)</w:t>
            </w: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Lesson sketches do not include a learning objective (target) that is measureable and clearly state what students will be able to do(or </w:t>
            </w:r>
            <w:r w:rsidRPr="00467E59">
              <w:rPr>
                <w:rFonts w:ascii="Times New Roman" w:hAnsi="Times New Roman"/>
                <w:i/>
                <w:sz w:val="20"/>
                <w:szCs w:val="20"/>
              </w:rPr>
              <w:t>I can</w:t>
            </w:r>
            <w:r w:rsidRPr="00467E59">
              <w:rPr>
                <w:rFonts w:ascii="Times New Roman" w:hAnsi="Times New Roman"/>
                <w:sz w:val="20"/>
                <w:szCs w:val="20"/>
              </w:rPr>
              <w:t xml:space="preserve"> statement)</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Some lesson sketches includes </w:t>
            </w:r>
            <w:r w:rsidRPr="00467E59">
              <w:rPr>
                <w:rFonts w:ascii="Times New Roman" w:hAnsi="Times New Roman"/>
                <w:sz w:val="20"/>
                <w:szCs w:val="20"/>
                <w:u w:val="single"/>
              </w:rPr>
              <w:t>at least</w:t>
            </w:r>
            <w:r w:rsidRPr="00467E59">
              <w:rPr>
                <w:rFonts w:ascii="Times New Roman" w:hAnsi="Times New Roman"/>
                <w:sz w:val="20"/>
                <w:szCs w:val="20"/>
              </w:rPr>
              <w:t xml:space="preserve"> one core content standard OR </w:t>
            </w:r>
            <w:r w:rsidRPr="00467E59">
              <w:rPr>
                <w:rFonts w:ascii="Times New Roman" w:hAnsi="Times New Roman"/>
                <w:sz w:val="20"/>
                <w:szCs w:val="20"/>
                <w:u w:val="single"/>
              </w:rPr>
              <w:t>at least</w:t>
            </w:r>
            <w:r w:rsidRPr="00467E59">
              <w:rPr>
                <w:rFonts w:ascii="Times New Roman" w:hAnsi="Times New Roman"/>
                <w:sz w:val="20"/>
                <w:szCs w:val="20"/>
              </w:rPr>
              <w:t xml:space="preserve"> one English Language Arts standard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lesson sketches explain what the teacher and students will be doing, at least one lesson does not include the use of technology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Some lesson sketches include a formative assessment; assessment does not match the objective and lesson activities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Few lesson sketches include specific questions to facilitate higher-order thinking (i.e., Bloom’s Taxonomy)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Few learning targets are clear to students and written in student-friendly language, few learning targets are identified as either knowledge-level, reasoning-level, skill-level, or product-level) </w:t>
            </w:r>
          </w:p>
          <w:p w:rsidR="00576104" w:rsidRPr="00467E59" w:rsidRDefault="00576104" w:rsidP="00706E54">
            <w:pPr>
              <w:rPr>
                <w:rFonts w:ascii="Times New Roman" w:hAnsi="Times New Roman"/>
                <w:sz w:val="20"/>
                <w:szCs w:val="20"/>
              </w:rPr>
            </w:pP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Some lesson sketches includes a learning objective (target) that is measureable and clearly state what students will be able to do(or </w:t>
            </w:r>
            <w:r w:rsidRPr="00467E59">
              <w:rPr>
                <w:rFonts w:ascii="Times New Roman" w:hAnsi="Times New Roman"/>
                <w:i/>
                <w:sz w:val="20"/>
                <w:szCs w:val="20"/>
              </w:rPr>
              <w:t>I can</w:t>
            </w:r>
            <w:r w:rsidRPr="00467E59">
              <w:rPr>
                <w:rFonts w:ascii="Times New Roman" w:hAnsi="Times New Roman"/>
                <w:sz w:val="20"/>
                <w:szCs w:val="20"/>
              </w:rPr>
              <w:t xml:space="preserve"> statement)</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includes </w:t>
            </w:r>
            <w:r w:rsidRPr="00467E59">
              <w:rPr>
                <w:rFonts w:ascii="Times New Roman" w:hAnsi="Times New Roman"/>
                <w:sz w:val="20"/>
                <w:szCs w:val="20"/>
                <w:u w:val="single"/>
              </w:rPr>
              <w:t>at least</w:t>
            </w:r>
            <w:r w:rsidRPr="00467E59">
              <w:rPr>
                <w:rFonts w:ascii="Times New Roman" w:hAnsi="Times New Roman"/>
                <w:sz w:val="20"/>
                <w:szCs w:val="20"/>
              </w:rPr>
              <w:t xml:space="preserve"> one core content standard OR </w:t>
            </w:r>
            <w:r w:rsidRPr="00467E59">
              <w:rPr>
                <w:rFonts w:ascii="Times New Roman" w:hAnsi="Times New Roman"/>
                <w:sz w:val="20"/>
                <w:szCs w:val="20"/>
                <w:u w:val="single"/>
              </w:rPr>
              <w:t>at least</w:t>
            </w:r>
            <w:r w:rsidRPr="00467E59">
              <w:rPr>
                <w:rFonts w:ascii="Times New Roman" w:hAnsi="Times New Roman"/>
                <w:sz w:val="20"/>
                <w:szCs w:val="20"/>
              </w:rPr>
              <w:t xml:space="preserve"> one English Language Arts standard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explains what the teacher and students will be doing and at least one lesson does not include the use of technology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lesson sketches includes a formative assessment that does not match the objective and lesson activities</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Some lesson sketches include specific questions to facilitate higher-order thinking (i.e., Bloom’s Taxonomy)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Some learning targets are clear to students and written in student-friendly language, some learning targets are identified as either knowledge-level, reasoning-level, skill-level, or product-level) </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lesson sketches includes a learning objective (target) that is measureable and clearly state what students will be able to do(or </w:t>
            </w:r>
            <w:r w:rsidRPr="00467E59">
              <w:rPr>
                <w:rFonts w:ascii="Times New Roman" w:hAnsi="Times New Roman"/>
                <w:i/>
                <w:sz w:val="20"/>
                <w:szCs w:val="20"/>
              </w:rPr>
              <w:t>I can</w:t>
            </w:r>
            <w:r w:rsidRPr="00467E59">
              <w:rPr>
                <w:rFonts w:ascii="Times New Roman" w:hAnsi="Times New Roman"/>
                <w:sz w:val="20"/>
                <w:szCs w:val="20"/>
              </w:rPr>
              <w:t xml:space="preserve"> statement)</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lesson sketches includes </w:t>
            </w:r>
            <w:r w:rsidRPr="00467E59">
              <w:rPr>
                <w:rFonts w:ascii="Times New Roman" w:hAnsi="Times New Roman"/>
                <w:sz w:val="20"/>
                <w:szCs w:val="20"/>
                <w:u w:val="single"/>
              </w:rPr>
              <w:t>at least</w:t>
            </w:r>
            <w:r w:rsidRPr="00467E59">
              <w:rPr>
                <w:rFonts w:ascii="Times New Roman" w:hAnsi="Times New Roman"/>
                <w:sz w:val="20"/>
                <w:szCs w:val="20"/>
              </w:rPr>
              <w:t xml:space="preserve"> one core content standard and </w:t>
            </w:r>
            <w:r w:rsidRPr="00467E59">
              <w:rPr>
                <w:rFonts w:ascii="Times New Roman" w:hAnsi="Times New Roman"/>
                <w:sz w:val="20"/>
                <w:szCs w:val="20"/>
                <w:u w:val="single"/>
              </w:rPr>
              <w:t>at least</w:t>
            </w:r>
            <w:r w:rsidRPr="00467E59">
              <w:rPr>
                <w:rFonts w:ascii="Times New Roman" w:hAnsi="Times New Roman"/>
                <w:sz w:val="20"/>
                <w:szCs w:val="20"/>
              </w:rPr>
              <w:t xml:space="preserve"> one English Language Arts standard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lesson sketches explain what the teacher and students will be doing and at least one lesson includes the use of technology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lesson sketches include a formative assessment that matches the objective and lesson activities</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lesson sketches include specific questions to facilitate higher-order thinking (i.e., Bloom’s Taxonomy)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learning targets are clear to students and written in student-friendly language, most learning targets are identified as either knowledge-level, reasoning-level, skill-level, or product-level) </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includes a learning objective (target) that is measureable and clearly state what students will be able to do(or </w:t>
            </w:r>
            <w:r w:rsidRPr="00467E59">
              <w:rPr>
                <w:rFonts w:ascii="Times New Roman" w:hAnsi="Times New Roman"/>
                <w:i/>
                <w:sz w:val="20"/>
                <w:szCs w:val="20"/>
              </w:rPr>
              <w:t>I can</w:t>
            </w:r>
            <w:r w:rsidRPr="00467E59">
              <w:rPr>
                <w:rFonts w:ascii="Times New Roman" w:hAnsi="Times New Roman"/>
                <w:sz w:val="20"/>
                <w:szCs w:val="20"/>
              </w:rPr>
              <w:t xml:space="preserve"> statement)</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includes </w:t>
            </w:r>
            <w:r w:rsidRPr="00467E59">
              <w:rPr>
                <w:rFonts w:ascii="Times New Roman" w:hAnsi="Times New Roman"/>
                <w:sz w:val="20"/>
                <w:szCs w:val="20"/>
                <w:u w:val="single"/>
              </w:rPr>
              <w:t>at least</w:t>
            </w:r>
            <w:r w:rsidRPr="00467E59">
              <w:rPr>
                <w:rFonts w:ascii="Times New Roman" w:hAnsi="Times New Roman"/>
                <w:sz w:val="20"/>
                <w:szCs w:val="20"/>
              </w:rPr>
              <w:t xml:space="preserve"> one core content standard and </w:t>
            </w:r>
            <w:r w:rsidRPr="00467E59">
              <w:rPr>
                <w:rFonts w:ascii="Times New Roman" w:hAnsi="Times New Roman"/>
                <w:sz w:val="20"/>
                <w:szCs w:val="20"/>
                <w:u w:val="single"/>
              </w:rPr>
              <w:t>at least</w:t>
            </w:r>
            <w:r w:rsidRPr="00467E59">
              <w:rPr>
                <w:rFonts w:ascii="Times New Roman" w:hAnsi="Times New Roman"/>
                <w:sz w:val="20"/>
                <w:szCs w:val="20"/>
              </w:rPr>
              <w:t xml:space="preserve"> one English Language Arts standard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explains what the teacher and students will be doing, at least one lesson includes the use of technology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lesson sketch includes a formative assessment that matches the objective and lesson activities </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Each lesson sketch includes specific questions to facilitate higher-order thinking (i.e., Bloom’s Taxonomy)</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Each learning target is clear to students and written in student-friendly language, each learning target is identified as either knowledge-level, reasoning-level, skill-level, or product-level) </w:t>
            </w:r>
          </w:p>
          <w:p w:rsidR="00576104" w:rsidRPr="00467E59" w:rsidRDefault="00576104" w:rsidP="00706E54">
            <w:pPr>
              <w:rPr>
                <w:rFonts w:ascii="Times New Roman" w:hAnsi="Times New Roman"/>
                <w:sz w:val="20"/>
                <w:szCs w:val="20"/>
              </w:rPr>
            </w:pPr>
          </w:p>
        </w:tc>
      </w:tr>
      <w:tr w:rsidR="00576104" w:rsidRPr="00467E59" w:rsidTr="00706E54">
        <w:tc>
          <w:tcPr>
            <w:tcW w:w="9350" w:type="dxa"/>
            <w:gridSpan w:val="4"/>
          </w:tcPr>
          <w:p w:rsidR="00576104" w:rsidRPr="00467E59" w:rsidRDefault="00576104" w:rsidP="00706E54">
            <w:pPr>
              <w:jc w:val="center"/>
              <w:rPr>
                <w:rFonts w:ascii="Times New Roman" w:hAnsi="Times New Roman"/>
                <w:b/>
                <w:sz w:val="20"/>
                <w:szCs w:val="20"/>
              </w:rPr>
            </w:pPr>
            <w:r w:rsidRPr="00467E59">
              <w:rPr>
                <w:rFonts w:ascii="Times New Roman" w:hAnsi="Times New Roman"/>
                <w:b/>
                <w:sz w:val="20"/>
                <w:szCs w:val="20"/>
              </w:rPr>
              <w:t>Minimum of Five Formative Assessments (___/32 points)</w:t>
            </w:r>
          </w:p>
          <w:p w:rsidR="00576104" w:rsidRPr="00467E59" w:rsidRDefault="00576104" w:rsidP="00706E54">
            <w:pPr>
              <w:jc w:val="center"/>
              <w:rPr>
                <w:rFonts w:ascii="Times New Roman" w:hAnsi="Times New Roman"/>
                <w:b/>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5.1 Consistently uses student baseline data from appropriate pre-assessments to promote the learning of all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5.2 Consistently uses appropriate formative assessments to determine student progress, guide instruction, and provide feedback to students.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5.5 Provides on-going opportunities for students to assess and reflect on their own performance in order to identify strengths and areas for future learning.</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5.4 Consistently describes, analyzes, and evaluates student performance data to determine student progress, identify differences among student groups, and inform instructional practice.</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___ KTS 7.1 Uses formative and summative performance data to determine the learning needs of all students.</w:t>
            </w:r>
          </w:p>
          <w:p w:rsidR="00576104" w:rsidRPr="00467E59" w:rsidRDefault="00576104" w:rsidP="00706E54">
            <w:pPr>
              <w:rPr>
                <w:rFonts w:ascii="Times New Roman" w:hAnsi="Times New Roman"/>
                <w:sz w:val="20"/>
                <w:szCs w:val="20"/>
              </w:rPr>
            </w:pP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Ineffective (1)</w:t>
            </w: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Developing (2)</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Accomplished (3)</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Exemplary (4)</w:t>
            </w:r>
          </w:p>
        </w:tc>
      </w:tr>
      <w:tr w:rsidR="00576104" w:rsidRPr="00467E59" w:rsidTr="00706E54">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Few formative assessments provide an opportunity to understand student thinking, and allows students to clarify thinking;  an explanation of anticipated student responses is not included</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Few formative assessments provide an opportunity to provide specific and useful feedback to students, and allows students to respond to feedback provided by teacher; an explanation of how this will occur is not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At least one formative assessment requires students to participate in peer feedback; an explanation key components not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include a scoring rubric; an explanation of key components not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be a self-assessment; explanation of key components not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Few formative assessments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engage students with real-world applications</w:t>
            </w:r>
          </w:p>
          <w:p w:rsidR="00576104" w:rsidRPr="00467E59" w:rsidRDefault="00576104" w:rsidP="00706E54">
            <w:pPr>
              <w:rPr>
                <w:rFonts w:ascii="Times New Roman" w:hAnsi="Times New Roman"/>
                <w:sz w:val="20"/>
                <w:szCs w:val="20"/>
              </w:rPr>
            </w:pPr>
          </w:p>
          <w:p w:rsidR="00576104" w:rsidRDefault="00576104" w:rsidP="00706E54">
            <w:pPr>
              <w:rPr>
                <w:rFonts w:ascii="Times New Roman" w:hAnsi="Times New Roman"/>
                <w:sz w:val="20"/>
                <w:szCs w:val="20"/>
              </w:rPr>
            </w:pPr>
            <w:r w:rsidRPr="00467E59">
              <w:rPr>
                <w:rFonts w:ascii="Times New Roman" w:hAnsi="Times New Roman"/>
                <w:sz w:val="20"/>
                <w:szCs w:val="20"/>
              </w:rPr>
              <w:t>Few formative assessments are  fair and free of bias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Few formative assessments </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are clearly defined</w:t>
            </w:r>
          </w:p>
          <w:p w:rsidR="00576104" w:rsidRPr="00467E59" w:rsidRDefault="00576104" w:rsidP="00706E54">
            <w:pPr>
              <w:rPr>
                <w:rFonts w:ascii="Times New Roman" w:hAnsi="Times New Roman"/>
                <w:sz w:val="20"/>
                <w:szCs w:val="20"/>
              </w:rPr>
            </w:pPr>
          </w:p>
        </w:tc>
        <w:tc>
          <w:tcPr>
            <w:tcW w:w="2337"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Some formative assessments provide an opportunity to understand student thinking, and allows students to clarify thinking;  an explanation of anticipated student responses is not included</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Some formative assessments provide an opportunity to provide specific and useful feedback to students, and allows students to respond to feedback provided by teacher; an explanation of how this will occur is not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At least one formative assessment requires students to participate in peer feedback; an explanation of one component is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include a scoring rubric; an explanation of one component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be a self-assessment; explanation of one component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Some formative assessments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engage students with real-world applications</w:t>
            </w:r>
          </w:p>
          <w:p w:rsidR="00576104" w:rsidRPr="00467E59" w:rsidRDefault="00576104" w:rsidP="00706E54">
            <w:pPr>
              <w:rPr>
                <w:rFonts w:ascii="Times New Roman" w:hAnsi="Times New Roman"/>
                <w:sz w:val="20"/>
                <w:szCs w:val="20"/>
              </w:rPr>
            </w:pPr>
          </w:p>
          <w:p w:rsidR="00576104" w:rsidRDefault="00576104" w:rsidP="00706E54">
            <w:pPr>
              <w:rPr>
                <w:rFonts w:ascii="Times New Roman" w:hAnsi="Times New Roman"/>
                <w:sz w:val="20"/>
                <w:szCs w:val="20"/>
              </w:rPr>
            </w:pPr>
            <w:r w:rsidRPr="00467E59">
              <w:rPr>
                <w:rFonts w:ascii="Times New Roman" w:hAnsi="Times New Roman"/>
                <w:sz w:val="20"/>
                <w:szCs w:val="20"/>
              </w:rPr>
              <w:t>Some formative assessments are  fair and free of bias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Some formative assessments </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are clearly defined</w:t>
            </w:r>
          </w:p>
          <w:p w:rsidR="00576104" w:rsidRPr="00467E59" w:rsidRDefault="00576104" w:rsidP="00706E54">
            <w:pPr>
              <w:rPr>
                <w:rFonts w:ascii="Times New Roman" w:hAnsi="Times New Roman"/>
                <w:sz w:val="20"/>
                <w:szCs w:val="20"/>
              </w:rPr>
            </w:pP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formative assessments provide an opportunity to understand student thinking, and allows students to clarify thinking; an explanation of anticipated student responses is included</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formative assessments provide an opportunity to provide specific and useful feedback to students, and allows students to respond to feedback provided by teacher; an explanation of how this will occur is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At least one formative assessment requires students to participate in peer feedback; an explanation of two components is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include a scoring rubric; an explanation of two components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be a self-assessment; explanation of two components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formative assessments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engage students with real-world applications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Most formative assessments are  fair and free of bias</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Most formative assessments </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are clearly defined</w:t>
            </w:r>
          </w:p>
        </w:tc>
        <w:tc>
          <w:tcPr>
            <w:tcW w:w="2338" w:type="dxa"/>
          </w:tcPr>
          <w:p w:rsidR="00576104" w:rsidRPr="00467E59" w:rsidRDefault="00576104" w:rsidP="00706E54">
            <w:pPr>
              <w:rPr>
                <w:rFonts w:ascii="Times New Roman" w:hAnsi="Times New Roman"/>
                <w:sz w:val="20"/>
                <w:szCs w:val="20"/>
              </w:rPr>
            </w:pPr>
            <w:r w:rsidRPr="00467E59">
              <w:rPr>
                <w:rFonts w:ascii="Times New Roman" w:hAnsi="Times New Roman"/>
                <w:sz w:val="20"/>
                <w:szCs w:val="20"/>
              </w:rPr>
              <w:t>Each formative assessment provides an opportunity to understand student thinking, and allows students to clarify thinking; an explanation of anticipated student responses is included</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Each formative assessment provides an opportunity to provide specific and useful feedback to students, and allows students to respond to feedback provided by teacher; an explanation of how this will occur is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At least one formative assessment requires students to participate in peer feedback; an explanation of how peer feedback will be collected, shared with students, and acted upon is included</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u w:val="single"/>
              </w:rPr>
              <w:t>At least</w:t>
            </w:r>
            <w:r w:rsidRPr="00467E59">
              <w:rPr>
                <w:rFonts w:ascii="Times New Roman" w:hAnsi="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All formative assessments</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engage students with real-world applications</w:t>
            </w: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Default="00576104" w:rsidP="00706E54">
            <w:pPr>
              <w:rPr>
                <w:rFonts w:ascii="Times New Roman" w:hAnsi="Times New Roman"/>
                <w:sz w:val="20"/>
                <w:szCs w:val="20"/>
              </w:rPr>
            </w:pPr>
            <w:r w:rsidRPr="00467E59">
              <w:rPr>
                <w:rFonts w:ascii="Times New Roman" w:hAnsi="Times New Roman"/>
                <w:sz w:val="20"/>
                <w:szCs w:val="20"/>
              </w:rPr>
              <w:t>All formative assessments are  fair and free of bias</w:t>
            </w:r>
          </w:p>
          <w:p w:rsidR="00576104" w:rsidRDefault="00576104" w:rsidP="00706E54">
            <w:pPr>
              <w:rPr>
                <w:rFonts w:ascii="Times New Roman" w:hAnsi="Times New Roman"/>
                <w:sz w:val="20"/>
                <w:szCs w:val="20"/>
              </w:rPr>
            </w:pPr>
          </w:p>
          <w:p w:rsidR="00576104"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 xml:space="preserve">All formative assessments </w:t>
            </w:r>
          </w:p>
          <w:p w:rsidR="00576104" w:rsidRPr="00467E59" w:rsidRDefault="00576104" w:rsidP="00706E54">
            <w:pPr>
              <w:rPr>
                <w:rFonts w:ascii="Times New Roman" w:hAnsi="Times New Roman"/>
                <w:sz w:val="20"/>
                <w:szCs w:val="20"/>
              </w:rPr>
            </w:pPr>
            <w:r w:rsidRPr="00467E59">
              <w:rPr>
                <w:rFonts w:ascii="Times New Roman" w:hAnsi="Times New Roman"/>
                <w:sz w:val="20"/>
                <w:szCs w:val="20"/>
              </w:rPr>
              <w:t>are clearly defined</w:t>
            </w:r>
          </w:p>
          <w:p w:rsidR="00576104" w:rsidRPr="00467E59" w:rsidRDefault="00576104" w:rsidP="00706E54">
            <w:pPr>
              <w:rPr>
                <w:rFonts w:ascii="Times New Roman" w:hAnsi="Times New Roman"/>
                <w:sz w:val="20"/>
                <w:szCs w:val="20"/>
              </w:rPr>
            </w:pPr>
          </w:p>
        </w:tc>
      </w:tr>
    </w:tbl>
    <w:p w:rsidR="00576104" w:rsidRPr="00467E59" w:rsidRDefault="00576104" w:rsidP="00576104">
      <w:pPr>
        <w:rPr>
          <w:sz w:val="20"/>
          <w:szCs w:val="20"/>
        </w:rPr>
      </w:pPr>
      <w:r w:rsidRPr="00467E59">
        <w:rPr>
          <w:sz w:val="20"/>
          <w:szCs w:val="20"/>
        </w:rPr>
        <w:t>Total ______/104 points</w:t>
      </w:r>
    </w:p>
    <w:p w:rsidR="00576104" w:rsidRPr="00467E59" w:rsidRDefault="00576104" w:rsidP="00576104">
      <w:pPr>
        <w:rPr>
          <w:sz w:val="20"/>
          <w:szCs w:val="20"/>
        </w:rPr>
      </w:pPr>
      <w:r w:rsidRPr="00467E59">
        <w:rPr>
          <w:sz w:val="20"/>
          <w:szCs w:val="20"/>
        </w:rPr>
        <w:t>Comments:</w:t>
      </w:r>
    </w:p>
    <w:p w:rsidR="00576104" w:rsidRDefault="00576104" w:rsidP="0022739B">
      <w:pPr>
        <w:pStyle w:val="Footer"/>
        <w:tabs>
          <w:tab w:val="clear" w:pos="4320"/>
          <w:tab w:val="clear" w:pos="8640"/>
        </w:tabs>
        <w:rPr>
          <w:b/>
          <w:sz w:val="22"/>
          <w:szCs w:val="22"/>
        </w:rPr>
      </w:pPr>
    </w:p>
    <w:p w:rsidR="00576104" w:rsidRDefault="00576104" w:rsidP="0022739B">
      <w:pPr>
        <w:pStyle w:val="Footer"/>
        <w:tabs>
          <w:tab w:val="clear" w:pos="4320"/>
          <w:tab w:val="clear" w:pos="8640"/>
        </w:tabs>
        <w:rPr>
          <w:b/>
          <w:sz w:val="22"/>
          <w:szCs w:val="22"/>
        </w:rPr>
      </w:pPr>
    </w:p>
    <w:p w:rsidR="00576104" w:rsidRDefault="00191585" w:rsidP="00191585">
      <w:pPr>
        <w:pStyle w:val="Footer"/>
        <w:shd w:val="clear" w:color="auto" w:fill="D9D9D9" w:themeFill="background1" w:themeFillShade="D9"/>
        <w:tabs>
          <w:tab w:val="clear" w:pos="4320"/>
          <w:tab w:val="clear" w:pos="8640"/>
        </w:tabs>
        <w:rPr>
          <w:b/>
          <w:sz w:val="22"/>
          <w:szCs w:val="22"/>
        </w:rPr>
      </w:pPr>
      <w:r w:rsidRPr="00191585">
        <w:rPr>
          <w:b/>
          <w:sz w:val="22"/>
          <w:szCs w:val="22"/>
        </w:rPr>
        <w:t>Links to Fol</w:t>
      </w:r>
      <w:r>
        <w:rPr>
          <w:b/>
          <w:sz w:val="22"/>
          <w:szCs w:val="22"/>
        </w:rPr>
        <w:t>low-Up Surveys in Survey Monkey</w:t>
      </w:r>
    </w:p>
    <w:p w:rsidR="00191585" w:rsidRDefault="00191585" w:rsidP="00191585">
      <w:pPr>
        <w:pStyle w:val="Footer"/>
        <w:shd w:val="clear" w:color="auto" w:fill="D9D9D9" w:themeFill="background1" w:themeFillShade="D9"/>
        <w:tabs>
          <w:tab w:val="clear" w:pos="4320"/>
          <w:tab w:val="clear" w:pos="8640"/>
        </w:tabs>
        <w:rPr>
          <w:b/>
          <w:sz w:val="22"/>
          <w:szCs w:val="22"/>
        </w:rPr>
      </w:pPr>
    </w:p>
    <w:p w:rsidR="00191585" w:rsidRDefault="00191585" w:rsidP="00191585">
      <w:pPr>
        <w:pStyle w:val="Footer"/>
        <w:shd w:val="clear" w:color="auto" w:fill="D9D9D9" w:themeFill="background1" w:themeFillShade="D9"/>
        <w:tabs>
          <w:tab w:val="clear" w:pos="4320"/>
          <w:tab w:val="clear" w:pos="8640"/>
        </w:tabs>
        <w:rPr>
          <w:b/>
          <w:sz w:val="22"/>
          <w:szCs w:val="22"/>
        </w:rPr>
      </w:pPr>
      <w:r>
        <w:rPr>
          <w:b/>
          <w:sz w:val="22"/>
          <w:szCs w:val="22"/>
        </w:rPr>
        <w:t>*Prior to use of Survey Monkey, the School of Education conducted follow-up Surveys through LiveText</w:t>
      </w:r>
    </w:p>
    <w:p w:rsidR="00191585" w:rsidRDefault="00191585" w:rsidP="00191585">
      <w:pPr>
        <w:pStyle w:val="Footer"/>
        <w:shd w:val="clear" w:color="auto" w:fill="D9D9D9" w:themeFill="background1" w:themeFillShade="D9"/>
        <w:tabs>
          <w:tab w:val="clear" w:pos="4320"/>
          <w:tab w:val="clear" w:pos="8640"/>
        </w:tabs>
        <w:rPr>
          <w:b/>
          <w:sz w:val="22"/>
          <w:szCs w:val="22"/>
        </w:rPr>
      </w:pPr>
    </w:p>
    <w:p w:rsidR="00191585" w:rsidRDefault="00191585" w:rsidP="0022739B">
      <w:pPr>
        <w:pStyle w:val="Footer"/>
        <w:tabs>
          <w:tab w:val="clear" w:pos="4320"/>
          <w:tab w:val="clear" w:pos="8640"/>
        </w:tabs>
        <w:rPr>
          <w:b/>
          <w:sz w:val="22"/>
          <w:szCs w:val="22"/>
        </w:rPr>
      </w:pPr>
    </w:p>
    <w:p w:rsidR="00191585" w:rsidRPr="009D5A43" w:rsidRDefault="00191585" w:rsidP="0022739B">
      <w:pPr>
        <w:pStyle w:val="Footer"/>
        <w:tabs>
          <w:tab w:val="clear" w:pos="4320"/>
          <w:tab w:val="clear" w:pos="8640"/>
        </w:tabs>
        <w:rPr>
          <w:b/>
        </w:rPr>
      </w:pPr>
      <w:r w:rsidRPr="009D5A43">
        <w:rPr>
          <w:b/>
        </w:rPr>
        <w:t xml:space="preserve">Undergraduate 2014-15 </w:t>
      </w:r>
      <w:hyperlink r:id="rId52" w:history="1">
        <w:r w:rsidRPr="009D5A43">
          <w:rPr>
            <w:rStyle w:val="Hyperlink"/>
            <w:rFonts w:ascii="Times New Roman" w:hAnsi="Times New Roman" w:cs="Times New Roman"/>
            <w:b/>
          </w:rPr>
          <w:t>https://www.surveymonkey.com/r/T3RCHQ6</w:t>
        </w:r>
      </w:hyperlink>
      <w:r w:rsidRPr="009D5A43">
        <w:rPr>
          <w:b/>
        </w:rPr>
        <w:t xml:space="preserve"> </w:t>
      </w:r>
    </w:p>
    <w:p w:rsidR="00191585" w:rsidRPr="009D5A43" w:rsidRDefault="00191585" w:rsidP="0022739B">
      <w:pPr>
        <w:pStyle w:val="Footer"/>
        <w:tabs>
          <w:tab w:val="clear" w:pos="4320"/>
          <w:tab w:val="clear" w:pos="8640"/>
        </w:tabs>
        <w:rPr>
          <w:b/>
        </w:rPr>
      </w:pPr>
    </w:p>
    <w:p w:rsidR="00191585" w:rsidRDefault="00191585" w:rsidP="0022739B">
      <w:pPr>
        <w:pStyle w:val="Footer"/>
        <w:tabs>
          <w:tab w:val="clear" w:pos="4320"/>
          <w:tab w:val="clear" w:pos="8640"/>
        </w:tabs>
        <w:rPr>
          <w:b/>
        </w:rPr>
      </w:pPr>
      <w:r w:rsidRPr="009D5A43">
        <w:rPr>
          <w:b/>
        </w:rPr>
        <w:t xml:space="preserve">Advanced Programs: </w:t>
      </w:r>
      <w:hyperlink r:id="rId53" w:history="1">
        <w:r w:rsidRPr="009D5A43">
          <w:rPr>
            <w:rStyle w:val="Hyperlink"/>
            <w:rFonts w:ascii="Times New Roman" w:hAnsi="Times New Roman" w:cs="Times New Roman"/>
            <w:b/>
          </w:rPr>
          <w:t>https://www.surveymonkey.com/r/T36R6QQ</w:t>
        </w:r>
      </w:hyperlink>
      <w:r w:rsidRPr="009D5A43">
        <w:rPr>
          <w:b/>
        </w:rPr>
        <w:t xml:space="preserve"> </w:t>
      </w:r>
    </w:p>
    <w:p w:rsidR="002E06D3" w:rsidRDefault="002E06D3" w:rsidP="0022739B">
      <w:pPr>
        <w:pStyle w:val="Footer"/>
        <w:tabs>
          <w:tab w:val="clear" w:pos="4320"/>
          <w:tab w:val="clear" w:pos="8640"/>
        </w:tabs>
        <w:rPr>
          <w:b/>
        </w:rPr>
      </w:pPr>
    </w:p>
    <w:p w:rsidR="002E06D3" w:rsidRDefault="002E06D3" w:rsidP="0022739B">
      <w:pPr>
        <w:pStyle w:val="Footer"/>
        <w:tabs>
          <w:tab w:val="clear" w:pos="4320"/>
          <w:tab w:val="clear" w:pos="8640"/>
        </w:tabs>
        <w:rPr>
          <w:b/>
        </w:rPr>
      </w:pPr>
      <w:r>
        <w:rPr>
          <w:b/>
        </w:rPr>
        <w:t>LiveText:</w:t>
      </w:r>
    </w:p>
    <w:p w:rsidR="002E06D3" w:rsidRPr="005F4C35" w:rsidRDefault="002E06D3" w:rsidP="002E06D3">
      <w:pPr>
        <w:pStyle w:val="Heading1"/>
        <w:rPr>
          <w:b/>
        </w:rPr>
      </w:pPr>
      <w:r w:rsidRPr="005F4C35">
        <w:rPr>
          <w:b/>
        </w:rPr>
        <w:t>CU.SOE.GradSurvey.Employers</w:t>
      </w:r>
    </w:p>
    <w:p w:rsidR="005F4C35" w:rsidRPr="005F4C35" w:rsidRDefault="005F4C35" w:rsidP="005F4C35"/>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2E06D3" w:rsidTr="002E06D3">
        <w:trPr>
          <w:tblCellSpacing w:w="0" w:type="dxa"/>
        </w:trPr>
        <w:tc>
          <w:tcPr>
            <w:tcW w:w="0" w:type="auto"/>
            <w:noWrap/>
            <w:hideMark/>
          </w:tcPr>
          <w:p w:rsidR="002E06D3" w:rsidRDefault="002E06D3" w:rsidP="002E06D3">
            <w:r>
              <w:t xml:space="preserve">1 </w:t>
            </w:r>
          </w:p>
        </w:tc>
        <w:tc>
          <w:tcPr>
            <w:tcW w:w="5000" w:type="pct"/>
            <w:hideMark/>
          </w:tcPr>
          <w:p w:rsidR="002E06D3" w:rsidRDefault="002E06D3" w:rsidP="002E06D3">
            <w:r>
              <w:t xml:space="preserve">Greetings from Campbellsville University's School of Education. We trust that all continues to go well in your school and district! To help us keep updated on our graduates' career and to help us make improvements in our programs, we conduct surveys of our graduates and their principals the first and third years after program completion. The data from these surveys provide us with key information for program improvement and for purposes of continued accreditation. We thank you in advance for your valuable feedback on our graduate's performance in your school. The survey will take about ten minutes or less to complete. Your responses will be kept in strictest confidence; your anonymity will be ensured and your responses will only be reported as group data for program improvement. Sincerely, Beverly Ennis, Phd., Dean, School of Education </w:t>
            </w:r>
          </w:p>
        </w:tc>
      </w:tr>
      <w:tr w:rsidR="002E06D3" w:rsidTr="002E06D3">
        <w:trPr>
          <w:tblCellSpacing w:w="0" w:type="dxa"/>
        </w:trPr>
        <w:tc>
          <w:tcPr>
            <w:tcW w:w="0" w:type="auto"/>
            <w:noWrap/>
            <w:hideMark/>
          </w:tcPr>
          <w:p w:rsidR="002E06D3" w:rsidRDefault="002E06D3" w:rsidP="002E06D3">
            <w:r>
              <w:t xml:space="preserve">2 </w:t>
            </w:r>
          </w:p>
        </w:tc>
        <w:tc>
          <w:tcPr>
            <w:tcW w:w="5000" w:type="pct"/>
            <w:hideMark/>
          </w:tcPr>
          <w:p w:rsidR="002E06D3" w:rsidRDefault="002E06D3" w:rsidP="002E06D3">
            <w:r>
              <w:t xml:space="preserve">How well did the CU graduate demonstrate knowledge of his/her content area? * </w:t>
            </w:r>
          </w:p>
          <w:p w:rsidR="002E06D3" w:rsidRDefault="002E06D3" w:rsidP="002E06D3">
            <w:r>
              <w:t>1 being Below Average to 5 being Exceptionally Well</w:t>
            </w:r>
          </w:p>
          <w:p w:rsidR="002E06D3" w:rsidRDefault="002E06D3" w:rsidP="002E06D3">
            <w:r>
              <w:rPr>
                <w:noProof/>
              </w:rPr>
              <w:drawing>
                <wp:inline distT="0" distB="0" distL="0" distR="0" wp14:anchorId="7D687A7C" wp14:editId="11589D73">
                  <wp:extent cx="137160" cy="137160"/>
                  <wp:effectExtent l="0" t="0" r="0" b="0"/>
                  <wp:docPr id="388" name="Picture 38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2C2FDBB6" wp14:editId="57DE35A9">
                  <wp:extent cx="137160" cy="137160"/>
                  <wp:effectExtent l="0" t="0" r="0" b="0"/>
                  <wp:docPr id="387" name="Picture 38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430CA7EA" wp14:editId="2864C96B">
                  <wp:extent cx="137160" cy="137160"/>
                  <wp:effectExtent l="0" t="0" r="0" b="0"/>
                  <wp:docPr id="386" name="Picture 38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57928AD5" wp14:editId="693AADDC">
                  <wp:extent cx="137160" cy="137160"/>
                  <wp:effectExtent l="0" t="0" r="0" b="0"/>
                  <wp:docPr id="385" name="Picture 38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2BE4EA84" wp14:editId="2A9412AE">
                  <wp:extent cx="137160" cy="137160"/>
                  <wp:effectExtent l="0" t="0" r="0" b="0"/>
                  <wp:docPr id="384" name="Picture 38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2E06D3" w:rsidTr="002E06D3">
        <w:trPr>
          <w:tblCellSpacing w:w="0" w:type="dxa"/>
        </w:trPr>
        <w:tc>
          <w:tcPr>
            <w:tcW w:w="0" w:type="auto"/>
            <w:noWrap/>
            <w:hideMark/>
          </w:tcPr>
          <w:p w:rsidR="002E06D3" w:rsidRDefault="002E06D3" w:rsidP="002E06D3">
            <w:r>
              <w:t xml:space="preserve">3 </w:t>
            </w:r>
          </w:p>
        </w:tc>
        <w:tc>
          <w:tcPr>
            <w:tcW w:w="5000" w:type="pct"/>
            <w:hideMark/>
          </w:tcPr>
          <w:p w:rsidR="002E06D3" w:rsidRDefault="002E06D3" w:rsidP="002E06D3">
            <w:r>
              <w:t xml:space="preserve">How well did the CU graduate demonstrate the ability to design and plan instruction? * </w:t>
            </w:r>
          </w:p>
          <w:p w:rsidR="002E06D3" w:rsidRDefault="002E06D3" w:rsidP="002E06D3">
            <w:r>
              <w:t>1 being Below Average to 5 being Exceptionally Well</w:t>
            </w:r>
          </w:p>
          <w:p w:rsidR="002E06D3" w:rsidRDefault="002E06D3" w:rsidP="002E06D3">
            <w:r>
              <w:rPr>
                <w:noProof/>
              </w:rPr>
              <w:drawing>
                <wp:inline distT="0" distB="0" distL="0" distR="0" wp14:anchorId="08059B54" wp14:editId="29A8A588">
                  <wp:extent cx="137160" cy="137160"/>
                  <wp:effectExtent l="0" t="0" r="0" b="0"/>
                  <wp:docPr id="383" name="Picture 38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5A24A308" wp14:editId="6DC33FF5">
                  <wp:extent cx="137160" cy="137160"/>
                  <wp:effectExtent l="0" t="0" r="0" b="0"/>
                  <wp:docPr id="382" name="Picture 38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4A8F489E" wp14:editId="2E1DCBFF">
                  <wp:extent cx="137160" cy="137160"/>
                  <wp:effectExtent l="0" t="0" r="0" b="0"/>
                  <wp:docPr id="381" name="Picture 38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75E19FA6" wp14:editId="713CECD5">
                  <wp:extent cx="137160" cy="137160"/>
                  <wp:effectExtent l="0" t="0" r="0" b="0"/>
                  <wp:docPr id="380" name="Picture 38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6BB6A3BB" wp14:editId="03848EF4">
                  <wp:extent cx="137160" cy="137160"/>
                  <wp:effectExtent l="0" t="0" r="0" b="0"/>
                  <wp:docPr id="379" name="Picture 37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4 </w:t>
            </w:r>
          </w:p>
        </w:tc>
        <w:tc>
          <w:tcPr>
            <w:tcW w:w="5000" w:type="pct"/>
            <w:hideMark/>
          </w:tcPr>
          <w:p w:rsidR="002E06D3" w:rsidRDefault="002E06D3" w:rsidP="002E06D3">
            <w:r>
              <w:t xml:space="preserve">How well did the CU graduate demonstrate the ability to create a positive classroom climate? * </w:t>
            </w:r>
          </w:p>
          <w:p w:rsidR="002E06D3" w:rsidRDefault="002E06D3" w:rsidP="002E06D3">
            <w:r>
              <w:t>1 being Below Average to 5 being Exceptionally Well</w:t>
            </w:r>
          </w:p>
          <w:p w:rsidR="002E06D3" w:rsidRDefault="002E06D3" w:rsidP="002E06D3">
            <w:r>
              <w:rPr>
                <w:noProof/>
              </w:rPr>
              <w:drawing>
                <wp:inline distT="0" distB="0" distL="0" distR="0" wp14:anchorId="58B42382" wp14:editId="51512532">
                  <wp:extent cx="137160" cy="137160"/>
                  <wp:effectExtent l="0" t="0" r="0" b="0"/>
                  <wp:docPr id="378" name="Picture 37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11C325B2" wp14:editId="11EE985F">
                  <wp:extent cx="137160" cy="137160"/>
                  <wp:effectExtent l="0" t="0" r="0" b="0"/>
                  <wp:docPr id="377" name="Picture 37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0689CD9F" wp14:editId="5A0AAC4D">
                  <wp:extent cx="137160" cy="137160"/>
                  <wp:effectExtent l="0" t="0" r="0" b="0"/>
                  <wp:docPr id="376" name="Picture 37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6FA209D3" wp14:editId="4F38CB7E">
                  <wp:extent cx="137160" cy="137160"/>
                  <wp:effectExtent l="0" t="0" r="0" b="0"/>
                  <wp:docPr id="375" name="Picture 37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365FE547" wp14:editId="79CB40AB">
                  <wp:extent cx="137160" cy="137160"/>
                  <wp:effectExtent l="0" t="0" r="0" b="0"/>
                  <wp:docPr id="374" name="Picture 37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2E06D3" w:rsidTr="002E06D3">
        <w:trPr>
          <w:tblCellSpacing w:w="0" w:type="dxa"/>
        </w:trPr>
        <w:tc>
          <w:tcPr>
            <w:tcW w:w="0" w:type="auto"/>
            <w:noWrap/>
            <w:hideMark/>
          </w:tcPr>
          <w:p w:rsidR="002E06D3" w:rsidRDefault="002E06D3" w:rsidP="002E06D3">
            <w:r>
              <w:t xml:space="preserve">5 </w:t>
            </w:r>
          </w:p>
        </w:tc>
        <w:tc>
          <w:tcPr>
            <w:tcW w:w="5000" w:type="pct"/>
            <w:hideMark/>
          </w:tcPr>
          <w:p w:rsidR="002E06D3" w:rsidRDefault="002E06D3" w:rsidP="002E06D3">
            <w:r>
              <w:t xml:space="preserve">How well did the CU graduate demonstrate the ability to implement and manage instruction? * </w:t>
            </w:r>
          </w:p>
          <w:p w:rsidR="002E06D3" w:rsidRDefault="002E06D3" w:rsidP="002E06D3">
            <w:r>
              <w:t>1 being Below Average to 5 being Exceptionally Well</w:t>
            </w:r>
          </w:p>
          <w:p w:rsidR="002E06D3" w:rsidRDefault="002E06D3" w:rsidP="002E06D3">
            <w:r>
              <w:rPr>
                <w:noProof/>
              </w:rPr>
              <w:drawing>
                <wp:inline distT="0" distB="0" distL="0" distR="0" wp14:anchorId="17EBB7C7" wp14:editId="5F5D8B66">
                  <wp:extent cx="137160" cy="137160"/>
                  <wp:effectExtent l="0" t="0" r="0" b="0"/>
                  <wp:docPr id="373" name="Picture 37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48F5FEBF" wp14:editId="4E112E65">
                  <wp:extent cx="137160" cy="137160"/>
                  <wp:effectExtent l="0" t="0" r="0" b="0"/>
                  <wp:docPr id="372" name="Picture 37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203ABABB" wp14:editId="5301939A">
                  <wp:extent cx="137160" cy="137160"/>
                  <wp:effectExtent l="0" t="0" r="0" b="0"/>
                  <wp:docPr id="371" name="Picture 37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081A6D81" wp14:editId="76C0BA71">
                  <wp:extent cx="137160" cy="137160"/>
                  <wp:effectExtent l="0" t="0" r="0" b="0"/>
                  <wp:docPr id="370" name="Picture 37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78E7B1F8" wp14:editId="293D0AE2">
                  <wp:extent cx="137160" cy="137160"/>
                  <wp:effectExtent l="0" t="0" r="0" b="0"/>
                  <wp:docPr id="369" name="Picture 36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6 </w:t>
            </w:r>
          </w:p>
        </w:tc>
        <w:tc>
          <w:tcPr>
            <w:tcW w:w="5000" w:type="pct"/>
            <w:hideMark/>
          </w:tcPr>
          <w:p w:rsidR="002E06D3" w:rsidRDefault="002E06D3" w:rsidP="002E06D3">
            <w:r>
              <w:t xml:space="preserve">How well did the CU graduate demonstrate the ability to assess and communicate learning results? * </w:t>
            </w:r>
          </w:p>
          <w:p w:rsidR="002E06D3" w:rsidRDefault="002E06D3" w:rsidP="002E06D3">
            <w:r>
              <w:t>1 being Below Average to 5 being Exceptionally Well</w:t>
            </w:r>
          </w:p>
          <w:p w:rsidR="002E06D3" w:rsidRDefault="002E06D3" w:rsidP="002E06D3">
            <w:r>
              <w:rPr>
                <w:noProof/>
              </w:rPr>
              <w:drawing>
                <wp:inline distT="0" distB="0" distL="0" distR="0" wp14:anchorId="6BA37B91" wp14:editId="7A62CA10">
                  <wp:extent cx="137160" cy="137160"/>
                  <wp:effectExtent l="0" t="0" r="0" b="0"/>
                  <wp:docPr id="368" name="Picture 36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79C848E8" wp14:editId="24C1FAE2">
                  <wp:extent cx="137160" cy="137160"/>
                  <wp:effectExtent l="0" t="0" r="0" b="0"/>
                  <wp:docPr id="367" name="Picture 36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13A1E764" wp14:editId="1F853477">
                  <wp:extent cx="137160" cy="137160"/>
                  <wp:effectExtent l="0" t="0" r="0" b="0"/>
                  <wp:docPr id="366" name="Picture 36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4536AB96" wp14:editId="71F8B183">
                  <wp:extent cx="137160" cy="137160"/>
                  <wp:effectExtent l="0" t="0" r="0" b="0"/>
                  <wp:docPr id="365" name="Picture 36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5D61858A" wp14:editId="4E4DF82A">
                  <wp:extent cx="137160" cy="137160"/>
                  <wp:effectExtent l="0" t="0" r="0" b="0"/>
                  <wp:docPr id="364" name="Picture 36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2E06D3" w:rsidTr="002E06D3">
        <w:trPr>
          <w:tblCellSpacing w:w="0" w:type="dxa"/>
        </w:trPr>
        <w:tc>
          <w:tcPr>
            <w:tcW w:w="0" w:type="auto"/>
            <w:noWrap/>
            <w:hideMark/>
          </w:tcPr>
          <w:p w:rsidR="002E06D3" w:rsidRDefault="002E06D3" w:rsidP="002E06D3">
            <w:r>
              <w:t xml:space="preserve">7 </w:t>
            </w:r>
          </w:p>
        </w:tc>
        <w:tc>
          <w:tcPr>
            <w:tcW w:w="5000" w:type="pct"/>
            <w:hideMark/>
          </w:tcPr>
          <w:p w:rsidR="002E06D3" w:rsidRDefault="002E06D3" w:rsidP="002E06D3">
            <w:r>
              <w:t xml:space="preserve">How well did the CU graduate demonstrate the ability to implement technology during instruction? * </w:t>
            </w:r>
          </w:p>
          <w:p w:rsidR="002E06D3" w:rsidRDefault="002E06D3" w:rsidP="002E06D3">
            <w:r>
              <w:t>1 being Below Average to 5 being Exceptionally Well</w:t>
            </w:r>
          </w:p>
          <w:p w:rsidR="002E06D3" w:rsidRDefault="002E06D3" w:rsidP="002E06D3">
            <w:r>
              <w:rPr>
                <w:noProof/>
              </w:rPr>
              <w:drawing>
                <wp:inline distT="0" distB="0" distL="0" distR="0" wp14:anchorId="014CD621" wp14:editId="3542F34B">
                  <wp:extent cx="137160" cy="137160"/>
                  <wp:effectExtent l="0" t="0" r="0" b="0"/>
                  <wp:docPr id="363" name="Picture 36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7BBF5F0A" wp14:editId="02144D06">
                  <wp:extent cx="137160" cy="137160"/>
                  <wp:effectExtent l="0" t="0" r="0" b="0"/>
                  <wp:docPr id="362" name="Picture 36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77AE0588" wp14:editId="543B0D62">
                  <wp:extent cx="137160" cy="137160"/>
                  <wp:effectExtent l="0" t="0" r="0" b="0"/>
                  <wp:docPr id="361" name="Picture 36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6A172438" wp14:editId="606EF166">
                  <wp:extent cx="137160" cy="137160"/>
                  <wp:effectExtent l="0" t="0" r="0" b="0"/>
                  <wp:docPr id="360" name="Picture 36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14D57541" wp14:editId="793EE40E">
                  <wp:extent cx="137160" cy="137160"/>
                  <wp:effectExtent l="0" t="0" r="0" b="0"/>
                  <wp:docPr id="359" name="Picture 35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8 </w:t>
            </w:r>
          </w:p>
        </w:tc>
        <w:tc>
          <w:tcPr>
            <w:tcW w:w="5000" w:type="pct"/>
            <w:hideMark/>
          </w:tcPr>
          <w:p w:rsidR="002E06D3" w:rsidRDefault="002E06D3" w:rsidP="002E06D3">
            <w:r>
              <w:t xml:space="preserve">How well did the CU graduate demonstrate the ability to reflect on and evaluate his/her teaching and instruction? * </w:t>
            </w:r>
          </w:p>
          <w:p w:rsidR="002E06D3" w:rsidRDefault="002E06D3" w:rsidP="002E06D3">
            <w:r>
              <w:t>1 being Below Average to 5 being Exceptionally Well</w:t>
            </w:r>
          </w:p>
          <w:p w:rsidR="002E06D3" w:rsidRDefault="002E06D3" w:rsidP="002E06D3">
            <w:r>
              <w:rPr>
                <w:noProof/>
              </w:rPr>
              <w:drawing>
                <wp:inline distT="0" distB="0" distL="0" distR="0" wp14:anchorId="5BFFEA38" wp14:editId="484EFA28">
                  <wp:extent cx="137160" cy="137160"/>
                  <wp:effectExtent l="0" t="0" r="0" b="0"/>
                  <wp:docPr id="358" name="Picture 35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03C95B9C" wp14:editId="1C49371A">
                  <wp:extent cx="137160" cy="137160"/>
                  <wp:effectExtent l="0" t="0" r="0" b="0"/>
                  <wp:docPr id="357" name="Picture 35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5ECC2D69" wp14:editId="084D646A">
                  <wp:extent cx="137160" cy="137160"/>
                  <wp:effectExtent l="0" t="0" r="0" b="0"/>
                  <wp:docPr id="356" name="Picture 35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59F708C2" wp14:editId="56DC2990">
                  <wp:extent cx="137160" cy="137160"/>
                  <wp:effectExtent l="0" t="0" r="0" b="0"/>
                  <wp:docPr id="355" name="Picture 35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7517DEBA" wp14:editId="5E4D9A2E">
                  <wp:extent cx="137160" cy="137160"/>
                  <wp:effectExtent l="0" t="0" r="0" b="0"/>
                  <wp:docPr id="354" name="Picture 35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9 </w:t>
            </w:r>
          </w:p>
        </w:tc>
        <w:tc>
          <w:tcPr>
            <w:tcW w:w="5000" w:type="pct"/>
            <w:hideMark/>
          </w:tcPr>
          <w:p w:rsidR="002E06D3" w:rsidRDefault="002E06D3" w:rsidP="002E06D3">
            <w:r>
              <w:t xml:space="preserve">How well did the CU graduate demonstrate the ability to collaborate with colleagues, parents, and others to improve student learning? * </w:t>
            </w:r>
          </w:p>
          <w:p w:rsidR="002E06D3" w:rsidRDefault="002E06D3" w:rsidP="002E06D3">
            <w:r>
              <w:t>1 being Below Average to 5 being Exceptionally Well</w:t>
            </w:r>
          </w:p>
          <w:p w:rsidR="002E06D3" w:rsidRDefault="002E06D3" w:rsidP="002E06D3">
            <w:r>
              <w:rPr>
                <w:noProof/>
              </w:rPr>
              <w:drawing>
                <wp:inline distT="0" distB="0" distL="0" distR="0" wp14:anchorId="2FC8871F" wp14:editId="1C96024B">
                  <wp:extent cx="137160" cy="137160"/>
                  <wp:effectExtent l="0" t="0" r="0" b="0"/>
                  <wp:docPr id="353" name="Picture 35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3AF48C59" wp14:editId="036FFBD5">
                  <wp:extent cx="137160" cy="137160"/>
                  <wp:effectExtent l="0" t="0" r="0" b="0"/>
                  <wp:docPr id="352" name="Picture 35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52B9153D" wp14:editId="3577414A">
                  <wp:extent cx="137160" cy="137160"/>
                  <wp:effectExtent l="0" t="0" r="0" b="0"/>
                  <wp:docPr id="351" name="Picture 35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21709603" wp14:editId="483F4DF3">
                  <wp:extent cx="137160" cy="137160"/>
                  <wp:effectExtent l="0" t="0" r="0" b="0"/>
                  <wp:docPr id="350" name="Picture 35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7737A430" wp14:editId="353C4668">
                  <wp:extent cx="137160" cy="137160"/>
                  <wp:effectExtent l="0" t="0" r="0" b="0"/>
                  <wp:docPr id="349" name="Picture 34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10 </w:t>
            </w:r>
          </w:p>
        </w:tc>
        <w:tc>
          <w:tcPr>
            <w:tcW w:w="5000" w:type="pct"/>
            <w:hideMark/>
          </w:tcPr>
          <w:p w:rsidR="002E06D3" w:rsidRDefault="002E06D3" w:rsidP="002E06D3">
            <w:r>
              <w:t xml:space="preserve">How well did the CU graduate demonstrate the ability to evaluate his/her teaching and implement professional eevelopment? * </w:t>
            </w:r>
          </w:p>
          <w:p w:rsidR="002E06D3" w:rsidRDefault="002E06D3" w:rsidP="002E06D3">
            <w:r>
              <w:t>1 being Below Average to 5 being Exceptionally Well</w:t>
            </w:r>
          </w:p>
          <w:p w:rsidR="002E06D3" w:rsidRDefault="002E06D3" w:rsidP="002E06D3">
            <w:r>
              <w:rPr>
                <w:noProof/>
              </w:rPr>
              <w:drawing>
                <wp:inline distT="0" distB="0" distL="0" distR="0" wp14:anchorId="2CA2C0FF" wp14:editId="2A985D8E">
                  <wp:extent cx="137160" cy="137160"/>
                  <wp:effectExtent l="0" t="0" r="0" b="0"/>
                  <wp:docPr id="348" name="Picture 34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7AD2BE57" wp14:editId="616DF2ED">
                  <wp:extent cx="137160" cy="137160"/>
                  <wp:effectExtent l="0" t="0" r="0" b="0"/>
                  <wp:docPr id="347" name="Picture 34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01DD094B" wp14:editId="6F0DC50D">
                  <wp:extent cx="137160" cy="137160"/>
                  <wp:effectExtent l="0" t="0" r="0" b="0"/>
                  <wp:docPr id="346" name="Picture 34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17BA3520" wp14:editId="04D8AFCA">
                  <wp:extent cx="137160" cy="137160"/>
                  <wp:effectExtent l="0" t="0" r="0" b="0"/>
                  <wp:docPr id="345" name="Picture 34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5D94CCEA" wp14:editId="47A13CFA">
                  <wp:extent cx="137160" cy="137160"/>
                  <wp:effectExtent l="0" t="0" r="0" b="0"/>
                  <wp:docPr id="344" name="Picture 34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11 </w:t>
            </w:r>
          </w:p>
        </w:tc>
        <w:tc>
          <w:tcPr>
            <w:tcW w:w="5000" w:type="pct"/>
            <w:hideMark/>
          </w:tcPr>
          <w:p w:rsidR="002E06D3" w:rsidRDefault="002E06D3" w:rsidP="002E06D3">
            <w:r>
              <w:t xml:space="preserve">How well did the CU demonstrate the ability to assume leadership roles in his/her teaching profession? * </w:t>
            </w:r>
          </w:p>
          <w:p w:rsidR="002E06D3" w:rsidRDefault="002E06D3" w:rsidP="002E06D3">
            <w:r>
              <w:t>1 being Below Average to 5 being Exceptionally Well</w:t>
            </w:r>
          </w:p>
          <w:p w:rsidR="002E06D3" w:rsidRDefault="002E06D3" w:rsidP="002E06D3">
            <w:r>
              <w:rPr>
                <w:noProof/>
              </w:rPr>
              <w:drawing>
                <wp:inline distT="0" distB="0" distL="0" distR="0" wp14:anchorId="30861802" wp14:editId="77A7882B">
                  <wp:extent cx="137160" cy="137160"/>
                  <wp:effectExtent l="0" t="0" r="0" b="0"/>
                  <wp:docPr id="343" name="Picture 34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2353C6E4" wp14:editId="6A7EC423">
                  <wp:extent cx="137160" cy="137160"/>
                  <wp:effectExtent l="0" t="0" r="0" b="0"/>
                  <wp:docPr id="342" name="Picture 34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6001DB37" wp14:editId="4FEAC3D2">
                  <wp:extent cx="137160" cy="137160"/>
                  <wp:effectExtent l="0" t="0" r="0" b="0"/>
                  <wp:docPr id="341" name="Picture 34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4243A446" wp14:editId="7DCE6DD3">
                  <wp:extent cx="137160" cy="137160"/>
                  <wp:effectExtent l="0" t="0" r="0" b="0"/>
                  <wp:docPr id="340" name="Picture 34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3801DC5C" wp14:editId="5578C7A8">
                  <wp:extent cx="137160" cy="137160"/>
                  <wp:effectExtent l="0" t="0" r="0" b="0"/>
                  <wp:docPr id="339" name="Picture 33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12 </w:t>
            </w:r>
          </w:p>
        </w:tc>
        <w:tc>
          <w:tcPr>
            <w:tcW w:w="5000" w:type="pct"/>
            <w:hideMark/>
          </w:tcPr>
          <w:p w:rsidR="002E06D3" w:rsidRDefault="002E06D3" w:rsidP="002E06D3">
            <w:r>
              <w:t xml:space="preserve">How well did the CU graduate demonstrate the ability to address cultural and linguistic diversity? * </w:t>
            </w:r>
          </w:p>
          <w:p w:rsidR="002E06D3" w:rsidRDefault="002E06D3" w:rsidP="002E06D3">
            <w:r>
              <w:t>1 being Below Average to 5 being Exceptionally Well</w:t>
            </w:r>
          </w:p>
          <w:p w:rsidR="002E06D3" w:rsidRDefault="002E06D3" w:rsidP="002E06D3">
            <w:r>
              <w:rPr>
                <w:noProof/>
              </w:rPr>
              <w:drawing>
                <wp:inline distT="0" distB="0" distL="0" distR="0" wp14:anchorId="3A6F817A" wp14:editId="399DDB1A">
                  <wp:extent cx="137160" cy="137160"/>
                  <wp:effectExtent l="0" t="0" r="0" b="0"/>
                  <wp:docPr id="338" name="Picture 33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62C6E6CE" wp14:editId="17774A06">
                  <wp:extent cx="137160" cy="137160"/>
                  <wp:effectExtent l="0" t="0" r="0" b="0"/>
                  <wp:docPr id="337" name="Picture 33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0391639A" wp14:editId="0C0BE707">
                  <wp:extent cx="137160" cy="137160"/>
                  <wp:effectExtent l="0" t="0" r="0" b="0"/>
                  <wp:docPr id="336" name="Picture 33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7BA6BA99" wp14:editId="123014BD">
                  <wp:extent cx="137160" cy="137160"/>
                  <wp:effectExtent l="0" t="0" r="0" b="0"/>
                  <wp:docPr id="335" name="Picture 33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46516D80" wp14:editId="545E4F7A">
                  <wp:extent cx="137160" cy="137160"/>
                  <wp:effectExtent l="0" t="0" r="0" b="0"/>
                  <wp:docPr id="334" name="Picture 33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13 </w:t>
            </w:r>
          </w:p>
        </w:tc>
        <w:tc>
          <w:tcPr>
            <w:tcW w:w="5000" w:type="pct"/>
            <w:hideMark/>
          </w:tcPr>
          <w:p w:rsidR="002E06D3" w:rsidRDefault="002E06D3" w:rsidP="002E06D3">
            <w:r>
              <w:t xml:space="preserve">How well did the CU graduate demonstrate the ability to teach students with disabilities? * </w:t>
            </w:r>
          </w:p>
          <w:p w:rsidR="002E06D3" w:rsidRDefault="002E06D3" w:rsidP="002E06D3">
            <w:r>
              <w:t>1 being Below Average to 5 being Exceptionally Well</w:t>
            </w:r>
          </w:p>
          <w:p w:rsidR="002E06D3" w:rsidRDefault="002E06D3" w:rsidP="002E06D3">
            <w:r>
              <w:rPr>
                <w:noProof/>
              </w:rPr>
              <w:drawing>
                <wp:inline distT="0" distB="0" distL="0" distR="0" wp14:anchorId="3CE2B353" wp14:editId="6A7B3B5F">
                  <wp:extent cx="137160" cy="137160"/>
                  <wp:effectExtent l="0" t="0" r="0" b="0"/>
                  <wp:docPr id="333" name="Picture 33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6006393D" wp14:editId="013B0689">
                  <wp:extent cx="137160" cy="137160"/>
                  <wp:effectExtent l="0" t="0" r="0" b="0"/>
                  <wp:docPr id="332" name="Picture 33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69CEBAF0" wp14:editId="67CBA7D2">
                  <wp:extent cx="137160" cy="137160"/>
                  <wp:effectExtent l="0" t="0" r="0" b="0"/>
                  <wp:docPr id="331" name="Picture 33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3AE68AF7" wp14:editId="3674EC0D">
                  <wp:extent cx="137160" cy="137160"/>
                  <wp:effectExtent l="0" t="0" r="0" b="0"/>
                  <wp:docPr id="330" name="Picture 33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396DF049" wp14:editId="2EDA3D04">
                  <wp:extent cx="137160" cy="137160"/>
                  <wp:effectExtent l="0" t="0" r="0" b="0"/>
                  <wp:docPr id="329" name="Picture 32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14 </w:t>
            </w:r>
          </w:p>
        </w:tc>
        <w:tc>
          <w:tcPr>
            <w:tcW w:w="5000" w:type="pct"/>
            <w:hideMark/>
          </w:tcPr>
          <w:p w:rsidR="002E06D3" w:rsidRDefault="002E06D3" w:rsidP="002E06D3">
            <w:r>
              <w:t xml:space="preserve">How well did the CU graduate demonstrate a knowledge of the field and students? * </w:t>
            </w:r>
          </w:p>
          <w:p w:rsidR="002E06D3" w:rsidRDefault="002E06D3" w:rsidP="002E06D3">
            <w:r>
              <w:t>1 being Below Average to 5 being Exceptionally Well</w:t>
            </w:r>
          </w:p>
          <w:p w:rsidR="002E06D3" w:rsidRDefault="002E06D3" w:rsidP="002E06D3">
            <w:r>
              <w:rPr>
                <w:noProof/>
              </w:rPr>
              <w:drawing>
                <wp:inline distT="0" distB="0" distL="0" distR="0" wp14:anchorId="49A7F018" wp14:editId="16C3846A">
                  <wp:extent cx="137160" cy="137160"/>
                  <wp:effectExtent l="0" t="0" r="0" b="0"/>
                  <wp:docPr id="328" name="Picture 32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4AB29ED0" wp14:editId="1064AD6A">
                  <wp:extent cx="137160" cy="137160"/>
                  <wp:effectExtent l="0" t="0" r="0" b="0"/>
                  <wp:docPr id="327" name="Picture 32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41836016" wp14:editId="55E385B3">
                  <wp:extent cx="137160" cy="137160"/>
                  <wp:effectExtent l="0" t="0" r="0" b="0"/>
                  <wp:docPr id="326" name="Picture 32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680A139E" wp14:editId="3E77625D">
                  <wp:extent cx="137160" cy="137160"/>
                  <wp:effectExtent l="0" t="0" r="0" b="0"/>
                  <wp:docPr id="325" name="Picture 32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659F7641" wp14:editId="58377E57">
                  <wp:extent cx="137160" cy="137160"/>
                  <wp:effectExtent l="0" t="0" r="0" b="0"/>
                  <wp:docPr id="324" name="Picture 32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15 </w:t>
            </w:r>
          </w:p>
        </w:tc>
        <w:tc>
          <w:tcPr>
            <w:tcW w:w="5000" w:type="pct"/>
            <w:hideMark/>
          </w:tcPr>
          <w:p w:rsidR="002E06D3" w:rsidRDefault="002E06D3" w:rsidP="002E06D3">
            <w:r>
              <w:t xml:space="preserve">How well did the CU graduate demonstrate an ability to work with families? * </w:t>
            </w:r>
          </w:p>
          <w:p w:rsidR="002E06D3" w:rsidRDefault="002E06D3" w:rsidP="002E06D3">
            <w:r>
              <w:t>1 being Below Average to 5 being Exceptionally Well</w:t>
            </w:r>
          </w:p>
          <w:p w:rsidR="002E06D3" w:rsidRDefault="002E06D3" w:rsidP="002E06D3">
            <w:r>
              <w:rPr>
                <w:noProof/>
              </w:rPr>
              <w:drawing>
                <wp:inline distT="0" distB="0" distL="0" distR="0" wp14:anchorId="31887DFF" wp14:editId="79C0F087">
                  <wp:extent cx="137160" cy="137160"/>
                  <wp:effectExtent l="0" t="0" r="0" b="0"/>
                  <wp:docPr id="323" name="Picture 32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5C566611" wp14:editId="6D55DD72">
                  <wp:extent cx="137160" cy="137160"/>
                  <wp:effectExtent l="0" t="0" r="0" b="0"/>
                  <wp:docPr id="322" name="Picture 32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7996907C" wp14:editId="3D883831">
                  <wp:extent cx="137160" cy="137160"/>
                  <wp:effectExtent l="0" t="0" r="0" b="0"/>
                  <wp:docPr id="321" name="Picture 32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2031DDFC" wp14:editId="667D7CD7">
                  <wp:extent cx="137160" cy="137160"/>
                  <wp:effectExtent l="0" t="0" r="0" b="0"/>
                  <wp:docPr id="320" name="Picture 32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341DC678" wp14:editId="1C41A602">
                  <wp:extent cx="137160" cy="137160"/>
                  <wp:effectExtent l="0" t="0" r="0" b="0"/>
                  <wp:docPr id="223" name="Picture 22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16 </w:t>
            </w:r>
          </w:p>
        </w:tc>
        <w:tc>
          <w:tcPr>
            <w:tcW w:w="5000" w:type="pct"/>
            <w:hideMark/>
          </w:tcPr>
          <w:p w:rsidR="002E06D3" w:rsidRDefault="002E06D3" w:rsidP="002E06D3">
            <w:r>
              <w:t xml:space="preserve">How well did the CU graduate model the disposition of a CARING teache?* </w:t>
            </w:r>
          </w:p>
          <w:p w:rsidR="002E06D3" w:rsidRDefault="002E06D3" w:rsidP="002E06D3">
            <w:r>
              <w:t>1 being Below Average to 5 being Exceptionally Well</w:t>
            </w:r>
          </w:p>
          <w:p w:rsidR="002E06D3" w:rsidRDefault="002E06D3" w:rsidP="002E06D3">
            <w:r>
              <w:rPr>
                <w:noProof/>
              </w:rPr>
              <w:drawing>
                <wp:inline distT="0" distB="0" distL="0" distR="0" wp14:anchorId="7553ACBA" wp14:editId="7B2162D9">
                  <wp:extent cx="137160" cy="137160"/>
                  <wp:effectExtent l="0" t="0" r="0" b="0"/>
                  <wp:docPr id="221" name="Picture 22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2616522F" wp14:editId="2FD515A5">
                  <wp:extent cx="137160" cy="137160"/>
                  <wp:effectExtent l="0" t="0" r="0" b="0"/>
                  <wp:docPr id="220" name="Picture 22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415B9D3B" wp14:editId="6B5D1CA5">
                  <wp:extent cx="137160" cy="137160"/>
                  <wp:effectExtent l="0" t="0" r="0" b="0"/>
                  <wp:docPr id="219" name="Picture 21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72ABB733" wp14:editId="6842F313">
                  <wp:extent cx="137160" cy="137160"/>
                  <wp:effectExtent l="0" t="0" r="0" b="0"/>
                  <wp:docPr id="218" name="Picture 21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40A00667" wp14:editId="570EE264">
                  <wp:extent cx="137160" cy="137160"/>
                  <wp:effectExtent l="0" t="0" r="0" b="0"/>
                  <wp:docPr id="216" name="Picture 21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17 </w:t>
            </w:r>
          </w:p>
        </w:tc>
        <w:tc>
          <w:tcPr>
            <w:tcW w:w="5000" w:type="pct"/>
            <w:hideMark/>
          </w:tcPr>
          <w:p w:rsidR="002E06D3" w:rsidRDefault="002E06D3" w:rsidP="002E06D3">
            <w:r>
              <w:t xml:space="preserve">How well did the CU graduate model the disposition of RESPECTING others?* </w:t>
            </w:r>
          </w:p>
          <w:p w:rsidR="002E06D3" w:rsidRDefault="002E06D3" w:rsidP="002E06D3">
            <w:r>
              <w:t>1 being Below Average to 5 being Exceptionally Well</w:t>
            </w:r>
          </w:p>
          <w:p w:rsidR="002E06D3" w:rsidRDefault="002E06D3" w:rsidP="002E06D3">
            <w:r>
              <w:rPr>
                <w:noProof/>
              </w:rPr>
              <w:drawing>
                <wp:inline distT="0" distB="0" distL="0" distR="0" wp14:anchorId="56228664" wp14:editId="64DC41DB">
                  <wp:extent cx="137160" cy="137160"/>
                  <wp:effectExtent l="0" t="0" r="0" b="0"/>
                  <wp:docPr id="215" name="Picture 21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058A9687" wp14:editId="6806DBA7">
                  <wp:extent cx="137160" cy="137160"/>
                  <wp:effectExtent l="0" t="0" r="0" b="0"/>
                  <wp:docPr id="214" name="Picture 21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30BD779C" wp14:editId="70752D1C">
                  <wp:extent cx="137160" cy="137160"/>
                  <wp:effectExtent l="0" t="0" r="0" b="0"/>
                  <wp:docPr id="213" name="Picture 21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6FA268D8" wp14:editId="4EEAE7EB">
                  <wp:extent cx="137160" cy="137160"/>
                  <wp:effectExtent l="0" t="0" r="0" b="0"/>
                  <wp:docPr id="212" name="Picture 21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449D2A1E" wp14:editId="2BA1BCEB">
                  <wp:extent cx="137160" cy="137160"/>
                  <wp:effectExtent l="0" t="0" r="0" b="0"/>
                  <wp:docPr id="211" name="Picture 21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18 </w:t>
            </w:r>
          </w:p>
        </w:tc>
        <w:tc>
          <w:tcPr>
            <w:tcW w:w="5000" w:type="pct"/>
            <w:hideMark/>
          </w:tcPr>
          <w:p w:rsidR="002E06D3" w:rsidRDefault="002E06D3" w:rsidP="002E06D3">
            <w:r>
              <w:t xml:space="preserve">How well did the CU graduate model the disposition of VALUING INDIVIDUAL DIFFERENCES?* </w:t>
            </w:r>
          </w:p>
          <w:p w:rsidR="002E06D3" w:rsidRDefault="002E06D3" w:rsidP="002E06D3">
            <w:r>
              <w:t>1 being Below Average to 5 being Exceptionally Well</w:t>
            </w:r>
          </w:p>
          <w:p w:rsidR="002E06D3" w:rsidRDefault="002E06D3" w:rsidP="002E06D3">
            <w:r>
              <w:rPr>
                <w:noProof/>
              </w:rPr>
              <w:drawing>
                <wp:inline distT="0" distB="0" distL="0" distR="0" wp14:anchorId="5C65A048" wp14:editId="5A88971C">
                  <wp:extent cx="137160" cy="137160"/>
                  <wp:effectExtent l="0" t="0" r="0" b="0"/>
                  <wp:docPr id="210" name="Picture 21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41C2CCC3" wp14:editId="07433091">
                  <wp:extent cx="137160" cy="137160"/>
                  <wp:effectExtent l="0" t="0" r="0" b="0"/>
                  <wp:docPr id="209" name="Picture 20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6936302D" wp14:editId="320AB98F">
                  <wp:extent cx="137160" cy="137160"/>
                  <wp:effectExtent l="0" t="0" r="0" b="0"/>
                  <wp:docPr id="208" name="Picture 20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5EE3184B" wp14:editId="5F236AFD">
                  <wp:extent cx="137160" cy="137160"/>
                  <wp:effectExtent l="0" t="0" r="0" b="0"/>
                  <wp:docPr id="207" name="Picture 20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4927EF4E" wp14:editId="789C5A40">
                  <wp:extent cx="137160" cy="137160"/>
                  <wp:effectExtent l="0" t="0" r="0" b="0"/>
                  <wp:docPr id="206" name="Picture 20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19 </w:t>
            </w:r>
          </w:p>
        </w:tc>
        <w:tc>
          <w:tcPr>
            <w:tcW w:w="5000" w:type="pct"/>
            <w:hideMark/>
          </w:tcPr>
          <w:p w:rsidR="002E06D3" w:rsidRDefault="002E06D3" w:rsidP="002E06D3">
            <w:r>
              <w:t xml:space="preserve">How well did the CU graduate model the disposition of development of being HONEST and ETHICAL?* </w:t>
            </w:r>
          </w:p>
          <w:p w:rsidR="002E06D3" w:rsidRDefault="002E06D3" w:rsidP="002E06D3">
            <w:r>
              <w:t>1 being Below Average to 5 being Exceptionally Well</w:t>
            </w:r>
          </w:p>
          <w:p w:rsidR="002E06D3" w:rsidRDefault="002E06D3" w:rsidP="002E06D3">
            <w:r>
              <w:rPr>
                <w:noProof/>
              </w:rPr>
              <w:drawing>
                <wp:inline distT="0" distB="0" distL="0" distR="0" wp14:anchorId="1C14590E" wp14:editId="599456F9">
                  <wp:extent cx="137160" cy="137160"/>
                  <wp:effectExtent l="0" t="0" r="0" b="0"/>
                  <wp:docPr id="205" name="Picture 20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53A94022" wp14:editId="5BF82849">
                  <wp:extent cx="137160" cy="137160"/>
                  <wp:effectExtent l="0" t="0" r="0" b="0"/>
                  <wp:docPr id="204" name="Picture 20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1F0E2E39" wp14:editId="3D749744">
                  <wp:extent cx="137160" cy="137160"/>
                  <wp:effectExtent l="0" t="0" r="0" b="0"/>
                  <wp:docPr id="203" name="Picture 20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7E0FFA53" wp14:editId="592B0A46">
                  <wp:extent cx="137160" cy="137160"/>
                  <wp:effectExtent l="0" t="0" r="0" b="0"/>
                  <wp:docPr id="202" name="Picture 20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46033624" wp14:editId="50A08F22">
                  <wp:extent cx="137160" cy="137160"/>
                  <wp:effectExtent l="0" t="0" r="0" b="0"/>
                  <wp:docPr id="201" name="Picture 20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20 </w:t>
            </w:r>
          </w:p>
        </w:tc>
        <w:tc>
          <w:tcPr>
            <w:tcW w:w="5000" w:type="pct"/>
            <w:hideMark/>
          </w:tcPr>
          <w:p w:rsidR="002E06D3" w:rsidRDefault="002E06D3" w:rsidP="002E06D3">
            <w:r>
              <w:t xml:space="preserve">How well did the CU graduate DEMONSTRATE PROFESSIONAL RESPONSIBILITIES?* </w:t>
            </w:r>
          </w:p>
          <w:p w:rsidR="002E06D3" w:rsidRDefault="002E06D3" w:rsidP="002E06D3">
            <w:r>
              <w:t>1 being Below Average to 5 being Exceptionally Well</w:t>
            </w:r>
          </w:p>
          <w:p w:rsidR="002E06D3" w:rsidRDefault="002E06D3" w:rsidP="002E06D3">
            <w:r>
              <w:rPr>
                <w:noProof/>
              </w:rPr>
              <w:drawing>
                <wp:inline distT="0" distB="0" distL="0" distR="0" wp14:anchorId="0440E3D1" wp14:editId="341D4656">
                  <wp:extent cx="137160" cy="137160"/>
                  <wp:effectExtent l="0" t="0" r="0" b="0"/>
                  <wp:docPr id="200" name="Picture 200"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48706925" wp14:editId="29402FD1">
                  <wp:extent cx="137160" cy="137160"/>
                  <wp:effectExtent l="0" t="0" r="0" b="0"/>
                  <wp:docPr id="199" name="Picture 19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1B7E8E54" wp14:editId="5581A510">
                  <wp:extent cx="137160" cy="137160"/>
                  <wp:effectExtent l="0" t="0" r="0" b="0"/>
                  <wp:docPr id="198" name="Picture 198"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6126F6D8" wp14:editId="45F73A0D">
                  <wp:extent cx="137160" cy="137160"/>
                  <wp:effectExtent l="0" t="0" r="0" b="0"/>
                  <wp:docPr id="197" name="Picture 197"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2ED89D81" wp14:editId="4BF8560A">
                  <wp:extent cx="137160" cy="137160"/>
                  <wp:effectExtent l="0" t="0" r="0" b="0"/>
                  <wp:docPr id="196" name="Picture 196"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21 </w:t>
            </w:r>
          </w:p>
        </w:tc>
        <w:tc>
          <w:tcPr>
            <w:tcW w:w="5000" w:type="pct"/>
            <w:hideMark/>
          </w:tcPr>
          <w:p w:rsidR="002E06D3" w:rsidRDefault="002E06D3" w:rsidP="002E06D3">
            <w:r>
              <w:t xml:space="preserve">Overall, how would you rate the educational preparation of the CU graduate?* </w:t>
            </w:r>
          </w:p>
          <w:p w:rsidR="002E06D3" w:rsidRDefault="002E06D3" w:rsidP="002E06D3">
            <w:r>
              <w:t>1 being Below Average to 5 being Exceptionally Well</w:t>
            </w:r>
          </w:p>
          <w:p w:rsidR="002E06D3" w:rsidRDefault="002E06D3" w:rsidP="002E06D3">
            <w:r>
              <w:rPr>
                <w:noProof/>
              </w:rPr>
              <w:drawing>
                <wp:inline distT="0" distB="0" distL="0" distR="0" wp14:anchorId="471F19F5" wp14:editId="42002603">
                  <wp:extent cx="137160" cy="137160"/>
                  <wp:effectExtent l="0" t="0" r="0" b="0"/>
                  <wp:docPr id="195" name="Picture 19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0F339968" wp14:editId="42D8329D">
                  <wp:extent cx="137160" cy="137160"/>
                  <wp:effectExtent l="0" t="0" r="0" b="0"/>
                  <wp:docPr id="194" name="Picture 19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4990F69C" wp14:editId="197A3245">
                  <wp:extent cx="137160" cy="137160"/>
                  <wp:effectExtent l="0" t="0" r="0" b="0"/>
                  <wp:docPr id="193" name="Picture 19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p w:rsidR="002E06D3" w:rsidRDefault="002E06D3" w:rsidP="002E06D3">
            <w:r>
              <w:rPr>
                <w:noProof/>
              </w:rPr>
              <w:drawing>
                <wp:inline distT="0" distB="0" distL="0" distR="0" wp14:anchorId="5951919E" wp14:editId="3B0B3BF2">
                  <wp:extent cx="137160" cy="137160"/>
                  <wp:effectExtent l="0" t="0" r="0" b="0"/>
                  <wp:docPr id="192" name="Picture 19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4 </w:t>
            </w:r>
          </w:p>
          <w:p w:rsidR="002E06D3" w:rsidRDefault="002E06D3" w:rsidP="002E06D3">
            <w:r>
              <w:rPr>
                <w:noProof/>
              </w:rPr>
              <w:drawing>
                <wp:inline distT="0" distB="0" distL="0" distR="0" wp14:anchorId="294C3729" wp14:editId="59D8E976">
                  <wp:extent cx="137160" cy="137160"/>
                  <wp:effectExtent l="0" t="0" r="0" b="0"/>
                  <wp:docPr id="319" name="Picture 319"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 </w:t>
            </w:r>
          </w:p>
        </w:tc>
      </w:tr>
      <w:tr w:rsidR="002E06D3" w:rsidTr="002E06D3">
        <w:trPr>
          <w:tblCellSpacing w:w="0" w:type="dxa"/>
        </w:trPr>
        <w:tc>
          <w:tcPr>
            <w:tcW w:w="0" w:type="auto"/>
            <w:noWrap/>
            <w:hideMark/>
          </w:tcPr>
          <w:p w:rsidR="002E06D3" w:rsidRDefault="002E06D3" w:rsidP="002E06D3">
            <w:r>
              <w:t xml:space="preserve">22 </w:t>
            </w:r>
          </w:p>
        </w:tc>
        <w:tc>
          <w:tcPr>
            <w:tcW w:w="5000" w:type="pct"/>
            <w:hideMark/>
          </w:tcPr>
          <w:p w:rsidR="002E06D3" w:rsidRDefault="002E06D3" w:rsidP="002E06D3">
            <w:r>
              <w:t xml:space="preserve">Based on the CU graduate's performance, what are some strengths of the Campbellsville University education program? * </w:t>
            </w:r>
          </w:p>
          <w:p w:rsidR="002E06D3" w:rsidRDefault="002E06D3" w:rsidP="002E06D3">
            <w:r>
              <w:object w:dxaOrig="225" w:dyaOrig="225">
                <v:shape id="_x0000_i1054" type="#_x0000_t75" style="width:136.5pt;height:57.75pt" o:ole="">
                  <v:imagedata r:id="rId55" o:title=""/>
                </v:shape>
                <w:control r:id="rId56" w:name="DefaultOcxName" w:shapeid="_x0000_i1054"/>
              </w:objec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23 </w:t>
            </w:r>
          </w:p>
        </w:tc>
        <w:tc>
          <w:tcPr>
            <w:tcW w:w="5000" w:type="pct"/>
            <w:hideMark/>
          </w:tcPr>
          <w:p w:rsidR="002E06D3" w:rsidRDefault="002E06D3" w:rsidP="002E06D3">
            <w:r>
              <w:t xml:space="preserve">Based on the CU graduate's performance, what suggestions do you have for improving the education program? * </w:t>
            </w:r>
          </w:p>
          <w:p w:rsidR="002E06D3" w:rsidRDefault="002E06D3" w:rsidP="002E06D3">
            <w:r>
              <w:object w:dxaOrig="225" w:dyaOrig="225">
                <v:shape id="_x0000_i1057" type="#_x0000_t75" style="width:136.5pt;height:57.75pt" o:ole="">
                  <v:imagedata r:id="rId55" o:title=""/>
                </v:shape>
                <w:control r:id="rId57" w:name="DefaultOcxName1" w:shapeid="_x0000_i1057"/>
              </w:object>
            </w:r>
          </w:p>
        </w:tc>
      </w:tr>
      <w:tr w:rsidR="002E06D3" w:rsidTr="002E06D3">
        <w:trPr>
          <w:tblCellSpacing w:w="0" w:type="dxa"/>
        </w:trPr>
        <w:tc>
          <w:tcPr>
            <w:tcW w:w="0" w:type="auto"/>
            <w:noWrap/>
            <w:hideMark/>
          </w:tcPr>
          <w:p w:rsidR="002E06D3" w:rsidRDefault="002E06D3" w:rsidP="002E06D3">
            <w:r>
              <w:t xml:space="preserve">24 </w:t>
            </w:r>
          </w:p>
        </w:tc>
        <w:tc>
          <w:tcPr>
            <w:tcW w:w="5000" w:type="pct"/>
            <w:hideMark/>
          </w:tcPr>
          <w:p w:rsidR="002E06D3" w:rsidRDefault="002E06D3" w:rsidP="002E06D3">
            <w:r>
              <w:t xml:space="preserve">Other Comments </w:t>
            </w:r>
          </w:p>
          <w:p w:rsidR="002E06D3" w:rsidRDefault="002E06D3" w:rsidP="002E06D3">
            <w:r>
              <w:object w:dxaOrig="225" w:dyaOrig="225">
                <v:shape id="_x0000_i1060" type="#_x0000_t75" style="width:136.5pt;height:57.75pt" o:ole="">
                  <v:imagedata r:id="rId55" o:title=""/>
                </v:shape>
                <w:control r:id="rId58" w:name="DefaultOcxName2" w:shapeid="_x0000_i1060"/>
              </w:objec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25 </w:t>
            </w:r>
          </w:p>
        </w:tc>
        <w:tc>
          <w:tcPr>
            <w:tcW w:w="5000" w:type="pct"/>
            <w:hideMark/>
          </w:tcPr>
          <w:p w:rsidR="002E06D3" w:rsidRDefault="002E06D3" w:rsidP="002E06D3">
            <w:r>
              <w:t xml:space="preserve">What was undergraduate education major of the CU graduate in your school? * </w:t>
            </w:r>
          </w:p>
          <w:p w:rsidR="002E06D3" w:rsidRDefault="002E06D3" w:rsidP="002E06D3">
            <w:r>
              <w:t>Please choose all that apply</w:t>
            </w:r>
          </w:p>
          <w:p w:rsidR="002E06D3" w:rsidRDefault="002E06D3" w:rsidP="002E06D3">
            <w:r>
              <w:rPr>
                <w:noProof/>
              </w:rPr>
              <w:drawing>
                <wp:inline distT="0" distB="0" distL="0" distR="0" wp14:anchorId="61304EF6" wp14:editId="7CB6C95A">
                  <wp:extent cx="137160" cy="137160"/>
                  <wp:effectExtent l="0" t="0" r="0" b="0"/>
                  <wp:docPr id="318" name="Picture 318"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IECE </w:t>
            </w:r>
          </w:p>
          <w:p w:rsidR="002E06D3" w:rsidRDefault="002E06D3" w:rsidP="002E06D3">
            <w:r>
              <w:rPr>
                <w:noProof/>
              </w:rPr>
              <w:drawing>
                <wp:inline distT="0" distB="0" distL="0" distR="0" wp14:anchorId="15522EB4" wp14:editId="01C28D06">
                  <wp:extent cx="137160" cy="137160"/>
                  <wp:effectExtent l="0" t="0" r="0" b="0"/>
                  <wp:docPr id="317" name="Picture 317"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P-5 </w:t>
            </w:r>
          </w:p>
          <w:p w:rsidR="002E06D3" w:rsidRDefault="002E06D3" w:rsidP="002E06D3">
            <w:r>
              <w:rPr>
                <w:noProof/>
              </w:rPr>
              <w:drawing>
                <wp:inline distT="0" distB="0" distL="0" distR="0" wp14:anchorId="0CD6621F" wp14:editId="5BF1579A">
                  <wp:extent cx="137160" cy="137160"/>
                  <wp:effectExtent l="0" t="0" r="0" b="0"/>
                  <wp:docPr id="316" name="Picture 316"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5-9 </w:t>
            </w:r>
          </w:p>
          <w:p w:rsidR="002E06D3" w:rsidRDefault="002E06D3" w:rsidP="002E06D3">
            <w:r>
              <w:rPr>
                <w:noProof/>
              </w:rPr>
              <w:drawing>
                <wp:inline distT="0" distB="0" distL="0" distR="0" wp14:anchorId="177EF19E" wp14:editId="6ED5B85A">
                  <wp:extent cx="137160" cy="137160"/>
                  <wp:effectExtent l="0" t="0" r="0" b="0"/>
                  <wp:docPr id="315" name="Picture 315"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8-12 English </w:t>
            </w:r>
          </w:p>
          <w:p w:rsidR="002E06D3" w:rsidRDefault="002E06D3" w:rsidP="002E06D3">
            <w:r>
              <w:rPr>
                <w:noProof/>
              </w:rPr>
              <w:drawing>
                <wp:inline distT="0" distB="0" distL="0" distR="0" wp14:anchorId="7C07F045" wp14:editId="0B02E91E">
                  <wp:extent cx="137160" cy="137160"/>
                  <wp:effectExtent l="0" t="0" r="0" b="0"/>
                  <wp:docPr id="314" name="Picture 314"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8-12 Mathematics </w:t>
            </w:r>
          </w:p>
          <w:p w:rsidR="002E06D3" w:rsidRDefault="002E06D3" w:rsidP="002E06D3">
            <w:r>
              <w:rPr>
                <w:noProof/>
              </w:rPr>
              <w:drawing>
                <wp:inline distT="0" distB="0" distL="0" distR="0" wp14:anchorId="579977E8" wp14:editId="6E82BD28">
                  <wp:extent cx="137160" cy="137160"/>
                  <wp:effectExtent l="0" t="0" r="0" b="0"/>
                  <wp:docPr id="313" name="Picture 313"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8-12 Biology </w:t>
            </w:r>
          </w:p>
          <w:p w:rsidR="002E06D3" w:rsidRDefault="002E06D3" w:rsidP="002E06D3">
            <w:r>
              <w:rPr>
                <w:noProof/>
              </w:rPr>
              <w:drawing>
                <wp:inline distT="0" distB="0" distL="0" distR="0" wp14:anchorId="3599EE40" wp14:editId="4ECDA01D">
                  <wp:extent cx="137160" cy="137160"/>
                  <wp:effectExtent l="0" t="0" r="0" b="0"/>
                  <wp:docPr id="312" name="Picture 312"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8-12 Chemistry </w:t>
            </w:r>
          </w:p>
          <w:p w:rsidR="002E06D3" w:rsidRDefault="002E06D3" w:rsidP="002E06D3">
            <w:r>
              <w:rPr>
                <w:noProof/>
              </w:rPr>
              <w:drawing>
                <wp:inline distT="0" distB="0" distL="0" distR="0" wp14:anchorId="6D55E776" wp14:editId="30DA23AA">
                  <wp:extent cx="137160" cy="137160"/>
                  <wp:effectExtent l="0" t="0" r="0" b="0"/>
                  <wp:docPr id="311" name="Picture 311"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8-12 Social Studies </w:t>
            </w:r>
          </w:p>
          <w:p w:rsidR="002E06D3" w:rsidRDefault="002E06D3" w:rsidP="002E06D3">
            <w:r>
              <w:rPr>
                <w:noProof/>
              </w:rPr>
              <w:drawing>
                <wp:inline distT="0" distB="0" distL="0" distR="0" wp14:anchorId="139D8E62" wp14:editId="0B782210">
                  <wp:extent cx="137160" cy="137160"/>
                  <wp:effectExtent l="0" t="0" r="0" b="0"/>
                  <wp:docPr id="310" name="Picture 310"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P-12 Health/Physical Education </w:t>
            </w:r>
          </w:p>
          <w:p w:rsidR="002E06D3" w:rsidRDefault="002E06D3" w:rsidP="002E06D3">
            <w:r>
              <w:rPr>
                <w:noProof/>
              </w:rPr>
              <w:drawing>
                <wp:inline distT="0" distB="0" distL="0" distR="0" wp14:anchorId="1E6C0A77" wp14:editId="7F226544">
                  <wp:extent cx="137160" cy="137160"/>
                  <wp:effectExtent l="0" t="0" r="0" b="0"/>
                  <wp:docPr id="309" name="Picture 309"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P-12 Music </w:t>
            </w:r>
          </w:p>
          <w:p w:rsidR="002E06D3" w:rsidRDefault="002E06D3" w:rsidP="002E06D3">
            <w:r>
              <w:rPr>
                <w:noProof/>
              </w:rPr>
              <w:drawing>
                <wp:inline distT="0" distB="0" distL="0" distR="0" wp14:anchorId="31DA27EF" wp14:editId="0F18AFD9">
                  <wp:extent cx="137160" cy="137160"/>
                  <wp:effectExtent l="0" t="0" r="0" b="0"/>
                  <wp:docPr id="308" name="Picture 308"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P-12 Art </w:t>
            </w:r>
          </w:p>
          <w:p w:rsidR="002E06D3" w:rsidRDefault="002E06D3" w:rsidP="002E06D3">
            <w:r>
              <w:rPr>
                <w:noProof/>
              </w:rPr>
              <w:drawing>
                <wp:inline distT="0" distB="0" distL="0" distR="0" wp14:anchorId="193AD837" wp14:editId="3D6792FD">
                  <wp:extent cx="137160" cy="137160"/>
                  <wp:effectExtent l="0" t="0" r="0" b="0"/>
                  <wp:docPr id="306" name="Picture 306" descr="https://www.livetext.com/assets/formz/box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livetext.com/assets/formz/box_unchecke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P-12 Special Education </w:t>
            </w:r>
          </w:p>
        </w:tc>
      </w:tr>
      <w:tr w:rsidR="002E06D3" w:rsidTr="002E06D3">
        <w:trPr>
          <w:tblCellSpacing w:w="0" w:type="dxa"/>
        </w:trPr>
        <w:tc>
          <w:tcPr>
            <w:tcW w:w="0" w:type="auto"/>
            <w:noWrap/>
            <w:hideMark/>
          </w:tcPr>
          <w:p w:rsidR="002E06D3" w:rsidRDefault="002E06D3" w:rsidP="002E06D3">
            <w:r>
              <w:t xml:space="preserve">26 </w:t>
            </w:r>
          </w:p>
        </w:tc>
        <w:tc>
          <w:tcPr>
            <w:tcW w:w="5000" w:type="pct"/>
            <w:hideMark/>
          </w:tcPr>
          <w:p w:rsidR="002E06D3" w:rsidRDefault="002E06D3" w:rsidP="002E06D3">
            <w:r>
              <w:t xml:space="preserve">In which program was the CU graduate enrolled? </w:t>
            </w:r>
          </w:p>
          <w:p w:rsidR="002E06D3" w:rsidRDefault="002E06D3" w:rsidP="002E06D3">
            <w:r>
              <w:object w:dxaOrig="225" w:dyaOrig="225">
                <v:shape id="_x0000_i1062" type="#_x0000_t75" style="width:1in;height:18pt" o:ole="">
                  <v:imagedata r:id="rId60" o:title=""/>
                </v:shape>
                <w:control r:id="rId61" w:name="DefaultOcxName3" w:shapeid="_x0000_i1062"/>
              </w:objec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27 </w:t>
            </w:r>
          </w:p>
        </w:tc>
        <w:tc>
          <w:tcPr>
            <w:tcW w:w="5000" w:type="pct"/>
            <w:hideMark/>
          </w:tcPr>
          <w:p w:rsidR="002E06D3" w:rsidRDefault="002E06D3" w:rsidP="002E06D3">
            <w:r>
              <w:t xml:space="preserve">When did the CU graduate complete the education program at Campbellsville University? </w:t>
            </w:r>
          </w:p>
          <w:p w:rsidR="002E06D3" w:rsidRDefault="002E06D3" w:rsidP="002E06D3">
            <w:r>
              <w:object w:dxaOrig="225" w:dyaOrig="225">
                <v:shape id="_x0000_i1065" type="#_x0000_t75" style="width:1in;height:18pt" o:ole="">
                  <v:imagedata r:id="rId60" o:title=""/>
                </v:shape>
                <w:control r:id="rId62" w:name="DefaultOcxName4" w:shapeid="_x0000_i1065"/>
              </w:object>
            </w:r>
          </w:p>
        </w:tc>
      </w:tr>
      <w:tr w:rsidR="002E06D3" w:rsidTr="002E06D3">
        <w:trPr>
          <w:tblCellSpacing w:w="0" w:type="dxa"/>
        </w:trPr>
        <w:tc>
          <w:tcPr>
            <w:tcW w:w="0" w:type="auto"/>
            <w:noWrap/>
            <w:hideMark/>
          </w:tcPr>
          <w:p w:rsidR="002E06D3" w:rsidRDefault="002E06D3" w:rsidP="002E06D3">
            <w:r>
              <w:t xml:space="preserve">28 </w:t>
            </w:r>
          </w:p>
        </w:tc>
        <w:tc>
          <w:tcPr>
            <w:tcW w:w="5000" w:type="pct"/>
            <w:hideMark/>
          </w:tcPr>
          <w:p w:rsidR="002E06D3" w:rsidRDefault="002E06D3" w:rsidP="002E06D3">
            <w:r>
              <w:t xml:space="preserve">Was the CU graduate employed as a teacher in your school last year? * </w:t>
            </w:r>
          </w:p>
          <w:p w:rsidR="002E06D3" w:rsidRDefault="002E06D3" w:rsidP="002E06D3">
            <w:r>
              <w:rPr>
                <w:noProof/>
              </w:rPr>
              <w:drawing>
                <wp:inline distT="0" distB="0" distL="0" distR="0" wp14:anchorId="4E80DED1" wp14:editId="43DA1FD2">
                  <wp:extent cx="137160" cy="137160"/>
                  <wp:effectExtent l="0" t="0" r="0" b="0"/>
                  <wp:docPr id="305" name="Picture 305"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Yes </w:t>
            </w:r>
          </w:p>
          <w:p w:rsidR="002E06D3" w:rsidRDefault="002E06D3" w:rsidP="002E06D3">
            <w:r>
              <w:rPr>
                <w:noProof/>
              </w:rPr>
              <w:drawing>
                <wp:inline distT="0" distB="0" distL="0" distR="0" wp14:anchorId="40F0CA92" wp14:editId="19AE5BCD">
                  <wp:extent cx="137160" cy="137160"/>
                  <wp:effectExtent l="0" t="0" r="0" b="0"/>
                  <wp:docPr id="304" name="Picture 304"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No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29 </w:t>
            </w:r>
          </w:p>
        </w:tc>
        <w:tc>
          <w:tcPr>
            <w:tcW w:w="5000" w:type="pct"/>
            <w:hideMark/>
          </w:tcPr>
          <w:p w:rsidR="002E06D3" w:rsidRDefault="002E06D3" w:rsidP="002E06D3">
            <w:r>
              <w:t xml:space="preserve">If yes, which grade/s and subjects did he/she teach? </w:t>
            </w:r>
          </w:p>
          <w:p w:rsidR="002E06D3" w:rsidRDefault="002E06D3" w:rsidP="002E06D3">
            <w:r>
              <w:object w:dxaOrig="225" w:dyaOrig="225">
                <v:shape id="_x0000_i1068" type="#_x0000_t75" style="width:1in;height:18pt" o:ole="">
                  <v:imagedata r:id="rId60" o:title=""/>
                </v:shape>
                <w:control r:id="rId63" w:name="DefaultOcxName5" w:shapeid="_x0000_i1068"/>
              </w:object>
            </w:r>
          </w:p>
        </w:tc>
      </w:tr>
      <w:tr w:rsidR="002E06D3" w:rsidTr="002E06D3">
        <w:trPr>
          <w:tblCellSpacing w:w="0" w:type="dxa"/>
        </w:trPr>
        <w:tc>
          <w:tcPr>
            <w:tcW w:w="0" w:type="auto"/>
            <w:noWrap/>
            <w:hideMark/>
          </w:tcPr>
          <w:p w:rsidR="002E06D3" w:rsidRDefault="002E06D3" w:rsidP="002E06D3">
            <w:r>
              <w:t xml:space="preserve">30 </w:t>
            </w:r>
          </w:p>
        </w:tc>
        <w:tc>
          <w:tcPr>
            <w:tcW w:w="5000" w:type="pct"/>
            <w:hideMark/>
          </w:tcPr>
          <w:p w:rsidR="002E06D3" w:rsidRDefault="002E06D3" w:rsidP="002E06D3">
            <w:r>
              <w:t xml:space="preserve">How many years did the CU graduate teach at your school? </w:t>
            </w:r>
          </w:p>
          <w:p w:rsidR="002E06D3" w:rsidRDefault="002E06D3" w:rsidP="002E06D3">
            <w:r>
              <w:rPr>
                <w:noProof/>
              </w:rPr>
              <w:drawing>
                <wp:inline distT="0" distB="0" distL="0" distR="0" wp14:anchorId="189B3E43" wp14:editId="1BB8AB68">
                  <wp:extent cx="137160" cy="137160"/>
                  <wp:effectExtent l="0" t="0" r="0" b="0"/>
                  <wp:docPr id="303" name="Picture 303"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1 </w:t>
            </w:r>
          </w:p>
          <w:p w:rsidR="002E06D3" w:rsidRDefault="002E06D3" w:rsidP="002E06D3">
            <w:r>
              <w:rPr>
                <w:noProof/>
              </w:rPr>
              <w:drawing>
                <wp:inline distT="0" distB="0" distL="0" distR="0" wp14:anchorId="16B0610A" wp14:editId="7FE0F20A">
                  <wp:extent cx="137160" cy="137160"/>
                  <wp:effectExtent l="0" t="0" r="0" b="0"/>
                  <wp:docPr id="302" name="Picture 302"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2 </w:t>
            </w:r>
          </w:p>
          <w:p w:rsidR="002E06D3" w:rsidRDefault="002E06D3" w:rsidP="002E06D3">
            <w:r>
              <w:rPr>
                <w:noProof/>
              </w:rPr>
              <w:drawing>
                <wp:inline distT="0" distB="0" distL="0" distR="0" wp14:anchorId="0787882A" wp14:editId="3C745A21">
                  <wp:extent cx="137160" cy="137160"/>
                  <wp:effectExtent l="0" t="0" r="0" b="0"/>
                  <wp:docPr id="301" name="Picture 301" descr="https://www.livetext.com/assets/formz/radio_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livetext.com/assets/formz/radio_unchecke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3 </w:t>
            </w:r>
          </w:p>
        </w:tc>
      </w:tr>
    </w:tbl>
    <w:p w:rsidR="002E06D3" w:rsidRDefault="002E06D3" w:rsidP="002E06D3">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2E06D3" w:rsidTr="002E06D3">
        <w:trPr>
          <w:tblCellSpacing w:w="0" w:type="dxa"/>
        </w:trPr>
        <w:tc>
          <w:tcPr>
            <w:tcW w:w="0" w:type="auto"/>
            <w:noWrap/>
            <w:hideMark/>
          </w:tcPr>
          <w:p w:rsidR="002E06D3" w:rsidRDefault="002E06D3" w:rsidP="002E06D3">
            <w:r>
              <w:t xml:space="preserve">31 </w:t>
            </w:r>
          </w:p>
        </w:tc>
        <w:tc>
          <w:tcPr>
            <w:tcW w:w="5000" w:type="pct"/>
            <w:hideMark/>
          </w:tcPr>
          <w:p w:rsidR="002E06D3" w:rsidRDefault="002E06D3" w:rsidP="002E06D3">
            <w:r>
              <w:t xml:space="preserve">How well did the CU graduate transition to other teaching grades/subjects if applicable? </w:t>
            </w:r>
          </w:p>
          <w:p w:rsidR="002E06D3" w:rsidRDefault="002E06D3" w:rsidP="002E06D3">
            <w:r>
              <w:object w:dxaOrig="225" w:dyaOrig="225">
                <v:shape id="_x0000_i1072" type="#_x0000_t75" style="width:136.5pt;height:57.75pt" o:ole="">
                  <v:imagedata r:id="rId55" o:title=""/>
                </v:shape>
                <w:control r:id="rId64" w:name="DefaultOcxName6" w:shapeid="_x0000_i1072"/>
              </w:object>
            </w:r>
          </w:p>
        </w:tc>
      </w:tr>
    </w:tbl>
    <w:p w:rsidR="002E06D3" w:rsidRDefault="002E06D3" w:rsidP="002E06D3">
      <w:pPr>
        <w:rPr>
          <w:sz w:val="16"/>
          <w:szCs w:val="16"/>
        </w:rPr>
      </w:pPr>
      <w:r>
        <w:rPr>
          <w:sz w:val="16"/>
          <w:szCs w:val="16"/>
        </w:rPr>
        <w:t xml:space="preserve">Copyright © 1997-2013 LiveText Inc. All rights reserved. </w:t>
      </w:r>
    </w:p>
    <w:p w:rsidR="002E06D3" w:rsidRPr="009D5A43" w:rsidRDefault="002E06D3" w:rsidP="0022739B">
      <w:pPr>
        <w:pStyle w:val="Footer"/>
        <w:tabs>
          <w:tab w:val="clear" w:pos="4320"/>
          <w:tab w:val="clear" w:pos="8640"/>
        </w:tabs>
        <w:rPr>
          <w:b/>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tbl>
      <w:tblPr>
        <w:tblW w:w="10500" w:type="dxa"/>
        <w:jc w:val="center"/>
        <w:tblCellSpacing w:w="0" w:type="dxa"/>
        <w:tblLook w:val="04A0" w:firstRow="1" w:lastRow="0" w:firstColumn="1" w:lastColumn="0" w:noHBand="0" w:noVBand="1"/>
      </w:tblPr>
      <w:tblGrid>
        <w:gridCol w:w="10500"/>
      </w:tblGrid>
      <w:tr w:rsidR="00646760" w:rsidTr="00672007">
        <w:trPr>
          <w:trHeight w:val="615"/>
          <w:tblCellSpacing w:w="0" w:type="dxa"/>
          <w:jc w:val="center"/>
        </w:trPr>
        <w:tc>
          <w:tcPr>
            <w:tcW w:w="0" w:type="auto"/>
            <w:shd w:val="clear" w:color="auto" w:fill="FFFFFF"/>
            <w:tcMar>
              <w:top w:w="15" w:type="dxa"/>
              <w:left w:w="15" w:type="dxa"/>
              <w:bottom w:w="15" w:type="dxa"/>
              <w:right w:w="15" w:type="dxa"/>
            </w:tcMar>
          </w:tcPr>
          <w:tbl>
            <w:tblPr>
              <w:tblW w:w="5000" w:type="pct"/>
              <w:tblCellSpacing w:w="0" w:type="dxa"/>
              <w:tblCellMar>
                <w:left w:w="0" w:type="dxa"/>
                <w:right w:w="0" w:type="dxa"/>
              </w:tblCellMar>
              <w:tblLook w:val="04A0" w:firstRow="1" w:lastRow="0" w:firstColumn="1" w:lastColumn="0" w:noHBand="0" w:noVBand="1"/>
            </w:tblPr>
            <w:tblGrid>
              <w:gridCol w:w="10470"/>
            </w:tblGrid>
            <w:tr w:rsidR="00646760" w:rsidTr="00672007">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646760" w:rsidTr="00672007">
                    <w:trPr>
                      <w:tblCellSpacing w:w="0" w:type="dxa"/>
                    </w:trPr>
                    <w:tc>
                      <w:tcPr>
                        <w:tcW w:w="0" w:type="auto"/>
                        <w:vAlign w:val="center"/>
                        <w:hideMark/>
                      </w:tcPr>
                      <w:p w:rsidR="00646760" w:rsidRDefault="00646760" w:rsidP="00672007">
                        <w:pPr>
                          <w:jc w:val="center"/>
                          <w:rPr>
                            <w:color w:val="000000"/>
                          </w:rPr>
                        </w:pPr>
                        <w:r>
                          <w:rPr>
                            <w:noProof/>
                            <w:color w:val="000000"/>
                          </w:rPr>
                          <w:drawing>
                            <wp:inline distT="0" distB="0" distL="0" distR="0" wp14:anchorId="7379EBFA" wp14:editId="275ED739">
                              <wp:extent cx="1612449" cy="752475"/>
                              <wp:effectExtent l="0" t="0" r="6985" b="0"/>
                              <wp:docPr id="18" name="Picture 18" descr="http://files.ctctcdn.com/07963eaa001/1e1e944a-10f4-4597-9f8d-f709c0ebf1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07963eaa001/1e1e944a-10f4-4597-9f8d-f709c0ebf1df.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3744" cy="753080"/>
                                      </a:xfrm>
                                      <a:prstGeom prst="rect">
                                        <a:avLst/>
                                      </a:prstGeom>
                                      <a:noFill/>
                                      <a:ln>
                                        <a:noFill/>
                                      </a:ln>
                                    </pic:spPr>
                                  </pic:pic>
                                </a:graphicData>
                              </a:graphic>
                            </wp:inline>
                          </w:drawing>
                        </w:r>
                        <w:r>
                          <w:rPr>
                            <w:color w:val="000000"/>
                          </w:rPr>
                          <w:t xml:space="preserve">  </w:t>
                        </w:r>
                        <w:r>
                          <w:rPr>
                            <w:noProof/>
                            <w:color w:val="000000"/>
                          </w:rPr>
                          <w:drawing>
                            <wp:inline distT="0" distB="0" distL="0" distR="0" wp14:anchorId="7C7373DB" wp14:editId="743083B4">
                              <wp:extent cx="3200400" cy="536067"/>
                              <wp:effectExtent l="0" t="0" r="0" b="0"/>
                              <wp:docPr id="20" name="Picture 20" descr="http://files.ctctcdn.com/07963eaa001/113419b7-d2be-4725-b787-02e85f069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07963eaa001/113419b7-d2be-4725-b787-02e85f069988.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00400" cy="536067"/>
                                      </a:xfrm>
                                      <a:prstGeom prst="rect">
                                        <a:avLst/>
                                      </a:prstGeom>
                                      <a:noFill/>
                                      <a:ln>
                                        <a:noFill/>
                                      </a:ln>
                                    </pic:spPr>
                                  </pic:pic>
                                </a:graphicData>
                              </a:graphic>
                            </wp:inline>
                          </w:drawing>
                        </w:r>
                      </w:p>
                    </w:tc>
                  </w:tr>
                </w:tbl>
                <w:p w:rsidR="00646760" w:rsidRDefault="00646760" w:rsidP="00672007">
                  <w:pPr>
                    <w:rPr>
                      <w:sz w:val="20"/>
                      <w:szCs w:val="20"/>
                    </w:rPr>
                  </w:pPr>
                </w:p>
              </w:tc>
            </w:tr>
          </w:tbl>
          <w:p w:rsidR="00646760" w:rsidRDefault="00646760" w:rsidP="00672007">
            <w:pPr>
              <w:rPr>
                <w:vanish/>
              </w:rPr>
            </w:pPr>
          </w:p>
          <w:tbl>
            <w:tblPr>
              <w:tblW w:w="5000" w:type="pct"/>
              <w:tblCellSpacing w:w="0" w:type="dxa"/>
              <w:tblCellMar>
                <w:left w:w="0" w:type="dxa"/>
                <w:right w:w="0" w:type="dxa"/>
              </w:tblCellMar>
              <w:tblLook w:val="04A0" w:firstRow="1" w:lastRow="0" w:firstColumn="1" w:lastColumn="0" w:noHBand="0" w:noVBand="1"/>
            </w:tblPr>
            <w:tblGrid>
              <w:gridCol w:w="3266"/>
              <w:gridCol w:w="7204"/>
            </w:tblGrid>
            <w:tr w:rsidR="00646760" w:rsidTr="00672007">
              <w:trPr>
                <w:tblCellSpacing w:w="0" w:type="dxa"/>
              </w:trPr>
              <w:tc>
                <w:tcPr>
                  <w:tcW w:w="2250" w:type="dxa"/>
                  <w:shd w:val="clear" w:color="auto" w:fill="981A30"/>
                  <w:tcMar>
                    <w:top w:w="75" w:type="dxa"/>
                    <w:left w:w="75" w:type="dxa"/>
                    <w:bottom w:w="75" w:type="dxa"/>
                    <w:right w:w="75" w:type="dxa"/>
                  </w:tcMar>
                </w:tcPr>
                <w:tbl>
                  <w:tblPr>
                    <w:tblW w:w="5000" w:type="pct"/>
                    <w:jc w:val="center"/>
                    <w:tblCellSpacing w:w="0" w:type="dxa"/>
                    <w:shd w:val="clear" w:color="auto" w:fill="A20000"/>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shd w:val="clear" w:color="auto" w:fill="A20000"/>
                        <w:vAlign w:val="center"/>
                        <w:hideMark/>
                      </w:tcPr>
                      <w:p w:rsidR="00646760" w:rsidRDefault="00646760" w:rsidP="00672007">
                        <w:pPr>
                          <w:spacing w:after="75"/>
                          <w:jc w:val="center"/>
                          <w:rPr>
                            <w:rFonts w:ascii="Arial" w:hAnsi="Arial" w:cs="Arial"/>
                            <w:color w:val="800000"/>
                          </w:rPr>
                        </w:pPr>
                        <w:r>
                          <w:rPr>
                            <w:rFonts w:ascii="Arial" w:hAnsi="Arial" w:cs="Arial"/>
                            <w:b/>
                            <w:bCs/>
                            <w:noProof/>
                            <w:color w:val="800000"/>
                          </w:rPr>
                          <w:drawing>
                            <wp:inline distT="0" distB="0" distL="0" distR="0" wp14:anchorId="2ED95ACC" wp14:editId="637D0200">
                              <wp:extent cx="1174133" cy="1676400"/>
                              <wp:effectExtent l="0" t="0" r="6985" b="0"/>
                              <wp:docPr id="21" name="Picture 21" descr="http://files.ctctcdn.com/07963eaa001/a2d7c133-d4f4-47c5-9f3a-b53a33a35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07963eaa001/a2d7c133-d4f4-47c5-9f3a-b53a33a356b7.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77724" cy="1681527"/>
                                      </a:xfrm>
                                      <a:prstGeom prst="rect">
                                        <a:avLst/>
                                      </a:prstGeom>
                                      <a:noFill/>
                                      <a:ln>
                                        <a:noFill/>
                                      </a:ln>
                                    </pic:spPr>
                                  </pic:pic>
                                </a:graphicData>
                              </a:graphic>
                            </wp:inline>
                          </w:drawing>
                        </w:r>
                        <w:r>
                          <w:rPr>
                            <w:rFonts w:ascii="Arial" w:hAnsi="Arial" w:cs="Arial"/>
                            <w:b/>
                            <w:bCs/>
                            <w:color w:val="800000"/>
                          </w:rPr>
                          <w:t xml:space="preserve">  </w:t>
                        </w:r>
                      </w:p>
                    </w:tc>
                  </w:tr>
                </w:tbl>
                <w:p w:rsidR="00646760" w:rsidRDefault="00646760" w:rsidP="00672007">
                  <w:pPr>
                    <w:jc w:val="center"/>
                    <w:rPr>
                      <w:vanish/>
                    </w:rPr>
                  </w:pPr>
                </w:p>
                <w:tbl>
                  <w:tblPr>
                    <w:tblW w:w="5000" w:type="pct"/>
                    <w:jc w:val="center"/>
                    <w:tblCellSpacing w:w="0" w:type="dxa"/>
                    <w:shd w:val="clear" w:color="auto" w:fill="A20000"/>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shd w:val="clear" w:color="auto" w:fill="A20000"/>
                        <w:vAlign w:val="center"/>
                        <w:hideMark/>
                      </w:tcPr>
                      <w:p w:rsidR="00646760" w:rsidRPr="006E0877" w:rsidRDefault="00646760" w:rsidP="00672007">
                        <w:pPr>
                          <w:spacing w:after="75"/>
                          <w:jc w:val="center"/>
                          <w:rPr>
                            <w:rFonts w:ascii="Georgia" w:hAnsi="Georgia"/>
                            <w:color w:val="FFEC99"/>
                          </w:rPr>
                        </w:pPr>
                        <w:r w:rsidRPr="006E0877">
                          <w:rPr>
                            <w:rFonts w:ascii="Georgia" w:hAnsi="Georgia"/>
                            <w:b/>
                            <w:bCs/>
                            <w:color w:val="FFEC99"/>
                          </w:rPr>
                          <w:t>Recognition</w:t>
                        </w:r>
                        <w:r w:rsidRPr="006E0877">
                          <w:rPr>
                            <w:rFonts w:ascii="Georgia" w:hAnsi="Georgia"/>
                            <w:color w:val="FFFFFF"/>
                          </w:rPr>
                          <w:t>  </w:t>
                        </w:r>
                      </w:p>
                      <w:p w:rsidR="00646760" w:rsidRPr="006E0877" w:rsidRDefault="00646760" w:rsidP="00646760">
                        <w:pPr>
                          <w:numPr>
                            <w:ilvl w:val="0"/>
                            <w:numId w:val="57"/>
                          </w:numPr>
                          <w:spacing w:before="100" w:beforeAutospacing="1" w:after="100" w:afterAutospacing="1"/>
                          <w:rPr>
                            <w:rFonts w:ascii="Georgia" w:hAnsi="Georgia"/>
                            <w:color w:val="FFFFFF"/>
                            <w:sz w:val="20"/>
                            <w:szCs w:val="20"/>
                          </w:rPr>
                        </w:pPr>
                        <w:r w:rsidRPr="006E0877">
                          <w:rPr>
                            <w:rFonts w:ascii="Georgia" w:hAnsi="Georgia"/>
                            <w:color w:val="FFFFFF"/>
                            <w:sz w:val="20"/>
                            <w:szCs w:val="20"/>
                          </w:rPr>
                          <w:t>Congratulations to Grace Arnold, an Early Childhood Education graduate, who was the December 2015 Campbellsville University</w:t>
                        </w:r>
                        <w:r w:rsidRPr="006E0877">
                          <w:rPr>
                            <w:rFonts w:ascii="Georgia" w:hAnsi="Georgia"/>
                            <w:color w:val="FFFFFF"/>
                            <w:sz w:val="20"/>
                            <w:szCs w:val="20"/>
                          </w:rPr>
                          <w:br/>
                          <w:t> Valedictorian.</w:t>
                        </w:r>
                      </w:p>
                      <w:p w:rsidR="00646760" w:rsidRPr="006E0877" w:rsidRDefault="00646760" w:rsidP="00646760">
                        <w:pPr>
                          <w:numPr>
                            <w:ilvl w:val="0"/>
                            <w:numId w:val="57"/>
                          </w:numPr>
                          <w:spacing w:before="100" w:beforeAutospacing="1" w:after="100" w:afterAutospacing="1"/>
                          <w:rPr>
                            <w:rFonts w:ascii="Georgia" w:hAnsi="Georgia"/>
                            <w:color w:val="FFFFFF"/>
                            <w:sz w:val="20"/>
                            <w:szCs w:val="20"/>
                          </w:rPr>
                        </w:pPr>
                        <w:r w:rsidRPr="006E0877">
                          <w:rPr>
                            <w:rFonts w:ascii="Georgia" w:hAnsi="Georgia"/>
                            <w:color w:val="FFFFFF"/>
                            <w:sz w:val="20"/>
                            <w:szCs w:val="20"/>
                          </w:rPr>
                          <w:t>The Excellence in Teaching Awards Program will be held on campus May 21st. One hundred ninety-nine teachers from 70 Kentucky school districts will be honored.</w:t>
                        </w:r>
                      </w:p>
                      <w:p w:rsidR="00646760" w:rsidRDefault="00646760" w:rsidP="00646760">
                        <w:pPr>
                          <w:numPr>
                            <w:ilvl w:val="0"/>
                            <w:numId w:val="57"/>
                          </w:numPr>
                          <w:spacing w:before="100" w:beforeAutospacing="1" w:after="100" w:afterAutospacing="1"/>
                          <w:rPr>
                            <w:rFonts w:ascii="Georgia" w:hAnsi="Georgia"/>
                            <w:color w:val="FFFFFF"/>
                          </w:rPr>
                        </w:pPr>
                        <w:r w:rsidRPr="006E0877">
                          <w:rPr>
                            <w:rFonts w:ascii="Georgia" w:hAnsi="Georgia"/>
                            <w:color w:val="FFFFFF"/>
                            <w:sz w:val="20"/>
                            <w:szCs w:val="20"/>
                          </w:rPr>
                          <w:t>One Elementary Education student got an unheard of perfect 200 score on the Social Studies subject area of her PRAXIS!</w:t>
                        </w:r>
                        <w:r w:rsidRPr="001254FD">
                          <w:rPr>
                            <w:rFonts w:ascii="Georgia" w:hAnsi="Georgia"/>
                            <w:color w:val="FFFFFF"/>
                            <w:sz w:val="22"/>
                            <w:szCs w:val="22"/>
                          </w:rPr>
                          <w:t> </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hideMark/>
                      </w:tcPr>
                      <w:p w:rsidR="00646760" w:rsidRPr="006E0877" w:rsidRDefault="00646760" w:rsidP="00672007">
                        <w:pPr>
                          <w:spacing w:after="75"/>
                          <w:jc w:val="center"/>
                          <w:rPr>
                            <w:rFonts w:ascii="Georgia" w:hAnsi="Georgia"/>
                            <w:color w:val="FFFFFF"/>
                          </w:rPr>
                        </w:pPr>
                        <w:r w:rsidRPr="006E0877">
                          <w:rPr>
                            <w:rStyle w:val="Strong"/>
                            <w:rFonts w:ascii="Georgia" w:hAnsi="Georgia"/>
                            <w:color w:val="F2EE79"/>
                          </w:rPr>
                          <w:t>"Let's TALK" </w:t>
                        </w:r>
                      </w:p>
                      <w:p w:rsidR="00646760" w:rsidRPr="001254FD" w:rsidRDefault="00646760" w:rsidP="00672007">
                        <w:pPr>
                          <w:spacing w:after="75"/>
                          <w:rPr>
                            <w:rFonts w:ascii="Georgia" w:hAnsi="Georgia"/>
                            <w:color w:val="FFFFFF"/>
                            <w:sz w:val="22"/>
                            <w:szCs w:val="22"/>
                          </w:rPr>
                        </w:pPr>
                        <w:r w:rsidRPr="006E0877">
                          <w:rPr>
                            <w:rFonts w:ascii="Georgia" w:hAnsi="Georgia"/>
                            <w:color w:val="FFFFFF"/>
                            <w:sz w:val="20"/>
                            <w:szCs w:val="20"/>
                          </w:rPr>
                          <w:t>Jamie Adams was a part of the conversations about effective teaching and learning at the Kentucky Education Association's "Let's TALK" Conference. She led a workshop about self-paced classrooms. Jamie and Lori Schultz, fellow teacher, presented ideas on how to manage students in class who are self-motivated yet bored. The session provided implementation strategies that allow students to independently self-pace through content. The subject matter was relevant to anyone interested in the Common Core or closing the achievement gap. Jamie is a local Campbellsvillian who teaches 6th grade math at Taylor County  Middle  School.</w:t>
                        </w:r>
                        <w:r w:rsidRPr="001254FD">
                          <w:rPr>
                            <w:rFonts w:ascii="Georgia" w:hAnsi="Georgia"/>
                            <w:color w:val="FFFFFF"/>
                            <w:sz w:val="22"/>
                            <w:szCs w:val="22"/>
                          </w:rPr>
                          <w:t>   </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hideMark/>
                      </w:tcPr>
                      <w:p w:rsidR="00646760" w:rsidRPr="006E0877" w:rsidRDefault="00646760" w:rsidP="00672007">
                        <w:pPr>
                          <w:spacing w:after="75"/>
                          <w:jc w:val="center"/>
                          <w:rPr>
                            <w:rFonts w:ascii="Georgia" w:hAnsi="Georgia"/>
                            <w:color w:val="F2EE79"/>
                          </w:rPr>
                        </w:pPr>
                        <w:r w:rsidRPr="006E0877">
                          <w:rPr>
                            <w:rStyle w:val="Strong"/>
                            <w:rFonts w:ascii="Georgia" w:hAnsi="Georgia"/>
                            <w:color w:val="F2EE79"/>
                          </w:rPr>
                          <w:t>Environmental Stewardship Funds Awarded</w:t>
                        </w:r>
                      </w:p>
                      <w:p w:rsidR="00646760" w:rsidRPr="006E0877" w:rsidRDefault="00646760" w:rsidP="00672007">
                        <w:pPr>
                          <w:spacing w:after="75"/>
                          <w:rPr>
                            <w:rFonts w:ascii="Georgia" w:hAnsi="Georgia"/>
                            <w:color w:val="FFFFFF"/>
                            <w:sz w:val="20"/>
                            <w:szCs w:val="20"/>
                          </w:rPr>
                        </w:pPr>
                        <w:r w:rsidRPr="006E0877">
                          <w:rPr>
                            <w:rFonts w:ascii="Georgia" w:hAnsi="Georgia"/>
                            <w:color w:val="FFFFFF"/>
                            <w:sz w:val="20"/>
                            <w:szCs w:val="20"/>
                          </w:rPr>
                          <w:t>Dr. Robin Magruder's proposal for funds for a Kappa Delta Pi environmental stewardship project have been accepted. She and Dr. Lisa Fulks and KDP will embark on an environmental literacy project that incorporates Clay Hill Memorial Forest into student learning.</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hideMark/>
                      </w:tcPr>
                      <w:p w:rsidR="00646760" w:rsidRPr="006E0877" w:rsidRDefault="00646760" w:rsidP="00672007">
                        <w:pPr>
                          <w:spacing w:after="75"/>
                          <w:jc w:val="center"/>
                          <w:rPr>
                            <w:rFonts w:ascii="Georgia" w:hAnsi="Georgia"/>
                            <w:color w:val="F2EE79"/>
                          </w:rPr>
                        </w:pPr>
                        <w:r w:rsidRPr="006E0877">
                          <w:rPr>
                            <w:rStyle w:val="Strong"/>
                            <w:rFonts w:ascii="Georgia" w:hAnsi="Georgia"/>
                            <w:color w:val="F2EE79"/>
                          </w:rPr>
                          <w:t>Servant Leaders</w:t>
                        </w:r>
                      </w:p>
                      <w:p w:rsidR="00646760" w:rsidRPr="006E0877" w:rsidRDefault="00646760" w:rsidP="00672007">
                        <w:pPr>
                          <w:spacing w:after="75"/>
                          <w:rPr>
                            <w:rFonts w:ascii="Georgia" w:hAnsi="Georgia"/>
                            <w:color w:val="FFFFFF"/>
                            <w:sz w:val="20"/>
                            <w:szCs w:val="20"/>
                          </w:rPr>
                        </w:pPr>
                        <w:r w:rsidRPr="006E0877">
                          <w:rPr>
                            <w:rFonts w:ascii="Georgia" w:hAnsi="Georgia"/>
                            <w:color w:val="FFFFFF"/>
                            <w:sz w:val="20"/>
                            <w:szCs w:val="20"/>
                          </w:rPr>
                          <w:t>Dr. Marilyn Goodwin, assistant professor of Early Childhood Education, was honored with the coveted 2016 Faculty Servant Leader Award.  It is given to a Campbellsville University faculty member whose extraordinary dedication to Christian higher education is exhibited in the highest form of leadership: servanthood in Christ's name.</w:t>
                        </w:r>
                      </w:p>
                      <w:p w:rsidR="00646760" w:rsidRDefault="00646760" w:rsidP="00672007">
                        <w:pPr>
                          <w:spacing w:after="75"/>
                          <w:jc w:val="center"/>
                          <w:rPr>
                            <w:rFonts w:ascii="Georgia" w:hAnsi="Georgia"/>
                            <w:color w:val="FFFFFF"/>
                          </w:rPr>
                        </w:pPr>
                        <w:r>
                          <w:rPr>
                            <w:rFonts w:ascii="Georgia" w:hAnsi="Georgia"/>
                            <w:noProof/>
                            <w:color w:val="FFFFFF"/>
                          </w:rPr>
                          <w:drawing>
                            <wp:inline distT="0" distB="0" distL="0" distR="0" wp14:anchorId="48961CEE" wp14:editId="41E0A01E">
                              <wp:extent cx="1069094" cy="1895475"/>
                              <wp:effectExtent l="0" t="0" r="0" b="0"/>
                              <wp:docPr id="23" name="Picture 23" descr="http://files.ctctcdn.com/07963eaa001/fb19e273-365e-4d3a-957a-4bdf99252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07963eaa001/fb19e273-365e-4d3a-957a-4bdf99252ad7.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71991" cy="1900611"/>
                                      </a:xfrm>
                                      <a:prstGeom prst="rect">
                                        <a:avLst/>
                                      </a:prstGeom>
                                      <a:noFill/>
                                      <a:ln>
                                        <a:noFill/>
                                      </a:ln>
                                    </pic:spPr>
                                  </pic:pic>
                                </a:graphicData>
                              </a:graphic>
                            </wp:inline>
                          </w:drawing>
                        </w:r>
                      </w:p>
                      <w:p w:rsidR="00646760" w:rsidRDefault="00646760" w:rsidP="00672007">
                        <w:pPr>
                          <w:spacing w:after="75"/>
                          <w:jc w:val="center"/>
                          <w:rPr>
                            <w:rFonts w:ascii="Georgia" w:hAnsi="Georgia"/>
                            <w:color w:val="FFFFFF"/>
                            <w:sz w:val="18"/>
                            <w:szCs w:val="18"/>
                          </w:rPr>
                        </w:pPr>
                        <w:r>
                          <w:rPr>
                            <w:rStyle w:val="Strong"/>
                            <w:rFonts w:ascii="Georgia" w:hAnsi="Georgia"/>
                            <w:color w:val="FFFFFF"/>
                            <w:sz w:val="18"/>
                            <w:szCs w:val="18"/>
                          </w:rPr>
                          <w:t>Dr. Goodwin displaying Servant Leader Award</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hideMark/>
                      </w:tcPr>
                      <w:p w:rsidR="00646760" w:rsidRPr="006E0877" w:rsidRDefault="00646760" w:rsidP="00672007">
                        <w:pPr>
                          <w:spacing w:after="75"/>
                          <w:jc w:val="center"/>
                          <w:rPr>
                            <w:rFonts w:ascii="Georgia" w:hAnsi="Georgia"/>
                            <w:color w:val="333333"/>
                          </w:rPr>
                        </w:pPr>
                        <w:r w:rsidRPr="006E0877">
                          <w:rPr>
                            <w:rStyle w:val="Strong"/>
                            <w:rFonts w:ascii="Georgia" w:hAnsi="Georgia"/>
                            <w:color w:val="F2EE79"/>
                          </w:rPr>
                          <w:t>Supreme Dedication</w:t>
                        </w:r>
                      </w:p>
                      <w:p w:rsidR="00646760" w:rsidRPr="006E0877" w:rsidRDefault="00646760" w:rsidP="00672007">
                        <w:pPr>
                          <w:spacing w:after="75"/>
                          <w:rPr>
                            <w:rFonts w:ascii="Georgia" w:hAnsi="Georgia"/>
                            <w:color w:val="FFFFFF"/>
                            <w:sz w:val="20"/>
                            <w:szCs w:val="20"/>
                          </w:rPr>
                        </w:pPr>
                        <w:r w:rsidRPr="006E0877">
                          <w:rPr>
                            <w:rFonts w:ascii="Georgia" w:hAnsi="Georgia"/>
                            <w:color w:val="FFFFFF"/>
                            <w:sz w:val="20"/>
                            <w:szCs w:val="20"/>
                          </w:rPr>
                          <w:t>Dr. Charles Hamilton, associate professor of Education and undergraduate chair, was presented with the 2016 Extra Mile Award . This Student Government Association award is given to a faculty member who consistently goes above and beyond to help students.  According to several of his students, Dr. Hamilton is "the easiest to talk to, most friendly, and he always takes time to understand your problem."</w:t>
                        </w:r>
                      </w:p>
                      <w:p w:rsidR="00646760" w:rsidRDefault="00646760" w:rsidP="00672007">
                        <w:pPr>
                          <w:spacing w:after="75"/>
                          <w:jc w:val="center"/>
                          <w:rPr>
                            <w:rFonts w:ascii="Georgia" w:hAnsi="Georgia"/>
                            <w:color w:val="FFFFFF"/>
                          </w:rPr>
                        </w:pPr>
                        <w:r>
                          <w:rPr>
                            <w:rFonts w:ascii="Georgia" w:hAnsi="Georgia"/>
                            <w:noProof/>
                            <w:color w:val="FFFFFF"/>
                          </w:rPr>
                          <w:drawing>
                            <wp:inline distT="0" distB="0" distL="0" distR="0" wp14:anchorId="3E0C7F55" wp14:editId="007DB886">
                              <wp:extent cx="1024392" cy="1819275"/>
                              <wp:effectExtent l="0" t="0" r="4445" b="0"/>
                              <wp:docPr id="24" name="Picture 24" descr="http://files.ctctcdn.com/07963eaa001/bcbb7b10-d7e0-48bc-a676-7ac636f5f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07963eaa001/bcbb7b10-d7e0-48bc-a676-7ac636f5fd23.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8059" cy="1825787"/>
                                      </a:xfrm>
                                      <a:prstGeom prst="rect">
                                        <a:avLst/>
                                      </a:prstGeom>
                                      <a:noFill/>
                                      <a:ln>
                                        <a:noFill/>
                                      </a:ln>
                                    </pic:spPr>
                                  </pic:pic>
                                </a:graphicData>
                              </a:graphic>
                            </wp:inline>
                          </w:drawing>
                        </w:r>
                      </w:p>
                      <w:p w:rsidR="00646760" w:rsidRDefault="00646760" w:rsidP="00672007">
                        <w:pPr>
                          <w:spacing w:after="75"/>
                          <w:jc w:val="center"/>
                          <w:rPr>
                            <w:rFonts w:ascii="Georgia" w:hAnsi="Georgia"/>
                            <w:color w:val="FFFFFF"/>
                            <w:sz w:val="18"/>
                            <w:szCs w:val="18"/>
                          </w:rPr>
                        </w:pPr>
                        <w:r>
                          <w:rPr>
                            <w:rStyle w:val="Strong"/>
                            <w:rFonts w:ascii="Georgia" w:hAnsi="Georgia"/>
                            <w:color w:val="FFFFFF"/>
                            <w:sz w:val="18"/>
                            <w:szCs w:val="18"/>
                          </w:rPr>
                          <w:t>Dr. Hamilton holding his Extra Mile Award</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hideMark/>
                      </w:tcPr>
                      <w:p w:rsidR="00646760" w:rsidRDefault="00646760" w:rsidP="00672007">
                        <w:pPr>
                          <w:spacing w:after="75"/>
                          <w:rPr>
                            <w:rFonts w:ascii="Georgia" w:hAnsi="Georgia"/>
                            <w:color w:val="FFFFFF"/>
                          </w:rPr>
                        </w:pPr>
                        <w:r>
                          <w:rPr>
                            <w:rFonts w:ascii="Georgia" w:hAnsi="Georgia"/>
                            <w:noProof/>
                            <w:color w:val="FFFFFF"/>
                          </w:rPr>
                          <w:drawing>
                            <wp:inline distT="0" distB="0" distL="0" distR="0" wp14:anchorId="7AE51F1D" wp14:editId="42E797C4">
                              <wp:extent cx="1752600" cy="685800"/>
                              <wp:effectExtent l="0" t="0" r="0" b="0"/>
                              <wp:docPr id="26" name="Picture 26" descr="http://files.ctctcdn.com/07963eaa001/855e5ec1-6e79-4901-9d31-52392426f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tctcdn.com/07963eaa001/855e5ec1-6e79-4901-9d31-52392426f924.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rsidR="00646760" w:rsidRPr="006E0877" w:rsidRDefault="00646760" w:rsidP="00672007">
                        <w:pPr>
                          <w:spacing w:after="75"/>
                          <w:jc w:val="center"/>
                          <w:rPr>
                            <w:rFonts w:ascii="Georgia" w:hAnsi="Georgia"/>
                            <w:color w:val="FFEC99"/>
                          </w:rPr>
                        </w:pPr>
                        <w:r w:rsidRPr="006E0877">
                          <w:rPr>
                            <w:rStyle w:val="Strong"/>
                            <w:rFonts w:ascii="Georgia" w:hAnsi="Georgia"/>
                            <w:color w:val="FFEC99"/>
                          </w:rPr>
                          <w:t>Psalm 133:1 </w:t>
                        </w:r>
                      </w:p>
                      <w:p w:rsidR="00646760" w:rsidRPr="006E0877" w:rsidRDefault="00646760" w:rsidP="00672007">
                        <w:pPr>
                          <w:spacing w:after="75"/>
                          <w:rPr>
                            <w:rFonts w:ascii="Georgia" w:hAnsi="Georgia"/>
                            <w:color w:val="FFFFFF"/>
                            <w:sz w:val="20"/>
                            <w:szCs w:val="20"/>
                          </w:rPr>
                        </w:pPr>
                        <w:r>
                          <w:rPr>
                            <w:rFonts w:ascii="Georgia" w:hAnsi="Georgia"/>
                            <w:color w:val="FFFFFF"/>
                          </w:rPr>
                          <w:t xml:space="preserve">    </w:t>
                        </w:r>
                        <w:r w:rsidRPr="006E0877">
                          <w:rPr>
                            <w:rFonts w:ascii="Georgia" w:hAnsi="Georgia"/>
                            <w:color w:val="FFFFFF"/>
                            <w:sz w:val="20"/>
                            <w:szCs w:val="20"/>
                          </w:rPr>
                          <w:t>"Behold, how good and how pleasant it is for brethren to dwell together in unity!"</w:t>
                        </w:r>
                      </w:p>
                    </w:tc>
                  </w:tr>
                </w:tbl>
                <w:p w:rsidR="00646760" w:rsidRDefault="00646760" w:rsidP="00672007">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16"/>
                  </w:tblGrid>
                  <w:tr w:rsidR="00646760" w:rsidTr="00672007">
                    <w:trPr>
                      <w:tblCellSpacing w:w="0" w:type="dxa"/>
                      <w:jc w:val="center"/>
                    </w:trPr>
                    <w:tc>
                      <w:tcPr>
                        <w:tcW w:w="0" w:type="auto"/>
                        <w:vAlign w:val="center"/>
                      </w:tcPr>
                      <w:p w:rsidR="00646760" w:rsidRPr="006E0877" w:rsidRDefault="00646760" w:rsidP="00672007">
                        <w:pPr>
                          <w:spacing w:after="75"/>
                          <w:jc w:val="center"/>
                          <w:rPr>
                            <w:rFonts w:ascii="Arial" w:hAnsi="Arial" w:cs="Arial"/>
                            <w:color w:val="FFFFFF"/>
                            <w:sz w:val="20"/>
                            <w:szCs w:val="20"/>
                          </w:rPr>
                        </w:pPr>
                        <w:r w:rsidRPr="006E0877">
                          <w:rPr>
                            <w:rStyle w:val="Strong"/>
                            <w:rFonts w:ascii="Arial" w:hAnsi="Arial" w:cs="Arial"/>
                            <w:color w:val="FFFFFF"/>
                            <w:sz w:val="20"/>
                            <w:szCs w:val="20"/>
                          </w:rPr>
                          <w:t>Interested in CU?</w:t>
                        </w:r>
                      </w:p>
                      <w:p w:rsidR="00646760" w:rsidRPr="006E0877" w:rsidRDefault="00646760" w:rsidP="00672007">
                        <w:pPr>
                          <w:spacing w:after="75"/>
                          <w:jc w:val="center"/>
                          <w:rPr>
                            <w:rFonts w:ascii="Arial" w:hAnsi="Arial" w:cs="Arial"/>
                            <w:color w:val="FFFFFF"/>
                            <w:sz w:val="20"/>
                            <w:szCs w:val="20"/>
                          </w:rPr>
                        </w:pPr>
                        <w:r w:rsidRPr="006E0877">
                          <w:rPr>
                            <w:rFonts w:ascii="Arial" w:hAnsi="Arial" w:cs="Arial"/>
                            <w:color w:val="FFFFFF"/>
                            <w:sz w:val="20"/>
                            <w:szCs w:val="20"/>
                          </w:rPr>
                          <w:t>Call (270) 789-5252</w:t>
                        </w:r>
                      </w:p>
                      <w:p w:rsidR="00646760" w:rsidRDefault="00646760" w:rsidP="00672007">
                        <w:pPr>
                          <w:spacing w:after="75"/>
                          <w:jc w:val="center"/>
                          <w:rPr>
                            <w:rFonts w:ascii="Arial" w:hAnsi="Arial" w:cs="Arial"/>
                            <w:color w:val="FFFFFF"/>
                          </w:rPr>
                        </w:pPr>
                        <w:r w:rsidRPr="006E0877">
                          <w:rPr>
                            <w:rFonts w:ascii="Arial" w:hAnsi="Arial" w:cs="Arial"/>
                            <w:color w:val="FFFFFF"/>
                            <w:sz w:val="20"/>
                            <w:szCs w:val="20"/>
                          </w:rPr>
                          <w:t>or visit us on the web at </w:t>
                        </w:r>
                        <w:hyperlink r:id="rId71" w:history="1">
                          <w:r w:rsidRPr="006E0877">
                            <w:rPr>
                              <w:rStyle w:val="Hyperlink"/>
                              <w:sz w:val="20"/>
                              <w:szCs w:val="20"/>
                            </w:rPr>
                            <w:t>www.campbellsville.edu</w:t>
                          </w:r>
                        </w:hyperlink>
                      </w:p>
                    </w:tc>
                  </w:tr>
                </w:tbl>
                <w:p w:rsidR="00646760" w:rsidRDefault="00646760" w:rsidP="00672007">
                  <w:pPr>
                    <w:jc w:val="center"/>
                    <w:rPr>
                      <w:sz w:val="20"/>
                      <w:szCs w:val="20"/>
                    </w:rPr>
                  </w:pPr>
                </w:p>
              </w:tc>
              <w:tc>
                <w:tcPr>
                  <w:tcW w:w="6750" w:type="dxa"/>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7054"/>
                  </w:tblGrid>
                  <w:tr w:rsidR="00646760" w:rsidTr="00672007">
                    <w:trPr>
                      <w:tblCellSpacing w:w="0" w:type="dxa"/>
                    </w:trPr>
                    <w:tc>
                      <w:tcPr>
                        <w:tcW w:w="5000" w:type="pct"/>
                        <w:vAlign w:val="center"/>
                        <w:hideMark/>
                      </w:tcPr>
                      <w:p w:rsidR="00646760" w:rsidRDefault="00646760" w:rsidP="00672007">
                        <w:pPr>
                          <w:rPr>
                            <w:sz w:val="20"/>
                            <w:szCs w:val="20"/>
                          </w:rPr>
                        </w:pPr>
                      </w:p>
                    </w:tc>
                  </w:tr>
                  <w:tr w:rsidR="00646760" w:rsidTr="00672007">
                    <w:trPr>
                      <w:tblCellSpacing w:w="0" w:type="dxa"/>
                    </w:trPr>
                    <w:tc>
                      <w:tcPr>
                        <w:tcW w:w="5000" w:type="pct"/>
                        <w:vAlign w:val="center"/>
                      </w:tcPr>
                      <w:tbl>
                        <w:tblPr>
                          <w:tblW w:w="5000" w:type="pct"/>
                          <w:tblCellSpacing w:w="0" w:type="dxa"/>
                          <w:shd w:val="clear" w:color="auto" w:fill="FFEC99"/>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shd w:val="clear" w:color="auto" w:fill="FFEC99"/>
                              <w:vAlign w:val="center"/>
                              <w:hideMark/>
                            </w:tcPr>
                            <w:p w:rsidR="00646760" w:rsidRPr="006E0877" w:rsidRDefault="00646760" w:rsidP="00672007">
                              <w:pPr>
                                <w:spacing w:after="75"/>
                                <w:jc w:val="center"/>
                                <w:rPr>
                                  <w:rFonts w:ascii="Arial" w:hAnsi="Arial" w:cs="Arial"/>
                                  <w:b/>
                                  <w:bCs/>
                                  <w:color w:val="800000"/>
                                </w:rPr>
                              </w:pPr>
                              <w:r w:rsidRPr="006E0877">
                                <w:rPr>
                                  <w:rFonts w:ascii="Arial" w:hAnsi="Arial" w:cs="Arial"/>
                                  <w:b/>
                                  <w:bCs/>
                                  <w:color w:val="800000"/>
                                </w:rPr>
                                <w:t>Excellence in Education Edition</w:t>
                              </w:r>
                            </w:p>
                          </w:tc>
                        </w:tr>
                      </w:tbl>
                      <w:p w:rsidR="00646760" w:rsidRDefault="00646760" w:rsidP="00672007">
                        <w:pPr>
                          <w:rPr>
                            <w:vanish/>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shd w:val="clear" w:color="auto" w:fill="FFFFFF"/>
                              <w:vAlign w:val="center"/>
                              <w:hideMark/>
                            </w:tcPr>
                            <w:p w:rsidR="00646760" w:rsidRPr="006E0877" w:rsidRDefault="00646760" w:rsidP="00646760">
                              <w:pPr>
                                <w:pStyle w:val="ListParagraph"/>
                                <w:numPr>
                                  <w:ilvl w:val="0"/>
                                  <w:numId w:val="58"/>
                                </w:numPr>
                                <w:spacing w:after="75"/>
                                <w:jc w:val="center"/>
                                <w:rPr>
                                  <w:rFonts w:ascii="Arial" w:hAnsi="Arial" w:cs="Arial"/>
                                  <w:color w:val="800000"/>
                                </w:rPr>
                              </w:pPr>
                              <w:r>
                                <w:rPr>
                                  <w:rStyle w:val="Strong"/>
                                  <w:rFonts w:ascii="Arial" w:hAnsi="Arial" w:cs="Arial"/>
                                  <w:i/>
                                  <w:iCs/>
                                  <w:color w:val="800000"/>
                                  <w:sz w:val="28"/>
                                  <w:szCs w:val="28"/>
                                </w:rPr>
                                <w:t xml:space="preserve"> </w:t>
                              </w:r>
                              <w:r w:rsidRPr="006E0877">
                                <w:rPr>
                                  <w:rStyle w:val="Strong"/>
                                  <w:rFonts w:ascii="Arial" w:hAnsi="Arial" w:cs="Arial"/>
                                  <w:i/>
                                  <w:iCs/>
                                  <w:color w:val="800000"/>
                                </w:rPr>
                                <w:t>Pennebaker Award Recipients</w:t>
                              </w:r>
                            </w:p>
                            <w:p w:rsidR="00646760" w:rsidRPr="006E0877" w:rsidRDefault="00646760" w:rsidP="00672007">
                              <w:pPr>
                                <w:spacing w:after="75"/>
                                <w:rPr>
                                  <w:rFonts w:ascii="Arial" w:hAnsi="Arial" w:cs="Arial"/>
                                  <w:color w:val="333333"/>
                                  <w:sz w:val="20"/>
                                  <w:szCs w:val="20"/>
                                </w:rPr>
                              </w:pPr>
                              <w:r w:rsidRPr="006E0877">
                                <w:rPr>
                                  <w:rFonts w:ascii="Arial" w:hAnsi="Arial" w:cs="Arial"/>
                                  <w:color w:val="333333"/>
                                  <w:sz w:val="20"/>
                                  <w:szCs w:val="20"/>
                                </w:rPr>
                                <w:t>    The Pennebaker Award was established in 1993 in memory of William K. Pennebaker by his family. Dr. Pennebaker worked in the School of Education in the 1980's, serving as Director of the Student Teaching Program.</w:t>
                              </w:r>
                              <w:r w:rsidRPr="006E0877">
                                <w:rPr>
                                  <w:rFonts w:ascii="Arial" w:hAnsi="Arial" w:cs="Arial"/>
                                  <w:color w:val="333333"/>
                                  <w:sz w:val="20"/>
                                  <w:szCs w:val="20"/>
                                </w:rPr>
                                <w:br/>
                                <w:t>    The Education faculty selects the award recipients based on the criteria established by the Pennebaker family. The criteria are as follows: </w:t>
                              </w:r>
                            </w:p>
                            <w:p w:rsidR="00646760" w:rsidRPr="006E0877" w:rsidRDefault="00646760" w:rsidP="00646760">
                              <w:pPr>
                                <w:pStyle w:val="ListParagraph"/>
                                <w:numPr>
                                  <w:ilvl w:val="0"/>
                                  <w:numId w:val="59"/>
                                </w:numPr>
                                <w:spacing w:after="75"/>
                                <w:rPr>
                                  <w:rFonts w:ascii="Arial" w:hAnsi="Arial" w:cs="Arial"/>
                                  <w:color w:val="333333"/>
                                  <w:sz w:val="20"/>
                                  <w:szCs w:val="20"/>
                                </w:rPr>
                              </w:pPr>
                              <w:r w:rsidRPr="006E0877">
                                <w:rPr>
                                  <w:rFonts w:ascii="Arial" w:hAnsi="Arial" w:cs="Arial"/>
                                  <w:color w:val="333333"/>
                                  <w:sz w:val="20"/>
                                  <w:szCs w:val="20"/>
                                </w:rPr>
                                <w:t>Excellence in the teacher preparation program as demonstrated by academic standing </w:t>
                              </w:r>
                            </w:p>
                            <w:p w:rsidR="00646760" w:rsidRPr="006E0877" w:rsidRDefault="00646760" w:rsidP="00646760">
                              <w:pPr>
                                <w:pStyle w:val="ListParagraph"/>
                                <w:numPr>
                                  <w:ilvl w:val="0"/>
                                  <w:numId w:val="59"/>
                                </w:numPr>
                                <w:spacing w:after="75"/>
                                <w:rPr>
                                  <w:rFonts w:ascii="Arial" w:hAnsi="Arial" w:cs="Arial"/>
                                  <w:color w:val="333333"/>
                                  <w:sz w:val="20"/>
                                  <w:szCs w:val="20"/>
                                </w:rPr>
                              </w:pPr>
                              <w:r w:rsidRPr="006E0877">
                                <w:rPr>
                                  <w:rFonts w:ascii="Arial" w:hAnsi="Arial" w:cs="Arial"/>
                                  <w:color w:val="333333"/>
                                  <w:sz w:val="20"/>
                                  <w:szCs w:val="20"/>
                                </w:rPr>
                                <w:t>Campus service</w:t>
                              </w:r>
                            </w:p>
                            <w:p w:rsidR="00646760" w:rsidRPr="006E0877" w:rsidRDefault="00646760" w:rsidP="00646760">
                              <w:pPr>
                                <w:pStyle w:val="ListParagraph"/>
                                <w:numPr>
                                  <w:ilvl w:val="0"/>
                                  <w:numId w:val="59"/>
                                </w:numPr>
                                <w:spacing w:after="75"/>
                                <w:rPr>
                                  <w:rFonts w:ascii="Arial" w:hAnsi="Arial" w:cs="Arial"/>
                                  <w:color w:val="333333"/>
                                  <w:sz w:val="20"/>
                                  <w:szCs w:val="20"/>
                                </w:rPr>
                              </w:pPr>
                              <w:r w:rsidRPr="006E0877">
                                <w:rPr>
                                  <w:rFonts w:ascii="Arial" w:hAnsi="Arial" w:cs="Arial"/>
                                  <w:color w:val="333333"/>
                                  <w:sz w:val="20"/>
                                  <w:szCs w:val="20"/>
                                </w:rPr>
                                <w:t>Outstanding performance in student teaching</w:t>
                              </w:r>
                            </w:p>
                            <w:p w:rsidR="00646760" w:rsidRPr="006E0877" w:rsidRDefault="00646760" w:rsidP="00646760">
                              <w:pPr>
                                <w:pStyle w:val="ListParagraph"/>
                                <w:numPr>
                                  <w:ilvl w:val="0"/>
                                  <w:numId w:val="59"/>
                                </w:numPr>
                                <w:spacing w:after="75"/>
                                <w:rPr>
                                  <w:rFonts w:ascii="Arial" w:hAnsi="Arial" w:cs="Arial"/>
                                  <w:color w:val="333333"/>
                                  <w:sz w:val="20"/>
                                  <w:szCs w:val="20"/>
                                </w:rPr>
                              </w:pPr>
                              <w:r w:rsidRPr="006E0877">
                                <w:rPr>
                                  <w:rFonts w:ascii="Arial" w:hAnsi="Arial" w:cs="Arial"/>
                                  <w:color w:val="333333"/>
                                  <w:sz w:val="20"/>
                                  <w:szCs w:val="20"/>
                                </w:rPr>
                                <w:t>Commitment to the education profession </w:t>
                              </w:r>
                            </w:p>
                            <w:p w:rsidR="00646760" w:rsidRPr="006E0877" w:rsidRDefault="00646760" w:rsidP="00646760">
                              <w:pPr>
                                <w:pStyle w:val="ListParagraph"/>
                                <w:numPr>
                                  <w:ilvl w:val="0"/>
                                  <w:numId w:val="59"/>
                                </w:numPr>
                                <w:spacing w:after="75"/>
                                <w:rPr>
                                  <w:rFonts w:ascii="Arial" w:hAnsi="Arial" w:cs="Arial"/>
                                  <w:color w:val="333333"/>
                                  <w:sz w:val="20"/>
                                  <w:szCs w:val="20"/>
                                </w:rPr>
                              </w:pPr>
                              <w:r w:rsidRPr="006E0877">
                                <w:rPr>
                                  <w:rFonts w:ascii="Arial" w:hAnsi="Arial" w:cs="Arial"/>
                                  <w:color w:val="333333"/>
                                  <w:sz w:val="20"/>
                                  <w:szCs w:val="20"/>
                                </w:rPr>
                                <w:t>Be student teaching or have completed student teaching the previous semester</w:t>
                              </w:r>
                            </w:p>
                            <w:p w:rsidR="00646760" w:rsidRPr="006E0877" w:rsidRDefault="00646760" w:rsidP="00672007">
                              <w:pPr>
                                <w:rPr>
                                  <w:rFonts w:ascii="Arial" w:hAnsi="Arial" w:cs="Arial"/>
                                  <w:color w:val="333333"/>
                                  <w:sz w:val="20"/>
                                  <w:szCs w:val="20"/>
                                </w:rPr>
                              </w:pPr>
                              <w:r w:rsidRPr="006E0877">
                                <w:rPr>
                                  <w:rFonts w:ascii="Arial" w:hAnsi="Arial" w:cs="Arial"/>
                                  <w:color w:val="333333"/>
                                  <w:sz w:val="20"/>
                                  <w:szCs w:val="20"/>
                                </w:rPr>
                                <w:t>    This year's winners were Sherry Boggs in Interdisciplinary Early Childhood Education (IECE), Shelby Mattingly in Elementary Education, Savannah Workman in P-12 Education, Holli Lindsey in Middle Grades Education, Casey Hunt in 5-12 Education, and Camille Jantzen in Secondary Education.</w:t>
                              </w:r>
                            </w:p>
                            <w:p w:rsidR="00646760" w:rsidRDefault="00646760" w:rsidP="00672007">
                              <w:pPr>
                                <w:rPr>
                                  <w:rFonts w:ascii="Arial" w:hAnsi="Arial" w:cs="Arial"/>
                                  <w:color w:val="333333"/>
                                </w:rPr>
                              </w:pPr>
                              <w:r w:rsidRPr="006E0877">
                                <w:rPr>
                                  <w:rFonts w:ascii="Arial" w:hAnsi="Arial" w:cs="Arial"/>
                                  <w:color w:val="333333"/>
                                  <w:sz w:val="20"/>
                                  <w:szCs w:val="20"/>
                                </w:rPr>
                                <w:t>    Congratulations to all of our terrific recipients!</w:t>
                              </w:r>
                            </w:p>
                          </w:tc>
                        </w:tr>
                      </w:tbl>
                      <w:p w:rsidR="00646760" w:rsidRDefault="00646760" w:rsidP="0067200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vAlign w:val="center"/>
                              <w:hideMark/>
                            </w:tcPr>
                            <w:p w:rsidR="00646760" w:rsidRPr="006E0877" w:rsidRDefault="00646760" w:rsidP="00672007">
                              <w:pPr>
                                <w:spacing w:after="75"/>
                                <w:jc w:val="center"/>
                                <w:rPr>
                                  <w:rFonts w:ascii="Arial" w:hAnsi="Arial" w:cs="Arial"/>
                                  <w:color w:val="A20000"/>
                                </w:rPr>
                              </w:pPr>
                              <w:r w:rsidRPr="006E0877">
                                <w:rPr>
                                  <w:rFonts w:ascii="Arial" w:hAnsi="Arial" w:cs="Arial"/>
                                  <w:b/>
                                  <w:bCs/>
                                  <w:i/>
                                  <w:iCs/>
                                  <w:color w:val="A20000"/>
                                </w:rPr>
                                <w:t>"ExCEL"ing in Education</w:t>
                              </w:r>
                            </w:p>
                            <w:p w:rsidR="00646760" w:rsidRPr="006E0877" w:rsidRDefault="00646760" w:rsidP="00672007">
                              <w:pPr>
                                <w:spacing w:after="75"/>
                                <w:rPr>
                                  <w:rFonts w:ascii="Arial" w:hAnsi="Arial" w:cs="Arial"/>
                                  <w:color w:val="000000"/>
                                  <w:sz w:val="20"/>
                                  <w:szCs w:val="20"/>
                                </w:rPr>
                              </w:pPr>
                              <w:r w:rsidRPr="00306EF1">
                                <w:rPr>
                                  <w:rFonts w:ascii="Arial" w:hAnsi="Arial" w:cs="Arial"/>
                                  <w:color w:val="000000"/>
                                  <w:sz w:val="22"/>
                                  <w:szCs w:val="22"/>
                                </w:rPr>
                                <w:t>     </w:t>
                              </w:r>
                              <w:r w:rsidRPr="006E0877">
                                <w:rPr>
                                  <w:rFonts w:ascii="Arial" w:hAnsi="Arial" w:cs="Arial"/>
                                  <w:color w:val="000000"/>
                                  <w:sz w:val="20"/>
                                  <w:szCs w:val="20"/>
                                </w:rPr>
                                <w:t>Our very own Laura Beth Hayes, a 2003 Campbellsville University graduate, was recently named Elizabethtown Independent Schools, WHAS-11 ExCEL Award Winner for her wonderful work at Morningside Elementary School! The ExCEL Award, which stands for Excellence in Classroom and Educational Leadership, recognizes public school teachers who exemplify teaching excellence using innovation, excitement, and enthusiasm in their teaching methodology; who maintain meaningful personal relationships with students, parents, colleagues, and community members; who are role models of professionalism and citizenry; and who are personally committed to continued professional development and enhancement.</w:t>
                              </w:r>
                            </w:p>
                            <w:p w:rsidR="00646760" w:rsidRDefault="00646760" w:rsidP="00672007">
                              <w:pPr>
                                <w:spacing w:after="75"/>
                                <w:jc w:val="center"/>
                                <w:rPr>
                                  <w:rFonts w:ascii="Arial" w:hAnsi="Arial" w:cs="Arial"/>
                                  <w:color w:val="000000"/>
                                </w:rPr>
                              </w:pPr>
                              <w:r>
                                <w:rPr>
                                  <w:rFonts w:ascii="Arial" w:hAnsi="Arial" w:cs="Arial"/>
                                  <w:noProof/>
                                  <w:color w:val="000000"/>
                                </w:rPr>
                                <w:drawing>
                                  <wp:inline distT="0" distB="0" distL="0" distR="0" wp14:anchorId="1D87863B" wp14:editId="7335353C">
                                    <wp:extent cx="1390650" cy="1692759"/>
                                    <wp:effectExtent l="0" t="0" r="0" b="3175"/>
                                    <wp:docPr id="27" name="Picture 27" descr="http://files.ctctcdn.com/07963eaa001/09ed5d46-0abf-42dd-80e5-6f5d96b5d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tctcdn.com/07963eaa001/09ed5d46-0abf-42dd-80e5-6f5d96b5df3f.jpg"/>
                                            <pic:cNvPicPr>
                                              <a:picLocks noChangeAspect="1" noChangeArrowheads="1"/>
                                            </pic:cNvPicPr>
                                          </pic:nvPicPr>
                                          <pic:blipFill rotWithShape="1">
                                            <a:blip r:embed="rId72">
                                              <a:extLst>
                                                <a:ext uri="{28A0092B-C50C-407E-A947-70E740481C1C}">
                                                  <a14:useLocalDpi xmlns:a14="http://schemas.microsoft.com/office/drawing/2010/main" val="0"/>
                                                </a:ext>
                                              </a:extLst>
                                            </a:blip>
                                            <a:srcRect t="13189"/>
                                            <a:stretch/>
                                          </pic:blipFill>
                                          <pic:spPr bwMode="auto">
                                            <a:xfrm>
                                              <a:off x="0" y="0"/>
                                              <a:ext cx="1395490" cy="16986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000000"/>
                                </w:rPr>
                                <w:t> </w:t>
                              </w:r>
                            </w:p>
                            <w:p w:rsidR="00646760" w:rsidRDefault="00646760" w:rsidP="00672007">
                              <w:pPr>
                                <w:spacing w:after="75"/>
                                <w:jc w:val="center"/>
                                <w:rPr>
                                  <w:rFonts w:ascii="Arial" w:hAnsi="Arial" w:cs="Arial"/>
                                  <w:color w:val="000000"/>
                                  <w:sz w:val="18"/>
                                  <w:szCs w:val="18"/>
                                </w:rPr>
                              </w:pPr>
                              <w:r>
                                <w:rPr>
                                  <w:rStyle w:val="Strong"/>
                                  <w:rFonts w:ascii="Arial" w:hAnsi="Arial" w:cs="Arial"/>
                                  <w:color w:val="000000"/>
                                  <w:sz w:val="18"/>
                                  <w:szCs w:val="18"/>
                                </w:rPr>
                                <w:t>Laura Beth Hayes with her ExCEL Award</w:t>
                              </w:r>
                            </w:p>
                          </w:tc>
                        </w:tr>
                      </w:tbl>
                      <w:p w:rsidR="00646760" w:rsidRDefault="00646760" w:rsidP="00672007">
                        <w:pPr>
                          <w:rPr>
                            <w:vanish/>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shd w:val="clear" w:color="auto" w:fill="FFFFFF"/>
                              <w:vAlign w:val="center"/>
                              <w:hideMark/>
                            </w:tcPr>
                            <w:p w:rsidR="00646760" w:rsidRPr="006E0877" w:rsidRDefault="00646760" w:rsidP="00672007">
                              <w:pPr>
                                <w:spacing w:after="75"/>
                                <w:jc w:val="center"/>
                                <w:rPr>
                                  <w:rFonts w:ascii="Arial" w:hAnsi="Arial" w:cs="Arial"/>
                                  <w:color w:val="333333"/>
                                </w:rPr>
                              </w:pPr>
                              <w:r w:rsidRPr="006E0877">
                                <w:rPr>
                                  <w:rStyle w:val="Emphasis"/>
                                  <w:rFonts w:ascii="Arial" w:hAnsi="Arial" w:cs="Arial"/>
                                  <w:b/>
                                  <w:bCs/>
                                  <w:color w:val="9C0404"/>
                                </w:rPr>
                                <w:t>Academic Excellence</w:t>
                              </w:r>
                            </w:p>
                            <w:p w:rsidR="00646760" w:rsidRPr="006E0877" w:rsidRDefault="00646760" w:rsidP="00672007">
                              <w:pPr>
                                <w:spacing w:after="75"/>
                                <w:rPr>
                                  <w:rFonts w:ascii="Arial" w:hAnsi="Arial" w:cs="Arial"/>
                                  <w:color w:val="333333"/>
                                  <w:sz w:val="20"/>
                                  <w:szCs w:val="20"/>
                                </w:rPr>
                              </w:pPr>
                              <w:r w:rsidRPr="00306EF1">
                                <w:rPr>
                                  <w:rFonts w:ascii="Arial" w:hAnsi="Arial" w:cs="Arial"/>
                                  <w:color w:val="333333"/>
                                  <w:sz w:val="22"/>
                                  <w:szCs w:val="22"/>
                                </w:rPr>
                                <w:t>     </w:t>
                              </w:r>
                              <w:r w:rsidRPr="006E0877">
                                <w:rPr>
                                  <w:rFonts w:ascii="Arial" w:hAnsi="Arial" w:cs="Arial"/>
                                  <w:color w:val="333333"/>
                                  <w:sz w:val="20"/>
                                  <w:szCs w:val="20"/>
                                </w:rPr>
                                <w:t xml:space="preserve">Dr. Robin Magruder and Campbellsville University graduate Julia Rosenauer are keeping the University's academic reputation alive and well with the article they wrote for </w:t>
                              </w:r>
                              <w:r w:rsidRPr="006E0877">
                                <w:rPr>
                                  <w:rStyle w:val="Emphasis"/>
                                  <w:rFonts w:ascii="Arial" w:hAnsi="Arial" w:cs="Arial"/>
                                  <w:color w:val="333333"/>
                                  <w:sz w:val="20"/>
                                  <w:szCs w:val="20"/>
                                </w:rPr>
                                <w:t xml:space="preserve">Science &amp; Children, </w:t>
                              </w:r>
                              <w:r w:rsidRPr="006E0877">
                                <w:rPr>
                                  <w:rFonts w:ascii="Arial" w:hAnsi="Arial" w:cs="Arial"/>
                                  <w:color w:val="333333"/>
                                  <w:sz w:val="20"/>
                                  <w:szCs w:val="20"/>
                                </w:rPr>
                                <w:t>a journal published by the National Science Teacher Association.      </w:t>
                              </w:r>
                            </w:p>
                            <w:p w:rsidR="00646760" w:rsidRPr="006E0877" w:rsidRDefault="00646760" w:rsidP="00672007">
                              <w:pPr>
                                <w:spacing w:after="75"/>
                                <w:rPr>
                                  <w:rFonts w:ascii="Arial" w:hAnsi="Arial" w:cs="Arial"/>
                                  <w:color w:val="333333"/>
                                  <w:sz w:val="20"/>
                                  <w:szCs w:val="20"/>
                                </w:rPr>
                              </w:pPr>
                              <w:r w:rsidRPr="006E0877">
                                <w:rPr>
                                  <w:rFonts w:ascii="Arial" w:hAnsi="Arial" w:cs="Arial"/>
                                  <w:color w:val="333333"/>
                                  <w:sz w:val="20"/>
                                  <w:szCs w:val="20"/>
                                </w:rPr>
                                <w:t>     The article is titled "Understanding Human Impact: Second graders explore watershed dynamics." In it, Dr. Magruder and Julia discuss how to teach children about the local watershed. They designed a unit focused on human impact, both positive and negative, on the living and nonliving watershed components. The unit investigated the local watershed, giving students a personal and pragmatic connection to their lives because they depend on the local watershed for what they need to live and grow. By investigating creatures living there and how they are affected by positive and negative habitat impacts, students realized they can make a difference by making simple choices. Additionally, students realized their decisions directly affect their lives because they are members of the local watershed as well.</w:t>
                              </w:r>
                              <w:r w:rsidRPr="006E0877">
                                <w:rPr>
                                  <w:rFonts w:ascii="Arial" w:hAnsi="Arial" w:cs="Arial"/>
                                  <w:color w:val="333333"/>
                                  <w:sz w:val="20"/>
                                  <w:szCs w:val="20"/>
                                </w:rPr>
                                <w:br/>
                                <w:t>     Mrs. Rosenhauer is a School of Education Rank I graduate who earned an Environmental Education Endorsement in 2015. She and Dr. Magruder collaborated on the project to collect and analyze the data and write the article.</w:t>
                              </w:r>
                            </w:p>
                            <w:p w:rsidR="00646760" w:rsidRDefault="00646760" w:rsidP="00672007">
                              <w:pPr>
                                <w:spacing w:after="75"/>
                                <w:jc w:val="center"/>
                                <w:rPr>
                                  <w:rFonts w:ascii="Arial" w:hAnsi="Arial" w:cs="Arial"/>
                                  <w:color w:val="333333"/>
                                  <w:sz w:val="20"/>
                                  <w:szCs w:val="20"/>
                                </w:rPr>
                              </w:pPr>
                              <w:r>
                                <w:rPr>
                                  <w:rFonts w:ascii="Arial" w:hAnsi="Arial" w:cs="Arial"/>
                                  <w:noProof/>
                                  <w:color w:val="333333"/>
                                </w:rPr>
                                <w:drawing>
                                  <wp:inline distT="0" distB="0" distL="0" distR="0" wp14:anchorId="1BD5EB06" wp14:editId="78A60012">
                                    <wp:extent cx="2009775" cy="2009775"/>
                                    <wp:effectExtent l="0" t="0" r="9525" b="9525"/>
                                    <wp:docPr id="30" name="Picture 30" descr="http://files.ctctcdn.com/07963eaa001/8d484050-a361-4555-be28-50264ab45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tctcdn.com/07963eaa001/8d484050-a361-4555-be28-50264ab4587d.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646760" w:rsidRDefault="00646760" w:rsidP="00672007">
                              <w:pPr>
                                <w:spacing w:after="75"/>
                                <w:jc w:val="center"/>
                                <w:rPr>
                                  <w:rFonts w:ascii="Arial" w:hAnsi="Arial" w:cs="Arial"/>
                                  <w:color w:val="333333"/>
                                  <w:sz w:val="18"/>
                                  <w:szCs w:val="18"/>
                                </w:rPr>
                              </w:pPr>
                              <w:r>
                                <w:rPr>
                                  <w:rStyle w:val="Strong"/>
                                  <w:rFonts w:ascii="Arial" w:hAnsi="Arial" w:cs="Arial"/>
                                  <w:color w:val="333333"/>
                                  <w:sz w:val="18"/>
                                  <w:szCs w:val="18"/>
                                </w:rPr>
                                <w:t xml:space="preserve">Dr. Robin Magruder holding </w:t>
                              </w:r>
                              <w:r>
                                <w:rPr>
                                  <w:rStyle w:val="Emphasis"/>
                                  <w:rFonts w:ascii="Arial" w:hAnsi="Arial" w:cs="Arial"/>
                                  <w:b/>
                                  <w:bCs/>
                                  <w:color w:val="333333"/>
                                  <w:sz w:val="18"/>
                                  <w:szCs w:val="18"/>
                                </w:rPr>
                                <w:t>Science &amp; Children</w:t>
                              </w:r>
                              <w:r>
                                <w:rPr>
                                  <w:rStyle w:val="Strong"/>
                                  <w:rFonts w:ascii="Arial" w:hAnsi="Arial" w:cs="Arial"/>
                                  <w:color w:val="333333"/>
                                  <w:sz w:val="18"/>
                                  <w:szCs w:val="18"/>
                                </w:rPr>
                                <w:t xml:space="preserve"> article</w:t>
                              </w:r>
                            </w:p>
                          </w:tc>
                        </w:tr>
                      </w:tbl>
                      <w:p w:rsidR="00646760" w:rsidRDefault="00646760" w:rsidP="0067200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vAlign w:val="center"/>
                              <w:hideMark/>
                            </w:tcPr>
                            <w:p w:rsidR="00646760" w:rsidRPr="006E0877" w:rsidRDefault="00646760" w:rsidP="00672007">
                              <w:pPr>
                                <w:spacing w:after="75"/>
                                <w:jc w:val="center"/>
                                <w:rPr>
                                  <w:rFonts w:ascii="Arial" w:hAnsi="Arial" w:cs="Arial"/>
                                  <w:color w:val="333333"/>
                                </w:rPr>
                              </w:pPr>
                              <w:r w:rsidRPr="006E0877">
                                <w:rPr>
                                  <w:rStyle w:val="Emphasis"/>
                                  <w:rFonts w:ascii="Arial" w:hAnsi="Arial" w:cs="Arial"/>
                                  <w:b/>
                                  <w:bCs/>
                                  <w:color w:val="A20000"/>
                                </w:rPr>
                                <w:t>New Associate Commissioner</w:t>
                              </w:r>
                              <w:r w:rsidRPr="006E0877">
                                <w:rPr>
                                  <w:rStyle w:val="Strong"/>
                                  <w:rFonts w:ascii="Arial" w:hAnsi="Arial" w:cs="Arial"/>
                                  <w:color w:val="000000"/>
                                </w:rPr>
                                <w:t xml:space="preserve">  </w:t>
                              </w:r>
                            </w:p>
                            <w:p w:rsidR="00646760" w:rsidRPr="006E0877" w:rsidRDefault="00646760" w:rsidP="00672007">
                              <w:pPr>
                                <w:spacing w:after="75"/>
                                <w:rPr>
                                  <w:rFonts w:ascii="Arial" w:hAnsi="Arial" w:cs="Arial"/>
                                  <w:color w:val="333333"/>
                                  <w:sz w:val="20"/>
                                  <w:szCs w:val="20"/>
                                </w:rPr>
                              </w:pPr>
                              <w:r w:rsidRPr="006E0877">
                                <w:rPr>
                                  <w:rFonts w:ascii="Arial" w:hAnsi="Arial" w:cs="Arial"/>
                                  <w:color w:val="000000"/>
                                  <w:sz w:val="20"/>
                                  <w:szCs w:val="20"/>
                                </w:rPr>
                                <w:t>     Rhonda Sims, a Campbellsville University graduate has been promoted to associate commissioner of Kentucky's Office of Assessment and Accountability.  In her new position, Sims will oversee the Division of Assessment Design and Implementation and the Division of Support and Research which provide services to Kentucky public school districts, including management of statewide assessments, reporting data, the Unbridled Learning College and Career-Readiness for All Accountability Model, and federal compliance and communications. </w:t>
                              </w:r>
                            </w:p>
                            <w:p w:rsidR="00646760" w:rsidRPr="006E0877" w:rsidRDefault="00646760" w:rsidP="00672007">
                              <w:pPr>
                                <w:spacing w:after="75"/>
                                <w:rPr>
                                  <w:rFonts w:ascii="Arial" w:hAnsi="Arial" w:cs="Arial"/>
                                  <w:color w:val="333333"/>
                                  <w:sz w:val="20"/>
                                  <w:szCs w:val="20"/>
                                </w:rPr>
                              </w:pPr>
                              <w:r w:rsidRPr="006E0877">
                                <w:rPr>
                                  <w:rFonts w:ascii="Arial" w:hAnsi="Arial" w:cs="Arial"/>
                                  <w:color w:val="000000"/>
                                  <w:sz w:val="20"/>
                                  <w:szCs w:val="20"/>
                                </w:rPr>
                                <w:t>     Ms. Sims has been a public servant in the Kentucky Department of Education since 1994. In 2010 she was presented with the William T. Nallia Educational Leadership Award for her visionary leadership.  In 2014 she won the Kevin M. Noland Award for outstanding public service to Kentucky schools. She is an excellent ambassador for the Commonwealth and for the University.</w:t>
                              </w:r>
                            </w:p>
                            <w:p w:rsidR="00646760" w:rsidRDefault="00646760" w:rsidP="00672007">
                              <w:pPr>
                                <w:spacing w:after="75"/>
                                <w:jc w:val="center"/>
                                <w:rPr>
                                  <w:rFonts w:ascii="Arial" w:hAnsi="Arial" w:cs="Arial"/>
                                  <w:color w:val="333333"/>
                                </w:rPr>
                              </w:pPr>
                              <w:r>
                                <w:rPr>
                                  <w:rFonts w:ascii="Arial" w:hAnsi="Arial" w:cs="Arial"/>
                                  <w:noProof/>
                                  <w:color w:val="000000"/>
                                </w:rPr>
                                <w:drawing>
                                  <wp:inline distT="0" distB="0" distL="0" distR="0" wp14:anchorId="0CEFD480" wp14:editId="67B7F602">
                                    <wp:extent cx="2421902" cy="1952625"/>
                                    <wp:effectExtent l="0" t="0" r="0" b="0"/>
                                    <wp:docPr id="31" name="Picture 31" descr="http://files.ctctcdn.com/07963eaa001/94d23191-0b91-44df-9c6a-7d9f13f2c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tctcdn.com/07963eaa001/94d23191-0b91-44df-9c6a-7d9f13f2c44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9513" cy="1958761"/>
                                            </a:xfrm>
                                            <a:prstGeom prst="rect">
                                              <a:avLst/>
                                            </a:prstGeom>
                                            <a:noFill/>
                                            <a:ln>
                                              <a:noFill/>
                                            </a:ln>
                                          </pic:spPr>
                                        </pic:pic>
                                      </a:graphicData>
                                    </a:graphic>
                                  </wp:inline>
                                </w:drawing>
                              </w:r>
                            </w:p>
                            <w:p w:rsidR="00646760" w:rsidRDefault="00646760" w:rsidP="00672007">
                              <w:pPr>
                                <w:spacing w:after="75"/>
                                <w:jc w:val="center"/>
                                <w:rPr>
                                  <w:rFonts w:ascii="Arial" w:hAnsi="Arial" w:cs="Arial"/>
                                  <w:color w:val="333333"/>
                                  <w:sz w:val="18"/>
                                  <w:szCs w:val="18"/>
                                </w:rPr>
                              </w:pPr>
                              <w:r>
                                <w:rPr>
                                  <w:rStyle w:val="Strong"/>
                                  <w:rFonts w:ascii="Arial" w:hAnsi="Arial" w:cs="Arial"/>
                                  <w:color w:val="000000"/>
                                  <w:sz w:val="18"/>
                                  <w:szCs w:val="18"/>
                                </w:rPr>
                                <w:t>Ms. Sims presenting at a 2016 Education conference </w:t>
                              </w:r>
                            </w:p>
                          </w:tc>
                        </w:tr>
                      </w:tbl>
                      <w:p w:rsidR="00646760" w:rsidRDefault="00646760" w:rsidP="00672007">
                        <w:pPr>
                          <w:rPr>
                            <w:sz w:val="20"/>
                            <w:szCs w:val="20"/>
                          </w:rPr>
                        </w:pPr>
                      </w:p>
                    </w:tc>
                  </w:tr>
                  <w:tr w:rsidR="00646760" w:rsidTr="00672007">
                    <w:trPr>
                      <w:tblCellSpacing w:w="0" w:type="dxa"/>
                    </w:trPr>
                    <w:tc>
                      <w:tcPr>
                        <w:tcW w:w="50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054"/>
                        </w:tblGrid>
                        <w:tr w:rsidR="00646760" w:rsidTr="00672007">
                          <w:trPr>
                            <w:tblCellSpacing w:w="0" w:type="dxa"/>
                          </w:trPr>
                          <w:tc>
                            <w:tcPr>
                              <w:tcW w:w="0" w:type="auto"/>
                              <w:vAlign w:val="center"/>
                            </w:tcPr>
                            <w:p w:rsidR="00646760" w:rsidRPr="006E0877" w:rsidRDefault="00646760" w:rsidP="00672007">
                              <w:pPr>
                                <w:spacing w:after="75"/>
                                <w:jc w:val="center"/>
                                <w:rPr>
                                  <w:rFonts w:ascii="Arial" w:hAnsi="Arial" w:cs="Arial"/>
                                  <w:color w:val="333333"/>
                                </w:rPr>
                              </w:pPr>
                              <w:r w:rsidRPr="006E0877">
                                <w:rPr>
                                  <w:rStyle w:val="Emphasis"/>
                                  <w:rFonts w:ascii="Arial" w:hAnsi="Arial" w:cs="Arial"/>
                                  <w:b/>
                                  <w:bCs/>
                                  <w:color w:val="A20000"/>
                                </w:rPr>
                                <w:t>World Wide Impact</w:t>
                              </w:r>
                            </w:p>
                            <w:p w:rsidR="00646760" w:rsidRPr="006E0877" w:rsidRDefault="00646760" w:rsidP="00672007">
                              <w:pPr>
                                <w:spacing w:after="75"/>
                                <w:rPr>
                                  <w:rFonts w:ascii="Arial" w:hAnsi="Arial" w:cs="Arial"/>
                                  <w:color w:val="333333"/>
                                  <w:sz w:val="20"/>
                                  <w:szCs w:val="20"/>
                                </w:rPr>
                              </w:pPr>
                              <w:r>
                                <w:rPr>
                                  <w:rFonts w:ascii="Arial" w:hAnsi="Arial" w:cs="Arial"/>
                                  <w:color w:val="333333"/>
                                </w:rPr>
                                <w:t>     </w:t>
                              </w:r>
                              <w:r w:rsidRPr="006E0877">
                                <w:rPr>
                                  <w:rFonts w:ascii="Arial" w:hAnsi="Arial" w:cs="Arial"/>
                                  <w:color w:val="333333"/>
                                  <w:sz w:val="20"/>
                                  <w:szCs w:val="20"/>
                                </w:rPr>
                                <w:t>Campbellsville, though it is a small Christian university, does not have a small reach.  We have students teaching all over the world, from graduate Lance Blandford who spent last summer teaching English as a Second Language in China to high school students, to educators in Africa, and Cuenca, Ecuador.</w:t>
                              </w:r>
                            </w:p>
                            <w:p w:rsidR="00646760" w:rsidRPr="006E0877" w:rsidRDefault="00646760" w:rsidP="00672007">
                              <w:pPr>
                                <w:spacing w:after="75"/>
                                <w:rPr>
                                  <w:rFonts w:ascii="Arial" w:hAnsi="Arial" w:cs="Arial"/>
                                  <w:color w:val="333333"/>
                                  <w:sz w:val="20"/>
                                  <w:szCs w:val="20"/>
                                </w:rPr>
                              </w:pPr>
                              <w:r w:rsidRPr="006E0877">
                                <w:rPr>
                                  <w:rFonts w:ascii="Arial" w:hAnsi="Arial" w:cs="Arial"/>
                                  <w:color w:val="333333"/>
                                  <w:sz w:val="20"/>
                                  <w:szCs w:val="20"/>
                                </w:rPr>
                                <w:t>     Our international reach continued to grow when several students recently traveled to Belize for two weeks.  Felicia Monday, Debbie Holt, and Paula Tucker all visited a Mayan preschool in Belmopan named Kuxlin Ha.  There they implemented lessons, assisted in the classroom, and participated in field trips. They were completely immersed in the culture, staying with local families.  The students taught more than just young children; they also presented at a two-day district-wide Early Childhood Education workshop. </w:t>
                              </w:r>
                            </w:p>
                            <w:p w:rsidR="00646760" w:rsidRPr="006E0877" w:rsidRDefault="00646760" w:rsidP="00672007">
                              <w:pPr>
                                <w:spacing w:after="75"/>
                                <w:rPr>
                                  <w:rFonts w:ascii="Arial" w:hAnsi="Arial" w:cs="Arial"/>
                                  <w:color w:val="333333"/>
                                  <w:sz w:val="20"/>
                                  <w:szCs w:val="20"/>
                                </w:rPr>
                              </w:pPr>
                              <w:r w:rsidRPr="006E0877">
                                <w:rPr>
                                  <w:rFonts w:ascii="Arial" w:hAnsi="Arial" w:cs="Arial"/>
                                  <w:color w:val="333333"/>
                                  <w:sz w:val="20"/>
                                  <w:szCs w:val="20"/>
                                </w:rPr>
                                <w:t>     Campbellsville University has servant leaders learning and serving all over the world.</w:t>
                              </w:r>
                            </w:p>
                            <w:p w:rsidR="00646760" w:rsidRDefault="00646760" w:rsidP="00672007">
                              <w:pPr>
                                <w:spacing w:after="75"/>
                                <w:jc w:val="center"/>
                                <w:rPr>
                                  <w:rFonts w:ascii="Arial" w:hAnsi="Arial" w:cs="Arial"/>
                                  <w:color w:val="333333"/>
                                </w:rPr>
                              </w:pPr>
                              <w:r>
                                <w:rPr>
                                  <w:rFonts w:ascii="Arial" w:hAnsi="Arial" w:cs="Arial"/>
                                  <w:noProof/>
                                  <w:color w:val="333333"/>
                                </w:rPr>
                                <w:drawing>
                                  <wp:inline distT="0" distB="0" distL="0" distR="0" wp14:anchorId="723D8203" wp14:editId="3CB19E88">
                                    <wp:extent cx="2628900" cy="1772629"/>
                                    <wp:effectExtent l="0" t="0" r="0" b="0"/>
                                    <wp:docPr id="288" name="Picture 288" descr="http://files.ctctcdn.com/07963eaa001/13ddb35a-9854-403f-bf58-c654d0727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tctcdn.com/07963eaa001/13ddb35a-9854-403f-bf58-c654d07277a1.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40377" cy="1780368"/>
                                            </a:xfrm>
                                            <a:prstGeom prst="rect">
                                              <a:avLst/>
                                            </a:prstGeom>
                                            <a:noFill/>
                                            <a:ln>
                                              <a:noFill/>
                                            </a:ln>
                                          </pic:spPr>
                                        </pic:pic>
                                      </a:graphicData>
                                    </a:graphic>
                                  </wp:inline>
                                </w:drawing>
                              </w:r>
                            </w:p>
                            <w:p w:rsidR="00646760" w:rsidRDefault="00646760" w:rsidP="00672007">
                              <w:pPr>
                                <w:spacing w:after="75"/>
                                <w:jc w:val="center"/>
                                <w:rPr>
                                  <w:rFonts w:ascii="Arial" w:hAnsi="Arial" w:cs="Arial"/>
                                  <w:color w:val="333333"/>
                                  <w:sz w:val="18"/>
                                  <w:szCs w:val="18"/>
                                </w:rPr>
                              </w:pPr>
                              <w:r>
                                <w:rPr>
                                  <w:rStyle w:val="Strong"/>
                                  <w:rFonts w:ascii="Arial" w:hAnsi="Arial" w:cs="Arial"/>
                                  <w:color w:val="333333"/>
                                  <w:sz w:val="18"/>
                                  <w:szCs w:val="18"/>
                                </w:rPr>
                                <w:t>Felicia Monday and Paula Tucker at Kuxlin Ha preschool</w:t>
                              </w:r>
                            </w:p>
                          </w:tc>
                        </w:tr>
                      </w:tbl>
                      <w:p w:rsidR="00646760" w:rsidRDefault="00646760" w:rsidP="00672007">
                        <w:pPr>
                          <w:rPr>
                            <w:sz w:val="20"/>
                            <w:szCs w:val="20"/>
                          </w:rPr>
                        </w:pPr>
                      </w:p>
                    </w:tc>
                  </w:tr>
                </w:tbl>
                <w:p w:rsidR="00646760" w:rsidRDefault="00646760" w:rsidP="00672007">
                  <w:pPr>
                    <w:rPr>
                      <w:sz w:val="20"/>
                      <w:szCs w:val="20"/>
                    </w:rPr>
                  </w:pPr>
                </w:p>
              </w:tc>
            </w:tr>
          </w:tbl>
          <w:p w:rsidR="00646760" w:rsidRDefault="00646760" w:rsidP="00672007">
            <w:pPr>
              <w:rPr>
                <w:sz w:val="20"/>
                <w:szCs w:val="20"/>
              </w:rPr>
            </w:pPr>
          </w:p>
        </w:tc>
      </w:tr>
    </w:tbl>
    <w:p w:rsidR="00646760" w:rsidRDefault="00646760" w:rsidP="00646760"/>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22739B" w:rsidRDefault="0022739B" w:rsidP="0022739B">
      <w:pPr>
        <w:pStyle w:val="Footer"/>
        <w:tabs>
          <w:tab w:val="clear" w:pos="4320"/>
          <w:tab w:val="clear" w:pos="8640"/>
        </w:tabs>
        <w:rPr>
          <w:b/>
          <w:sz w:val="22"/>
          <w:szCs w:val="22"/>
        </w:rPr>
      </w:pPr>
    </w:p>
    <w:p w:rsidR="0074491E" w:rsidRPr="00D7225B" w:rsidRDefault="0022739B" w:rsidP="00D7225B">
      <w:pPr>
        <w:pStyle w:val="Footer"/>
        <w:tabs>
          <w:tab w:val="clear" w:pos="4320"/>
          <w:tab w:val="clear" w:pos="8640"/>
        </w:tabs>
        <w:rPr>
          <w:b/>
          <w:sz w:val="18"/>
          <w:szCs w:val="18"/>
        </w:rPr>
      </w:pPr>
      <w:r w:rsidRPr="00B51C8D">
        <w:rPr>
          <w:b/>
          <w:sz w:val="22"/>
          <w:szCs w:val="22"/>
        </w:rPr>
        <w:tab/>
      </w:r>
      <w:r w:rsidRPr="00B51C8D">
        <w:rPr>
          <w:b/>
          <w:sz w:val="22"/>
        </w:rPr>
        <w:tab/>
      </w:r>
      <w:r w:rsidRPr="00B51C8D">
        <w:rPr>
          <w:b/>
          <w:sz w:val="22"/>
        </w:rPr>
        <w:tab/>
      </w:r>
      <w:r w:rsidRPr="00B51C8D">
        <w:rPr>
          <w:b/>
          <w:sz w:val="22"/>
        </w:rPr>
        <w:tab/>
      </w:r>
      <w:r w:rsidRPr="00B51C8D">
        <w:rPr>
          <w:b/>
          <w:sz w:val="22"/>
        </w:rPr>
        <w:tab/>
      </w:r>
      <w:r w:rsidRPr="00B51C8D">
        <w:rPr>
          <w:b/>
          <w:sz w:val="22"/>
        </w:rPr>
        <w:tab/>
      </w:r>
      <w:r w:rsidRPr="00B51C8D">
        <w:rPr>
          <w:b/>
          <w:sz w:val="18"/>
        </w:rPr>
        <w:t xml:space="preserve"> </w:t>
      </w:r>
    </w:p>
    <w:p w:rsidR="0074491E" w:rsidRDefault="0074491E">
      <w:pPr>
        <w:rPr>
          <w:color w:val="000000"/>
        </w:rPr>
      </w:pPr>
    </w:p>
    <w:p w:rsidR="0074491E" w:rsidRDefault="0074491E">
      <w:pPr>
        <w:rPr>
          <w:color w:val="000000"/>
        </w:rPr>
      </w:pPr>
    </w:p>
    <w:sectPr w:rsidR="0074491E" w:rsidSect="00F63FCB">
      <w:headerReference w:type="default" r:id="rId76"/>
      <w:footerReference w:type="even" r:id="rId77"/>
      <w:footerReference w:type="default" r:id="rId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19" w:rsidRDefault="00BC7B19">
      <w:r>
        <w:separator/>
      </w:r>
    </w:p>
  </w:endnote>
  <w:endnote w:type="continuationSeparator" w:id="0">
    <w:p w:rsidR="00BC7B19" w:rsidRDefault="00BC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19" w:rsidRDefault="00BC7B19">
    <w:pPr>
      <w:pStyle w:val="Footer"/>
      <w:jc w:val="right"/>
    </w:pPr>
    <w:r>
      <w:fldChar w:fldCharType="begin"/>
    </w:r>
    <w:r>
      <w:instrText xml:space="preserve"> PAGE   \* MERGEFORMAT </w:instrText>
    </w:r>
    <w:r>
      <w:fldChar w:fldCharType="separate"/>
    </w:r>
    <w:r>
      <w:rPr>
        <w:noProof/>
      </w:rPr>
      <w:t>68</w:t>
    </w:r>
    <w:r>
      <w:fldChar w:fldCharType="end"/>
    </w:r>
  </w:p>
  <w:p w:rsidR="00BC7B19" w:rsidRDefault="00BC7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19" w:rsidRDefault="00BC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B19" w:rsidRDefault="00BC7B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19" w:rsidRDefault="00BC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C97">
      <w:rPr>
        <w:rStyle w:val="PageNumber"/>
        <w:noProof/>
      </w:rPr>
      <w:t>1</w:t>
    </w:r>
    <w:r>
      <w:rPr>
        <w:rStyle w:val="PageNumber"/>
      </w:rPr>
      <w:fldChar w:fldCharType="end"/>
    </w:r>
  </w:p>
  <w:p w:rsidR="00BC7B19" w:rsidRDefault="00BC7B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19" w:rsidRDefault="00BC7B19">
      <w:r>
        <w:separator/>
      </w:r>
    </w:p>
  </w:footnote>
  <w:footnote w:type="continuationSeparator" w:id="0">
    <w:p w:rsidR="00BC7B19" w:rsidRDefault="00BC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19" w:rsidRDefault="00BC7B1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C6E6C"/>
    <w:multiLevelType w:val="hybridMultilevel"/>
    <w:tmpl w:val="75B6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5"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7" w15:restartNumberingAfterBreak="0">
    <w:nsid w:val="0FB658F6"/>
    <w:multiLevelType w:val="hybridMultilevel"/>
    <w:tmpl w:val="287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9" w15:restartNumberingAfterBreak="0">
    <w:nsid w:val="1815181B"/>
    <w:multiLevelType w:val="multilevel"/>
    <w:tmpl w:val="FE50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C6548"/>
    <w:multiLevelType w:val="multilevel"/>
    <w:tmpl w:val="7B107A56"/>
    <w:lvl w:ilvl="0">
      <w:start w:val="5"/>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lowerLetter"/>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19F44B9D"/>
    <w:multiLevelType w:val="hybridMultilevel"/>
    <w:tmpl w:val="2EC0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FF58EA"/>
    <w:multiLevelType w:val="hybridMultilevel"/>
    <w:tmpl w:val="A12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8E1761"/>
    <w:multiLevelType w:val="multilevel"/>
    <w:tmpl w:val="200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F75526"/>
    <w:multiLevelType w:val="hybridMultilevel"/>
    <w:tmpl w:val="9D8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AA6FB9"/>
    <w:multiLevelType w:val="hybridMultilevel"/>
    <w:tmpl w:val="93D8505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683F28"/>
    <w:multiLevelType w:val="multilevel"/>
    <w:tmpl w:val="1F20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A10BB5"/>
    <w:multiLevelType w:val="hybridMultilevel"/>
    <w:tmpl w:val="B0B0E07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2C282F26"/>
    <w:multiLevelType w:val="hybridMultilevel"/>
    <w:tmpl w:val="83AA9EDE"/>
    <w:lvl w:ilvl="0" w:tplc="ED20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F7FE1"/>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D4DF8"/>
    <w:multiLevelType w:val="hybridMultilevel"/>
    <w:tmpl w:val="B7FE2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F72E85"/>
    <w:multiLevelType w:val="hybridMultilevel"/>
    <w:tmpl w:val="B19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E2908"/>
    <w:multiLevelType w:val="hybridMultilevel"/>
    <w:tmpl w:val="42A2BB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A1C77"/>
    <w:multiLevelType w:val="hybridMultilevel"/>
    <w:tmpl w:val="65B4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9367C"/>
    <w:multiLevelType w:val="hybridMultilevel"/>
    <w:tmpl w:val="07F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57170"/>
    <w:multiLevelType w:val="hybridMultilevel"/>
    <w:tmpl w:val="01F8F0D8"/>
    <w:lvl w:ilvl="0" w:tplc="1F26792A">
      <w:start w:val="2016"/>
      <w:numFmt w:val="decimal"/>
      <w:lvlText w:val="%1"/>
      <w:lvlJc w:val="left"/>
      <w:pPr>
        <w:ind w:left="1020" w:hanging="6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6A4F0C"/>
    <w:multiLevelType w:val="hybridMultilevel"/>
    <w:tmpl w:val="0C74183E"/>
    <w:lvl w:ilvl="0" w:tplc="609E14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402959"/>
    <w:multiLevelType w:val="hybridMultilevel"/>
    <w:tmpl w:val="C26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C57B5"/>
    <w:multiLevelType w:val="hybridMultilevel"/>
    <w:tmpl w:val="A29CB66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5A13DDE"/>
    <w:multiLevelType w:val="hybridMultilevel"/>
    <w:tmpl w:val="7698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44364"/>
    <w:multiLevelType w:val="hybridMultilevel"/>
    <w:tmpl w:val="2D0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40" w15:restartNumberingAfterBreak="0">
    <w:nsid w:val="59392A3B"/>
    <w:multiLevelType w:val="hybridMultilevel"/>
    <w:tmpl w:val="89B8CF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5912AE"/>
    <w:multiLevelType w:val="hybridMultilevel"/>
    <w:tmpl w:val="72328A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6C141B"/>
    <w:multiLevelType w:val="hybridMultilevel"/>
    <w:tmpl w:val="6DACEF60"/>
    <w:lvl w:ilvl="0" w:tplc="967ECDD8">
      <w:start w:val="1"/>
      <w:numFmt w:val="upperRoman"/>
      <w:lvlText w:val="%1."/>
      <w:lvlJc w:val="left"/>
      <w:pPr>
        <w:tabs>
          <w:tab w:val="num" w:pos="1350"/>
        </w:tabs>
        <w:ind w:left="1350" w:hanging="720"/>
      </w:pPr>
      <w:rPr>
        <w:rFonts w:hint="default"/>
      </w:rPr>
    </w:lvl>
    <w:lvl w:ilvl="1" w:tplc="0409000F">
      <w:start w:val="1"/>
      <w:numFmt w:val="decimal"/>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5F9176FB"/>
    <w:multiLevelType w:val="hybridMultilevel"/>
    <w:tmpl w:val="A5B4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D87671"/>
    <w:multiLevelType w:val="multilevel"/>
    <w:tmpl w:val="6188FD42"/>
    <w:lvl w:ilvl="0">
      <w:start w:val="5"/>
      <w:numFmt w:val="decimal"/>
      <w:lvlText w:val="%1"/>
      <w:lvlJc w:val="left"/>
      <w:pPr>
        <w:ind w:left="360" w:hanging="360"/>
      </w:pPr>
      <w:rPr>
        <w:rFonts w:hint="default"/>
        <w:b/>
        <w:color w:val="auto"/>
      </w:rPr>
    </w:lvl>
    <w:lvl w:ilvl="1">
      <w:start w:val="4"/>
      <w:numFmt w:val="decimal"/>
      <w:lvlText w:val="%1.%2"/>
      <w:lvlJc w:val="left"/>
      <w:pPr>
        <w:ind w:left="1710" w:hanging="360"/>
      </w:pPr>
      <w:rPr>
        <w:rFonts w:hint="default"/>
        <w:b/>
        <w:color w:val="auto"/>
      </w:rPr>
    </w:lvl>
    <w:lvl w:ilvl="2">
      <w:start w:val="1"/>
      <w:numFmt w:val="decimal"/>
      <w:lvlText w:val="%1.%2.%3"/>
      <w:lvlJc w:val="left"/>
      <w:pPr>
        <w:ind w:left="3360" w:hanging="720"/>
      </w:pPr>
      <w:rPr>
        <w:rFonts w:hint="default"/>
        <w:b/>
        <w:color w:val="auto"/>
      </w:rPr>
    </w:lvl>
    <w:lvl w:ilvl="3">
      <w:start w:val="1"/>
      <w:numFmt w:val="decimal"/>
      <w:lvlText w:val="%1.%2.%3.%4"/>
      <w:lvlJc w:val="left"/>
      <w:pPr>
        <w:ind w:left="4680" w:hanging="720"/>
      </w:pPr>
      <w:rPr>
        <w:rFonts w:hint="default"/>
        <w:b/>
        <w:color w:val="auto"/>
      </w:rPr>
    </w:lvl>
    <w:lvl w:ilvl="4">
      <w:start w:val="1"/>
      <w:numFmt w:val="decimal"/>
      <w:lvlText w:val="%1.%2.%3.%4.%5"/>
      <w:lvlJc w:val="left"/>
      <w:pPr>
        <w:ind w:left="6360" w:hanging="1080"/>
      </w:pPr>
      <w:rPr>
        <w:rFonts w:hint="default"/>
        <w:b/>
        <w:color w:val="auto"/>
      </w:rPr>
    </w:lvl>
    <w:lvl w:ilvl="5">
      <w:start w:val="1"/>
      <w:numFmt w:val="decimal"/>
      <w:lvlText w:val="%1.%2.%3.%4.%5.%6"/>
      <w:lvlJc w:val="left"/>
      <w:pPr>
        <w:ind w:left="7680" w:hanging="1080"/>
      </w:pPr>
      <w:rPr>
        <w:rFonts w:hint="default"/>
        <w:b/>
        <w:color w:val="auto"/>
      </w:rPr>
    </w:lvl>
    <w:lvl w:ilvl="6">
      <w:start w:val="1"/>
      <w:numFmt w:val="decimal"/>
      <w:lvlText w:val="%1.%2.%3.%4.%5.%6.%7"/>
      <w:lvlJc w:val="left"/>
      <w:pPr>
        <w:ind w:left="9360" w:hanging="1440"/>
      </w:pPr>
      <w:rPr>
        <w:rFonts w:hint="default"/>
        <w:b/>
        <w:color w:val="auto"/>
      </w:rPr>
    </w:lvl>
    <w:lvl w:ilvl="7">
      <w:start w:val="1"/>
      <w:numFmt w:val="decimal"/>
      <w:lvlText w:val="%1.%2.%3.%4.%5.%6.%7.%8"/>
      <w:lvlJc w:val="left"/>
      <w:pPr>
        <w:ind w:left="10680" w:hanging="1440"/>
      </w:pPr>
      <w:rPr>
        <w:rFonts w:hint="default"/>
        <w:b/>
        <w:color w:val="auto"/>
      </w:rPr>
    </w:lvl>
    <w:lvl w:ilvl="8">
      <w:start w:val="1"/>
      <w:numFmt w:val="decimal"/>
      <w:lvlText w:val="%1.%2.%3.%4.%5.%6.%7.%8.%9"/>
      <w:lvlJc w:val="left"/>
      <w:pPr>
        <w:ind w:left="12360" w:hanging="1800"/>
      </w:pPr>
      <w:rPr>
        <w:rFonts w:hint="default"/>
        <w:b/>
        <w:color w:val="auto"/>
      </w:rPr>
    </w:lvl>
  </w:abstractNum>
  <w:abstractNum w:abstractNumId="45" w15:restartNumberingAfterBreak="0">
    <w:nsid w:val="62DD7B4B"/>
    <w:multiLevelType w:val="hybridMultilevel"/>
    <w:tmpl w:val="07662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417130A"/>
    <w:multiLevelType w:val="hybridMultilevel"/>
    <w:tmpl w:val="1F103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D157F9"/>
    <w:multiLevelType w:val="hybridMultilevel"/>
    <w:tmpl w:val="83CA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6337CA"/>
    <w:multiLevelType w:val="multilevel"/>
    <w:tmpl w:val="E84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905328"/>
    <w:multiLevelType w:val="hybridMultilevel"/>
    <w:tmpl w:val="CF08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2707D49"/>
    <w:multiLevelType w:val="hybridMultilevel"/>
    <w:tmpl w:val="63261C8C"/>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C15C62"/>
    <w:multiLevelType w:val="hybridMultilevel"/>
    <w:tmpl w:val="A07C1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5"/>
  </w:num>
  <w:num w:numId="3">
    <w:abstractNumId w:val="57"/>
  </w:num>
  <w:num w:numId="4">
    <w:abstractNumId w:val="55"/>
  </w:num>
  <w:num w:numId="5">
    <w:abstractNumId w:val="21"/>
  </w:num>
  <w:num w:numId="6">
    <w:abstractNumId w:val="29"/>
  </w:num>
  <w:num w:numId="7">
    <w:abstractNumId w:val="44"/>
  </w:num>
  <w:num w:numId="8">
    <w:abstractNumId w:val="38"/>
  </w:num>
  <w:num w:numId="9">
    <w:abstractNumId w:val="30"/>
  </w:num>
  <w:num w:numId="10">
    <w:abstractNumId w:val="49"/>
  </w:num>
  <w:num w:numId="11">
    <w:abstractNumId w:val="20"/>
  </w:num>
  <w:num w:numId="12">
    <w:abstractNumId w:val="14"/>
  </w:num>
  <w:num w:numId="13">
    <w:abstractNumId w:val="12"/>
  </w:num>
  <w:num w:numId="14">
    <w:abstractNumId w:val="48"/>
  </w:num>
  <w:num w:numId="15">
    <w:abstractNumId w:val="37"/>
  </w:num>
  <w:num w:numId="16">
    <w:abstractNumId w:val="1"/>
  </w:num>
  <w:num w:numId="17">
    <w:abstractNumId w:val="22"/>
  </w:num>
  <w:num w:numId="18">
    <w:abstractNumId w:val="25"/>
  </w:num>
  <w:num w:numId="19">
    <w:abstractNumId w:val="34"/>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5"/>
  </w:num>
  <w:num w:numId="23">
    <w:abstractNumId w:val="51"/>
  </w:num>
  <w:num w:numId="24">
    <w:abstractNumId w:val="27"/>
  </w:num>
  <w:num w:numId="25">
    <w:abstractNumId w:val="7"/>
  </w:num>
  <w:num w:numId="26">
    <w:abstractNumId w:val="39"/>
  </w:num>
  <w:num w:numId="27">
    <w:abstractNumId w:val="0"/>
  </w:num>
  <w:num w:numId="28">
    <w:abstractNumId w:val="56"/>
  </w:num>
  <w:num w:numId="29">
    <w:abstractNumId w:val="32"/>
  </w:num>
  <w:num w:numId="30">
    <w:abstractNumId w:val="50"/>
  </w:num>
  <w:num w:numId="31">
    <w:abstractNumId w:val="24"/>
  </w:num>
  <w:num w:numId="32">
    <w:abstractNumId w:val="3"/>
  </w:num>
  <w:num w:numId="33">
    <w:abstractNumId w:val="36"/>
  </w:num>
  <w:num w:numId="34">
    <w:abstractNumId w:val="41"/>
  </w:num>
  <w:num w:numId="35">
    <w:abstractNumId w:val="47"/>
  </w:num>
  <w:num w:numId="36">
    <w:abstractNumId w:val="18"/>
  </w:num>
  <w:num w:numId="37">
    <w:abstractNumId w:val="53"/>
  </w:num>
  <w:num w:numId="38">
    <w:abstractNumId w:val="26"/>
  </w:num>
  <w:num w:numId="39">
    <w:abstractNumId w:val="43"/>
  </w:num>
  <w:num w:numId="40">
    <w:abstractNumId w:val="28"/>
  </w:num>
  <w:num w:numId="41">
    <w:abstractNumId w:val="33"/>
  </w:num>
  <w:num w:numId="42">
    <w:abstractNumId w:val="17"/>
  </w:num>
  <w:num w:numId="43">
    <w:abstractNumId w:val="16"/>
  </w:num>
  <w:num w:numId="44">
    <w:abstractNumId w:val="54"/>
  </w:num>
  <w:num w:numId="45">
    <w:abstractNumId w:val="46"/>
  </w:num>
  <w:num w:numId="46">
    <w:abstractNumId w:val="11"/>
  </w:num>
  <w:num w:numId="47">
    <w:abstractNumId w:val="40"/>
  </w:num>
  <w:num w:numId="48">
    <w:abstractNumId w:val="5"/>
  </w:num>
  <w:num w:numId="49">
    <w:abstractNumId w:val="52"/>
  </w:num>
  <w:num w:numId="50">
    <w:abstractNumId w:val="19"/>
  </w:num>
  <w:num w:numId="51">
    <w:abstractNumId w:val="4"/>
  </w:num>
  <w:num w:numId="52">
    <w:abstractNumId w:val="6"/>
  </w:num>
  <w:num w:numId="53">
    <w:abstractNumId w:val="8"/>
  </w:num>
  <w:num w:numId="54">
    <w:abstractNumId w:val="2"/>
  </w:num>
  <w:num w:numId="55">
    <w:abstractNumId w:val="13"/>
  </w:num>
  <w:num w:numId="56">
    <w:abstractNumId w:val="10"/>
  </w:num>
  <w:num w:numId="57">
    <w:abstractNumId w:val="9"/>
  </w:num>
  <w:num w:numId="58">
    <w:abstractNumId w:val="31"/>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trackedChanges" w:enforcement="0"/>
  <w:defaultTabStop w:val="1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BA"/>
    <w:rsid w:val="00003086"/>
    <w:rsid w:val="000103A8"/>
    <w:rsid w:val="00010A82"/>
    <w:rsid w:val="00010ED9"/>
    <w:rsid w:val="0001107F"/>
    <w:rsid w:val="00013F3E"/>
    <w:rsid w:val="00021BA7"/>
    <w:rsid w:val="000251D9"/>
    <w:rsid w:val="000274A6"/>
    <w:rsid w:val="0003299D"/>
    <w:rsid w:val="00034F75"/>
    <w:rsid w:val="00035200"/>
    <w:rsid w:val="00040C03"/>
    <w:rsid w:val="0004130A"/>
    <w:rsid w:val="00043BFF"/>
    <w:rsid w:val="0004481D"/>
    <w:rsid w:val="00046CAE"/>
    <w:rsid w:val="0004736F"/>
    <w:rsid w:val="00051B12"/>
    <w:rsid w:val="00055B0D"/>
    <w:rsid w:val="0005683C"/>
    <w:rsid w:val="0006066A"/>
    <w:rsid w:val="0006243D"/>
    <w:rsid w:val="00062D8B"/>
    <w:rsid w:val="00064844"/>
    <w:rsid w:val="00064A39"/>
    <w:rsid w:val="00066AFC"/>
    <w:rsid w:val="000672C8"/>
    <w:rsid w:val="00067A2D"/>
    <w:rsid w:val="00070B50"/>
    <w:rsid w:val="00071F43"/>
    <w:rsid w:val="0007322E"/>
    <w:rsid w:val="00074A1D"/>
    <w:rsid w:val="00075642"/>
    <w:rsid w:val="000765D5"/>
    <w:rsid w:val="00080470"/>
    <w:rsid w:val="000806FE"/>
    <w:rsid w:val="00080A64"/>
    <w:rsid w:val="000848E5"/>
    <w:rsid w:val="0008678D"/>
    <w:rsid w:val="0009043F"/>
    <w:rsid w:val="00094C40"/>
    <w:rsid w:val="0009642C"/>
    <w:rsid w:val="0009728F"/>
    <w:rsid w:val="000A013D"/>
    <w:rsid w:val="000A0C4B"/>
    <w:rsid w:val="000A209D"/>
    <w:rsid w:val="000B4B34"/>
    <w:rsid w:val="000B4FEC"/>
    <w:rsid w:val="000B7FDA"/>
    <w:rsid w:val="000C01C1"/>
    <w:rsid w:val="000C048C"/>
    <w:rsid w:val="000D0B10"/>
    <w:rsid w:val="000D0FC1"/>
    <w:rsid w:val="000D1E25"/>
    <w:rsid w:val="000D652A"/>
    <w:rsid w:val="000D681C"/>
    <w:rsid w:val="000E0D90"/>
    <w:rsid w:val="000E2BC8"/>
    <w:rsid w:val="000E7E6F"/>
    <w:rsid w:val="000F2995"/>
    <w:rsid w:val="00101DDF"/>
    <w:rsid w:val="0010344F"/>
    <w:rsid w:val="001038F3"/>
    <w:rsid w:val="00103E02"/>
    <w:rsid w:val="001053DC"/>
    <w:rsid w:val="00105C24"/>
    <w:rsid w:val="00110893"/>
    <w:rsid w:val="001109DE"/>
    <w:rsid w:val="00112DFB"/>
    <w:rsid w:val="001170CF"/>
    <w:rsid w:val="001207D7"/>
    <w:rsid w:val="00120E75"/>
    <w:rsid w:val="00121FBC"/>
    <w:rsid w:val="00122473"/>
    <w:rsid w:val="00131435"/>
    <w:rsid w:val="001330CA"/>
    <w:rsid w:val="00135DD6"/>
    <w:rsid w:val="001362B9"/>
    <w:rsid w:val="0014054E"/>
    <w:rsid w:val="00141816"/>
    <w:rsid w:val="0014392C"/>
    <w:rsid w:val="00146441"/>
    <w:rsid w:val="001470E8"/>
    <w:rsid w:val="001531DC"/>
    <w:rsid w:val="0015349D"/>
    <w:rsid w:val="00154B30"/>
    <w:rsid w:val="0015684D"/>
    <w:rsid w:val="00160A31"/>
    <w:rsid w:val="00161BBA"/>
    <w:rsid w:val="00165204"/>
    <w:rsid w:val="001723CE"/>
    <w:rsid w:val="001736E3"/>
    <w:rsid w:val="00174B0B"/>
    <w:rsid w:val="00183081"/>
    <w:rsid w:val="00191585"/>
    <w:rsid w:val="00191733"/>
    <w:rsid w:val="00192121"/>
    <w:rsid w:val="0019426C"/>
    <w:rsid w:val="001959BC"/>
    <w:rsid w:val="00196F70"/>
    <w:rsid w:val="00197880"/>
    <w:rsid w:val="00197D1F"/>
    <w:rsid w:val="001A21AA"/>
    <w:rsid w:val="001A27CB"/>
    <w:rsid w:val="001A631A"/>
    <w:rsid w:val="001A74A9"/>
    <w:rsid w:val="001B2F28"/>
    <w:rsid w:val="001B794A"/>
    <w:rsid w:val="001C3B98"/>
    <w:rsid w:val="001C5E9E"/>
    <w:rsid w:val="001D1603"/>
    <w:rsid w:val="001D6F92"/>
    <w:rsid w:val="001D718F"/>
    <w:rsid w:val="001E0418"/>
    <w:rsid w:val="001E33D5"/>
    <w:rsid w:val="001E3D0D"/>
    <w:rsid w:val="001E4C8C"/>
    <w:rsid w:val="001E5AD7"/>
    <w:rsid w:val="001E6976"/>
    <w:rsid w:val="001F138B"/>
    <w:rsid w:val="001F451E"/>
    <w:rsid w:val="001F51D0"/>
    <w:rsid w:val="0020120E"/>
    <w:rsid w:val="00205121"/>
    <w:rsid w:val="0020617F"/>
    <w:rsid w:val="00206F47"/>
    <w:rsid w:val="00207DB0"/>
    <w:rsid w:val="00211035"/>
    <w:rsid w:val="00212285"/>
    <w:rsid w:val="00213008"/>
    <w:rsid w:val="00214743"/>
    <w:rsid w:val="00222086"/>
    <w:rsid w:val="0022325E"/>
    <w:rsid w:val="0022349E"/>
    <w:rsid w:val="00226225"/>
    <w:rsid w:val="0022739B"/>
    <w:rsid w:val="00227764"/>
    <w:rsid w:val="00230FEF"/>
    <w:rsid w:val="00235CC5"/>
    <w:rsid w:val="00246241"/>
    <w:rsid w:val="0025138C"/>
    <w:rsid w:val="00251568"/>
    <w:rsid w:val="00251706"/>
    <w:rsid w:val="002521A8"/>
    <w:rsid w:val="002525EF"/>
    <w:rsid w:val="00252639"/>
    <w:rsid w:val="00252B97"/>
    <w:rsid w:val="00254D64"/>
    <w:rsid w:val="002617AB"/>
    <w:rsid w:val="002670A4"/>
    <w:rsid w:val="00271BDF"/>
    <w:rsid w:val="00272A2A"/>
    <w:rsid w:val="002735DD"/>
    <w:rsid w:val="00273DF6"/>
    <w:rsid w:val="00276A2A"/>
    <w:rsid w:val="00277BA5"/>
    <w:rsid w:val="00285FAA"/>
    <w:rsid w:val="00291242"/>
    <w:rsid w:val="00291759"/>
    <w:rsid w:val="00294164"/>
    <w:rsid w:val="002A1260"/>
    <w:rsid w:val="002A135D"/>
    <w:rsid w:val="002A2005"/>
    <w:rsid w:val="002A3FAA"/>
    <w:rsid w:val="002A76D5"/>
    <w:rsid w:val="002B7D30"/>
    <w:rsid w:val="002B7EC2"/>
    <w:rsid w:val="002C0552"/>
    <w:rsid w:val="002C081D"/>
    <w:rsid w:val="002C3B25"/>
    <w:rsid w:val="002C3F72"/>
    <w:rsid w:val="002C67DE"/>
    <w:rsid w:val="002D6CD8"/>
    <w:rsid w:val="002E06D3"/>
    <w:rsid w:val="002E39D3"/>
    <w:rsid w:val="002E4226"/>
    <w:rsid w:val="002E4631"/>
    <w:rsid w:val="002E52A0"/>
    <w:rsid w:val="002F13E8"/>
    <w:rsid w:val="002F1601"/>
    <w:rsid w:val="002F336D"/>
    <w:rsid w:val="002F7D6F"/>
    <w:rsid w:val="00310C4E"/>
    <w:rsid w:val="00310DDD"/>
    <w:rsid w:val="0031138D"/>
    <w:rsid w:val="00312BD5"/>
    <w:rsid w:val="00314BE0"/>
    <w:rsid w:val="0031575C"/>
    <w:rsid w:val="00324826"/>
    <w:rsid w:val="00327F62"/>
    <w:rsid w:val="003323D0"/>
    <w:rsid w:val="0035057E"/>
    <w:rsid w:val="003506D3"/>
    <w:rsid w:val="00350979"/>
    <w:rsid w:val="0035350B"/>
    <w:rsid w:val="00353632"/>
    <w:rsid w:val="003562A0"/>
    <w:rsid w:val="00357009"/>
    <w:rsid w:val="00357C04"/>
    <w:rsid w:val="003613F6"/>
    <w:rsid w:val="00362813"/>
    <w:rsid w:val="00365CFA"/>
    <w:rsid w:val="00367C19"/>
    <w:rsid w:val="003708EF"/>
    <w:rsid w:val="00370FFB"/>
    <w:rsid w:val="0037112C"/>
    <w:rsid w:val="00373EE1"/>
    <w:rsid w:val="0038027B"/>
    <w:rsid w:val="00381CD2"/>
    <w:rsid w:val="003823BA"/>
    <w:rsid w:val="00385A0D"/>
    <w:rsid w:val="003862D8"/>
    <w:rsid w:val="00386DC0"/>
    <w:rsid w:val="003906D8"/>
    <w:rsid w:val="00393F4F"/>
    <w:rsid w:val="00394EA5"/>
    <w:rsid w:val="00395B7B"/>
    <w:rsid w:val="00395F2F"/>
    <w:rsid w:val="00396C5A"/>
    <w:rsid w:val="003971BE"/>
    <w:rsid w:val="00397275"/>
    <w:rsid w:val="0039752C"/>
    <w:rsid w:val="00397FF3"/>
    <w:rsid w:val="003A02BC"/>
    <w:rsid w:val="003A1091"/>
    <w:rsid w:val="003A12BD"/>
    <w:rsid w:val="003A3684"/>
    <w:rsid w:val="003A4113"/>
    <w:rsid w:val="003A4470"/>
    <w:rsid w:val="003B1938"/>
    <w:rsid w:val="003B1DD5"/>
    <w:rsid w:val="003B34B9"/>
    <w:rsid w:val="003B51ED"/>
    <w:rsid w:val="003B6EED"/>
    <w:rsid w:val="003C27F7"/>
    <w:rsid w:val="003C3228"/>
    <w:rsid w:val="003C3591"/>
    <w:rsid w:val="003D0BC8"/>
    <w:rsid w:val="003D2A2C"/>
    <w:rsid w:val="003E3C98"/>
    <w:rsid w:val="003F30DA"/>
    <w:rsid w:val="003F49DC"/>
    <w:rsid w:val="0040517B"/>
    <w:rsid w:val="00406D44"/>
    <w:rsid w:val="00420F38"/>
    <w:rsid w:val="00422380"/>
    <w:rsid w:val="00424994"/>
    <w:rsid w:val="00425045"/>
    <w:rsid w:val="00426A09"/>
    <w:rsid w:val="00426C50"/>
    <w:rsid w:val="00430948"/>
    <w:rsid w:val="0043186E"/>
    <w:rsid w:val="004375F3"/>
    <w:rsid w:val="004420EE"/>
    <w:rsid w:val="00444520"/>
    <w:rsid w:val="00445775"/>
    <w:rsid w:val="00456F28"/>
    <w:rsid w:val="0046106E"/>
    <w:rsid w:val="00463465"/>
    <w:rsid w:val="0046464E"/>
    <w:rsid w:val="00465046"/>
    <w:rsid w:val="0046699F"/>
    <w:rsid w:val="00476983"/>
    <w:rsid w:val="00477B0D"/>
    <w:rsid w:val="0049180E"/>
    <w:rsid w:val="00496187"/>
    <w:rsid w:val="004A0A87"/>
    <w:rsid w:val="004A4CBE"/>
    <w:rsid w:val="004A6FC2"/>
    <w:rsid w:val="004A783D"/>
    <w:rsid w:val="004B0624"/>
    <w:rsid w:val="004B0637"/>
    <w:rsid w:val="004B2208"/>
    <w:rsid w:val="004B491D"/>
    <w:rsid w:val="004B64BB"/>
    <w:rsid w:val="004C05C3"/>
    <w:rsid w:val="004C16B8"/>
    <w:rsid w:val="004C5E0D"/>
    <w:rsid w:val="004C6A00"/>
    <w:rsid w:val="004D09BD"/>
    <w:rsid w:val="004D0BFE"/>
    <w:rsid w:val="004D127F"/>
    <w:rsid w:val="004D3F3F"/>
    <w:rsid w:val="004E53DF"/>
    <w:rsid w:val="004F2BAA"/>
    <w:rsid w:val="004F7EE0"/>
    <w:rsid w:val="00500DB7"/>
    <w:rsid w:val="00501D01"/>
    <w:rsid w:val="005027E3"/>
    <w:rsid w:val="00505BAE"/>
    <w:rsid w:val="0050716D"/>
    <w:rsid w:val="00510F06"/>
    <w:rsid w:val="0051675A"/>
    <w:rsid w:val="00523231"/>
    <w:rsid w:val="005243E4"/>
    <w:rsid w:val="00527A64"/>
    <w:rsid w:val="005403A2"/>
    <w:rsid w:val="00543310"/>
    <w:rsid w:val="00543728"/>
    <w:rsid w:val="00553ED9"/>
    <w:rsid w:val="00555351"/>
    <w:rsid w:val="00557EC2"/>
    <w:rsid w:val="00561535"/>
    <w:rsid w:val="00561D12"/>
    <w:rsid w:val="00561FD9"/>
    <w:rsid w:val="00564A66"/>
    <w:rsid w:val="00566175"/>
    <w:rsid w:val="00567342"/>
    <w:rsid w:val="0057110D"/>
    <w:rsid w:val="005741DF"/>
    <w:rsid w:val="00575C97"/>
    <w:rsid w:val="00575FC3"/>
    <w:rsid w:val="00576039"/>
    <w:rsid w:val="00576104"/>
    <w:rsid w:val="005762CA"/>
    <w:rsid w:val="005779FB"/>
    <w:rsid w:val="00577C09"/>
    <w:rsid w:val="00582BE7"/>
    <w:rsid w:val="005846ED"/>
    <w:rsid w:val="00584944"/>
    <w:rsid w:val="005905A5"/>
    <w:rsid w:val="00591457"/>
    <w:rsid w:val="00594AC0"/>
    <w:rsid w:val="00597A8A"/>
    <w:rsid w:val="005A0D3F"/>
    <w:rsid w:val="005A19B9"/>
    <w:rsid w:val="005A1AE6"/>
    <w:rsid w:val="005A482D"/>
    <w:rsid w:val="005B2368"/>
    <w:rsid w:val="005B2509"/>
    <w:rsid w:val="005B2C97"/>
    <w:rsid w:val="005B5B1F"/>
    <w:rsid w:val="005B608E"/>
    <w:rsid w:val="005B60FF"/>
    <w:rsid w:val="005C062E"/>
    <w:rsid w:val="005C1788"/>
    <w:rsid w:val="005C41DB"/>
    <w:rsid w:val="005C4236"/>
    <w:rsid w:val="005C6B2D"/>
    <w:rsid w:val="005D175D"/>
    <w:rsid w:val="005D4234"/>
    <w:rsid w:val="005D5547"/>
    <w:rsid w:val="005D601C"/>
    <w:rsid w:val="005D668E"/>
    <w:rsid w:val="005E4478"/>
    <w:rsid w:val="005E6ECD"/>
    <w:rsid w:val="005F24CC"/>
    <w:rsid w:val="005F3766"/>
    <w:rsid w:val="005F38A1"/>
    <w:rsid w:val="005F4C35"/>
    <w:rsid w:val="005F5669"/>
    <w:rsid w:val="006051B8"/>
    <w:rsid w:val="00606623"/>
    <w:rsid w:val="0061088E"/>
    <w:rsid w:val="00613A06"/>
    <w:rsid w:val="0061547D"/>
    <w:rsid w:val="00622EFE"/>
    <w:rsid w:val="0062407E"/>
    <w:rsid w:val="006246F8"/>
    <w:rsid w:val="006328AD"/>
    <w:rsid w:val="00633D22"/>
    <w:rsid w:val="006346E8"/>
    <w:rsid w:val="00642768"/>
    <w:rsid w:val="00646760"/>
    <w:rsid w:val="0065174D"/>
    <w:rsid w:val="00651DE9"/>
    <w:rsid w:val="00657BC1"/>
    <w:rsid w:val="00663963"/>
    <w:rsid w:val="00672007"/>
    <w:rsid w:val="006762D7"/>
    <w:rsid w:val="00692A6A"/>
    <w:rsid w:val="00695F70"/>
    <w:rsid w:val="006A1B81"/>
    <w:rsid w:val="006A47C9"/>
    <w:rsid w:val="006A4D5A"/>
    <w:rsid w:val="006A546D"/>
    <w:rsid w:val="006A6F0E"/>
    <w:rsid w:val="006A72CC"/>
    <w:rsid w:val="006B133C"/>
    <w:rsid w:val="006B3162"/>
    <w:rsid w:val="006B53DD"/>
    <w:rsid w:val="006B7461"/>
    <w:rsid w:val="006B770E"/>
    <w:rsid w:val="006B77AA"/>
    <w:rsid w:val="006C05B6"/>
    <w:rsid w:val="006C0FA1"/>
    <w:rsid w:val="006C238B"/>
    <w:rsid w:val="006C3B5E"/>
    <w:rsid w:val="006C3BE5"/>
    <w:rsid w:val="006C44F4"/>
    <w:rsid w:val="006C534E"/>
    <w:rsid w:val="006C6258"/>
    <w:rsid w:val="006D3C3D"/>
    <w:rsid w:val="006D46E8"/>
    <w:rsid w:val="006D7277"/>
    <w:rsid w:val="006E41F0"/>
    <w:rsid w:val="006E57A9"/>
    <w:rsid w:val="006E5D1F"/>
    <w:rsid w:val="006E6164"/>
    <w:rsid w:val="006F2E3E"/>
    <w:rsid w:val="006F5F82"/>
    <w:rsid w:val="007062F8"/>
    <w:rsid w:val="007066F4"/>
    <w:rsid w:val="00706E54"/>
    <w:rsid w:val="00712FF7"/>
    <w:rsid w:val="00722A96"/>
    <w:rsid w:val="00723168"/>
    <w:rsid w:val="00723BC4"/>
    <w:rsid w:val="00724E6F"/>
    <w:rsid w:val="00725F83"/>
    <w:rsid w:val="0072724D"/>
    <w:rsid w:val="00733A7D"/>
    <w:rsid w:val="00735C61"/>
    <w:rsid w:val="0073603F"/>
    <w:rsid w:val="00737148"/>
    <w:rsid w:val="0074463D"/>
    <w:rsid w:val="0074491E"/>
    <w:rsid w:val="00750A13"/>
    <w:rsid w:val="00750E73"/>
    <w:rsid w:val="0075301F"/>
    <w:rsid w:val="00757E3E"/>
    <w:rsid w:val="00757EE7"/>
    <w:rsid w:val="00762CB7"/>
    <w:rsid w:val="00766B4F"/>
    <w:rsid w:val="00784B87"/>
    <w:rsid w:val="0078633A"/>
    <w:rsid w:val="0079002C"/>
    <w:rsid w:val="00793DD4"/>
    <w:rsid w:val="007961EC"/>
    <w:rsid w:val="007962EF"/>
    <w:rsid w:val="007A0E85"/>
    <w:rsid w:val="007A41DC"/>
    <w:rsid w:val="007A5135"/>
    <w:rsid w:val="007A6E6F"/>
    <w:rsid w:val="007A7403"/>
    <w:rsid w:val="007A7A47"/>
    <w:rsid w:val="007B0E40"/>
    <w:rsid w:val="007B29F3"/>
    <w:rsid w:val="007B3D44"/>
    <w:rsid w:val="007B5F17"/>
    <w:rsid w:val="007B69EE"/>
    <w:rsid w:val="007B78C2"/>
    <w:rsid w:val="007C4D98"/>
    <w:rsid w:val="007C5200"/>
    <w:rsid w:val="007D505F"/>
    <w:rsid w:val="007D5A68"/>
    <w:rsid w:val="007D5B86"/>
    <w:rsid w:val="007D6971"/>
    <w:rsid w:val="007D7727"/>
    <w:rsid w:val="007E072C"/>
    <w:rsid w:val="007E509A"/>
    <w:rsid w:val="007E6839"/>
    <w:rsid w:val="007E7EB0"/>
    <w:rsid w:val="007F3FAE"/>
    <w:rsid w:val="00801391"/>
    <w:rsid w:val="008019A9"/>
    <w:rsid w:val="008041B9"/>
    <w:rsid w:val="008055F8"/>
    <w:rsid w:val="00807377"/>
    <w:rsid w:val="00807A53"/>
    <w:rsid w:val="008117A9"/>
    <w:rsid w:val="008119B4"/>
    <w:rsid w:val="00813B0A"/>
    <w:rsid w:val="00815EAA"/>
    <w:rsid w:val="008162BD"/>
    <w:rsid w:val="00816976"/>
    <w:rsid w:val="0082035A"/>
    <w:rsid w:val="00820E67"/>
    <w:rsid w:val="00825EA4"/>
    <w:rsid w:val="008274CB"/>
    <w:rsid w:val="008276FA"/>
    <w:rsid w:val="00832DBC"/>
    <w:rsid w:val="00833F5C"/>
    <w:rsid w:val="00837C8A"/>
    <w:rsid w:val="008446C0"/>
    <w:rsid w:val="00857BD5"/>
    <w:rsid w:val="0086005B"/>
    <w:rsid w:val="00863CE6"/>
    <w:rsid w:val="00865E9D"/>
    <w:rsid w:val="00872B1E"/>
    <w:rsid w:val="00875B4F"/>
    <w:rsid w:val="008802A8"/>
    <w:rsid w:val="00886A45"/>
    <w:rsid w:val="00887803"/>
    <w:rsid w:val="0089261A"/>
    <w:rsid w:val="00893B75"/>
    <w:rsid w:val="0089549B"/>
    <w:rsid w:val="008977BB"/>
    <w:rsid w:val="008A2F54"/>
    <w:rsid w:val="008A4EA1"/>
    <w:rsid w:val="008A69D8"/>
    <w:rsid w:val="008B02D3"/>
    <w:rsid w:val="008B1884"/>
    <w:rsid w:val="008B2B3D"/>
    <w:rsid w:val="008B4237"/>
    <w:rsid w:val="008B59CF"/>
    <w:rsid w:val="008C066D"/>
    <w:rsid w:val="008C1340"/>
    <w:rsid w:val="008C515F"/>
    <w:rsid w:val="008C5649"/>
    <w:rsid w:val="008C5A77"/>
    <w:rsid w:val="008C726F"/>
    <w:rsid w:val="008D0892"/>
    <w:rsid w:val="008D1309"/>
    <w:rsid w:val="008D3D95"/>
    <w:rsid w:val="008D4F18"/>
    <w:rsid w:val="008D5095"/>
    <w:rsid w:val="008D5D4B"/>
    <w:rsid w:val="008D7C5B"/>
    <w:rsid w:val="008E13E1"/>
    <w:rsid w:val="008E1522"/>
    <w:rsid w:val="008E1BF8"/>
    <w:rsid w:val="008E7F12"/>
    <w:rsid w:val="008F0089"/>
    <w:rsid w:val="008F05AC"/>
    <w:rsid w:val="008F181B"/>
    <w:rsid w:val="008F23E6"/>
    <w:rsid w:val="008F2407"/>
    <w:rsid w:val="008F463F"/>
    <w:rsid w:val="008F4BB7"/>
    <w:rsid w:val="008F5487"/>
    <w:rsid w:val="008F6AE4"/>
    <w:rsid w:val="00901D87"/>
    <w:rsid w:val="00903A01"/>
    <w:rsid w:val="0090471F"/>
    <w:rsid w:val="009154C4"/>
    <w:rsid w:val="00916847"/>
    <w:rsid w:val="009179D1"/>
    <w:rsid w:val="00923D4A"/>
    <w:rsid w:val="0093081C"/>
    <w:rsid w:val="00930CB4"/>
    <w:rsid w:val="0093124C"/>
    <w:rsid w:val="00931FFF"/>
    <w:rsid w:val="00935E25"/>
    <w:rsid w:val="009402A4"/>
    <w:rsid w:val="00940F5E"/>
    <w:rsid w:val="00945693"/>
    <w:rsid w:val="00946678"/>
    <w:rsid w:val="00947842"/>
    <w:rsid w:val="0096265E"/>
    <w:rsid w:val="00962993"/>
    <w:rsid w:val="009637A6"/>
    <w:rsid w:val="0096390A"/>
    <w:rsid w:val="009641AC"/>
    <w:rsid w:val="009665F9"/>
    <w:rsid w:val="00977C68"/>
    <w:rsid w:val="009819F8"/>
    <w:rsid w:val="00981F59"/>
    <w:rsid w:val="0099125B"/>
    <w:rsid w:val="00992A74"/>
    <w:rsid w:val="00996621"/>
    <w:rsid w:val="009977AF"/>
    <w:rsid w:val="009A130C"/>
    <w:rsid w:val="009A2AA5"/>
    <w:rsid w:val="009A3318"/>
    <w:rsid w:val="009A56E3"/>
    <w:rsid w:val="009A63ED"/>
    <w:rsid w:val="009A6AFB"/>
    <w:rsid w:val="009B303F"/>
    <w:rsid w:val="009B334C"/>
    <w:rsid w:val="009B3A79"/>
    <w:rsid w:val="009B50D6"/>
    <w:rsid w:val="009B5D2C"/>
    <w:rsid w:val="009B6294"/>
    <w:rsid w:val="009B75D0"/>
    <w:rsid w:val="009C744C"/>
    <w:rsid w:val="009D18F6"/>
    <w:rsid w:val="009D2CFE"/>
    <w:rsid w:val="009D338B"/>
    <w:rsid w:val="009D5A43"/>
    <w:rsid w:val="009E1628"/>
    <w:rsid w:val="009E3ED1"/>
    <w:rsid w:val="009E44BE"/>
    <w:rsid w:val="009F17AF"/>
    <w:rsid w:val="009F36AA"/>
    <w:rsid w:val="009F7CA4"/>
    <w:rsid w:val="00A00D22"/>
    <w:rsid w:val="00A06767"/>
    <w:rsid w:val="00A13FC2"/>
    <w:rsid w:val="00A14D0D"/>
    <w:rsid w:val="00A15D53"/>
    <w:rsid w:val="00A2276D"/>
    <w:rsid w:val="00A22ACB"/>
    <w:rsid w:val="00A24FE9"/>
    <w:rsid w:val="00A26032"/>
    <w:rsid w:val="00A2761F"/>
    <w:rsid w:val="00A27FB2"/>
    <w:rsid w:val="00A31394"/>
    <w:rsid w:val="00A32319"/>
    <w:rsid w:val="00A34558"/>
    <w:rsid w:val="00A34CEA"/>
    <w:rsid w:val="00A34F54"/>
    <w:rsid w:val="00A374AE"/>
    <w:rsid w:val="00A41934"/>
    <w:rsid w:val="00A42071"/>
    <w:rsid w:val="00A43390"/>
    <w:rsid w:val="00A465AD"/>
    <w:rsid w:val="00A50F05"/>
    <w:rsid w:val="00A51814"/>
    <w:rsid w:val="00A545B6"/>
    <w:rsid w:val="00A60709"/>
    <w:rsid w:val="00A6380D"/>
    <w:rsid w:val="00A672AA"/>
    <w:rsid w:val="00A71B4C"/>
    <w:rsid w:val="00A721F4"/>
    <w:rsid w:val="00A76013"/>
    <w:rsid w:val="00A82720"/>
    <w:rsid w:val="00A83C9D"/>
    <w:rsid w:val="00A916E1"/>
    <w:rsid w:val="00A923C5"/>
    <w:rsid w:val="00A92B2F"/>
    <w:rsid w:val="00A93B99"/>
    <w:rsid w:val="00A946FE"/>
    <w:rsid w:val="00A95F7C"/>
    <w:rsid w:val="00A961DE"/>
    <w:rsid w:val="00AA1EE5"/>
    <w:rsid w:val="00AB0953"/>
    <w:rsid w:val="00AB0D04"/>
    <w:rsid w:val="00AB1305"/>
    <w:rsid w:val="00AB27CA"/>
    <w:rsid w:val="00AB6653"/>
    <w:rsid w:val="00AC0B63"/>
    <w:rsid w:val="00AC341A"/>
    <w:rsid w:val="00AC4105"/>
    <w:rsid w:val="00AC53F0"/>
    <w:rsid w:val="00AC68D0"/>
    <w:rsid w:val="00AD2A76"/>
    <w:rsid w:val="00AD6A9B"/>
    <w:rsid w:val="00AD6F18"/>
    <w:rsid w:val="00AD7165"/>
    <w:rsid w:val="00AE05BF"/>
    <w:rsid w:val="00AE4D4F"/>
    <w:rsid w:val="00AE54F1"/>
    <w:rsid w:val="00AF269B"/>
    <w:rsid w:val="00AF4633"/>
    <w:rsid w:val="00AF5513"/>
    <w:rsid w:val="00AF609A"/>
    <w:rsid w:val="00AF686E"/>
    <w:rsid w:val="00B02E42"/>
    <w:rsid w:val="00B0661B"/>
    <w:rsid w:val="00B15BC6"/>
    <w:rsid w:val="00B238CA"/>
    <w:rsid w:val="00B23C53"/>
    <w:rsid w:val="00B23E8A"/>
    <w:rsid w:val="00B31C25"/>
    <w:rsid w:val="00B32ED8"/>
    <w:rsid w:val="00B33F77"/>
    <w:rsid w:val="00B34A53"/>
    <w:rsid w:val="00B36B4E"/>
    <w:rsid w:val="00B3747E"/>
    <w:rsid w:val="00B3793C"/>
    <w:rsid w:val="00B40DAF"/>
    <w:rsid w:val="00B410D7"/>
    <w:rsid w:val="00B4194E"/>
    <w:rsid w:val="00B46075"/>
    <w:rsid w:val="00B47856"/>
    <w:rsid w:val="00B50848"/>
    <w:rsid w:val="00B51E86"/>
    <w:rsid w:val="00B52F62"/>
    <w:rsid w:val="00B56D19"/>
    <w:rsid w:val="00B56DFB"/>
    <w:rsid w:val="00B60BED"/>
    <w:rsid w:val="00B61B46"/>
    <w:rsid w:val="00B62D81"/>
    <w:rsid w:val="00B6307D"/>
    <w:rsid w:val="00B63F34"/>
    <w:rsid w:val="00B6471C"/>
    <w:rsid w:val="00B66688"/>
    <w:rsid w:val="00B70B69"/>
    <w:rsid w:val="00B7306B"/>
    <w:rsid w:val="00B80047"/>
    <w:rsid w:val="00B812B1"/>
    <w:rsid w:val="00B8138D"/>
    <w:rsid w:val="00B81C2B"/>
    <w:rsid w:val="00B85BB8"/>
    <w:rsid w:val="00B86FA5"/>
    <w:rsid w:val="00B86FDD"/>
    <w:rsid w:val="00BA13BF"/>
    <w:rsid w:val="00BA166B"/>
    <w:rsid w:val="00BA1C10"/>
    <w:rsid w:val="00BA1D0A"/>
    <w:rsid w:val="00BA7272"/>
    <w:rsid w:val="00BB1C3C"/>
    <w:rsid w:val="00BB1E3F"/>
    <w:rsid w:val="00BB3AAE"/>
    <w:rsid w:val="00BB74C2"/>
    <w:rsid w:val="00BB7E50"/>
    <w:rsid w:val="00BC17B3"/>
    <w:rsid w:val="00BC2E2E"/>
    <w:rsid w:val="00BC3477"/>
    <w:rsid w:val="00BC37B4"/>
    <w:rsid w:val="00BC4172"/>
    <w:rsid w:val="00BC54EF"/>
    <w:rsid w:val="00BC7B19"/>
    <w:rsid w:val="00BD224A"/>
    <w:rsid w:val="00BD3C39"/>
    <w:rsid w:val="00BD3D0C"/>
    <w:rsid w:val="00BD4DA0"/>
    <w:rsid w:val="00BD4EA8"/>
    <w:rsid w:val="00BE0E84"/>
    <w:rsid w:val="00BE48C3"/>
    <w:rsid w:val="00BE5C11"/>
    <w:rsid w:val="00BE6DAE"/>
    <w:rsid w:val="00BF1009"/>
    <w:rsid w:val="00BF5E01"/>
    <w:rsid w:val="00BF7418"/>
    <w:rsid w:val="00C04C62"/>
    <w:rsid w:val="00C07912"/>
    <w:rsid w:val="00C07B7A"/>
    <w:rsid w:val="00C232DC"/>
    <w:rsid w:val="00C27FB3"/>
    <w:rsid w:val="00C310ED"/>
    <w:rsid w:val="00C34EDC"/>
    <w:rsid w:val="00C46842"/>
    <w:rsid w:val="00C522F1"/>
    <w:rsid w:val="00C525D2"/>
    <w:rsid w:val="00C52818"/>
    <w:rsid w:val="00C61340"/>
    <w:rsid w:val="00C6138C"/>
    <w:rsid w:val="00C615A0"/>
    <w:rsid w:val="00C72EEB"/>
    <w:rsid w:val="00C76A01"/>
    <w:rsid w:val="00C76FE3"/>
    <w:rsid w:val="00C76FF3"/>
    <w:rsid w:val="00C77190"/>
    <w:rsid w:val="00C8192C"/>
    <w:rsid w:val="00C824E4"/>
    <w:rsid w:val="00C84FD9"/>
    <w:rsid w:val="00C8607B"/>
    <w:rsid w:val="00C86977"/>
    <w:rsid w:val="00C86A87"/>
    <w:rsid w:val="00C90E36"/>
    <w:rsid w:val="00C931E9"/>
    <w:rsid w:val="00C9463E"/>
    <w:rsid w:val="00CB0591"/>
    <w:rsid w:val="00CB1AFC"/>
    <w:rsid w:val="00CB224C"/>
    <w:rsid w:val="00CB5030"/>
    <w:rsid w:val="00CC3AFC"/>
    <w:rsid w:val="00CC4874"/>
    <w:rsid w:val="00CC5682"/>
    <w:rsid w:val="00CC5A23"/>
    <w:rsid w:val="00CC758F"/>
    <w:rsid w:val="00CD08EA"/>
    <w:rsid w:val="00CD229B"/>
    <w:rsid w:val="00CD3782"/>
    <w:rsid w:val="00CD77A4"/>
    <w:rsid w:val="00CE3DD6"/>
    <w:rsid w:val="00CE58A9"/>
    <w:rsid w:val="00CE7907"/>
    <w:rsid w:val="00CF03C2"/>
    <w:rsid w:val="00CF0697"/>
    <w:rsid w:val="00CF3A6D"/>
    <w:rsid w:val="00D0075E"/>
    <w:rsid w:val="00D018B8"/>
    <w:rsid w:val="00D02EA1"/>
    <w:rsid w:val="00D04C25"/>
    <w:rsid w:val="00D0630F"/>
    <w:rsid w:val="00D06445"/>
    <w:rsid w:val="00D0671B"/>
    <w:rsid w:val="00D07E46"/>
    <w:rsid w:val="00D114A8"/>
    <w:rsid w:val="00D117E3"/>
    <w:rsid w:val="00D12195"/>
    <w:rsid w:val="00D129EE"/>
    <w:rsid w:val="00D16BF2"/>
    <w:rsid w:val="00D22734"/>
    <w:rsid w:val="00D26363"/>
    <w:rsid w:val="00D30D4A"/>
    <w:rsid w:val="00D3207B"/>
    <w:rsid w:val="00D32960"/>
    <w:rsid w:val="00D33ED4"/>
    <w:rsid w:val="00D40902"/>
    <w:rsid w:val="00D42B82"/>
    <w:rsid w:val="00D6429F"/>
    <w:rsid w:val="00D6518E"/>
    <w:rsid w:val="00D665A1"/>
    <w:rsid w:val="00D7225B"/>
    <w:rsid w:val="00D7680E"/>
    <w:rsid w:val="00D8315A"/>
    <w:rsid w:val="00D84E8A"/>
    <w:rsid w:val="00D861A1"/>
    <w:rsid w:val="00D8657D"/>
    <w:rsid w:val="00D87B92"/>
    <w:rsid w:val="00D954AA"/>
    <w:rsid w:val="00D96FB8"/>
    <w:rsid w:val="00DA01A4"/>
    <w:rsid w:val="00DA0DBE"/>
    <w:rsid w:val="00DA13BF"/>
    <w:rsid w:val="00DA2239"/>
    <w:rsid w:val="00DA381F"/>
    <w:rsid w:val="00DA4144"/>
    <w:rsid w:val="00DB260E"/>
    <w:rsid w:val="00DB46B9"/>
    <w:rsid w:val="00DB67A1"/>
    <w:rsid w:val="00DC14B7"/>
    <w:rsid w:val="00DC6958"/>
    <w:rsid w:val="00DC70FD"/>
    <w:rsid w:val="00DD042C"/>
    <w:rsid w:val="00DD118B"/>
    <w:rsid w:val="00DD4BD7"/>
    <w:rsid w:val="00DD647F"/>
    <w:rsid w:val="00DE102C"/>
    <w:rsid w:val="00DF21EF"/>
    <w:rsid w:val="00DF25C8"/>
    <w:rsid w:val="00DF3F0A"/>
    <w:rsid w:val="00DF512C"/>
    <w:rsid w:val="00E01924"/>
    <w:rsid w:val="00E07FF3"/>
    <w:rsid w:val="00E104DD"/>
    <w:rsid w:val="00E11276"/>
    <w:rsid w:val="00E14B71"/>
    <w:rsid w:val="00E1725E"/>
    <w:rsid w:val="00E17AAB"/>
    <w:rsid w:val="00E212EC"/>
    <w:rsid w:val="00E2502C"/>
    <w:rsid w:val="00E3138C"/>
    <w:rsid w:val="00E41BC7"/>
    <w:rsid w:val="00E42F4B"/>
    <w:rsid w:val="00E4333B"/>
    <w:rsid w:val="00E45C96"/>
    <w:rsid w:val="00E542E6"/>
    <w:rsid w:val="00E56A34"/>
    <w:rsid w:val="00E57E39"/>
    <w:rsid w:val="00E60351"/>
    <w:rsid w:val="00E6566D"/>
    <w:rsid w:val="00E6770E"/>
    <w:rsid w:val="00E7013F"/>
    <w:rsid w:val="00E7019B"/>
    <w:rsid w:val="00E72C6A"/>
    <w:rsid w:val="00E76F15"/>
    <w:rsid w:val="00E77BA1"/>
    <w:rsid w:val="00E80FA4"/>
    <w:rsid w:val="00E83313"/>
    <w:rsid w:val="00E8762F"/>
    <w:rsid w:val="00E879F0"/>
    <w:rsid w:val="00E91608"/>
    <w:rsid w:val="00EA0E8E"/>
    <w:rsid w:val="00EA1C1B"/>
    <w:rsid w:val="00EA4516"/>
    <w:rsid w:val="00EA66B5"/>
    <w:rsid w:val="00EB2243"/>
    <w:rsid w:val="00EB36F5"/>
    <w:rsid w:val="00EB443F"/>
    <w:rsid w:val="00EB56F7"/>
    <w:rsid w:val="00EB6272"/>
    <w:rsid w:val="00EB7FC5"/>
    <w:rsid w:val="00EC0CCF"/>
    <w:rsid w:val="00EC1A2B"/>
    <w:rsid w:val="00EC4EB1"/>
    <w:rsid w:val="00EC713C"/>
    <w:rsid w:val="00ED6B3A"/>
    <w:rsid w:val="00EE0E15"/>
    <w:rsid w:val="00EE567E"/>
    <w:rsid w:val="00EE5AA1"/>
    <w:rsid w:val="00EE5AC4"/>
    <w:rsid w:val="00EF2161"/>
    <w:rsid w:val="00EF58BE"/>
    <w:rsid w:val="00F01D6A"/>
    <w:rsid w:val="00F02F40"/>
    <w:rsid w:val="00F04D3B"/>
    <w:rsid w:val="00F060A7"/>
    <w:rsid w:val="00F1130D"/>
    <w:rsid w:val="00F1792C"/>
    <w:rsid w:val="00F2101C"/>
    <w:rsid w:val="00F27DD6"/>
    <w:rsid w:val="00F344A3"/>
    <w:rsid w:val="00F365B1"/>
    <w:rsid w:val="00F37FC4"/>
    <w:rsid w:val="00F4391B"/>
    <w:rsid w:val="00F52ADC"/>
    <w:rsid w:val="00F54984"/>
    <w:rsid w:val="00F624AB"/>
    <w:rsid w:val="00F628CF"/>
    <w:rsid w:val="00F62E3F"/>
    <w:rsid w:val="00F63FCB"/>
    <w:rsid w:val="00F665AE"/>
    <w:rsid w:val="00F67CEF"/>
    <w:rsid w:val="00F720C0"/>
    <w:rsid w:val="00F72D44"/>
    <w:rsid w:val="00F739E6"/>
    <w:rsid w:val="00F771C3"/>
    <w:rsid w:val="00F8249B"/>
    <w:rsid w:val="00F83629"/>
    <w:rsid w:val="00F906DC"/>
    <w:rsid w:val="00F90ED4"/>
    <w:rsid w:val="00F9698A"/>
    <w:rsid w:val="00F97285"/>
    <w:rsid w:val="00FA2B08"/>
    <w:rsid w:val="00FA43FA"/>
    <w:rsid w:val="00FA6D5A"/>
    <w:rsid w:val="00FA71B6"/>
    <w:rsid w:val="00FB0EE1"/>
    <w:rsid w:val="00FB50FA"/>
    <w:rsid w:val="00FB5B81"/>
    <w:rsid w:val="00FC5EEC"/>
    <w:rsid w:val="00FC6432"/>
    <w:rsid w:val="00FC6950"/>
    <w:rsid w:val="00FC716B"/>
    <w:rsid w:val="00FD009E"/>
    <w:rsid w:val="00FD1286"/>
    <w:rsid w:val="00FD31E4"/>
    <w:rsid w:val="00FE2F45"/>
    <w:rsid w:val="00FE553F"/>
    <w:rsid w:val="00FE5923"/>
    <w:rsid w:val="00FE5AF3"/>
    <w:rsid w:val="00FE5C5A"/>
    <w:rsid w:val="00FF3C9E"/>
    <w:rsid w:val="00FF4248"/>
    <w:rsid w:val="00FF5E11"/>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6"/>
    <o:shapelayout v:ext="edit">
      <o:idmap v:ext="edit" data="1"/>
    </o:shapelayout>
  </w:shapeDefaults>
  <w:decimalSymbol w:val="."/>
  <w:listSeparator w:val=","/>
  <w15:docId w15:val="{613170A8-D44A-46F4-82FB-B820F0C1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Cs/>
      <w:i/>
      <w:iCs/>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keepNext/>
      <w:spacing w:line="360" w:lineRule="auto"/>
      <w:ind w:left="990"/>
      <w:outlineLvl w:val="4"/>
    </w:pPr>
    <w:rPr>
      <w:i/>
      <w:iCs/>
      <w:sz w:val="28"/>
    </w:rPr>
  </w:style>
  <w:style w:type="paragraph" w:styleId="Heading6">
    <w:name w:val="heading 6"/>
    <w:basedOn w:val="Normal"/>
    <w:next w:val="Normal"/>
    <w:link w:val="Heading6Char"/>
    <w:uiPriority w:val="9"/>
    <w:qFormat/>
    <w:pPr>
      <w:keepNext/>
      <w:spacing w:line="480" w:lineRule="auto"/>
      <w:outlineLvl w:val="5"/>
    </w:pPr>
    <w:rPr>
      <w:b/>
      <w:bCs/>
      <w:color w:val="FF0000"/>
    </w:rPr>
  </w:style>
  <w:style w:type="paragraph" w:styleId="Heading7">
    <w:name w:val="heading 7"/>
    <w:basedOn w:val="Normal"/>
    <w:next w:val="Normal"/>
    <w:link w:val="Heading7Char"/>
    <w:uiPriority w:val="9"/>
    <w:qFormat/>
    <w:pPr>
      <w:keepNext/>
      <w:outlineLvl w:val="6"/>
    </w:pPr>
    <w:rPr>
      <w:b/>
      <w:bCs/>
      <w:color w:val="000000"/>
      <w:szCs w:val="20"/>
    </w:rPr>
  </w:style>
  <w:style w:type="paragraph" w:styleId="Heading8">
    <w:name w:val="heading 8"/>
    <w:basedOn w:val="Normal"/>
    <w:next w:val="Normal"/>
    <w:link w:val="Heading8Char"/>
    <w:qFormat/>
    <w:pPr>
      <w:keepNext/>
      <w:ind w:left="1350"/>
      <w:outlineLvl w:val="7"/>
    </w:pPr>
    <w:rPr>
      <w:b/>
      <w:bCs/>
      <w:color w:val="FF0000"/>
      <w:sz w:val="18"/>
    </w:rPr>
  </w:style>
  <w:style w:type="paragraph" w:styleId="Heading9">
    <w:name w:val="heading 9"/>
    <w:basedOn w:val="Normal"/>
    <w:next w:val="Normal"/>
    <w:link w:val="Heading9Char"/>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rPr>
      <w:sz w:val="28"/>
    </w:rPr>
  </w:style>
  <w:style w:type="paragraph" w:styleId="Date">
    <w:name w:val="Date"/>
    <w:basedOn w:val="Normal"/>
    <w:next w:val="Normal"/>
    <w:link w:val="DateChar"/>
    <w:semiHidden/>
  </w:style>
  <w:style w:type="paragraph" w:styleId="BodyText3">
    <w:name w:val="Body Text 3"/>
    <w:basedOn w:val="Normal"/>
    <w:link w:val="BodyText3Char"/>
    <w:uiPriority w:val="99"/>
    <w:semiHidden/>
    <w:pPr>
      <w:tabs>
        <w:tab w:val="decimal" w:pos="8460"/>
      </w:tabs>
    </w:pPr>
    <w:rPr>
      <w:bCs/>
      <w:sz w:val="22"/>
    </w:rPr>
  </w:style>
  <w:style w:type="paragraph" w:styleId="BodyText">
    <w:name w:val="Body Text"/>
    <w:basedOn w:val="Normal"/>
    <w:link w:val="BodyTextChar"/>
    <w:semiHidden/>
    <w:pPr>
      <w:jc w:val="center"/>
    </w:pPr>
    <w:rPr>
      <w:b/>
      <w:bCs/>
      <w:sz w:val="40"/>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18"/>
      <w:szCs w:val="18"/>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pPr>
      <w:spacing w:line="480" w:lineRule="auto"/>
      <w:ind w:firstLine="360"/>
    </w:pPr>
  </w:style>
  <w:style w:type="paragraph" w:styleId="BodyTextIndent3">
    <w:name w:val="Body Text Indent 3"/>
    <w:basedOn w:val="Normal"/>
    <w:semiHidden/>
    <w:pPr>
      <w:spacing w:line="480" w:lineRule="auto"/>
      <w:ind w:firstLine="720"/>
    </w:pPr>
    <w:rPr>
      <w:color w:val="FF0000"/>
    </w:rPr>
  </w:style>
  <w:style w:type="paragraph" w:styleId="BodyTextIndent2">
    <w:name w:val="Body Text Indent 2"/>
    <w:basedOn w:val="Normal"/>
    <w:semiHidden/>
    <w:pPr>
      <w:spacing w:line="480" w:lineRule="auto"/>
      <w:ind w:firstLine="720"/>
    </w:pPr>
  </w:style>
  <w:style w:type="character" w:styleId="Strong">
    <w:name w:val="Strong"/>
    <w:uiPriority w:val="22"/>
    <w:qFormat/>
    <w:rPr>
      <w:b/>
      <w:bCs/>
    </w:rPr>
  </w:style>
  <w:style w:type="paragraph" w:styleId="Title">
    <w:name w:val="Title"/>
    <w:basedOn w:val="Normal"/>
    <w:link w:val="TitleChar"/>
    <w:qFormat/>
    <w:pPr>
      <w:jc w:val="center"/>
    </w:pPr>
    <w:rPr>
      <w:sz w:val="28"/>
    </w:rPr>
  </w:style>
  <w:style w:type="paragraph" w:styleId="Caption">
    <w:name w:val="caption"/>
    <w:basedOn w:val="Normal"/>
    <w:next w:val="Normal"/>
    <w:qFormat/>
    <w:pPr>
      <w:jc w:val="center"/>
    </w:pPr>
    <w:rPr>
      <w:b/>
      <w:bCs/>
    </w:rPr>
  </w:style>
  <w:style w:type="character" w:styleId="Hyperlink">
    <w:name w:val="Hyperlink"/>
    <w:uiPriority w:val="99"/>
    <w:rPr>
      <w:rFonts w:ascii="Arial" w:hAnsi="Arial" w:cs="Arial" w:hint="default"/>
      <w:strike w:val="0"/>
      <w:dstrike w:val="0"/>
      <w:color w:val="003399"/>
      <w:u w:val="none"/>
      <w:effect w:val="non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rsid w:val="00FB5B81"/>
    <w:rPr>
      <w:sz w:val="28"/>
      <w:szCs w:val="24"/>
      <w:lang w:val="en-US" w:eastAsia="en-US" w:bidi="ar-SA"/>
    </w:rPr>
  </w:style>
  <w:style w:type="paragraph" w:styleId="ListParagraph">
    <w:name w:val="List Paragraph"/>
    <w:basedOn w:val="Normal"/>
    <w:uiPriority w:val="34"/>
    <w:qFormat/>
    <w:rsid w:val="00CC4874"/>
    <w:pPr>
      <w:ind w:left="720"/>
      <w:contextualSpacing/>
    </w:pPr>
  </w:style>
  <w:style w:type="paragraph" w:styleId="CommentText">
    <w:name w:val="annotation text"/>
    <w:basedOn w:val="Normal"/>
    <w:semiHidden/>
    <w:rsid w:val="00395B7B"/>
    <w:rPr>
      <w:sz w:val="20"/>
      <w:szCs w:val="20"/>
    </w:rPr>
  </w:style>
  <w:style w:type="paragraph" w:styleId="CommentSubject">
    <w:name w:val="annotation subject"/>
    <w:basedOn w:val="CommentText"/>
    <w:next w:val="CommentText"/>
    <w:semiHidden/>
    <w:rsid w:val="00395B7B"/>
    <w:rPr>
      <w:rFonts w:ascii="Arial Narrow" w:hAnsi="Arial Narrow"/>
      <w:b/>
      <w:bCs/>
    </w:rPr>
  </w:style>
  <w:style w:type="character" w:customStyle="1" w:styleId="TitleChar">
    <w:name w:val="Title Char"/>
    <w:link w:val="Title"/>
    <w:rsid w:val="00080A64"/>
    <w:rPr>
      <w:sz w:val="28"/>
      <w:szCs w:val="24"/>
      <w:lang w:val="en-US" w:eastAsia="en-US" w:bidi="ar-SA"/>
    </w:rPr>
  </w:style>
  <w:style w:type="paragraph" w:styleId="NoSpacing">
    <w:name w:val="No Spacing"/>
    <w:uiPriority w:val="1"/>
    <w:qFormat/>
    <w:rsid w:val="007D6971"/>
    <w:rPr>
      <w:rFonts w:ascii="Calibri" w:hAnsi="Calibri"/>
      <w:sz w:val="22"/>
      <w:szCs w:val="22"/>
    </w:rPr>
  </w:style>
  <w:style w:type="character" w:customStyle="1" w:styleId="FooterChar">
    <w:name w:val="Footer Char"/>
    <w:link w:val="Footer"/>
    <w:uiPriority w:val="99"/>
    <w:rsid w:val="00357009"/>
    <w:rPr>
      <w:sz w:val="24"/>
      <w:szCs w:val="24"/>
    </w:rPr>
  </w:style>
  <w:style w:type="character" w:customStyle="1" w:styleId="Heading2Char">
    <w:name w:val="Heading 2 Char"/>
    <w:link w:val="Heading2"/>
    <w:rsid w:val="004D127F"/>
    <w:rPr>
      <w:b/>
      <w:sz w:val="24"/>
      <w:szCs w:val="24"/>
    </w:rPr>
  </w:style>
  <w:style w:type="character" w:customStyle="1" w:styleId="Heading4Char">
    <w:name w:val="Heading 4 Char"/>
    <w:link w:val="Heading4"/>
    <w:rsid w:val="004D127F"/>
    <w:rPr>
      <w:b/>
      <w:bCs/>
      <w:sz w:val="24"/>
      <w:szCs w:val="24"/>
    </w:rPr>
  </w:style>
  <w:style w:type="character" w:customStyle="1" w:styleId="Heading5Char">
    <w:name w:val="Heading 5 Char"/>
    <w:link w:val="Heading5"/>
    <w:rsid w:val="004D127F"/>
    <w:rPr>
      <w:i/>
      <w:iCs/>
      <w:sz w:val="28"/>
      <w:szCs w:val="24"/>
    </w:rPr>
  </w:style>
  <w:style w:type="character" w:customStyle="1" w:styleId="BodyText2Char">
    <w:name w:val="Body Text 2 Char"/>
    <w:link w:val="BodyText2"/>
    <w:uiPriority w:val="99"/>
    <w:rsid w:val="004D127F"/>
    <w:rPr>
      <w:sz w:val="28"/>
      <w:szCs w:val="24"/>
    </w:rPr>
  </w:style>
  <w:style w:type="character" w:customStyle="1" w:styleId="DateChar">
    <w:name w:val="Date Char"/>
    <w:link w:val="Date"/>
    <w:semiHidden/>
    <w:rsid w:val="004D127F"/>
    <w:rPr>
      <w:sz w:val="24"/>
      <w:szCs w:val="24"/>
    </w:rPr>
  </w:style>
  <w:style w:type="character" w:customStyle="1" w:styleId="BodyTextChar">
    <w:name w:val="Body Text Char"/>
    <w:link w:val="BodyText"/>
    <w:semiHidden/>
    <w:rsid w:val="004D127F"/>
    <w:rPr>
      <w:b/>
      <w:bCs/>
      <w:sz w:val="40"/>
      <w:szCs w:val="24"/>
    </w:rPr>
  </w:style>
  <w:style w:type="character" w:customStyle="1" w:styleId="BalloonTextChar">
    <w:name w:val="Balloon Text Char"/>
    <w:link w:val="BalloonText"/>
    <w:semiHidden/>
    <w:rsid w:val="004D127F"/>
    <w:rPr>
      <w:rFonts w:ascii="Tahoma" w:hAnsi="Tahoma" w:cs="Tahoma"/>
      <w:sz w:val="16"/>
      <w:szCs w:val="16"/>
    </w:rPr>
  </w:style>
  <w:style w:type="character" w:customStyle="1" w:styleId="HeaderChar">
    <w:name w:val="Header Char"/>
    <w:link w:val="Header"/>
    <w:rsid w:val="00FB50FA"/>
    <w:rPr>
      <w:sz w:val="24"/>
      <w:szCs w:val="24"/>
    </w:rPr>
  </w:style>
  <w:style w:type="table" w:styleId="TableGrid">
    <w:name w:val="Table Grid"/>
    <w:basedOn w:val="TableNormal"/>
    <w:uiPriority w:val="59"/>
    <w:rsid w:val="0035097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9E1628"/>
    <w:rPr>
      <w:color w:val="800080"/>
      <w:u w:val="single"/>
    </w:rPr>
  </w:style>
  <w:style w:type="character" w:styleId="CommentReference">
    <w:name w:val="annotation reference"/>
    <w:uiPriority w:val="99"/>
    <w:semiHidden/>
    <w:unhideWhenUsed/>
    <w:rsid w:val="00075642"/>
    <w:rPr>
      <w:sz w:val="16"/>
      <w:szCs w:val="16"/>
    </w:rPr>
  </w:style>
  <w:style w:type="paragraph" w:styleId="Revision">
    <w:name w:val="Revision"/>
    <w:hidden/>
    <w:uiPriority w:val="99"/>
    <w:semiHidden/>
    <w:rsid w:val="006346E8"/>
    <w:rPr>
      <w:sz w:val="24"/>
      <w:szCs w:val="24"/>
    </w:rPr>
  </w:style>
  <w:style w:type="character" w:customStyle="1" w:styleId="bold">
    <w:name w:val="bold"/>
    <w:rsid w:val="00940F5E"/>
  </w:style>
  <w:style w:type="character" w:styleId="Emphasis">
    <w:name w:val="Emphasis"/>
    <w:basedOn w:val="DefaultParagraphFont"/>
    <w:uiPriority w:val="20"/>
    <w:qFormat/>
    <w:rsid w:val="00254D64"/>
    <w:rPr>
      <w:i/>
      <w:iCs/>
    </w:rPr>
  </w:style>
  <w:style w:type="paragraph" w:styleId="HTMLPreformatted">
    <w:name w:val="HTML Preformatted"/>
    <w:basedOn w:val="Normal"/>
    <w:link w:val="HTMLPreformattedChar"/>
    <w:uiPriority w:val="99"/>
    <w:unhideWhenUsed/>
    <w:rsid w:val="0035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2A0"/>
    <w:rPr>
      <w:rFonts w:ascii="Courier New" w:hAnsi="Courier New" w:cs="Courier New"/>
    </w:rPr>
  </w:style>
  <w:style w:type="paragraph" w:customStyle="1" w:styleId="xmsonormal">
    <w:name w:val="x_msonormal"/>
    <w:basedOn w:val="Normal"/>
    <w:rsid w:val="003562A0"/>
    <w:pPr>
      <w:spacing w:before="100" w:beforeAutospacing="1" w:after="100" w:afterAutospacing="1"/>
    </w:pPr>
  </w:style>
  <w:style w:type="character" w:customStyle="1" w:styleId="currenthithighlight">
    <w:name w:val="currenthithighlight"/>
    <w:basedOn w:val="DefaultParagraphFont"/>
    <w:rsid w:val="003562A0"/>
  </w:style>
  <w:style w:type="character" w:customStyle="1" w:styleId="highlight">
    <w:name w:val="highlight"/>
    <w:basedOn w:val="DefaultParagraphFont"/>
    <w:rsid w:val="003562A0"/>
  </w:style>
  <w:style w:type="character" w:customStyle="1" w:styleId="Heading3Char">
    <w:name w:val="Heading 3 Char"/>
    <w:basedOn w:val="DefaultParagraphFont"/>
    <w:link w:val="Heading3"/>
    <w:rsid w:val="0022739B"/>
    <w:rPr>
      <w:bCs/>
      <w:i/>
      <w:iCs/>
      <w:sz w:val="24"/>
      <w:szCs w:val="24"/>
    </w:rPr>
  </w:style>
  <w:style w:type="character" w:customStyle="1" w:styleId="Heading8Char">
    <w:name w:val="Heading 8 Char"/>
    <w:basedOn w:val="DefaultParagraphFont"/>
    <w:link w:val="Heading8"/>
    <w:rsid w:val="0022739B"/>
    <w:rPr>
      <w:b/>
      <w:bCs/>
      <w:color w:val="FF0000"/>
      <w:sz w:val="18"/>
      <w:szCs w:val="24"/>
    </w:rPr>
  </w:style>
  <w:style w:type="character" w:customStyle="1" w:styleId="Heading9Char">
    <w:name w:val="Heading 9 Char"/>
    <w:basedOn w:val="DefaultParagraphFont"/>
    <w:link w:val="Heading9"/>
    <w:rsid w:val="0022739B"/>
    <w:rPr>
      <w:b/>
      <w:bCs/>
      <w:color w:val="000000"/>
      <w:sz w:val="24"/>
      <w:szCs w:val="24"/>
    </w:rPr>
  </w:style>
  <w:style w:type="character" w:customStyle="1" w:styleId="Heading6Char">
    <w:name w:val="Heading 6 Char"/>
    <w:basedOn w:val="DefaultParagraphFont"/>
    <w:link w:val="Heading6"/>
    <w:uiPriority w:val="9"/>
    <w:rsid w:val="0022739B"/>
    <w:rPr>
      <w:b/>
      <w:bCs/>
      <w:color w:val="FF0000"/>
      <w:sz w:val="24"/>
      <w:szCs w:val="24"/>
    </w:rPr>
  </w:style>
  <w:style w:type="character" w:customStyle="1" w:styleId="Heading7Char">
    <w:name w:val="Heading 7 Char"/>
    <w:basedOn w:val="DefaultParagraphFont"/>
    <w:link w:val="Heading7"/>
    <w:uiPriority w:val="9"/>
    <w:rsid w:val="0022739B"/>
    <w:rPr>
      <w:b/>
      <w:bCs/>
      <w:color w:val="000000"/>
      <w:sz w:val="24"/>
    </w:rPr>
  </w:style>
  <w:style w:type="character" w:customStyle="1" w:styleId="BodyTextIndentChar">
    <w:name w:val="Body Text Indent Char"/>
    <w:basedOn w:val="DefaultParagraphFont"/>
    <w:link w:val="BodyTextIndent"/>
    <w:uiPriority w:val="99"/>
    <w:semiHidden/>
    <w:rsid w:val="0022739B"/>
    <w:rPr>
      <w:sz w:val="24"/>
      <w:szCs w:val="24"/>
    </w:rPr>
  </w:style>
  <w:style w:type="character" w:customStyle="1" w:styleId="BodyText3Char">
    <w:name w:val="Body Text 3 Char"/>
    <w:basedOn w:val="DefaultParagraphFont"/>
    <w:link w:val="BodyText3"/>
    <w:uiPriority w:val="99"/>
    <w:semiHidden/>
    <w:rsid w:val="0022739B"/>
    <w:rPr>
      <w:bCs/>
      <w:sz w:val="22"/>
      <w:szCs w:val="24"/>
    </w:rPr>
  </w:style>
  <w:style w:type="paragraph" w:customStyle="1" w:styleId="Normal1">
    <w:name w:val="Normal+1"/>
    <w:basedOn w:val="Default"/>
    <w:next w:val="Default"/>
    <w:rsid w:val="00EB6272"/>
    <w:rPr>
      <w:rFonts w:ascii="Book Antiqua" w:hAnsi="Book Antiqua"/>
      <w:color w:val="auto"/>
    </w:rPr>
  </w:style>
  <w:style w:type="paragraph" w:customStyle="1" w:styleId="normal10">
    <w:name w:val="normal1"/>
    <w:basedOn w:val="Normal"/>
    <w:rsid w:val="00D861A1"/>
  </w:style>
  <w:style w:type="paragraph" w:customStyle="1" w:styleId="Normal11">
    <w:name w:val="Normal1"/>
    <w:basedOn w:val="Normal"/>
    <w:rsid w:val="00D861A1"/>
    <w:pPr>
      <w:spacing w:after="200" w:line="260" w:lineRule="atLeas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063">
      <w:bodyDiv w:val="1"/>
      <w:marLeft w:val="0"/>
      <w:marRight w:val="0"/>
      <w:marTop w:val="0"/>
      <w:marBottom w:val="0"/>
      <w:divBdr>
        <w:top w:val="none" w:sz="0" w:space="0" w:color="auto"/>
        <w:left w:val="none" w:sz="0" w:space="0" w:color="auto"/>
        <w:bottom w:val="none" w:sz="0" w:space="0" w:color="auto"/>
        <w:right w:val="none" w:sz="0" w:space="0" w:color="auto"/>
      </w:divBdr>
      <w:divsChild>
        <w:div w:id="381057536">
          <w:marLeft w:val="0"/>
          <w:marRight w:val="0"/>
          <w:marTop w:val="0"/>
          <w:marBottom w:val="0"/>
          <w:divBdr>
            <w:top w:val="none" w:sz="0" w:space="0" w:color="auto"/>
            <w:left w:val="none" w:sz="0" w:space="0" w:color="auto"/>
            <w:bottom w:val="none" w:sz="0" w:space="0" w:color="auto"/>
            <w:right w:val="none" w:sz="0" w:space="0" w:color="auto"/>
          </w:divBdr>
          <w:divsChild>
            <w:div w:id="491218972">
              <w:marLeft w:val="0"/>
              <w:marRight w:val="0"/>
              <w:marTop w:val="0"/>
              <w:marBottom w:val="0"/>
              <w:divBdr>
                <w:top w:val="none" w:sz="0" w:space="0" w:color="auto"/>
                <w:left w:val="none" w:sz="0" w:space="0" w:color="auto"/>
                <w:bottom w:val="none" w:sz="0" w:space="0" w:color="auto"/>
                <w:right w:val="none" w:sz="0" w:space="0" w:color="auto"/>
              </w:divBdr>
              <w:divsChild>
                <w:div w:id="110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9924">
      <w:bodyDiv w:val="1"/>
      <w:marLeft w:val="0"/>
      <w:marRight w:val="0"/>
      <w:marTop w:val="0"/>
      <w:marBottom w:val="0"/>
      <w:divBdr>
        <w:top w:val="none" w:sz="0" w:space="0" w:color="auto"/>
        <w:left w:val="none" w:sz="0" w:space="0" w:color="auto"/>
        <w:bottom w:val="none" w:sz="0" w:space="0" w:color="auto"/>
        <w:right w:val="none" w:sz="0" w:space="0" w:color="auto"/>
      </w:divBdr>
    </w:div>
    <w:div w:id="425928939">
      <w:bodyDiv w:val="1"/>
      <w:marLeft w:val="0"/>
      <w:marRight w:val="0"/>
      <w:marTop w:val="0"/>
      <w:marBottom w:val="0"/>
      <w:divBdr>
        <w:top w:val="none" w:sz="0" w:space="0" w:color="auto"/>
        <w:left w:val="none" w:sz="0" w:space="0" w:color="auto"/>
        <w:bottom w:val="none" w:sz="0" w:space="0" w:color="auto"/>
        <w:right w:val="none" w:sz="0" w:space="0" w:color="auto"/>
      </w:divBdr>
    </w:div>
    <w:div w:id="447891259">
      <w:bodyDiv w:val="1"/>
      <w:marLeft w:val="0"/>
      <w:marRight w:val="0"/>
      <w:marTop w:val="0"/>
      <w:marBottom w:val="0"/>
      <w:divBdr>
        <w:top w:val="none" w:sz="0" w:space="0" w:color="auto"/>
        <w:left w:val="none" w:sz="0" w:space="0" w:color="auto"/>
        <w:bottom w:val="none" w:sz="0" w:space="0" w:color="auto"/>
        <w:right w:val="none" w:sz="0" w:space="0" w:color="auto"/>
      </w:divBdr>
    </w:div>
    <w:div w:id="524834018">
      <w:bodyDiv w:val="1"/>
      <w:marLeft w:val="0"/>
      <w:marRight w:val="0"/>
      <w:marTop w:val="0"/>
      <w:marBottom w:val="0"/>
      <w:divBdr>
        <w:top w:val="none" w:sz="0" w:space="0" w:color="auto"/>
        <w:left w:val="none" w:sz="0" w:space="0" w:color="auto"/>
        <w:bottom w:val="none" w:sz="0" w:space="0" w:color="auto"/>
        <w:right w:val="none" w:sz="0" w:space="0" w:color="auto"/>
      </w:divBdr>
    </w:div>
    <w:div w:id="880284666">
      <w:bodyDiv w:val="1"/>
      <w:marLeft w:val="0"/>
      <w:marRight w:val="0"/>
      <w:marTop w:val="0"/>
      <w:marBottom w:val="0"/>
      <w:divBdr>
        <w:top w:val="none" w:sz="0" w:space="0" w:color="auto"/>
        <w:left w:val="none" w:sz="0" w:space="0" w:color="auto"/>
        <w:bottom w:val="none" w:sz="0" w:space="0" w:color="auto"/>
        <w:right w:val="none" w:sz="0" w:space="0" w:color="auto"/>
      </w:divBdr>
      <w:divsChild>
        <w:div w:id="205070780">
          <w:marLeft w:val="0"/>
          <w:marRight w:val="0"/>
          <w:marTop w:val="0"/>
          <w:marBottom w:val="0"/>
          <w:divBdr>
            <w:top w:val="none" w:sz="0" w:space="0" w:color="auto"/>
            <w:left w:val="none" w:sz="0" w:space="0" w:color="auto"/>
            <w:bottom w:val="none" w:sz="0" w:space="0" w:color="auto"/>
            <w:right w:val="none" w:sz="0" w:space="0" w:color="auto"/>
          </w:divBdr>
        </w:div>
        <w:div w:id="711728098">
          <w:marLeft w:val="0"/>
          <w:marRight w:val="0"/>
          <w:marTop w:val="0"/>
          <w:marBottom w:val="0"/>
          <w:divBdr>
            <w:top w:val="none" w:sz="0" w:space="0" w:color="auto"/>
            <w:left w:val="none" w:sz="0" w:space="0" w:color="auto"/>
            <w:bottom w:val="none" w:sz="0" w:space="0" w:color="auto"/>
            <w:right w:val="none" w:sz="0" w:space="0" w:color="auto"/>
          </w:divBdr>
        </w:div>
        <w:div w:id="1269698798">
          <w:marLeft w:val="0"/>
          <w:marRight w:val="0"/>
          <w:marTop w:val="0"/>
          <w:marBottom w:val="0"/>
          <w:divBdr>
            <w:top w:val="none" w:sz="0" w:space="0" w:color="auto"/>
            <w:left w:val="none" w:sz="0" w:space="0" w:color="auto"/>
            <w:bottom w:val="none" w:sz="0" w:space="0" w:color="auto"/>
            <w:right w:val="none" w:sz="0" w:space="0" w:color="auto"/>
          </w:divBdr>
        </w:div>
        <w:div w:id="318657421">
          <w:marLeft w:val="0"/>
          <w:marRight w:val="0"/>
          <w:marTop w:val="0"/>
          <w:marBottom w:val="0"/>
          <w:divBdr>
            <w:top w:val="none" w:sz="0" w:space="0" w:color="auto"/>
            <w:left w:val="none" w:sz="0" w:space="0" w:color="auto"/>
            <w:bottom w:val="none" w:sz="0" w:space="0" w:color="auto"/>
            <w:right w:val="none" w:sz="0" w:space="0" w:color="auto"/>
          </w:divBdr>
        </w:div>
        <w:div w:id="1517424112">
          <w:marLeft w:val="0"/>
          <w:marRight w:val="0"/>
          <w:marTop w:val="0"/>
          <w:marBottom w:val="0"/>
          <w:divBdr>
            <w:top w:val="none" w:sz="0" w:space="0" w:color="auto"/>
            <w:left w:val="none" w:sz="0" w:space="0" w:color="auto"/>
            <w:bottom w:val="none" w:sz="0" w:space="0" w:color="auto"/>
            <w:right w:val="none" w:sz="0" w:space="0" w:color="auto"/>
          </w:divBdr>
        </w:div>
      </w:divsChild>
    </w:div>
    <w:div w:id="1109399184">
      <w:bodyDiv w:val="1"/>
      <w:marLeft w:val="0"/>
      <w:marRight w:val="0"/>
      <w:marTop w:val="0"/>
      <w:marBottom w:val="0"/>
      <w:divBdr>
        <w:top w:val="none" w:sz="0" w:space="0" w:color="auto"/>
        <w:left w:val="none" w:sz="0" w:space="0" w:color="auto"/>
        <w:bottom w:val="none" w:sz="0" w:space="0" w:color="auto"/>
        <w:right w:val="none" w:sz="0" w:space="0" w:color="auto"/>
      </w:divBdr>
    </w:div>
    <w:div w:id="1359432924">
      <w:bodyDiv w:val="1"/>
      <w:marLeft w:val="0"/>
      <w:marRight w:val="0"/>
      <w:marTop w:val="0"/>
      <w:marBottom w:val="0"/>
      <w:divBdr>
        <w:top w:val="none" w:sz="0" w:space="0" w:color="auto"/>
        <w:left w:val="none" w:sz="0" w:space="0" w:color="auto"/>
        <w:bottom w:val="none" w:sz="0" w:space="0" w:color="auto"/>
        <w:right w:val="none" w:sz="0" w:space="0" w:color="auto"/>
      </w:divBdr>
    </w:div>
    <w:div w:id="1446345323">
      <w:bodyDiv w:val="1"/>
      <w:marLeft w:val="0"/>
      <w:marRight w:val="0"/>
      <w:marTop w:val="0"/>
      <w:marBottom w:val="0"/>
      <w:divBdr>
        <w:top w:val="none" w:sz="0" w:space="0" w:color="auto"/>
        <w:left w:val="none" w:sz="0" w:space="0" w:color="auto"/>
        <w:bottom w:val="none" w:sz="0" w:space="0" w:color="auto"/>
        <w:right w:val="none" w:sz="0" w:space="0" w:color="auto"/>
      </w:divBdr>
    </w:div>
    <w:div w:id="1653949531">
      <w:bodyDiv w:val="1"/>
      <w:marLeft w:val="0"/>
      <w:marRight w:val="0"/>
      <w:marTop w:val="0"/>
      <w:marBottom w:val="0"/>
      <w:divBdr>
        <w:top w:val="none" w:sz="0" w:space="0" w:color="auto"/>
        <w:left w:val="none" w:sz="0" w:space="0" w:color="auto"/>
        <w:bottom w:val="none" w:sz="0" w:space="0" w:color="auto"/>
        <w:right w:val="none" w:sz="0" w:space="0" w:color="auto"/>
      </w:divBdr>
    </w:div>
    <w:div w:id="1705447048">
      <w:bodyDiv w:val="1"/>
      <w:marLeft w:val="0"/>
      <w:marRight w:val="0"/>
      <w:marTop w:val="0"/>
      <w:marBottom w:val="0"/>
      <w:divBdr>
        <w:top w:val="none" w:sz="0" w:space="0" w:color="auto"/>
        <w:left w:val="none" w:sz="0" w:space="0" w:color="auto"/>
        <w:bottom w:val="none" w:sz="0" w:space="0" w:color="auto"/>
        <w:right w:val="none" w:sz="0" w:space="0" w:color="auto"/>
      </w:divBdr>
      <w:divsChild>
        <w:div w:id="148449726">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130054083">
                  <w:marLeft w:val="0"/>
                  <w:marRight w:val="0"/>
                  <w:marTop w:val="0"/>
                  <w:marBottom w:val="0"/>
                  <w:divBdr>
                    <w:top w:val="none" w:sz="0" w:space="0" w:color="auto"/>
                    <w:left w:val="none" w:sz="0" w:space="0" w:color="auto"/>
                    <w:bottom w:val="none" w:sz="0" w:space="0" w:color="auto"/>
                    <w:right w:val="none" w:sz="0" w:space="0" w:color="auto"/>
                  </w:divBdr>
                  <w:divsChild>
                    <w:div w:id="1310866152">
                      <w:marLeft w:val="0"/>
                      <w:marRight w:val="0"/>
                      <w:marTop w:val="0"/>
                      <w:marBottom w:val="0"/>
                      <w:divBdr>
                        <w:top w:val="none" w:sz="0" w:space="0" w:color="auto"/>
                        <w:left w:val="none" w:sz="0" w:space="0" w:color="auto"/>
                        <w:bottom w:val="none" w:sz="0" w:space="0" w:color="auto"/>
                        <w:right w:val="none" w:sz="0" w:space="0" w:color="auto"/>
                      </w:divBdr>
                      <w:divsChild>
                        <w:div w:id="943730396">
                          <w:marLeft w:val="0"/>
                          <w:marRight w:val="0"/>
                          <w:marTop w:val="0"/>
                          <w:marBottom w:val="0"/>
                          <w:divBdr>
                            <w:top w:val="none" w:sz="0" w:space="0" w:color="auto"/>
                            <w:left w:val="none" w:sz="0" w:space="0" w:color="auto"/>
                            <w:bottom w:val="none" w:sz="0" w:space="0" w:color="auto"/>
                            <w:right w:val="none" w:sz="0" w:space="0" w:color="auto"/>
                          </w:divBdr>
                          <w:divsChild>
                            <w:div w:id="1717270436">
                              <w:marLeft w:val="0"/>
                              <w:marRight w:val="0"/>
                              <w:marTop w:val="0"/>
                              <w:marBottom w:val="0"/>
                              <w:divBdr>
                                <w:top w:val="none" w:sz="0" w:space="0" w:color="auto"/>
                                <w:left w:val="none" w:sz="0" w:space="0" w:color="auto"/>
                                <w:bottom w:val="none" w:sz="0" w:space="0" w:color="auto"/>
                                <w:right w:val="none" w:sz="0" w:space="0" w:color="auto"/>
                              </w:divBdr>
                            </w:div>
                            <w:div w:id="18827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3405">
                      <w:marLeft w:val="0"/>
                      <w:marRight w:val="0"/>
                      <w:marTop w:val="0"/>
                      <w:marBottom w:val="0"/>
                      <w:divBdr>
                        <w:top w:val="none" w:sz="0" w:space="0" w:color="auto"/>
                        <w:left w:val="none" w:sz="0" w:space="0" w:color="auto"/>
                        <w:bottom w:val="none" w:sz="0" w:space="0" w:color="auto"/>
                        <w:right w:val="none" w:sz="0" w:space="0" w:color="auto"/>
                      </w:divBdr>
                    </w:div>
                    <w:div w:id="1813020318">
                      <w:marLeft w:val="0"/>
                      <w:marRight w:val="0"/>
                      <w:marTop w:val="0"/>
                      <w:marBottom w:val="0"/>
                      <w:divBdr>
                        <w:top w:val="none" w:sz="0" w:space="0" w:color="auto"/>
                        <w:left w:val="none" w:sz="0" w:space="0" w:color="auto"/>
                        <w:bottom w:val="none" w:sz="0" w:space="0" w:color="auto"/>
                        <w:right w:val="none" w:sz="0" w:space="0" w:color="auto"/>
                      </w:divBdr>
                    </w:div>
                    <w:div w:id="1301423604">
                      <w:marLeft w:val="0"/>
                      <w:marRight w:val="0"/>
                      <w:marTop w:val="0"/>
                      <w:marBottom w:val="0"/>
                      <w:divBdr>
                        <w:top w:val="none" w:sz="0" w:space="0" w:color="auto"/>
                        <w:left w:val="none" w:sz="0" w:space="0" w:color="auto"/>
                        <w:bottom w:val="none" w:sz="0" w:space="0" w:color="auto"/>
                        <w:right w:val="none" w:sz="0" w:space="0" w:color="auto"/>
                      </w:divBdr>
                      <w:divsChild>
                        <w:div w:id="37358244">
                          <w:marLeft w:val="0"/>
                          <w:marRight w:val="0"/>
                          <w:marTop w:val="0"/>
                          <w:marBottom w:val="0"/>
                          <w:divBdr>
                            <w:top w:val="none" w:sz="0" w:space="0" w:color="auto"/>
                            <w:left w:val="none" w:sz="0" w:space="0" w:color="auto"/>
                            <w:bottom w:val="none" w:sz="0" w:space="0" w:color="auto"/>
                            <w:right w:val="none" w:sz="0" w:space="0" w:color="auto"/>
                          </w:divBdr>
                          <w:divsChild>
                            <w:div w:id="378626036">
                              <w:marLeft w:val="0"/>
                              <w:marRight w:val="0"/>
                              <w:marTop w:val="0"/>
                              <w:marBottom w:val="0"/>
                              <w:divBdr>
                                <w:top w:val="none" w:sz="0" w:space="0" w:color="auto"/>
                                <w:left w:val="none" w:sz="0" w:space="0" w:color="auto"/>
                                <w:bottom w:val="none" w:sz="0" w:space="0" w:color="auto"/>
                                <w:right w:val="none" w:sz="0" w:space="0" w:color="auto"/>
                              </w:divBdr>
                            </w:div>
                            <w:div w:id="1792699683">
                              <w:marLeft w:val="0"/>
                              <w:marRight w:val="0"/>
                              <w:marTop w:val="0"/>
                              <w:marBottom w:val="0"/>
                              <w:divBdr>
                                <w:top w:val="none" w:sz="0" w:space="0" w:color="auto"/>
                                <w:left w:val="none" w:sz="0" w:space="0" w:color="auto"/>
                                <w:bottom w:val="none" w:sz="0" w:space="0" w:color="auto"/>
                                <w:right w:val="none" w:sz="0" w:space="0" w:color="auto"/>
                              </w:divBdr>
                              <w:divsChild>
                                <w:div w:id="1230456906">
                                  <w:marLeft w:val="0"/>
                                  <w:marRight w:val="0"/>
                                  <w:marTop w:val="0"/>
                                  <w:marBottom w:val="0"/>
                                  <w:divBdr>
                                    <w:top w:val="none" w:sz="0" w:space="0" w:color="auto"/>
                                    <w:left w:val="none" w:sz="0" w:space="0" w:color="auto"/>
                                    <w:bottom w:val="none" w:sz="0" w:space="0" w:color="auto"/>
                                    <w:right w:val="none" w:sz="0" w:space="0" w:color="auto"/>
                                  </w:divBdr>
                                </w:div>
                                <w:div w:id="1424913162">
                                  <w:marLeft w:val="0"/>
                                  <w:marRight w:val="0"/>
                                  <w:marTop w:val="0"/>
                                  <w:marBottom w:val="0"/>
                                  <w:divBdr>
                                    <w:top w:val="none" w:sz="0" w:space="0" w:color="auto"/>
                                    <w:left w:val="none" w:sz="0" w:space="0" w:color="auto"/>
                                    <w:bottom w:val="none" w:sz="0" w:space="0" w:color="auto"/>
                                    <w:right w:val="none" w:sz="0" w:space="0" w:color="auto"/>
                                  </w:divBdr>
                                </w:div>
                                <w:div w:id="50927377">
                                  <w:marLeft w:val="0"/>
                                  <w:marRight w:val="0"/>
                                  <w:marTop w:val="0"/>
                                  <w:marBottom w:val="0"/>
                                  <w:divBdr>
                                    <w:top w:val="none" w:sz="0" w:space="0" w:color="auto"/>
                                    <w:left w:val="none" w:sz="0" w:space="0" w:color="auto"/>
                                    <w:bottom w:val="none" w:sz="0" w:space="0" w:color="auto"/>
                                    <w:right w:val="none" w:sz="0" w:space="0" w:color="auto"/>
                                  </w:divBdr>
                                </w:div>
                                <w:div w:id="1806004189">
                                  <w:marLeft w:val="0"/>
                                  <w:marRight w:val="0"/>
                                  <w:marTop w:val="0"/>
                                  <w:marBottom w:val="0"/>
                                  <w:divBdr>
                                    <w:top w:val="none" w:sz="0" w:space="0" w:color="auto"/>
                                    <w:left w:val="none" w:sz="0" w:space="0" w:color="auto"/>
                                    <w:bottom w:val="none" w:sz="0" w:space="0" w:color="auto"/>
                                    <w:right w:val="none" w:sz="0" w:space="0" w:color="auto"/>
                                  </w:divBdr>
                                </w:div>
                                <w:div w:id="601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79771">
                      <w:marLeft w:val="0"/>
                      <w:marRight w:val="0"/>
                      <w:marTop w:val="0"/>
                      <w:marBottom w:val="0"/>
                      <w:divBdr>
                        <w:top w:val="none" w:sz="0" w:space="0" w:color="auto"/>
                        <w:left w:val="none" w:sz="0" w:space="0" w:color="auto"/>
                        <w:bottom w:val="none" w:sz="0" w:space="0" w:color="auto"/>
                        <w:right w:val="none" w:sz="0" w:space="0" w:color="auto"/>
                      </w:divBdr>
                      <w:divsChild>
                        <w:div w:id="1435054866">
                          <w:marLeft w:val="0"/>
                          <w:marRight w:val="0"/>
                          <w:marTop w:val="0"/>
                          <w:marBottom w:val="0"/>
                          <w:divBdr>
                            <w:top w:val="none" w:sz="0" w:space="0" w:color="auto"/>
                            <w:left w:val="none" w:sz="0" w:space="0" w:color="auto"/>
                            <w:bottom w:val="none" w:sz="0" w:space="0" w:color="auto"/>
                            <w:right w:val="none" w:sz="0" w:space="0" w:color="auto"/>
                          </w:divBdr>
                          <w:divsChild>
                            <w:div w:id="1110666312">
                              <w:marLeft w:val="0"/>
                              <w:marRight w:val="0"/>
                              <w:marTop w:val="0"/>
                              <w:marBottom w:val="0"/>
                              <w:divBdr>
                                <w:top w:val="none" w:sz="0" w:space="0" w:color="auto"/>
                                <w:left w:val="none" w:sz="0" w:space="0" w:color="auto"/>
                                <w:bottom w:val="none" w:sz="0" w:space="0" w:color="auto"/>
                                <w:right w:val="none" w:sz="0" w:space="0" w:color="auto"/>
                              </w:divBdr>
                            </w:div>
                            <w:div w:id="1044671017">
                              <w:marLeft w:val="0"/>
                              <w:marRight w:val="0"/>
                              <w:marTop w:val="0"/>
                              <w:marBottom w:val="0"/>
                              <w:divBdr>
                                <w:top w:val="none" w:sz="0" w:space="0" w:color="auto"/>
                                <w:left w:val="none" w:sz="0" w:space="0" w:color="auto"/>
                                <w:bottom w:val="none" w:sz="0" w:space="0" w:color="auto"/>
                                <w:right w:val="none" w:sz="0" w:space="0" w:color="auto"/>
                              </w:divBdr>
                            </w:div>
                            <w:div w:id="995645589">
                              <w:marLeft w:val="0"/>
                              <w:marRight w:val="0"/>
                              <w:marTop w:val="0"/>
                              <w:marBottom w:val="0"/>
                              <w:divBdr>
                                <w:top w:val="none" w:sz="0" w:space="0" w:color="auto"/>
                                <w:left w:val="none" w:sz="0" w:space="0" w:color="auto"/>
                                <w:bottom w:val="none" w:sz="0" w:space="0" w:color="auto"/>
                                <w:right w:val="none" w:sz="0" w:space="0" w:color="auto"/>
                              </w:divBdr>
                              <w:divsChild>
                                <w:div w:id="1816799536">
                                  <w:marLeft w:val="0"/>
                                  <w:marRight w:val="0"/>
                                  <w:marTop w:val="0"/>
                                  <w:marBottom w:val="0"/>
                                  <w:divBdr>
                                    <w:top w:val="none" w:sz="0" w:space="0" w:color="auto"/>
                                    <w:left w:val="none" w:sz="0" w:space="0" w:color="auto"/>
                                    <w:bottom w:val="none" w:sz="0" w:space="0" w:color="auto"/>
                                    <w:right w:val="none" w:sz="0" w:space="0" w:color="auto"/>
                                  </w:divBdr>
                                  <w:divsChild>
                                    <w:div w:id="1241939778">
                                      <w:marLeft w:val="0"/>
                                      <w:marRight w:val="0"/>
                                      <w:marTop w:val="0"/>
                                      <w:marBottom w:val="0"/>
                                      <w:divBdr>
                                        <w:top w:val="none" w:sz="0" w:space="0" w:color="auto"/>
                                        <w:left w:val="none" w:sz="0" w:space="0" w:color="auto"/>
                                        <w:bottom w:val="none" w:sz="0" w:space="0" w:color="auto"/>
                                        <w:right w:val="none" w:sz="0" w:space="0" w:color="auto"/>
                                      </w:divBdr>
                                    </w:div>
                                    <w:div w:id="1721787505">
                                      <w:marLeft w:val="0"/>
                                      <w:marRight w:val="0"/>
                                      <w:marTop w:val="0"/>
                                      <w:marBottom w:val="0"/>
                                      <w:divBdr>
                                        <w:top w:val="none" w:sz="0" w:space="0" w:color="auto"/>
                                        <w:left w:val="none" w:sz="0" w:space="0" w:color="auto"/>
                                        <w:bottom w:val="none" w:sz="0" w:space="0" w:color="auto"/>
                                        <w:right w:val="none" w:sz="0" w:space="0" w:color="auto"/>
                                      </w:divBdr>
                                      <w:divsChild>
                                        <w:div w:id="647170324">
                                          <w:marLeft w:val="0"/>
                                          <w:marRight w:val="0"/>
                                          <w:marTop w:val="0"/>
                                          <w:marBottom w:val="0"/>
                                          <w:divBdr>
                                            <w:top w:val="none" w:sz="0" w:space="0" w:color="auto"/>
                                            <w:left w:val="none" w:sz="0" w:space="0" w:color="auto"/>
                                            <w:bottom w:val="none" w:sz="0" w:space="0" w:color="auto"/>
                                            <w:right w:val="none" w:sz="0" w:space="0" w:color="auto"/>
                                          </w:divBdr>
                                        </w:div>
                                        <w:div w:id="1162430241">
                                          <w:marLeft w:val="0"/>
                                          <w:marRight w:val="0"/>
                                          <w:marTop w:val="0"/>
                                          <w:marBottom w:val="0"/>
                                          <w:divBdr>
                                            <w:top w:val="none" w:sz="0" w:space="0" w:color="auto"/>
                                            <w:left w:val="none" w:sz="0" w:space="0" w:color="auto"/>
                                            <w:bottom w:val="none" w:sz="0" w:space="0" w:color="auto"/>
                                            <w:right w:val="none" w:sz="0" w:space="0" w:color="auto"/>
                                          </w:divBdr>
                                        </w:div>
                                        <w:div w:id="1706054525">
                                          <w:marLeft w:val="0"/>
                                          <w:marRight w:val="0"/>
                                          <w:marTop w:val="0"/>
                                          <w:marBottom w:val="0"/>
                                          <w:divBdr>
                                            <w:top w:val="none" w:sz="0" w:space="0" w:color="auto"/>
                                            <w:left w:val="none" w:sz="0" w:space="0" w:color="auto"/>
                                            <w:bottom w:val="none" w:sz="0" w:space="0" w:color="auto"/>
                                            <w:right w:val="none" w:sz="0" w:space="0" w:color="auto"/>
                                          </w:divBdr>
                                        </w:div>
                                        <w:div w:id="332611841">
                                          <w:marLeft w:val="0"/>
                                          <w:marRight w:val="0"/>
                                          <w:marTop w:val="0"/>
                                          <w:marBottom w:val="0"/>
                                          <w:divBdr>
                                            <w:top w:val="none" w:sz="0" w:space="0" w:color="auto"/>
                                            <w:left w:val="none" w:sz="0" w:space="0" w:color="auto"/>
                                            <w:bottom w:val="none" w:sz="0" w:space="0" w:color="auto"/>
                                            <w:right w:val="none" w:sz="0" w:space="0" w:color="auto"/>
                                          </w:divBdr>
                                        </w:div>
                                        <w:div w:id="1559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52464">
                      <w:marLeft w:val="0"/>
                      <w:marRight w:val="0"/>
                      <w:marTop w:val="0"/>
                      <w:marBottom w:val="0"/>
                      <w:divBdr>
                        <w:top w:val="none" w:sz="0" w:space="0" w:color="auto"/>
                        <w:left w:val="none" w:sz="0" w:space="0" w:color="auto"/>
                        <w:bottom w:val="none" w:sz="0" w:space="0" w:color="auto"/>
                        <w:right w:val="none" w:sz="0" w:space="0" w:color="auto"/>
                      </w:divBdr>
                    </w:div>
                    <w:div w:id="1166020054">
                      <w:marLeft w:val="0"/>
                      <w:marRight w:val="0"/>
                      <w:marTop w:val="0"/>
                      <w:marBottom w:val="0"/>
                      <w:divBdr>
                        <w:top w:val="none" w:sz="0" w:space="0" w:color="auto"/>
                        <w:left w:val="none" w:sz="0" w:space="0" w:color="auto"/>
                        <w:bottom w:val="none" w:sz="0" w:space="0" w:color="auto"/>
                        <w:right w:val="none" w:sz="0" w:space="0" w:color="auto"/>
                      </w:divBdr>
                    </w:div>
                    <w:div w:id="1766460514">
                      <w:marLeft w:val="0"/>
                      <w:marRight w:val="0"/>
                      <w:marTop w:val="0"/>
                      <w:marBottom w:val="0"/>
                      <w:divBdr>
                        <w:top w:val="none" w:sz="0" w:space="0" w:color="auto"/>
                        <w:left w:val="none" w:sz="0" w:space="0" w:color="auto"/>
                        <w:bottom w:val="none" w:sz="0" w:space="0" w:color="auto"/>
                        <w:right w:val="none" w:sz="0" w:space="0" w:color="auto"/>
                      </w:divBdr>
                      <w:divsChild>
                        <w:div w:id="1228757825">
                          <w:marLeft w:val="0"/>
                          <w:marRight w:val="0"/>
                          <w:marTop w:val="0"/>
                          <w:marBottom w:val="0"/>
                          <w:divBdr>
                            <w:top w:val="none" w:sz="0" w:space="0" w:color="auto"/>
                            <w:left w:val="none" w:sz="0" w:space="0" w:color="auto"/>
                            <w:bottom w:val="none" w:sz="0" w:space="0" w:color="auto"/>
                            <w:right w:val="none" w:sz="0" w:space="0" w:color="auto"/>
                          </w:divBdr>
                          <w:divsChild>
                            <w:div w:id="1699549489">
                              <w:marLeft w:val="0"/>
                              <w:marRight w:val="0"/>
                              <w:marTop w:val="0"/>
                              <w:marBottom w:val="0"/>
                              <w:divBdr>
                                <w:top w:val="none" w:sz="0" w:space="0" w:color="auto"/>
                                <w:left w:val="none" w:sz="0" w:space="0" w:color="auto"/>
                                <w:bottom w:val="none" w:sz="0" w:space="0" w:color="auto"/>
                                <w:right w:val="none" w:sz="0" w:space="0" w:color="auto"/>
                              </w:divBdr>
                            </w:div>
                            <w:div w:id="264000136">
                              <w:marLeft w:val="0"/>
                              <w:marRight w:val="0"/>
                              <w:marTop w:val="0"/>
                              <w:marBottom w:val="0"/>
                              <w:divBdr>
                                <w:top w:val="none" w:sz="0" w:space="0" w:color="auto"/>
                                <w:left w:val="none" w:sz="0" w:space="0" w:color="auto"/>
                                <w:bottom w:val="none" w:sz="0" w:space="0" w:color="auto"/>
                                <w:right w:val="none" w:sz="0" w:space="0" w:color="auto"/>
                              </w:divBdr>
                              <w:divsChild>
                                <w:div w:id="245580825">
                                  <w:marLeft w:val="0"/>
                                  <w:marRight w:val="0"/>
                                  <w:marTop w:val="0"/>
                                  <w:marBottom w:val="0"/>
                                  <w:divBdr>
                                    <w:top w:val="none" w:sz="0" w:space="0" w:color="auto"/>
                                    <w:left w:val="none" w:sz="0" w:space="0" w:color="auto"/>
                                    <w:bottom w:val="none" w:sz="0" w:space="0" w:color="auto"/>
                                    <w:right w:val="none" w:sz="0" w:space="0" w:color="auto"/>
                                  </w:divBdr>
                                </w:div>
                                <w:div w:id="396130837">
                                  <w:marLeft w:val="0"/>
                                  <w:marRight w:val="0"/>
                                  <w:marTop w:val="0"/>
                                  <w:marBottom w:val="0"/>
                                  <w:divBdr>
                                    <w:top w:val="none" w:sz="0" w:space="0" w:color="auto"/>
                                    <w:left w:val="none" w:sz="0" w:space="0" w:color="auto"/>
                                    <w:bottom w:val="none" w:sz="0" w:space="0" w:color="auto"/>
                                    <w:right w:val="none" w:sz="0" w:space="0" w:color="auto"/>
                                  </w:divBdr>
                                </w:div>
                                <w:div w:id="559443489">
                                  <w:marLeft w:val="0"/>
                                  <w:marRight w:val="0"/>
                                  <w:marTop w:val="0"/>
                                  <w:marBottom w:val="0"/>
                                  <w:divBdr>
                                    <w:top w:val="none" w:sz="0" w:space="0" w:color="auto"/>
                                    <w:left w:val="none" w:sz="0" w:space="0" w:color="auto"/>
                                    <w:bottom w:val="none" w:sz="0" w:space="0" w:color="auto"/>
                                    <w:right w:val="none" w:sz="0" w:space="0" w:color="auto"/>
                                  </w:divBdr>
                                </w:div>
                                <w:div w:id="2125612844">
                                  <w:marLeft w:val="0"/>
                                  <w:marRight w:val="0"/>
                                  <w:marTop w:val="0"/>
                                  <w:marBottom w:val="0"/>
                                  <w:divBdr>
                                    <w:top w:val="none" w:sz="0" w:space="0" w:color="auto"/>
                                    <w:left w:val="none" w:sz="0" w:space="0" w:color="auto"/>
                                    <w:bottom w:val="none" w:sz="0" w:space="0" w:color="auto"/>
                                    <w:right w:val="none" w:sz="0" w:space="0" w:color="auto"/>
                                  </w:divBdr>
                                </w:div>
                                <w:div w:id="2632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1636">
                      <w:marLeft w:val="0"/>
                      <w:marRight w:val="0"/>
                      <w:marTop w:val="0"/>
                      <w:marBottom w:val="0"/>
                      <w:divBdr>
                        <w:top w:val="none" w:sz="0" w:space="0" w:color="auto"/>
                        <w:left w:val="none" w:sz="0" w:space="0" w:color="auto"/>
                        <w:bottom w:val="none" w:sz="0" w:space="0" w:color="auto"/>
                        <w:right w:val="none" w:sz="0" w:space="0" w:color="auto"/>
                      </w:divBdr>
                      <w:divsChild>
                        <w:div w:id="2084058439">
                          <w:marLeft w:val="0"/>
                          <w:marRight w:val="0"/>
                          <w:marTop w:val="0"/>
                          <w:marBottom w:val="0"/>
                          <w:divBdr>
                            <w:top w:val="none" w:sz="0" w:space="0" w:color="auto"/>
                            <w:left w:val="none" w:sz="0" w:space="0" w:color="auto"/>
                            <w:bottom w:val="none" w:sz="0" w:space="0" w:color="auto"/>
                            <w:right w:val="none" w:sz="0" w:space="0" w:color="auto"/>
                          </w:divBdr>
                          <w:divsChild>
                            <w:div w:id="1025591807">
                              <w:marLeft w:val="0"/>
                              <w:marRight w:val="0"/>
                              <w:marTop w:val="0"/>
                              <w:marBottom w:val="0"/>
                              <w:divBdr>
                                <w:top w:val="none" w:sz="0" w:space="0" w:color="auto"/>
                                <w:left w:val="none" w:sz="0" w:space="0" w:color="auto"/>
                                <w:bottom w:val="none" w:sz="0" w:space="0" w:color="auto"/>
                                <w:right w:val="none" w:sz="0" w:space="0" w:color="auto"/>
                              </w:divBdr>
                            </w:div>
                            <w:div w:id="1479616178">
                              <w:marLeft w:val="0"/>
                              <w:marRight w:val="0"/>
                              <w:marTop w:val="0"/>
                              <w:marBottom w:val="0"/>
                              <w:divBdr>
                                <w:top w:val="none" w:sz="0" w:space="0" w:color="auto"/>
                                <w:left w:val="none" w:sz="0" w:space="0" w:color="auto"/>
                                <w:bottom w:val="none" w:sz="0" w:space="0" w:color="auto"/>
                                <w:right w:val="none" w:sz="0" w:space="0" w:color="auto"/>
                              </w:divBdr>
                            </w:div>
                            <w:div w:id="1168246891">
                              <w:marLeft w:val="0"/>
                              <w:marRight w:val="0"/>
                              <w:marTop w:val="0"/>
                              <w:marBottom w:val="0"/>
                              <w:divBdr>
                                <w:top w:val="none" w:sz="0" w:space="0" w:color="auto"/>
                                <w:left w:val="none" w:sz="0" w:space="0" w:color="auto"/>
                                <w:bottom w:val="none" w:sz="0" w:space="0" w:color="auto"/>
                                <w:right w:val="none" w:sz="0" w:space="0" w:color="auto"/>
                              </w:divBdr>
                              <w:divsChild>
                                <w:div w:id="1968588984">
                                  <w:marLeft w:val="0"/>
                                  <w:marRight w:val="0"/>
                                  <w:marTop w:val="0"/>
                                  <w:marBottom w:val="0"/>
                                  <w:divBdr>
                                    <w:top w:val="none" w:sz="0" w:space="0" w:color="auto"/>
                                    <w:left w:val="none" w:sz="0" w:space="0" w:color="auto"/>
                                    <w:bottom w:val="none" w:sz="0" w:space="0" w:color="auto"/>
                                    <w:right w:val="none" w:sz="0" w:space="0" w:color="auto"/>
                                  </w:divBdr>
                                  <w:divsChild>
                                    <w:div w:id="146945300">
                                      <w:marLeft w:val="0"/>
                                      <w:marRight w:val="0"/>
                                      <w:marTop w:val="0"/>
                                      <w:marBottom w:val="0"/>
                                      <w:divBdr>
                                        <w:top w:val="none" w:sz="0" w:space="0" w:color="auto"/>
                                        <w:left w:val="none" w:sz="0" w:space="0" w:color="auto"/>
                                        <w:bottom w:val="none" w:sz="0" w:space="0" w:color="auto"/>
                                        <w:right w:val="none" w:sz="0" w:space="0" w:color="auto"/>
                                      </w:divBdr>
                                    </w:div>
                                    <w:div w:id="543639236">
                                      <w:marLeft w:val="0"/>
                                      <w:marRight w:val="0"/>
                                      <w:marTop w:val="0"/>
                                      <w:marBottom w:val="0"/>
                                      <w:divBdr>
                                        <w:top w:val="none" w:sz="0" w:space="0" w:color="auto"/>
                                        <w:left w:val="none" w:sz="0" w:space="0" w:color="auto"/>
                                        <w:bottom w:val="none" w:sz="0" w:space="0" w:color="auto"/>
                                        <w:right w:val="none" w:sz="0" w:space="0" w:color="auto"/>
                                      </w:divBdr>
                                      <w:divsChild>
                                        <w:div w:id="1737849268">
                                          <w:marLeft w:val="0"/>
                                          <w:marRight w:val="0"/>
                                          <w:marTop w:val="0"/>
                                          <w:marBottom w:val="0"/>
                                          <w:divBdr>
                                            <w:top w:val="none" w:sz="0" w:space="0" w:color="auto"/>
                                            <w:left w:val="none" w:sz="0" w:space="0" w:color="auto"/>
                                            <w:bottom w:val="none" w:sz="0" w:space="0" w:color="auto"/>
                                            <w:right w:val="none" w:sz="0" w:space="0" w:color="auto"/>
                                          </w:divBdr>
                                        </w:div>
                                        <w:div w:id="363869466">
                                          <w:marLeft w:val="0"/>
                                          <w:marRight w:val="0"/>
                                          <w:marTop w:val="0"/>
                                          <w:marBottom w:val="0"/>
                                          <w:divBdr>
                                            <w:top w:val="none" w:sz="0" w:space="0" w:color="auto"/>
                                            <w:left w:val="none" w:sz="0" w:space="0" w:color="auto"/>
                                            <w:bottom w:val="none" w:sz="0" w:space="0" w:color="auto"/>
                                            <w:right w:val="none" w:sz="0" w:space="0" w:color="auto"/>
                                          </w:divBdr>
                                        </w:div>
                                        <w:div w:id="1091049822">
                                          <w:marLeft w:val="0"/>
                                          <w:marRight w:val="0"/>
                                          <w:marTop w:val="0"/>
                                          <w:marBottom w:val="0"/>
                                          <w:divBdr>
                                            <w:top w:val="none" w:sz="0" w:space="0" w:color="auto"/>
                                            <w:left w:val="none" w:sz="0" w:space="0" w:color="auto"/>
                                            <w:bottom w:val="none" w:sz="0" w:space="0" w:color="auto"/>
                                            <w:right w:val="none" w:sz="0" w:space="0" w:color="auto"/>
                                          </w:divBdr>
                                        </w:div>
                                        <w:div w:id="883829070">
                                          <w:marLeft w:val="0"/>
                                          <w:marRight w:val="0"/>
                                          <w:marTop w:val="0"/>
                                          <w:marBottom w:val="0"/>
                                          <w:divBdr>
                                            <w:top w:val="none" w:sz="0" w:space="0" w:color="auto"/>
                                            <w:left w:val="none" w:sz="0" w:space="0" w:color="auto"/>
                                            <w:bottom w:val="none" w:sz="0" w:space="0" w:color="auto"/>
                                            <w:right w:val="none" w:sz="0" w:space="0" w:color="auto"/>
                                          </w:divBdr>
                                        </w:div>
                                        <w:div w:id="8376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595073">
                      <w:marLeft w:val="0"/>
                      <w:marRight w:val="0"/>
                      <w:marTop w:val="0"/>
                      <w:marBottom w:val="0"/>
                      <w:divBdr>
                        <w:top w:val="none" w:sz="0" w:space="0" w:color="auto"/>
                        <w:left w:val="none" w:sz="0" w:space="0" w:color="auto"/>
                        <w:bottom w:val="none" w:sz="0" w:space="0" w:color="auto"/>
                        <w:right w:val="none" w:sz="0" w:space="0" w:color="auto"/>
                      </w:divBdr>
                    </w:div>
                    <w:div w:id="2024932867">
                      <w:marLeft w:val="0"/>
                      <w:marRight w:val="0"/>
                      <w:marTop w:val="0"/>
                      <w:marBottom w:val="0"/>
                      <w:divBdr>
                        <w:top w:val="none" w:sz="0" w:space="0" w:color="auto"/>
                        <w:left w:val="none" w:sz="0" w:space="0" w:color="auto"/>
                        <w:bottom w:val="none" w:sz="0" w:space="0" w:color="auto"/>
                        <w:right w:val="none" w:sz="0" w:space="0" w:color="auto"/>
                      </w:divBdr>
                    </w:div>
                    <w:div w:id="424114087">
                      <w:marLeft w:val="0"/>
                      <w:marRight w:val="0"/>
                      <w:marTop w:val="0"/>
                      <w:marBottom w:val="0"/>
                      <w:divBdr>
                        <w:top w:val="none" w:sz="0" w:space="0" w:color="auto"/>
                        <w:left w:val="none" w:sz="0" w:space="0" w:color="auto"/>
                        <w:bottom w:val="none" w:sz="0" w:space="0" w:color="auto"/>
                        <w:right w:val="none" w:sz="0" w:space="0" w:color="auto"/>
                      </w:divBdr>
                      <w:divsChild>
                        <w:div w:id="628630871">
                          <w:marLeft w:val="0"/>
                          <w:marRight w:val="0"/>
                          <w:marTop w:val="0"/>
                          <w:marBottom w:val="0"/>
                          <w:divBdr>
                            <w:top w:val="none" w:sz="0" w:space="0" w:color="auto"/>
                            <w:left w:val="none" w:sz="0" w:space="0" w:color="auto"/>
                            <w:bottom w:val="none" w:sz="0" w:space="0" w:color="auto"/>
                            <w:right w:val="none" w:sz="0" w:space="0" w:color="auto"/>
                          </w:divBdr>
                          <w:divsChild>
                            <w:div w:id="643853930">
                              <w:marLeft w:val="0"/>
                              <w:marRight w:val="0"/>
                              <w:marTop w:val="0"/>
                              <w:marBottom w:val="0"/>
                              <w:divBdr>
                                <w:top w:val="none" w:sz="0" w:space="0" w:color="auto"/>
                                <w:left w:val="none" w:sz="0" w:space="0" w:color="auto"/>
                                <w:bottom w:val="none" w:sz="0" w:space="0" w:color="auto"/>
                                <w:right w:val="none" w:sz="0" w:space="0" w:color="auto"/>
                              </w:divBdr>
                            </w:div>
                            <w:div w:id="122122005">
                              <w:marLeft w:val="0"/>
                              <w:marRight w:val="0"/>
                              <w:marTop w:val="0"/>
                              <w:marBottom w:val="0"/>
                              <w:divBdr>
                                <w:top w:val="none" w:sz="0" w:space="0" w:color="auto"/>
                                <w:left w:val="none" w:sz="0" w:space="0" w:color="auto"/>
                                <w:bottom w:val="none" w:sz="0" w:space="0" w:color="auto"/>
                                <w:right w:val="none" w:sz="0" w:space="0" w:color="auto"/>
                              </w:divBdr>
                              <w:divsChild>
                                <w:div w:id="310641006">
                                  <w:marLeft w:val="0"/>
                                  <w:marRight w:val="0"/>
                                  <w:marTop w:val="0"/>
                                  <w:marBottom w:val="0"/>
                                  <w:divBdr>
                                    <w:top w:val="none" w:sz="0" w:space="0" w:color="auto"/>
                                    <w:left w:val="none" w:sz="0" w:space="0" w:color="auto"/>
                                    <w:bottom w:val="none" w:sz="0" w:space="0" w:color="auto"/>
                                    <w:right w:val="none" w:sz="0" w:space="0" w:color="auto"/>
                                  </w:divBdr>
                                </w:div>
                                <w:div w:id="1580362234">
                                  <w:marLeft w:val="0"/>
                                  <w:marRight w:val="0"/>
                                  <w:marTop w:val="0"/>
                                  <w:marBottom w:val="0"/>
                                  <w:divBdr>
                                    <w:top w:val="none" w:sz="0" w:space="0" w:color="auto"/>
                                    <w:left w:val="none" w:sz="0" w:space="0" w:color="auto"/>
                                    <w:bottom w:val="none" w:sz="0" w:space="0" w:color="auto"/>
                                    <w:right w:val="none" w:sz="0" w:space="0" w:color="auto"/>
                                  </w:divBdr>
                                </w:div>
                                <w:div w:id="1401755864">
                                  <w:marLeft w:val="0"/>
                                  <w:marRight w:val="0"/>
                                  <w:marTop w:val="0"/>
                                  <w:marBottom w:val="0"/>
                                  <w:divBdr>
                                    <w:top w:val="none" w:sz="0" w:space="0" w:color="auto"/>
                                    <w:left w:val="none" w:sz="0" w:space="0" w:color="auto"/>
                                    <w:bottom w:val="none" w:sz="0" w:space="0" w:color="auto"/>
                                    <w:right w:val="none" w:sz="0" w:space="0" w:color="auto"/>
                                  </w:divBdr>
                                </w:div>
                                <w:div w:id="795414994">
                                  <w:marLeft w:val="0"/>
                                  <w:marRight w:val="0"/>
                                  <w:marTop w:val="0"/>
                                  <w:marBottom w:val="0"/>
                                  <w:divBdr>
                                    <w:top w:val="none" w:sz="0" w:space="0" w:color="auto"/>
                                    <w:left w:val="none" w:sz="0" w:space="0" w:color="auto"/>
                                    <w:bottom w:val="none" w:sz="0" w:space="0" w:color="auto"/>
                                    <w:right w:val="none" w:sz="0" w:space="0" w:color="auto"/>
                                  </w:divBdr>
                                </w:div>
                                <w:div w:id="833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42770">
                      <w:marLeft w:val="0"/>
                      <w:marRight w:val="0"/>
                      <w:marTop w:val="0"/>
                      <w:marBottom w:val="0"/>
                      <w:divBdr>
                        <w:top w:val="none" w:sz="0" w:space="0" w:color="auto"/>
                        <w:left w:val="none" w:sz="0" w:space="0" w:color="auto"/>
                        <w:bottom w:val="none" w:sz="0" w:space="0" w:color="auto"/>
                        <w:right w:val="none" w:sz="0" w:space="0" w:color="auto"/>
                      </w:divBdr>
                      <w:divsChild>
                        <w:div w:id="1799374598">
                          <w:marLeft w:val="0"/>
                          <w:marRight w:val="0"/>
                          <w:marTop w:val="0"/>
                          <w:marBottom w:val="0"/>
                          <w:divBdr>
                            <w:top w:val="none" w:sz="0" w:space="0" w:color="auto"/>
                            <w:left w:val="none" w:sz="0" w:space="0" w:color="auto"/>
                            <w:bottom w:val="none" w:sz="0" w:space="0" w:color="auto"/>
                            <w:right w:val="none" w:sz="0" w:space="0" w:color="auto"/>
                          </w:divBdr>
                          <w:divsChild>
                            <w:div w:id="88819573">
                              <w:marLeft w:val="0"/>
                              <w:marRight w:val="0"/>
                              <w:marTop w:val="0"/>
                              <w:marBottom w:val="0"/>
                              <w:divBdr>
                                <w:top w:val="none" w:sz="0" w:space="0" w:color="auto"/>
                                <w:left w:val="none" w:sz="0" w:space="0" w:color="auto"/>
                                <w:bottom w:val="none" w:sz="0" w:space="0" w:color="auto"/>
                                <w:right w:val="none" w:sz="0" w:space="0" w:color="auto"/>
                              </w:divBdr>
                            </w:div>
                            <w:div w:id="2000771367">
                              <w:marLeft w:val="0"/>
                              <w:marRight w:val="0"/>
                              <w:marTop w:val="0"/>
                              <w:marBottom w:val="0"/>
                              <w:divBdr>
                                <w:top w:val="none" w:sz="0" w:space="0" w:color="auto"/>
                                <w:left w:val="none" w:sz="0" w:space="0" w:color="auto"/>
                                <w:bottom w:val="none" w:sz="0" w:space="0" w:color="auto"/>
                                <w:right w:val="none" w:sz="0" w:space="0" w:color="auto"/>
                              </w:divBdr>
                            </w:div>
                            <w:div w:id="1803770980">
                              <w:marLeft w:val="0"/>
                              <w:marRight w:val="0"/>
                              <w:marTop w:val="0"/>
                              <w:marBottom w:val="0"/>
                              <w:divBdr>
                                <w:top w:val="none" w:sz="0" w:space="0" w:color="auto"/>
                                <w:left w:val="none" w:sz="0" w:space="0" w:color="auto"/>
                                <w:bottom w:val="none" w:sz="0" w:space="0" w:color="auto"/>
                                <w:right w:val="none" w:sz="0" w:space="0" w:color="auto"/>
                              </w:divBdr>
                              <w:divsChild>
                                <w:div w:id="419527801">
                                  <w:marLeft w:val="0"/>
                                  <w:marRight w:val="0"/>
                                  <w:marTop w:val="0"/>
                                  <w:marBottom w:val="0"/>
                                  <w:divBdr>
                                    <w:top w:val="none" w:sz="0" w:space="0" w:color="auto"/>
                                    <w:left w:val="none" w:sz="0" w:space="0" w:color="auto"/>
                                    <w:bottom w:val="none" w:sz="0" w:space="0" w:color="auto"/>
                                    <w:right w:val="none" w:sz="0" w:space="0" w:color="auto"/>
                                  </w:divBdr>
                                  <w:divsChild>
                                    <w:div w:id="1417479144">
                                      <w:marLeft w:val="0"/>
                                      <w:marRight w:val="0"/>
                                      <w:marTop w:val="0"/>
                                      <w:marBottom w:val="0"/>
                                      <w:divBdr>
                                        <w:top w:val="none" w:sz="0" w:space="0" w:color="auto"/>
                                        <w:left w:val="none" w:sz="0" w:space="0" w:color="auto"/>
                                        <w:bottom w:val="none" w:sz="0" w:space="0" w:color="auto"/>
                                        <w:right w:val="none" w:sz="0" w:space="0" w:color="auto"/>
                                      </w:divBdr>
                                    </w:div>
                                    <w:div w:id="463616485">
                                      <w:marLeft w:val="0"/>
                                      <w:marRight w:val="0"/>
                                      <w:marTop w:val="0"/>
                                      <w:marBottom w:val="0"/>
                                      <w:divBdr>
                                        <w:top w:val="none" w:sz="0" w:space="0" w:color="auto"/>
                                        <w:left w:val="none" w:sz="0" w:space="0" w:color="auto"/>
                                        <w:bottom w:val="none" w:sz="0" w:space="0" w:color="auto"/>
                                        <w:right w:val="none" w:sz="0" w:space="0" w:color="auto"/>
                                      </w:divBdr>
                                      <w:divsChild>
                                        <w:div w:id="1758016368">
                                          <w:marLeft w:val="0"/>
                                          <w:marRight w:val="0"/>
                                          <w:marTop w:val="0"/>
                                          <w:marBottom w:val="0"/>
                                          <w:divBdr>
                                            <w:top w:val="none" w:sz="0" w:space="0" w:color="auto"/>
                                            <w:left w:val="none" w:sz="0" w:space="0" w:color="auto"/>
                                            <w:bottom w:val="none" w:sz="0" w:space="0" w:color="auto"/>
                                            <w:right w:val="none" w:sz="0" w:space="0" w:color="auto"/>
                                          </w:divBdr>
                                        </w:div>
                                        <w:div w:id="1883059870">
                                          <w:marLeft w:val="0"/>
                                          <w:marRight w:val="0"/>
                                          <w:marTop w:val="0"/>
                                          <w:marBottom w:val="0"/>
                                          <w:divBdr>
                                            <w:top w:val="none" w:sz="0" w:space="0" w:color="auto"/>
                                            <w:left w:val="none" w:sz="0" w:space="0" w:color="auto"/>
                                            <w:bottom w:val="none" w:sz="0" w:space="0" w:color="auto"/>
                                            <w:right w:val="none" w:sz="0" w:space="0" w:color="auto"/>
                                          </w:divBdr>
                                        </w:div>
                                        <w:div w:id="1685857773">
                                          <w:marLeft w:val="0"/>
                                          <w:marRight w:val="0"/>
                                          <w:marTop w:val="0"/>
                                          <w:marBottom w:val="0"/>
                                          <w:divBdr>
                                            <w:top w:val="none" w:sz="0" w:space="0" w:color="auto"/>
                                            <w:left w:val="none" w:sz="0" w:space="0" w:color="auto"/>
                                            <w:bottom w:val="none" w:sz="0" w:space="0" w:color="auto"/>
                                            <w:right w:val="none" w:sz="0" w:space="0" w:color="auto"/>
                                          </w:divBdr>
                                        </w:div>
                                        <w:div w:id="120661256">
                                          <w:marLeft w:val="0"/>
                                          <w:marRight w:val="0"/>
                                          <w:marTop w:val="0"/>
                                          <w:marBottom w:val="0"/>
                                          <w:divBdr>
                                            <w:top w:val="none" w:sz="0" w:space="0" w:color="auto"/>
                                            <w:left w:val="none" w:sz="0" w:space="0" w:color="auto"/>
                                            <w:bottom w:val="none" w:sz="0" w:space="0" w:color="auto"/>
                                            <w:right w:val="none" w:sz="0" w:space="0" w:color="auto"/>
                                          </w:divBdr>
                                        </w:div>
                                        <w:div w:id="9322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5840">
                      <w:marLeft w:val="0"/>
                      <w:marRight w:val="0"/>
                      <w:marTop w:val="0"/>
                      <w:marBottom w:val="0"/>
                      <w:divBdr>
                        <w:top w:val="none" w:sz="0" w:space="0" w:color="auto"/>
                        <w:left w:val="none" w:sz="0" w:space="0" w:color="auto"/>
                        <w:bottom w:val="none" w:sz="0" w:space="0" w:color="auto"/>
                        <w:right w:val="none" w:sz="0" w:space="0" w:color="auto"/>
                      </w:divBdr>
                    </w:div>
                    <w:div w:id="1476021307">
                      <w:marLeft w:val="0"/>
                      <w:marRight w:val="0"/>
                      <w:marTop w:val="0"/>
                      <w:marBottom w:val="0"/>
                      <w:divBdr>
                        <w:top w:val="none" w:sz="0" w:space="0" w:color="auto"/>
                        <w:left w:val="none" w:sz="0" w:space="0" w:color="auto"/>
                        <w:bottom w:val="none" w:sz="0" w:space="0" w:color="auto"/>
                        <w:right w:val="none" w:sz="0" w:space="0" w:color="auto"/>
                      </w:divBdr>
                    </w:div>
                    <w:div w:id="424494588">
                      <w:marLeft w:val="0"/>
                      <w:marRight w:val="0"/>
                      <w:marTop w:val="0"/>
                      <w:marBottom w:val="0"/>
                      <w:divBdr>
                        <w:top w:val="none" w:sz="0" w:space="0" w:color="auto"/>
                        <w:left w:val="none" w:sz="0" w:space="0" w:color="auto"/>
                        <w:bottom w:val="none" w:sz="0" w:space="0" w:color="auto"/>
                        <w:right w:val="none" w:sz="0" w:space="0" w:color="auto"/>
                      </w:divBdr>
                      <w:divsChild>
                        <w:div w:id="1877965793">
                          <w:marLeft w:val="0"/>
                          <w:marRight w:val="0"/>
                          <w:marTop w:val="0"/>
                          <w:marBottom w:val="0"/>
                          <w:divBdr>
                            <w:top w:val="none" w:sz="0" w:space="0" w:color="auto"/>
                            <w:left w:val="none" w:sz="0" w:space="0" w:color="auto"/>
                            <w:bottom w:val="none" w:sz="0" w:space="0" w:color="auto"/>
                            <w:right w:val="none" w:sz="0" w:space="0" w:color="auto"/>
                          </w:divBdr>
                          <w:divsChild>
                            <w:div w:id="304748516">
                              <w:marLeft w:val="0"/>
                              <w:marRight w:val="0"/>
                              <w:marTop w:val="0"/>
                              <w:marBottom w:val="0"/>
                              <w:divBdr>
                                <w:top w:val="none" w:sz="0" w:space="0" w:color="auto"/>
                                <w:left w:val="none" w:sz="0" w:space="0" w:color="auto"/>
                                <w:bottom w:val="none" w:sz="0" w:space="0" w:color="auto"/>
                                <w:right w:val="none" w:sz="0" w:space="0" w:color="auto"/>
                              </w:divBdr>
                            </w:div>
                            <w:div w:id="1785999570">
                              <w:marLeft w:val="0"/>
                              <w:marRight w:val="0"/>
                              <w:marTop w:val="0"/>
                              <w:marBottom w:val="0"/>
                              <w:divBdr>
                                <w:top w:val="none" w:sz="0" w:space="0" w:color="auto"/>
                                <w:left w:val="none" w:sz="0" w:space="0" w:color="auto"/>
                                <w:bottom w:val="none" w:sz="0" w:space="0" w:color="auto"/>
                                <w:right w:val="none" w:sz="0" w:space="0" w:color="auto"/>
                              </w:divBdr>
                              <w:divsChild>
                                <w:div w:id="515850244">
                                  <w:marLeft w:val="0"/>
                                  <w:marRight w:val="0"/>
                                  <w:marTop w:val="0"/>
                                  <w:marBottom w:val="0"/>
                                  <w:divBdr>
                                    <w:top w:val="none" w:sz="0" w:space="0" w:color="auto"/>
                                    <w:left w:val="none" w:sz="0" w:space="0" w:color="auto"/>
                                    <w:bottom w:val="none" w:sz="0" w:space="0" w:color="auto"/>
                                    <w:right w:val="none" w:sz="0" w:space="0" w:color="auto"/>
                                  </w:divBdr>
                                </w:div>
                                <w:div w:id="23096492">
                                  <w:marLeft w:val="0"/>
                                  <w:marRight w:val="0"/>
                                  <w:marTop w:val="0"/>
                                  <w:marBottom w:val="0"/>
                                  <w:divBdr>
                                    <w:top w:val="none" w:sz="0" w:space="0" w:color="auto"/>
                                    <w:left w:val="none" w:sz="0" w:space="0" w:color="auto"/>
                                    <w:bottom w:val="none" w:sz="0" w:space="0" w:color="auto"/>
                                    <w:right w:val="none" w:sz="0" w:space="0" w:color="auto"/>
                                  </w:divBdr>
                                </w:div>
                                <w:div w:id="598375512">
                                  <w:marLeft w:val="0"/>
                                  <w:marRight w:val="0"/>
                                  <w:marTop w:val="0"/>
                                  <w:marBottom w:val="0"/>
                                  <w:divBdr>
                                    <w:top w:val="none" w:sz="0" w:space="0" w:color="auto"/>
                                    <w:left w:val="none" w:sz="0" w:space="0" w:color="auto"/>
                                    <w:bottom w:val="none" w:sz="0" w:space="0" w:color="auto"/>
                                    <w:right w:val="none" w:sz="0" w:space="0" w:color="auto"/>
                                  </w:divBdr>
                                </w:div>
                                <w:div w:id="1870413162">
                                  <w:marLeft w:val="0"/>
                                  <w:marRight w:val="0"/>
                                  <w:marTop w:val="0"/>
                                  <w:marBottom w:val="0"/>
                                  <w:divBdr>
                                    <w:top w:val="none" w:sz="0" w:space="0" w:color="auto"/>
                                    <w:left w:val="none" w:sz="0" w:space="0" w:color="auto"/>
                                    <w:bottom w:val="none" w:sz="0" w:space="0" w:color="auto"/>
                                    <w:right w:val="none" w:sz="0" w:space="0" w:color="auto"/>
                                  </w:divBdr>
                                </w:div>
                                <w:div w:id="779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2859">
                      <w:marLeft w:val="0"/>
                      <w:marRight w:val="0"/>
                      <w:marTop w:val="0"/>
                      <w:marBottom w:val="0"/>
                      <w:divBdr>
                        <w:top w:val="none" w:sz="0" w:space="0" w:color="auto"/>
                        <w:left w:val="none" w:sz="0" w:space="0" w:color="auto"/>
                        <w:bottom w:val="none" w:sz="0" w:space="0" w:color="auto"/>
                        <w:right w:val="none" w:sz="0" w:space="0" w:color="auto"/>
                      </w:divBdr>
                      <w:divsChild>
                        <w:div w:id="556479283">
                          <w:marLeft w:val="0"/>
                          <w:marRight w:val="0"/>
                          <w:marTop w:val="0"/>
                          <w:marBottom w:val="0"/>
                          <w:divBdr>
                            <w:top w:val="none" w:sz="0" w:space="0" w:color="auto"/>
                            <w:left w:val="none" w:sz="0" w:space="0" w:color="auto"/>
                            <w:bottom w:val="none" w:sz="0" w:space="0" w:color="auto"/>
                            <w:right w:val="none" w:sz="0" w:space="0" w:color="auto"/>
                          </w:divBdr>
                          <w:divsChild>
                            <w:div w:id="291642012">
                              <w:marLeft w:val="0"/>
                              <w:marRight w:val="0"/>
                              <w:marTop w:val="0"/>
                              <w:marBottom w:val="0"/>
                              <w:divBdr>
                                <w:top w:val="none" w:sz="0" w:space="0" w:color="auto"/>
                                <w:left w:val="none" w:sz="0" w:space="0" w:color="auto"/>
                                <w:bottom w:val="none" w:sz="0" w:space="0" w:color="auto"/>
                                <w:right w:val="none" w:sz="0" w:space="0" w:color="auto"/>
                              </w:divBdr>
                            </w:div>
                            <w:div w:id="1477606266">
                              <w:marLeft w:val="0"/>
                              <w:marRight w:val="0"/>
                              <w:marTop w:val="0"/>
                              <w:marBottom w:val="0"/>
                              <w:divBdr>
                                <w:top w:val="none" w:sz="0" w:space="0" w:color="auto"/>
                                <w:left w:val="none" w:sz="0" w:space="0" w:color="auto"/>
                                <w:bottom w:val="none" w:sz="0" w:space="0" w:color="auto"/>
                                <w:right w:val="none" w:sz="0" w:space="0" w:color="auto"/>
                              </w:divBdr>
                            </w:div>
                            <w:div w:id="2065566550">
                              <w:marLeft w:val="0"/>
                              <w:marRight w:val="0"/>
                              <w:marTop w:val="0"/>
                              <w:marBottom w:val="0"/>
                              <w:divBdr>
                                <w:top w:val="none" w:sz="0" w:space="0" w:color="auto"/>
                                <w:left w:val="none" w:sz="0" w:space="0" w:color="auto"/>
                                <w:bottom w:val="none" w:sz="0" w:space="0" w:color="auto"/>
                                <w:right w:val="none" w:sz="0" w:space="0" w:color="auto"/>
                              </w:divBdr>
                              <w:divsChild>
                                <w:div w:id="1091924319">
                                  <w:marLeft w:val="0"/>
                                  <w:marRight w:val="0"/>
                                  <w:marTop w:val="0"/>
                                  <w:marBottom w:val="0"/>
                                  <w:divBdr>
                                    <w:top w:val="none" w:sz="0" w:space="0" w:color="auto"/>
                                    <w:left w:val="none" w:sz="0" w:space="0" w:color="auto"/>
                                    <w:bottom w:val="none" w:sz="0" w:space="0" w:color="auto"/>
                                    <w:right w:val="none" w:sz="0" w:space="0" w:color="auto"/>
                                  </w:divBdr>
                                  <w:divsChild>
                                    <w:div w:id="794369889">
                                      <w:marLeft w:val="0"/>
                                      <w:marRight w:val="0"/>
                                      <w:marTop w:val="0"/>
                                      <w:marBottom w:val="0"/>
                                      <w:divBdr>
                                        <w:top w:val="none" w:sz="0" w:space="0" w:color="auto"/>
                                        <w:left w:val="none" w:sz="0" w:space="0" w:color="auto"/>
                                        <w:bottom w:val="none" w:sz="0" w:space="0" w:color="auto"/>
                                        <w:right w:val="none" w:sz="0" w:space="0" w:color="auto"/>
                                      </w:divBdr>
                                    </w:div>
                                    <w:div w:id="2062434994">
                                      <w:marLeft w:val="0"/>
                                      <w:marRight w:val="0"/>
                                      <w:marTop w:val="0"/>
                                      <w:marBottom w:val="0"/>
                                      <w:divBdr>
                                        <w:top w:val="none" w:sz="0" w:space="0" w:color="auto"/>
                                        <w:left w:val="none" w:sz="0" w:space="0" w:color="auto"/>
                                        <w:bottom w:val="none" w:sz="0" w:space="0" w:color="auto"/>
                                        <w:right w:val="none" w:sz="0" w:space="0" w:color="auto"/>
                                      </w:divBdr>
                                      <w:divsChild>
                                        <w:div w:id="1791164467">
                                          <w:marLeft w:val="0"/>
                                          <w:marRight w:val="0"/>
                                          <w:marTop w:val="0"/>
                                          <w:marBottom w:val="0"/>
                                          <w:divBdr>
                                            <w:top w:val="none" w:sz="0" w:space="0" w:color="auto"/>
                                            <w:left w:val="none" w:sz="0" w:space="0" w:color="auto"/>
                                            <w:bottom w:val="none" w:sz="0" w:space="0" w:color="auto"/>
                                            <w:right w:val="none" w:sz="0" w:space="0" w:color="auto"/>
                                          </w:divBdr>
                                        </w:div>
                                        <w:div w:id="1018046915">
                                          <w:marLeft w:val="0"/>
                                          <w:marRight w:val="0"/>
                                          <w:marTop w:val="0"/>
                                          <w:marBottom w:val="0"/>
                                          <w:divBdr>
                                            <w:top w:val="none" w:sz="0" w:space="0" w:color="auto"/>
                                            <w:left w:val="none" w:sz="0" w:space="0" w:color="auto"/>
                                            <w:bottom w:val="none" w:sz="0" w:space="0" w:color="auto"/>
                                            <w:right w:val="none" w:sz="0" w:space="0" w:color="auto"/>
                                          </w:divBdr>
                                        </w:div>
                                        <w:div w:id="577592314">
                                          <w:marLeft w:val="0"/>
                                          <w:marRight w:val="0"/>
                                          <w:marTop w:val="0"/>
                                          <w:marBottom w:val="0"/>
                                          <w:divBdr>
                                            <w:top w:val="none" w:sz="0" w:space="0" w:color="auto"/>
                                            <w:left w:val="none" w:sz="0" w:space="0" w:color="auto"/>
                                            <w:bottom w:val="none" w:sz="0" w:space="0" w:color="auto"/>
                                            <w:right w:val="none" w:sz="0" w:space="0" w:color="auto"/>
                                          </w:divBdr>
                                        </w:div>
                                        <w:div w:id="572276942">
                                          <w:marLeft w:val="0"/>
                                          <w:marRight w:val="0"/>
                                          <w:marTop w:val="0"/>
                                          <w:marBottom w:val="0"/>
                                          <w:divBdr>
                                            <w:top w:val="none" w:sz="0" w:space="0" w:color="auto"/>
                                            <w:left w:val="none" w:sz="0" w:space="0" w:color="auto"/>
                                            <w:bottom w:val="none" w:sz="0" w:space="0" w:color="auto"/>
                                            <w:right w:val="none" w:sz="0" w:space="0" w:color="auto"/>
                                          </w:divBdr>
                                        </w:div>
                                        <w:div w:id="10170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38472">
                      <w:marLeft w:val="0"/>
                      <w:marRight w:val="0"/>
                      <w:marTop w:val="0"/>
                      <w:marBottom w:val="0"/>
                      <w:divBdr>
                        <w:top w:val="none" w:sz="0" w:space="0" w:color="auto"/>
                        <w:left w:val="none" w:sz="0" w:space="0" w:color="auto"/>
                        <w:bottom w:val="none" w:sz="0" w:space="0" w:color="auto"/>
                        <w:right w:val="none" w:sz="0" w:space="0" w:color="auto"/>
                      </w:divBdr>
                    </w:div>
                    <w:div w:id="1138032859">
                      <w:marLeft w:val="0"/>
                      <w:marRight w:val="0"/>
                      <w:marTop w:val="0"/>
                      <w:marBottom w:val="0"/>
                      <w:divBdr>
                        <w:top w:val="none" w:sz="0" w:space="0" w:color="auto"/>
                        <w:left w:val="none" w:sz="0" w:space="0" w:color="auto"/>
                        <w:bottom w:val="none" w:sz="0" w:space="0" w:color="auto"/>
                        <w:right w:val="none" w:sz="0" w:space="0" w:color="auto"/>
                      </w:divBdr>
                    </w:div>
                    <w:div w:id="1024601757">
                      <w:marLeft w:val="0"/>
                      <w:marRight w:val="0"/>
                      <w:marTop w:val="0"/>
                      <w:marBottom w:val="0"/>
                      <w:divBdr>
                        <w:top w:val="none" w:sz="0" w:space="0" w:color="auto"/>
                        <w:left w:val="none" w:sz="0" w:space="0" w:color="auto"/>
                        <w:bottom w:val="none" w:sz="0" w:space="0" w:color="auto"/>
                        <w:right w:val="none" w:sz="0" w:space="0" w:color="auto"/>
                      </w:divBdr>
                      <w:divsChild>
                        <w:div w:id="574433938">
                          <w:marLeft w:val="0"/>
                          <w:marRight w:val="0"/>
                          <w:marTop w:val="0"/>
                          <w:marBottom w:val="0"/>
                          <w:divBdr>
                            <w:top w:val="none" w:sz="0" w:space="0" w:color="auto"/>
                            <w:left w:val="none" w:sz="0" w:space="0" w:color="auto"/>
                            <w:bottom w:val="none" w:sz="0" w:space="0" w:color="auto"/>
                            <w:right w:val="none" w:sz="0" w:space="0" w:color="auto"/>
                          </w:divBdr>
                          <w:divsChild>
                            <w:div w:id="1365448944">
                              <w:marLeft w:val="0"/>
                              <w:marRight w:val="0"/>
                              <w:marTop w:val="0"/>
                              <w:marBottom w:val="0"/>
                              <w:divBdr>
                                <w:top w:val="none" w:sz="0" w:space="0" w:color="auto"/>
                                <w:left w:val="none" w:sz="0" w:space="0" w:color="auto"/>
                                <w:bottom w:val="none" w:sz="0" w:space="0" w:color="auto"/>
                                <w:right w:val="none" w:sz="0" w:space="0" w:color="auto"/>
                              </w:divBdr>
                            </w:div>
                            <w:div w:id="477650157">
                              <w:marLeft w:val="0"/>
                              <w:marRight w:val="0"/>
                              <w:marTop w:val="0"/>
                              <w:marBottom w:val="0"/>
                              <w:divBdr>
                                <w:top w:val="none" w:sz="0" w:space="0" w:color="auto"/>
                                <w:left w:val="none" w:sz="0" w:space="0" w:color="auto"/>
                                <w:bottom w:val="none" w:sz="0" w:space="0" w:color="auto"/>
                                <w:right w:val="none" w:sz="0" w:space="0" w:color="auto"/>
                              </w:divBdr>
                              <w:divsChild>
                                <w:div w:id="1115707975">
                                  <w:marLeft w:val="0"/>
                                  <w:marRight w:val="0"/>
                                  <w:marTop w:val="0"/>
                                  <w:marBottom w:val="0"/>
                                  <w:divBdr>
                                    <w:top w:val="none" w:sz="0" w:space="0" w:color="auto"/>
                                    <w:left w:val="none" w:sz="0" w:space="0" w:color="auto"/>
                                    <w:bottom w:val="none" w:sz="0" w:space="0" w:color="auto"/>
                                    <w:right w:val="none" w:sz="0" w:space="0" w:color="auto"/>
                                  </w:divBdr>
                                </w:div>
                                <w:div w:id="1756130618">
                                  <w:marLeft w:val="0"/>
                                  <w:marRight w:val="0"/>
                                  <w:marTop w:val="0"/>
                                  <w:marBottom w:val="0"/>
                                  <w:divBdr>
                                    <w:top w:val="none" w:sz="0" w:space="0" w:color="auto"/>
                                    <w:left w:val="none" w:sz="0" w:space="0" w:color="auto"/>
                                    <w:bottom w:val="none" w:sz="0" w:space="0" w:color="auto"/>
                                    <w:right w:val="none" w:sz="0" w:space="0" w:color="auto"/>
                                  </w:divBdr>
                                </w:div>
                                <w:div w:id="1760559682">
                                  <w:marLeft w:val="0"/>
                                  <w:marRight w:val="0"/>
                                  <w:marTop w:val="0"/>
                                  <w:marBottom w:val="0"/>
                                  <w:divBdr>
                                    <w:top w:val="none" w:sz="0" w:space="0" w:color="auto"/>
                                    <w:left w:val="none" w:sz="0" w:space="0" w:color="auto"/>
                                    <w:bottom w:val="none" w:sz="0" w:space="0" w:color="auto"/>
                                    <w:right w:val="none" w:sz="0" w:space="0" w:color="auto"/>
                                  </w:divBdr>
                                </w:div>
                                <w:div w:id="966544910">
                                  <w:marLeft w:val="0"/>
                                  <w:marRight w:val="0"/>
                                  <w:marTop w:val="0"/>
                                  <w:marBottom w:val="0"/>
                                  <w:divBdr>
                                    <w:top w:val="none" w:sz="0" w:space="0" w:color="auto"/>
                                    <w:left w:val="none" w:sz="0" w:space="0" w:color="auto"/>
                                    <w:bottom w:val="none" w:sz="0" w:space="0" w:color="auto"/>
                                    <w:right w:val="none" w:sz="0" w:space="0" w:color="auto"/>
                                  </w:divBdr>
                                </w:div>
                                <w:div w:id="59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293">
                      <w:marLeft w:val="0"/>
                      <w:marRight w:val="0"/>
                      <w:marTop w:val="0"/>
                      <w:marBottom w:val="0"/>
                      <w:divBdr>
                        <w:top w:val="none" w:sz="0" w:space="0" w:color="auto"/>
                        <w:left w:val="none" w:sz="0" w:space="0" w:color="auto"/>
                        <w:bottom w:val="none" w:sz="0" w:space="0" w:color="auto"/>
                        <w:right w:val="none" w:sz="0" w:space="0" w:color="auto"/>
                      </w:divBdr>
                      <w:divsChild>
                        <w:div w:id="1397243836">
                          <w:marLeft w:val="0"/>
                          <w:marRight w:val="0"/>
                          <w:marTop w:val="0"/>
                          <w:marBottom w:val="0"/>
                          <w:divBdr>
                            <w:top w:val="none" w:sz="0" w:space="0" w:color="auto"/>
                            <w:left w:val="none" w:sz="0" w:space="0" w:color="auto"/>
                            <w:bottom w:val="none" w:sz="0" w:space="0" w:color="auto"/>
                            <w:right w:val="none" w:sz="0" w:space="0" w:color="auto"/>
                          </w:divBdr>
                          <w:divsChild>
                            <w:div w:id="1872649316">
                              <w:marLeft w:val="0"/>
                              <w:marRight w:val="0"/>
                              <w:marTop w:val="0"/>
                              <w:marBottom w:val="0"/>
                              <w:divBdr>
                                <w:top w:val="none" w:sz="0" w:space="0" w:color="auto"/>
                                <w:left w:val="none" w:sz="0" w:space="0" w:color="auto"/>
                                <w:bottom w:val="none" w:sz="0" w:space="0" w:color="auto"/>
                                <w:right w:val="none" w:sz="0" w:space="0" w:color="auto"/>
                              </w:divBdr>
                            </w:div>
                            <w:div w:id="388575253">
                              <w:marLeft w:val="0"/>
                              <w:marRight w:val="0"/>
                              <w:marTop w:val="0"/>
                              <w:marBottom w:val="0"/>
                              <w:divBdr>
                                <w:top w:val="none" w:sz="0" w:space="0" w:color="auto"/>
                                <w:left w:val="none" w:sz="0" w:space="0" w:color="auto"/>
                                <w:bottom w:val="none" w:sz="0" w:space="0" w:color="auto"/>
                                <w:right w:val="none" w:sz="0" w:space="0" w:color="auto"/>
                              </w:divBdr>
                            </w:div>
                            <w:div w:id="625506531">
                              <w:marLeft w:val="0"/>
                              <w:marRight w:val="0"/>
                              <w:marTop w:val="0"/>
                              <w:marBottom w:val="0"/>
                              <w:divBdr>
                                <w:top w:val="none" w:sz="0" w:space="0" w:color="auto"/>
                                <w:left w:val="none" w:sz="0" w:space="0" w:color="auto"/>
                                <w:bottom w:val="none" w:sz="0" w:space="0" w:color="auto"/>
                                <w:right w:val="none" w:sz="0" w:space="0" w:color="auto"/>
                              </w:divBdr>
                              <w:divsChild>
                                <w:div w:id="2055882498">
                                  <w:marLeft w:val="0"/>
                                  <w:marRight w:val="0"/>
                                  <w:marTop w:val="0"/>
                                  <w:marBottom w:val="0"/>
                                  <w:divBdr>
                                    <w:top w:val="none" w:sz="0" w:space="0" w:color="auto"/>
                                    <w:left w:val="none" w:sz="0" w:space="0" w:color="auto"/>
                                    <w:bottom w:val="none" w:sz="0" w:space="0" w:color="auto"/>
                                    <w:right w:val="none" w:sz="0" w:space="0" w:color="auto"/>
                                  </w:divBdr>
                                  <w:divsChild>
                                    <w:div w:id="959334334">
                                      <w:marLeft w:val="0"/>
                                      <w:marRight w:val="0"/>
                                      <w:marTop w:val="0"/>
                                      <w:marBottom w:val="0"/>
                                      <w:divBdr>
                                        <w:top w:val="none" w:sz="0" w:space="0" w:color="auto"/>
                                        <w:left w:val="none" w:sz="0" w:space="0" w:color="auto"/>
                                        <w:bottom w:val="none" w:sz="0" w:space="0" w:color="auto"/>
                                        <w:right w:val="none" w:sz="0" w:space="0" w:color="auto"/>
                                      </w:divBdr>
                                    </w:div>
                                    <w:div w:id="1923560291">
                                      <w:marLeft w:val="0"/>
                                      <w:marRight w:val="0"/>
                                      <w:marTop w:val="0"/>
                                      <w:marBottom w:val="0"/>
                                      <w:divBdr>
                                        <w:top w:val="none" w:sz="0" w:space="0" w:color="auto"/>
                                        <w:left w:val="none" w:sz="0" w:space="0" w:color="auto"/>
                                        <w:bottom w:val="none" w:sz="0" w:space="0" w:color="auto"/>
                                        <w:right w:val="none" w:sz="0" w:space="0" w:color="auto"/>
                                      </w:divBdr>
                                      <w:divsChild>
                                        <w:div w:id="1429766105">
                                          <w:marLeft w:val="0"/>
                                          <w:marRight w:val="0"/>
                                          <w:marTop w:val="0"/>
                                          <w:marBottom w:val="0"/>
                                          <w:divBdr>
                                            <w:top w:val="none" w:sz="0" w:space="0" w:color="auto"/>
                                            <w:left w:val="none" w:sz="0" w:space="0" w:color="auto"/>
                                            <w:bottom w:val="none" w:sz="0" w:space="0" w:color="auto"/>
                                            <w:right w:val="none" w:sz="0" w:space="0" w:color="auto"/>
                                          </w:divBdr>
                                        </w:div>
                                        <w:div w:id="1369142930">
                                          <w:marLeft w:val="0"/>
                                          <w:marRight w:val="0"/>
                                          <w:marTop w:val="0"/>
                                          <w:marBottom w:val="0"/>
                                          <w:divBdr>
                                            <w:top w:val="none" w:sz="0" w:space="0" w:color="auto"/>
                                            <w:left w:val="none" w:sz="0" w:space="0" w:color="auto"/>
                                            <w:bottom w:val="none" w:sz="0" w:space="0" w:color="auto"/>
                                            <w:right w:val="none" w:sz="0" w:space="0" w:color="auto"/>
                                          </w:divBdr>
                                        </w:div>
                                        <w:div w:id="1664431396">
                                          <w:marLeft w:val="0"/>
                                          <w:marRight w:val="0"/>
                                          <w:marTop w:val="0"/>
                                          <w:marBottom w:val="0"/>
                                          <w:divBdr>
                                            <w:top w:val="none" w:sz="0" w:space="0" w:color="auto"/>
                                            <w:left w:val="none" w:sz="0" w:space="0" w:color="auto"/>
                                            <w:bottom w:val="none" w:sz="0" w:space="0" w:color="auto"/>
                                            <w:right w:val="none" w:sz="0" w:space="0" w:color="auto"/>
                                          </w:divBdr>
                                        </w:div>
                                        <w:div w:id="1268081577">
                                          <w:marLeft w:val="0"/>
                                          <w:marRight w:val="0"/>
                                          <w:marTop w:val="0"/>
                                          <w:marBottom w:val="0"/>
                                          <w:divBdr>
                                            <w:top w:val="none" w:sz="0" w:space="0" w:color="auto"/>
                                            <w:left w:val="none" w:sz="0" w:space="0" w:color="auto"/>
                                            <w:bottom w:val="none" w:sz="0" w:space="0" w:color="auto"/>
                                            <w:right w:val="none" w:sz="0" w:space="0" w:color="auto"/>
                                          </w:divBdr>
                                        </w:div>
                                        <w:div w:id="2067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0482">
                      <w:marLeft w:val="0"/>
                      <w:marRight w:val="0"/>
                      <w:marTop w:val="0"/>
                      <w:marBottom w:val="0"/>
                      <w:divBdr>
                        <w:top w:val="none" w:sz="0" w:space="0" w:color="auto"/>
                        <w:left w:val="none" w:sz="0" w:space="0" w:color="auto"/>
                        <w:bottom w:val="none" w:sz="0" w:space="0" w:color="auto"/>
                        <w:right w:val="none" w:sz="0" w:space="0" w:color="auto"/>
                      </w:divBdr>
                    </w:div>
                    <w:div w:id="1765304811">
                      <w:marLeft w:val="0"/>
                      <w:marRight w:val="0"/>
                      <w:marTop w:val="0"/>
                      <w:marBottom w:val="0"/>
                      <w:divBdr>
                        <w:top w:val="none" w:sz="0" w:space="0" w:color="auto"/>
                        <w:left w:val="none" w:sz="0" w:space="0" w:color="auto"/>
                        <w:bottom w:val="none" w:sz="0" w:space="0" w:color="auto"/>
                        <w:right w:val="none" w:sz="0" w:space="0" w:color="auto"/>
                      </w:divBdr>
                    </w:div>
                    <w:div w:id="664287690">
                      <w:marLeft w:val="0"/>
                      <w:marRight w:val="0"/>
                      <w:marTop w:val="0"/>
                      <w:marBottom w:val="0"/>
                      <w:divBdr>
                        <w:top w:val="none" w:sz="0" w:space="0" w:color="auto"/>
                        <w:left w:val="none" w:sz="0" w:space="0" w:color="auto"/>
                        <w:bottom w:val="none" w:sz="0" w:space="0" w:color="auto"/>
                        <w:right w:val="none" w:sz="0" w:space="0" w:color="auto"/>
                      </w:divBdr>
                      <w:divsChild>
                        <w:div w:id="90319652">
                          <w:marLeft w:val="0"/>
                          <w:marRight w:val="0"/>
                          <w:marTop w:val="0"/>
                          <w:marBottom w:val="0"/>
                          <w:divBdr>
                            <w:top w:val="none" w:sz="0" w:space="0" w:color="auto"/>
                            <w:left w:val="none" w:sz="0" w:space="0" w:color="auto"/>
                            <w:bottom w:val="none" w:sz="0" w:space="0" w:color="auto"/>
                            <w:right w:val="none" w:sz="0" w:space="0" w:color="auto"/>
                          </w:divBdr>
                          <w:divsChild>
                            <w:div w:id="312834995">
                              <w:marLeft w:val="0"/>
                              <w:marRight w:val="0"/>
                              <w:marTop w:val="0"/>
                              <w:marBottom w:val="0"/>
                              <w:divBdr>
                                <w:top w:val="none" w:sz="0" w:space="0" w:color="auto"/>
                                <w:left w:val="none" w:sz="0" w:space="0" w:color="auto"/>
                                <w:bottom w:val="none" w:sz="0" w:space="0" w:color="auto"/>
                                <w:right w:val="none" w:sz="0" w:space="0" w:color="auto"/>
                              </w:divBdr>
                            </w:div>
                            <w:div w:id="994340361">
                              <w:marLeft w:val="0"/>
                              <w:marRight w:val="0"/>
                              <w:marTop w:val="0"/>
                              <w:marBottom w:val="0"/>
                              <w:divBdr>
                                <w:top w:val="none" w:sz="0" w:space="0" w:color="auto"/>
                                <w:left w:val="none" w:sz="0" w:space="0" w:color="auto"/>
                                <w:bottom w:val="none" w:sz="0" w:space="0" w:color="auto"/>
                                <w:right w:val="none" w:sz="0" w:space="0" w:color="auto"/>
                              </w:divBdr>
                              <w:divsChild>
                                <w:div w:id="880359388">
                                  <w:marLeft w:val="0"/>
                                  <w:marRight w:val="0"/>
                                  <w:marTop w:val="0"/>
                                  <w:marBottom w:val="0"/>
                                  <w:divBdr>
                                    <w:top w:val="none" w:sz="0" w:space="0" w:color="auto"/>
                                    <w:left w:val="none" w:sz="0" w:space="0" w:color="auto"/>
                                    <w:bottom w:val="none" w:sz="0" w:space="0" w:color="auto"/>
                                    <w:right w:val="none" w:sz="0" w:space="0" w:color="auto"/>
                                  </w:divBdr>
                                </w:div>
                                <w:div w:id="298189350">
                                  <w:marLeft w:val="0"/>
                                  <w:marRight w:val="0"/>
                                  <w:marTop w:val="0"/>
                                  <w:marBottom w:val="0"/>
                                  <w:divBdr>
                                    <w:top w:val="none" w:sz="0" w:space="0" w:color="auto"/>
                                    <w:left w:val="none" w:sz="0" w:space="0" w:color="auto"/>
                                    <w:bottom w:val="none" w:sz="0" w:space="0" w:color="auto"/>
                                    <w:right w:val="none" w:sz="0" w:space="0" w:color="auto"/>
                                  </w:divBdr>
                                </w:div>
                                <w:div w:id="1752121522">
                                  <w:marLeft w:val="0"/>
                                  <w:marRight w:val="0"/>
                                  <w:marTop w:val="0"/>
                                  <w:marBottom w:val="0"/>
                                  <w:divBdr>
                                    <w:top w:val="none" w:sz="0" w:space="0" w:color="auto"/>
                                    <w:left w:val="none" w:sz="0" w:space="0" w:color="auto"/>
                                    <w:bottom w:val="none" w:sz="0" w:space="0" w:color="auto"/>
                                    <w:right w:val="none" w:sz="0" w:space="0" w:color="auto"/>
                                  </w:divBdr>
                                </w:div>
                                <w:div w:id="367875867">
                                  <w:marLeft w:val="0"/>
                                  <w:marRight w:val="0"/>
                                  <w:marTop w:val="0"/>
                                  <w:marBottom w:val="0"/>
                                  <w:divBdr>
                                    <w:top w:val="none" w:sz="0" w:space="0" w:color="auto"/>
                                    <w:left w:val="none" w:sz="0" w:space="0" w:color="auto"/>
                                    <w:bottom w:val="none" w:sz="0" w:space="0" w:color="auto"/>
                                    <w:right w:val="none" w:sz="0" w:space="0" w:color="auto"/>
                                  </w:divBdr>
                                </w:div>
                                <w:div w:id="1207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699">
                      <w:marLeft w:val="0"/>
                      <w:marRight w:val="0"/>
                      <w:marTop w:val="0"/>
                      <w:marBottom w:val="0"/>
                      <w:divBdr>
                        <w:top w:val="none" w:sz="0" w:space="0" w:color="auto"/>
                        <w:left w:val="none" w:sz="0" w:space="0" w:color="auto"/>
                        <w:bottom w:val="none" w:sz="0" w:space="0" w:color="auto"/>
                        <w:right w:val="none" w:sz="0" w:space="0" w:color="auto"/>
                      </w:divBdr>
                      <w:divsChild>
                        <w:div w:id="2081322372">
                          <w:marLeft w:val="0"/>
                          <w:marRight w:val="0"/>
                          <w:marTop w:val="0"/>
                          <w:marBottom w:val="0"/>
                          <w:divBdr>
                            <w:top w:val="none" w:sz="0" w:space="0" w:color="auto"/>
                            <w:left w:val="none" w:sz="0" w:space="0" w:color="auto"/>
                            <w:bottom w:val="none" w:sz="0" w:space="0" w:color="auto"/>
                            <w:right w:val="none" w:sz="0" w:space="0" w:color="auto"/>
                          </w:divBdr>
                          <w:divsChild>
                            <w:div w:id="2032490005">
                              <w:marLeft w:val="0"/>
                              <w:marRight w:val="0"/>
                              <w:marTop w:val="0"/>
                              <w:marBottom w:val="0"/>
                              <w:divBdr>
                                <w:top w:val="none" w:sz="0" w:space="0" w:color="auto"/>
                                <w:left w:val="none" w:sz="0" w:space="0" w:color="auto"/>
                                <w:bottom w:val="none" w:sz="0" w:space="0" w:color="auto"/>
                                <w:right w:val="none" w:sz="0" w:space="0" w:color="auto"/>
                              </w:divBdr>
                            </w:div>
                            <w:div w:id="1958752059">
                              <w:marLeft w:val="0"/>
                              <w:marRight w:val="0"/>
                              <w:marTop w:val="0"/>
                              <w:marBottom w:val="0"/>
                              <w:divBdr>
                                <w:top w:val="none" w:sz="0" w:space="0" w:color="auto"/>
                                <w:left w:val="none" w:sz="0" w:space="0" w:color="auto"/>
                                <w:bottom w:val="none" w:sz="0" w:space="0" w:color="auto"/>
                                <w:right w:val="none" w:sz="0" w:space="0" w:color="auto"/>
                              </w:divBdr>
                            </w:div>
                            <w:div w:id="65492280">
                              <w:marLeft w:val="0"/>
                              <w:marRight w:val="0"/>
                              <w:marTop w:val="0"/>
                              <w:marBottom w:val="0"/>
                              <w:divBdr>
                                <w:top w:val="none" w:sz="0" w:space="0" w:color="auto"/>
                                <w:left w:val="none" w:sz="0" w:space="0" w:color="auto"/>
                                <w:bottom w:val="none" w:sz="0" w:space="0" w:color="auto"/>
                                <w:right w:val="none" w:sz="0" w:space="0" w:color="auto"/>
                              </w:divBdr>
                              <w:divsChild>
                                <w:div w:id="777598583">
                                  <w:marLeft w:val="0"/>
                                  <w:marRight w:val="0"/>
                                  <w:marTop w:val="0"/>
                                  <w:marBottom w:val="0"/>
                                  <w:divBdr>
                                    <w:top w:val="none" w:sz="0" w:space="0" w:color="auto"/>
                                    <w:left w:val="none" w:sz="0" w:space="0" w:color="auto"/>
                                    <w:bottom w:val="none" w:sz="0" w:space="0" w:color="auto"/>
                                    <w:right w:val="none" w:sz="0" w:space="0" w:color="auto"/>
                                  </w:divBdr>
                                  <w:divsChild>
                                    <w:div w:id="49574594">
                                      <w:marLeft w:val="0"/>
                                      <w:marRight w:val="0"/>
                                      <w:marTop w:val="0"/>
                                      <w:marBottom w:val="0"/>
                                      <w:divBdr>
                                        <w:top w:val="none" w:sz="0" w:space="0" w:color="auto"/>
                                        <w:left w:val="none" w:sz="0" w:space="0" w:color="auto"/>
                                        <w:bottom w:val="none" w:sz="0" w:space="0" w:color="auto"/>
                                        <w:right w:val="none" w:sz="0" w:space="0" w:color="auto"/>
                                      </w:divBdr>
                                    </w:div>
                                    <w:div w:id="1564754056">
                                      <w:marLeft w:val="0"/>
                                      <w:marRight w:val="0"/>
                                      <w:marTop w:val="0"/>
                                      <w:marBottom w:val="0"/>
                                      <w:divBdr>
                                        <w:top w:val="none" w:sz="0" w:space="0" w:color="auto"/>
                                        <w:left w:val="none" w:sz="0" w:space="0" w:color="auto"/>
                                        <w:bottom w:val="none" w:sz="0" w:space="0" w:color="auto"/>
                                        <w:right w:val="none" w:sz="0" w:space="0" w:color="auto"/>
                                      </w:divBdr>
                                      <w:divsChild>
                                        <w:div w:id="375392459">
                                          <w:marLeft w:val="0"/>
                                          <w:marRight w:val="0"/>
                                          <w:marTop w:val="0"/>
                                          <w:marBottom w:val="0"/>
                                          <w:divBdr>
                                            <w:top w:val="none" w:sz="0" w:space="0" w:color="auto"/>
                                            <w:left w:val="none" w:sz="0" w:space="0" w:color="auto"/>
                                            <w:bottom w:val="none" w:sz="0" w:space="0" w:color="auto"/>
                                            <w:right w:val="none" w:sz="0" w:space="0" w:color="auto"/>
                                          </w:divBdr>
                                        </w:div>
                                        <w:div w:id="1564370718">
                                          <w:marLeft w:val="0"/>
                                          <w:marRight w:val="0"/>
                                          <w:marTop w:val="0"/>
                                          <w:marBottom w:val="0"/>
                                          <w:divBdr>
                                            <w:top w:val="none" w:sz="0" w:space="0" w:color="auto"/>
                                            <w:left w:val="none" w:sz="0" w:space="0" w:color="auto"/>
                                            <w:bottom w:val="none" w:sz="0" w:space="0" w:color="auto"/>
                                            <w:right w:val="none" w:sz="0" w:space="0" w:color="auto"/>
                                          </w:divBdr>
                                        </w:div>
                                        <w:div w:id="2112624477">
                                          <w:marLeft w:val="0"/>
                                          <w:marRight w:val="0"/>
                                          <w:marTop w:val="0"/>
                                          <w:marBottom w:val="0"/>
                                          <w:divBdr>
                                            <w:top w:val="none" w:sz="0" w:space="0" w:color="auto"/>
                                            <w:left w:val="none" w:sz="0" w:space="0" w:color="auto"/>
                                            <w:bottom w:val="none" w:sz="0" w:space="0" w:color="auto"/>
                                            <w:right w:val="none" w:sz="0" w:space="0" w:color="auto"/>
                                          </w:divBdr>
                                        </w:div>
                                        <w:div w:id="1800418576">
                                          <w:marLeft w:val="0"/>
                                          <w:marRight w:val="0"/>
                                          <w:marTop w:val="0"/>
                                          <w:marBottom w:val="0"/>
                                          <w:divBdr>
                                            <w:top w:val="none" w:sz="0" w:space="0" w:color="auto"/>
                                            <w:left w:val="none" w:sz="0" w:space="0" w:color="auto"/>
                                            <w:bottom w:val="none" w:sz="0" w:space="0" w:color="auto"/>
                                            <w:right w:val="none" w:sz="0" w:space="0" w:color="auto"/>
                                          </w:divBdr>
                                        </w:div>
                                        <w:div w:id="770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75513">
                      <w:marLeft w:val="0"/>
                      <w:marRight w:val="0"/>
                      <w:marTop w:val="0"/>
                      <w:marBottom w:val="0"/>
                      <w:divBdr>
                        <w:top w:val="none" w:sz="0" w:space="0" w:color="auto"/>
                        <w:left w:val="none" w:sz="0" w:space="0" w:color="auto"/>
                        <w:bottom w:val="none" w:sz="0" w:space="0" w:color="auto"/>
                        <w:right w:val="none" w:sz="0" w:space="0" w:color="auto"/>
                      </w:divBdr>
                    </w:div>
                    <w:div w:id="698310852">
                      <w:marLeft w:val="0"/>
                      <w:marRight w:val="0"/>
                      <w:marTop w:val="0"/>
                      <w:marBottom w:val="0"/>
                      <w:divBdr>
                        <w:top w:val="none" w:sz="0" w:space="0" w:color="auto"/>
                        <w:left w:val="none" w:sz="0" w:space="0" w:color="auto"/>
                        <w:bottom w:val="none" w:sz="0" w:space="0" w:color="auto"/>
                        <w:right w:val="none" w:sz="0" w:space="0" w:color="auto"/>
                      </w:divBdr>
                    </w:div>
                    <w:div w:id="4019501">
                      <w:marLeft w:val="0"/>
                      <w:marRight w:val="0"/>
                      <w:marTop w:val="0"/>
                      <w:marBottom w:val="0"/>
                      <w:divBdr>
                        <w:top w:val="none" w:sz="0" w:space="0" w:color="auto"/>
                        <w:left w:val="none" w:sz="0" w:space="0" w:color="auto"/>
                        <w:bottom w:val="none" w:sz="0" w:space="0" w:color="auto"/>
                        <w:right w:val="none" w:sz="0" w:space="0" w:color="auto"/>
                      </w:divBdr>
                      <w:divsChild>
                        <w:div w:id="1597327812">
                          <w:marLeft w:val="0"/>
                          <w:marRight w:val="0"/>
                          <w:marTop w:val="0"/>
                          <w:marBottom w:val="0"/>
                          <w:divBdr>
                            <w:top w:val="none" w:sz="0" w:space="0" w:color="auto"/>
                            <w:left w:val="none" w:sz="0" w:space="0" w:color="auto"/>
                            <w:bottom w:val="none" w:sz="0" w:space="0" w:color="auto"/>
                            <w:right w:val="none" w:sz="0" w:space="0" w:color="auto"/>
                          </w:divBdr>
                          <w:divsChild>
                            <w:div w:id="1791624764">
                              <w:marLeft w:val="0"/>
                              <w:marRight w:val="0"/>
                              <w:marTop w:val="0"/>
                              <w:marBottom w:val="0"/>
                              <w:divBdr>
                                <w:top w:val="none" w:sz="0" w:space="0" w:color="auto"/>
                                <w:left w:val="none" w:sz="0" w:space="0" w:color="auto"/>
                                <w:bottom w:val="none" w:sz="0" w:space="0" w:color="auto"/>
                                <w:right w:val="none" w:sz="0" w:space="0" w:color="auto"/>
                              </w:divBdr>
                            </w:div>
                            <w:div w:id="1457411978">
                              <w:marLeft w:val="0"/>
                              <w:marRight w:val="0"/>
                              <w:marTop w:val="0"/>
                              <w:marBottom w:val="0"/>
                              <w:divBdr>
                                <w:top w:val="none" w:sz="0" w:space="0" w:color="auto"/>
                                <w:left w:val="none" w:sz="0" w:space="0" w:color="auto"/>
                                <w:bottom w:val="none" w:sz="0" w:space="0" w:color="auto"/>
                                <w:right w:val="none" w:sz="0" w:space="0" w:color="auto"/>
                              </w:divBdr>
                              <w:divsChild>
                                <w:div w:id="1181508564">
                                  <w:marLeft w:val="0"/>
                                  <w:marRight w:val="0"/>
                                  <w:marTop w:val="0"/>
                                  <w:marBottom w:val="0"/>
                                  <w:divBdr>
                                    <w:top w:val="none" w:sz="0" w:space="0" w:color="auto"/>
                                    <w:left w:val="none" w:sz="0" w:space="0" w:color="auto"/>
                                    <w:bottom w:val="none" w:sz="0" w:space="0" w:color="auto"/>
                                    <w:right w:val="none" w:sz="0" w:space="0" w:color="auto"/>
                                  </w:divBdr>
                                </w:div>
                                <w:div w:id="1806464484">
                                  <w:marLeft w:val="0"/>
                                  <w:marRight w:val="0"/>
                                  <w:marTop w:val="0"/>
                                  <w:marBottom w:val="0"/>
                                  <w:divBdr>
                                    <w:top w:val="none" w:sz="0" w:space="0" w:color="auto"/>
                                    <w:left w:val="none" w:sz="0" w:space="0" w:color="auto"/>
                                    <w:bottom w:val="none" w:sz="0" w:space="0" w:color="auto"/>
                                    <w:right w:val="none" w:sz="0" w:space="0" w:color="auto"/>
                                  </w:divBdr>
                                </w:div>
                                <w:div w:id="1245145539">
                                  <w:marLeft w:val="0"/>
                                  <w:marRight w:val="0"/>
                                  <w:marTop w:val="0"/>
                                  <w:marBottom w:val="0"/>
                                  <w:divBdr>
                                    <w:top w:val="none" w:sz="0" w:space="0" w:color="auto"/>
                                    <w:left w:val="none" w:sz="0" w:space="0" w:color="auto"/>
                                    <w:bottom w:val="none" w:sz="0" w:space="0" w:color="auto"/>
                                    <w:right w:val="none" w:sz="0" w:space="0" w:color="auto"/>
                                  </w:divBdr>
                                </w:div>
                                <w:div w:id="209415032">
                                  <w:marLeft w:val="0"/>
                                  <w:marRight w:val="0"/>
                                  <w:marTop w:val="0"/>
                                  <w:marBottom w:val="0"/>
                                  <w:divBdr>
                                    <w:top w:val="none" w:sz="0" w:space="0" w:color="auto"/>
                                    <w:left w:val="none" w:sz="0" w:space="0" w:color="auto"/>
                                    <w:bottom w:val="none" w:sz="0" w:space="0" w:color="auto"/>
                                    <w:right w:val="none" w:sz="0" w:space="0" w:color="auto"/>
                                  </w:divBdr>
                                </w:div>
                                <w:div w:id="220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542">
                      <w:marLeft w:val="0"/>
                      <w:marRight w:val="0"/>
                      <w:marTop w:val="0"/>
                      <w:marBottom w:val="0"/>
                      <w:divBdr>
                        <w:top w:val="none" w:sz="0" w:space="0" w:color="auto"/>
                        <w:left w:val="none" w:sz="0" w:space="0" w:color="auto"/>
                        <w:bottom w:val="none" w:sz="0" w:space="0" w:color="auto"/>
                        <w:right w:val="none" w:sz="0" w:space="0" w:color="auto"/>
                      </w:divBdr>
                      <w:divsChild>
                        <w:div w:id="827525844">
                          <w:marLeft w:val="0"/>
                          <w:marRight w:val="0"/>
                          <w:marTop w:val="0"/>
                          <w:marBottom w:val="0"/>
                          <w:divBdr>
                            <w:top w:val="none" w:sz="0" w:space="0" w:color="auto"/>
                            <w:left w:val="none" w:sz="0" w:space="0" w:color="auto"/>
                            <w:bottom w:val="none" w:sz="0" w:space="0" w:color="auto"/>
                            <w:right w:val="none" w:sz="0" w:space="0" w:color="auto"/>
                          </w:divBdr>
                          <w:divsChild>
                            <w:div w:id="983435440">
                              <w:marLeft w:val="0"/>
                              <w:marRight w:val="0"/>
                              <w:marTop w:val="0"/>
                              <w:marBottom w:val="0"/>
                              <w:divBdr>
                                <w:top w:val="none" w:sz="0" w:space="0" w:color="auto"/>
                                <w:left w:val="none" w:sz="0" w:space="0" w:color="auto"/>
                                <w:bottom w:val="none" w:sz="0" w:space="0" w:color="auto"/>
                                <w:right w:val="none" w:sz="0" w:space="0" w:color="auto"/>
                              </w:divBdr>
                            </w:div>
                            <w:div w:id="1325082475">
                              <w:marLeft w:val="0"/>
                              <w:marRight w:val="0"/>
                              <w:marTop w:val="0"/>
                              <w:marBottom w:val="0"/>
                              <w:divBdr>
                                <w:top w:val="none" w:sz="0" w:space="0" w:color="auto"/>
                                <w:left w:val="none" w:sz="0" w:space="0" w:color="auto"/>
                                <w:bottom w:val="none" w:sz="0" w:space="0" w:color="auto"/>
                                <w:right w:val="none" w:sz="0" w:space="0" w:color="auto"/>
                              </w:divBdr>
                            </w:div>
                            <w:div w:id="451825371">
                              <w:marLeft w:val="0"/>
                              <w:marRight w:val="0"/>
                              <w:marTop w:val="0"/>
                              <w:marBottom w:val="0"/>
                              <w:divBdr>
                                <w:top w:val="none" w:sz="0" w:space="0" w:color="auto"/>
                                <w:left w:val="none" w:sz="0" w:space="0" w:color="auto"/>
                                <w:bottom w:val="none" w:sz="0" w:space="0" w:color="auto"/>
                                <w:right w:val="none" w:sz="0" w:space="0" w:color="auto"/>
                              </w:divBdr>
                              <w:divsChild>
                                <w:div w:id="1073553434">
                                  <w:marLeft w:val="0"/>
                                  <w:marRight w:val="0"/>
                                  <w:marTop w:val="0"/>
                                  <w:marBottom w:val="0"/>
                                  <w:divBdr>
                                    <w:top w:val="none" w:sz="0" w:space="0" w:color="auto"/>
                                    <w:left w:val="none" w:sz="0" w:space="0" w:color="auto"/>
                                    <w:bottom w:val="none" w:sz="0" w:space="0" w:color="auto"/>
                                    <w:right w:val="none" w:sz="0" w:space="0" w:color="auto"/>
                                  </w:divBdr>
                                  <w:divsChild>
                                    <w:div w:id="939795840">
                                      <w:marLeft w:val="0"/>
                                      <w:marRight w:val="0"/>
                                      <w:marTop w:val="0"/>
                                      <w:marBottom w:val="0"/>
                                      <w:divBdr>
                                        <w:top w:val="none" w:sz="0" w:space="0" w:color="auto"/>
                                        <w:left w:val="none" w:sz="0" w:space="0" w:color="auto"/>
                                        <w:bottom w:val="none" w:sz="0" w:space="0" w:color="auto"/>
                                        <w:right w:val="none" w:sz="0" w:space="0" w:color="auto"/>
                                      </w:divBdr>
                                    </w:div>
                                    <w:div w:id="392585101">
                                      <w:marLeft w:val="0"/>
                                      <w:marRight w:val="0"/>
                                      <w:marTop w:val="0"/>
                                      <w:marBottom w:val="0"/>
                                      <w:divBdr>
                                        <w:top w:val="none" w:sz="0" w:space="0" w:color="auto"/>
                                        <w:left w:val="none" w:sz="0" w:space="0" w:color="auto"/>
                                        <w:bottom w:val="none" w:sz="0" w:space="0" w:color="auto"/>
                                        <w:right w:val="none" w:sz="0" w:space="0" w:color="auto"/>
                                      </w:divBdr>
                                      <w:divsChild>
                                        <w:div w:id="885675717">
                                          <w:marLeft w:val="0"/>
                                          <w:marRight w:val="0"/>
                                          <w:marTop w:val="0"/>
                                          <w:marBottom w:val="0"/>
                                          <w:divBdr>
                                            <w:top w:val="none" w:sz="0" w:space="0" w:color="auto"/>
                                            <w:left w:val="none" w:sz="0" w:space="0" w:color="auto"/>
                                            <w:bottom w:val="none" w:sz="0" w:space="0" w:color="auto"/>
                                            <w:right w:val="none" w:sz="0" w:space="0" w:color="auto"/>
                                          </w:divBdr>
                                        </w:div>
                                        <w:div w:id="1912999535">
                                          <w:marLeft w:val="0"/>
                                          <w:marRight w:val="0"/>
                                          <w:marTop w:val="0"/>
                                          <w:marBottom w:val="0"/>
                                          <w:divBdr>
                                            <w:top w:val="none" w:sz="0" w:space="0" w:color="auto"/>
                                            <w:left w:val="none" w:sz="0" w:space="0" w:color="auto"/>
                                            <w:bottom w:val="none" w:sz="0" w:space="0" w:color="auto"/>
                                            <w:right w:val="none" w:sz="0" w:space="0" w:color="auto"/>
                                          </w:divBdr>
                                        </w:div>
                                        <w:div w:id="1340424152">
                                          <w:marLeft w:val="0"/>
                                          <w:marRight w:val="0"/>
                                          <w:marTop w:val="0"/>
                                          <w:marBottom w:val="0"/>
                                          <w:divBdr>
                                            <w:top w:val="none" w:sz="0" w:space="0" w:color="auto"/>
                                            <w:left w:val="none" w:sz="0" w:space="0" w:color="auto"/>
                                            <w:bottom w:val="none" w:sz="0" w:space="0" w:color="auto"/>
                                            <w:right w:val="none" w:sz="0" w:space="0" w:color="auto"/>
                                          </w:divBdr>
                                        </w:div>
                                        <w:div w:id="1718159150">
                                          <w:marLeft w:val="0"/>
                                          <w:marRight w:val="0"/>
                                          <w:marTop w:val="0"/>
                                          <w:marBottom w:val="0"/>
                                          <w:divBdr>
                                            <w:top w:val="none" w:sz="0" w:space="0" w:color="auto"/>
                                            <w:left w:val="none" w:sz="0" w:space="0" w:color="auto"/>
                                            <w:bottom w:val="none" w:sz="0" w:space="0" w:color="auto"/>
                                            <w:right w:val="none" w:sz="0" w:space="0" w:color="auto"/>
                                          </w:divBdr>
                                        </w:div>
                                        <w:div w:id="92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0578">
                      <w:marLeft w:val="0"/>
                      <w:marRight w:val="0"/>
                      <w:marTop w:val="0"/>
                      <w:marBottom w:val="0"/>
                      <w:divBdr>
                        <w:top w:val="none" w:sz="0" w:space="0" w:color="auto"/>
                        <w:left w:val="none" w:sz="0" w:space="0" w:color="auto"/>
                        <w:bottom w:val="none" w:sz="0" w:space="0" w:color="auto"/>
                        <w:right w:val="none" w:sz="0" w:space="0" w:color="auto"/>
                      </w:divBdr>
                    </w:div>
                    <w:div w:id="517156654">
                      <w:marLeft w:val="0"/>
                      <w:marRight w:val="0"/>
                      <w:marTop w:val="0"/>
                      <w:marBottom w:val="0"/>
                      <w:divBdr>
                        <w:top w:val="none" w:sz="0" w:space="0" w:color="auto"/>
                        <w:left w:val="none" w:sz="0" w:space="0" w:color="auto"/>
                        <w:bottom w:val="none" w:sz="0" w:space="0" w:color="auto"/>
                        <w:right w:val="none" w:sz="0" w:space="0" w:color="auto"/>
                      </w:divBdr>
                    </w:div>
                    <w:div w:id="62487996">
                      <w:marLeft w:val="0"/>
                      <w:marRight w:val="0"/>
                      <w:marTop w:val="0"/>
                      <w:marBottom w:val="0"/>
                      <w:divBdr>
                        <w:top w:val="none" w:sz="0" w:space="0" w:color="auto"/>
                        <w:left w:val="none" w:sz="0" w:space="0" w:color="auto"/>
                        <w:bottom w:val="none" w:sz="0" w:space="0" w:color="auto"/>
                        <w:right w:val="none" w:sz="0" w:space="0" w:color="auto"/>
                      </w:divBdr>
                      <w:divsChild>
                        <w:div w:id="1652783910">
                          <w:marLeft w:val="0"/>
                          <w:marRight w:val="0"/>
                          <w:marTop w:val="0"/>
                          <w:marBottom w:val="0"/>
                          <w:divBdr>
                            <w:top w:val="none" w:sz="0" w:space="0" w:color="auto"/>
                            <w:left w:val="none" w:sz="0" w:space="0" w:color="auto"/>
                            <w:bottom w:val="none" w:sz="0" w:space="0" w:color="auto"/>
                            <w:right w:val="none" w:sz="0" w:space="0" w:color="auto"/>
                          </w:divBdr>
                          <w:divsChild>
                            <w:div w:id="316425929">
                              <w:marLeft w:val="0"/>
                              <w:marRight w:val="0"/>
                              <w:marTop w:val="0"/>
                              <w:marBottom w:val="0"/>
                              <w:divBdr>
                                <w:top w:val="none" w:sz="0" w:space="0" w:color="auto"/>
                                <w:left w:val="none" w:sz="0" w:space="0" w:color="auto"/>
                                <w:bottom w:val="none" w:sz="0" w:space="0" w:color="auto"/>
                                <w:right w:val="none" w:sz="0" w:space="0" w:color="auto"/>
                              </w:divBdr>
                            </w:div>
                            <w:div w:id="2128042657">
                              <w:marLeft w:val="0"/>
                              <w:marRight w:val="0"/>
                              <w:marTop w:val="0"/>
                              <w:marBottom w:val="0"/>
                              <w:divBdr>
                                <w:top w:val="none" w:sz="0" w:space="0" w:color="auto"/>
                                <w:left w:val="none" w:sz="0" w:space="0" w:color="auto"/>
                                <w:bottom w:val="none" w:sz="0" w:space="0" w:color="auto"/>
                                <w:right w:val="none" w:sz="0" w:space="0" w:color="auto"/>
                              </w:divBdr>
                              <w:divsChild>
                                <w:div w:id="403112535">
                                  <w:marLeft w:val="0"/>
                                  <w:marRight w:val="0"/>
                                  <w:marTop w:val="0"/>
                                  <w:marBottom w:val="0"/>
                                  <w:divBdr>
                                    <w:top w:val="none" w:sz="0" w:space="0" w:color="auto"/>
                                    <w:left w:val="none" w:sz="0" w:space="0" w:color="auto"/>
                                    <w:bottom w:val="none" w:sz="0" w:space="0" w:color="auto"/>
                                    <w:right w:val="none" w:sz="0" w:space="0" w:color="auto"/>
                                  </w:divBdr>
                                </w:div>
                                <w:div w:id="1242062209">
                                  <w:marLeft w:val="0"/>
                                  <w:marRight w:val="0"/>
                                  <w:marTop w:val="0"/>
                                  <w:marBottom w:val="0"/>
                                  <w:divBdr>
                                    <w:top w:val="none" w:sz="0" w:space="0" w:color="auto"/>
                                    <w:left w:val="none" w:sz="0" w:space="0" w:color="auto"/>
                                    <w:bottom w:val="none" w:sz="0" w:space="0" w:color="auto"/>
                                    <w:right w:val="none" w:sz="0" w:space="0" w:color="auto"/>
                                  </w:divBdr>
                                </w:div>
                                <w:div w:id="1160078451">
                                  <w:marLeft w:val="0"/>
                                  <w:marRight w:val="0"/>
                                  <w:marTop w:val="0"/>
                                  <w:marBottom w:val="0"/>
                                  <w:divBdr>
                                    <w:top w:val="none" w:sz="0" w:space="0" w:color="auto"/>
                                    <w:left w:val="none" w:sz="0" w:space="0" w:color="auto"/>
                                    <w:bottom w:val="none" w:sz="0" w:space="0" w:color="auto"/>
                                    <w:right w:val="none" w:sz="0" w:space="0" w:color="auto"/>
                                  </w:divBdr>
                                </w:div>
                                <w:div w:id="959140960">
                                  <w:marLeft w:val="0"/>
                                  <w:marRight w:val="0"/>
                                  <w:marTop w:val="0"/>
                                  <w:marBottom w:val="0"/>
                                  <w:divBdr>
                                    <w:top w:val="none" w:sz="0" w:space="0" w:color="auto"/>
                                    <w:left w:val="none" w:sz="0" w:space="0" w:color="auto"/>
                                    <w:bottom w:val="none" w:sz="0" w:space="0" w:color="auto"/>
                                    <w:right w:val="none" w:sz="0" w:space="0" w:color="auto"/>
                                  </w:divBdr>
                                </w:div>
                                <w:div w:id="204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8243">
                      <w:marLeft w:val="0"/>
                      <w:marRight w:val="0"/>
                      <w:marTop w:val="0"/>
                      <w:marBottom w:val="0"/>
                      <w:divBdr>
                        <w:top w:val="none" w:sz="0" w:space="0" w:color="auto"/>
                        <w:left w:val="none" w:sz="0" w:space="0" w:color="auto"/>
                        <w:bottom w:val="none" w:sz="0" w:space="0" w:color="auto"/>
                        <w:right w:val="none" w:sz="0" w:space="0" w:color="auto"/>
                      </w:divBdr>
                      <w:divsChild>
                        <w:div w:id="1844584385">
                          <w:marLeft w:val="0"/>
                          <w:marRight w:val="0"/>
                          <w:marTop w:val="0"/>
                          <w:marBottom w:val="0"/>
                          <w:divBdr>
                            <w:top w:val="none" w:sz="0" w:space="0" w:color="auto"/>
                            <w:left w:val="none" w:sz="0" w:space="0" w:color="auto"/>
                            <w:bottom w:val="none" w:sz="0" w:space="0" w:color="auto"/>
                            <w:right w:val="none" w:sz="0" w:space="0" w:color="auto"/>
                          </w:divBdr>
                          <w:divsChild>
                            <w:div w:id="1286959164">
                              <w:marLeft w:val="0"/>
                              <w:marRight w:val="0"/>
                              <w:marTop w:val="0"/>
                              <w:marBottom w:val="0"/>
                              <w:divBdr>
                                <w:top w:val="none" w:sz="0" w:space="0" w:color="auto"/>
                                <w:left w:val="none" w:sz="0" w:space="0" w:color="auto"/>
                                <w:bottom w:val="none" w:sz="0" w:space="0" w:color="auto"/>
                                <w:right w:val="none" w:sz="0" w:space="0" w:color="auto"/>
                              </w:divBdr>
                            </w:div>
                            <w:div w:id="1685017897">
                              <w:marLeft w:val="0"/>
                              <w:marRight w:val="0"/>
                              <w:marTop w:val="0"/>
                              <w:marBottom w:val="0"/>
                              <w:divBdr>
                                <w:top w:val="none" w:sz="0" w:space="0" w:color="auto"/>
                                <w:left w:val="none" w:sz="0" w:space="0" w:color="auto"/>
                                <w:bottom w:val="none" w:sz="0" w:space="0" w:color="auto"/>
                                <w:right w:val="none" w:sz="0" w:space="0" w:color="auto"/>
                              </w:divBdr>
                            </w:div>
                            <w:div w:id="1790271095">
                              <w:marLeft w:val="0"/>
                              <w:marRight w:val="0"/>
                              <w:marTop w:val="0"/>
                              <w:marBottom w:val="0"/>
                              <w:divBdr>
                                <w:top w:val="none" w:sz="0" w:space="0" w:color="auto"/>
                                <w:left w:val="none" w:sz="0" w:space="0" w:color="auto"/>
                                <w:bottom w:val="none" w:sz="0" w:space="0" w:color="auto"/>
                                <w:right w:val="none" w:sz="0" w:space="0" w:color="auto"/>
                              </w:divBdr>
                              <w:divsChild>
                                <w:div w:id="1542981865">
                                  <w:marLeft w:val="0"/>
                                  <w:marRight w:val="0"/>
                                  <w:marTop w:val="0"/>
                                  <w:marBottom w:val="0"/>
                                  <w:divBdr>
                                    <w:top w:val="none" w:sz="0" w:space="0" w:color="auto"/>
                                    <w:left w:val="none" w:sz="0" w:space="0" w:color="auto"/>
                                    <w:bottom w:val="none" w:sz="0" w:space="0" w:color="auto"/>
                                    <w:right w:val="none" w:sz="0" w:space="0" w:color="auto"/>
                                  </w:divBdr>
                                  <w:divsChild>
                                    <w:div w:id="767969728">
                                      <w:marLeft w:val="0"/>
                                      <w:marRight w:val="0"/>
                                      <w:marTop w:val="0"/>
                                      <w:marBottom w:val="0"/>
                                      <w:divBdr>
                                        <w:top w:val="none" w:sz="0" w:space="0" w:color="auto"/>
                                        <w:left w:val="none" w:sz="0" w:space="0" w:color="auto"/>
                                        <w:bottom w:val="none" w:sz="0" w:space="0" w:color="auto"/>
                                        <w:right w:val="none" w:sz="0" w:space="0" w:color="auto"/>
                                      </w:divBdr>
                                    </w:div>
                                    <w:div w:id="1323585520">
                                      <w:marLeft w:val="0"/>
                                      <w:marRight w:val="0"/>
                                      <w:marTop w:val="0"/>
                                      <w:marBottom w:val="0"/>
                                      <w:divBdr>
                                        <w:top w:val="none" w:sz="0" w:space="0" w:color="auto"/>
                                        <w:left w:val="none" w:sz="0" w:space="0" w:color="auto"/>
                                        <w:bottom w:val="none" w:sz="0" w:space="0" w:color="auto"/>
                                        <w:right w:val="none" w:sz="0" w:space="0" w:color="auto"/>
                                      </w:divBdr>
                                      <w:divsChild>
                                        <w:div w:id="1990984714">
                                          <w:marLeft w:val="0"/>
                                          <w:marRight w:val="0"/>
                                          <w:marTop w:val="0"/>
                                          <w:marBottom w:val="0"/>
                                          <w:divBdr>
                                            <w:top w:val="none" w:sz="0" w:space="0" w:color="auto"/>
                                            <w:left w:val="none" w:sz="0" w:space="0" w:color="auto"/>
                                            <w:bottom w:val="none" w:sz="0" w:space="0" w:color="auto"/>
                                            <w:right w:val="none" w:sz="0" w:space="0" w:color="auto"/>
                                          </w:divBdr>
                                        </w:div>
                                        <w:div w:id="2124837734">
                                          <w:marLeft w:val="0"/>
                                          <w:marRight w:val="0"/>
                                          <w:marTop w:val="0"/>
                                          <w:marBottom w:val="0"/>
                                          <w:divBdr>
                                            <w:top w:val="none" w:sz="0" w:space="0" w:color="auto"/>
                                            <w:left w:val="none" w:sz="0" w:space="0" w:color="auto"/>
                                            <w:bottom w:val="none" w:sz="0" w:space="0" w:color="auto"/>
                                            <w:right w:val="none" w:sz="0" w:space="0" w:color="auto"/>
                                          </w:divBdr>
                                        </w:div>
                                        <w:div w:id="1252203978">
                                          <w:marLeft w:val="0"/>
                                          <w:marRight w:val="0"/>
                                          <w:marTop w:val="0"/>
                                          <w:marBottom w:val="0"/>
                                          <w:divBdr>
                                            <w:top w:val="none" w:sz="0" w:space="0" w:color="auto"/>
                                            <w:left w:val="none" w:sz="0" w:space="0" w:color="auto"/>
                                            <w:bottom w:val="none" w:sz="0" w:space="0" w:color="auto"/>
                                            <w:right w:val="none" w:sz="0" w:space="0" w:color="auto"/>
                                          </w:divBdr>
                                        </w:div>
                                        <w:div w:id="1808008343">
                                          <w:marLeft w:val="0"/>
                                          <w:marRight w:val="0"/>
                                          <w:marTop w:val="0"/>
                                          <w:marBottom w:val="0"/>
                                          <w:divBdr>
                                            <w:top w:val="none" w:sz="0" w:space="0" w:color="auto"/>
                                            <w:left w:val="none" w:sz="0" w:space="0" w:color="auto"/>
                                            <w:bottom w:val="none" w:sz="0" w:space="0" w:color="auto"/>
                                            <w:right w:val="none" w:sz="0" w:space="0" w:color="auto"/>
                                          </w:divBdr>
                                        </w:div>
                                        <w:div w:id="3976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756">
                      <w:marLeft w:val="0"/>
                      <w:marRight w:val="0"/>
                      <w:marTop w:val="0"/>
                      <w:marBottom w:val="0"/>
                      <w:divBdr>
                        <w:top w:val="none" w:sz="0" w:space="0" w:color="auto"/>
                        <w:left w:val="none" w:sz="0" w:space="0" w:color="auto"/>
                        <w:bottom w:val="none" w:sz="0" w:space="0" w:color="auto"/>
                        <w:right w:val="none" w:sz="0" w:space="0" w:color="auto"/>
                      </w:divBdr>
                    </w:div>
                    <w:div w:id="281965890">
                      <w:marLeft w:val="0"/>
                      <w:marRight w:val="0"/>
                      <w:marTop w:val="0"/>
                      <w:marBottom w:val="0"/>
                      <w:divBdr>
                        <w:top w:val="none" w:sz="0" w:space="0" w:color="auto"/>
                        <w:left w:val="none" w:sz="0" w:space="0" w:color="auto"/>
                        <w:bottom w:val="none" w:sz="0" w:space="0" w:color="auto"/>
                        <w:right w:val="none" w:sz="0" w:space="0" w:color="auto"/>
                      </w:divBdr>
                    </w:div>
                    <w:div w:id="1995795276">
                      <w:marLeft w:val="0"/>
                      <w:marRight w:val="0"/>
                      <w:marTop w:val="0"/>
                      <w:marBottom w:val="0"/>
                      <w:divBdr>
                        <w:top w:val="none" w:sz="0" w:space="0" w:color="auto"/>
                        <w:left w:val="none" w:sz="0" w:space="0" w:color="auto"/>
                        <w:bottom w:val="none" w:sz="0" w:space="0" w:color="auto"/>
                        <w:right w:val="none" w:sz="0" w:space="0" w:color="auto"/>
                      </w:divBdr>
                      <w:divsChild>
                        <w:div w:id="1300111996">
                          <w:marLeft w:val="0"/>
                          <w:marRight w:val="0"/>
                          <w:marTop w:val="0"/>
                          <w:marBottom w:val="0"/>
                          <w:divBdr>
                            <w:top w:val="none" w:sz="0" w:space="0" w:color="auto"/>
                            <w:left w:val="none" w:sz="0" w:space="0" w:color="auto"/>
                            <w:bottom w:val="none" w:sz="0" w:space="0" w:color="auto"/>
                            <w:right w:val="none" w:sz="0" w:space="0" w:color="auto"/>
                          </w:divBdr>
                          <w:divsChild>
                            <w:div w:id="552037736">
                              <w:marLeft w:val="0"/>
                              <w:marRight w:val="0"/>
                              <w:marTop w:val="0"/>
                              <w:marBottom w:val="0"/>
                              <w:divBdr>
                                <w:top w:val="none" w:sz="0" w:space="0" w:color="auto"/>
                                <w:left w:val="none" w:sz="0" w:space="0" w:color="auto"/>
                                <w:bottom w:val="none" w:sz="0" w:space="0" w:color="auto"/>
                                <w:right w:val="none" w:sz="0" w:space="0" w:color="auto"/>
                              </w:divBdr>
                            </w:div>
                            <w:div w:id="864051506">
                              <w:marLeft w:val="0"/>
                              <w:marRight w:val="0"/>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141124218">
                                  <w:marLeft w:val="0"/>
                                  <w:marRight w:val="0"/>
                                  <w:marTop w:val="0"/>
                                  <w:marBottom w:val="0"/>
                                  <w:divBdr>
                                    <w:top w:val="none" w:sz="0" w:space="0" w:color="auto"/>
                                    <w:left w:val="none" w:sz="0" w:space="0" w:color="auto"/>
                                    <w:bottom w:val="none" w:sz="0" w:space="0" w:color="auto"/>
                                    <w:right w:val="none" w:sz="0" w:space="0" w:color="auto"/>
                                  </w:divBdr>
                                </w:div>
                                <w:div w:id="2020816768">
                                  <w:marLeft w:val="0"/>
                                  <w:marRight w:val="0"/>
                                  <w:marTop w:val="0"/>
                                  <w:marBottom w:val="0"/>
                                  <w:divBdr>
                                    <w:top w:val="none" w:sz="0" w:space="0" w:color="auto"/>
                                    <w:left w:val="none" w:sz="0" w:space="0" w:color="auto"/>
                                    <w:bottom w:val="none" w:sz="0" w:space="0" w:color="auto"/>
                                    <w:right w:val="none" w:sz="0" w:space="0" w:color="auto"/>
                                  </w:divBdr>
                                </w:div>
                                <w:div w:id="1132289326">
                                  <w:marLeft w:val="0"/>
                                  <w:marRight w:val="0"/>
                                  <w:marTop w:val="0"/>
                                  <w:marBottom w:val="0"/>
                                  <w:divBdr>
                                    <w:top w:val="none" w:sz="0" w:space="0" w:color="auto"/>
                                    <w:left w:val="none" w:sz="0" w:space="0" w:color="auto"/>
                                    <w:bottom w:val="none" w:sz="0" w:space="0" w:color="auto"/>
                                    <w:right w:val="none" w:sz="0" w:space="0" w:color="auto"/>
                                  </w:divBdr>
                                </w:div>
                                <w:div w:id="15016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522">
                      <w:marLeft w:val="0"/>
                      <w:marRight w:val="0"/>
                      <w:marTop w:val="0"/>
                      <w:marBottom w:val="0"/>
                      <w:divBdr>
                        <w:top w:val="none" w:sz="0" w:space="0" w:color="auto"/>
                        <w:left w:val="none" w:sz="0" w:space="0" w:color="auto"/>
                        <w:bottom w:val="none" w:sz="0" w:space="0" w:color="auto"/>
                        <w:right w:val="none" w:sz="0" w:space="0" w:color="auto"/>
                      </w:divBdr>
                      <w:divsChild>
                        <w:div w:id="1110469240">
                          <w:marLeft w:val="0"/>
                          <w:marRight w:val="0"/>
                          <w:marTop w:val="0"/>
                          <w:marBottom w:val="0"/>
                          <w:divBdr>
                            <w:top w:val="none" w:sz="0" w:space="0" w:color="auto"/>
                            <w:left w:val="none" w:sz="0" w:space="0" w:color="auto"/>
                            <w:bottom w:val="none" w:sz="0" w:space="0" w:color="auto"/>
                            <w:right w:val="none" w:sz="0" w:space="0" w:color="auto"/>
                          </w:divBdr>
                          <w:divsChild>
                            <w:div w:id="1829513934">
                              <w:marLeft w:val="0"/>
                              <w:marRight w:val="0"/>
                              <w:marTop w:val="0"/>
                              <w:marBottom w:val="0"/>
                              <w:divBdr>
                                <w:top w:val="none" w:sz="0" w:space="0" w:color="auto"/>
                                <w:left w:val="none" w:sz="0" w:space="0" w:color="auto"/>
                                <w:bottom w:val="none" w:sz="0" w:space="0" w:color="auto"/>
                                <w:right w:val="none" w:sz="0" w:space="0" w:color="auto"/>
                              </w:divBdr>
                            </w:div>
                            <w:div w:id="1187601818">
                              <w:marLeft w:val="0"/>
                              <w:marRight w:val="0"/>
                              <w:marTop w:val="0"/>
                              <w:marBottom w:val="0"/>
                              <w:divBdr>
                                <w:top w:val="none" w:sz="0" w:space="0" w:color="auto"/>
                                <w:left w:val="none" w:sz="0" w:space="0" w:color="auto"/>
                                <w:bottom w:val="none" w:sz="0" w:space="0" w:color="auto"/>
                                <w:right w:val="none" w:sz="0" w:space="0" w:color="auto"/>
                              </w:divBdr>
                            </w:div>
                            <w:div w:id="1456413086">
                              <w:marLeft w:val="0"/>
                              <w:marRight w:val="0"/>
                              <w:marTop w:val="0"/>
                              <w:marBottom w:val="0"/>
                              <w:divBdr>
                                <w:top w:val="none" w:sz="0" w:space="0" w:color="auto"/>
                                <w:left w:val="none" w:sz="0" w:space="0" w:color="auto"/>
                                <w:bottom w:val="none" w:sz="0" w:space="0" w:color="auto"/>
                                <w:right w:val="none" w:sz="0" w:space="0" w:color="auto"/>
                              </w:divBdr>
                              <w:divsChild>
                                <w:div w:id="394741690">
                                  <w:marLeft w:val="0"/>
                                  <w:marRight w:val="0"/>
                                  <w:marTop w:val="0"/>
                                  <w:marBottom w:val="0"/>
                                  <w:divBdr>
                                    <w:top w:val="none" w:sz="0" w:space="0" w:color="auto"/>
                                    <w:left w:val="none" w:sz="0" w:space="0" w:color="auto"/>
                                    <w:bottom w:val="none" w:sz="0" w:space="0" w:color="auto"/>
                                    <w:right w:val="none" w:sz="0" w:space="0" w:color="auto"/>
                                  </w:divBdr>
                                  <w:divsChild>
                                    <w:div w:id="301665461">
                                      <w:marLeft w:val="0"/>
                                      <w:marRight w:val="0"/>
                                      <w:marTop w:val="0"/>
                                      <w:marBottom w:val="0"/>
                                      <w:divBdr>
                                        <w:top w:val="none" w:sz="0" w:space="0" w:color="auto"/>
                                        <w:left w:val="none" w:sz="0" w:space="0" w:color="auto"/>
                                        <w:bottom w:val="none" w:sz="0" w:space="0" w:color="auto"/>
                                        <w:right w:val="none" w:sz="0" w:space="0" w:color="auto"/>
                                      </w:divBdr>
                                    </w:div>
                                    <w:div w:id="1918633888">
                                      <w:marLeft w:val="0"/>
                                      <w:marRight w:val="0"/>
                                      <w:marTop w:val="0"/>
                                      <w:marBottom w:val="0"/>
                                      <w:divBdr>
                                        <w:top w:val="none" w:sz="0" w:space="0" w:color="auto"/>
                                        <w:left w:val="none" w:sz="0" w:space="0" w:color="auto"/>
                                        <w:bottom w:val="none" w:sz="0" w:space="0" w:color="auto"/>
                                        <w:right w:val="none" w:sz="0" w:space="0" w:color="auto"/>
                                      </w:divBdr>
                                      <w:divsChild>
                                        <w:div w:id="2057772245">
                                          <w:marLeft w:val="0"/>
                                          <w:marRight w:val="0"/>
                                          <w:marTop w:val="0"/>
                                          <w:marBottom w:val="0"/>
                                          <w:divBdr>
                                            <w:top w:val="none" w:sz="0" w:space="0" w:color="auto"/>
                                            <w:left w:val="none" w:sz="0" w:space="0" w:color="auto"/>
                                            <w:bottom w:val="none" w:sz="0" w:space="0" w:color="auto"/>
                                            <w:right w:val="none" w:sz="0" w:space="0" w:color="auto"/>
                                          </w:divBdr>
                                        </w:div>
                                        <w:div w:id="531648624">
                                          <w:marLeft w:val="0"/>
                                          <w:marRight w:val="0"/>
                                          <w:marTop w:val="0"/>
                                          <w:marBottom w:val="0"/>
                                          <w:divBdr>
                                            <w:top w:val="none" w:sz="0" w:space="0" w:color="auto"/>
                                            <w:left w:val="none" w:sz="0" w:space="0" w:color="auto"/>
                                            <w:bottom w:val="none" w:sz="0" w:space="0" w:color="auto"/>
                                            <w:right w:val="none" w:sz="0" w:space="0" w:color="auto"/>
                                          </w:divBdr>
                                        </w:div>
                                        <w:div w:id="2011442677">
                                          <w:marLeft w:val="0"/>
                                          <w:marRight w:val="0"/>
                                          <w:marTop w:val="0"/>
                                          <w:marBottom w:val="0"/>
                                          <w:divBdr>
                                            <w:top w:val="none" w:sz="0" w:space="0" w:color="auto"/>
                                            <w:left w:val="none" w:sz="0" w:space="0" w:color="auto"/>
                                            <w:bottom w:val="none" w:sz="0" w:space="0" w:color="auto"/>
                                            <w:right w:val="none" w:sz="0" w:space="0" w:color="auto"/>
                                          </w:divBdr>
                                        </w:div>
                                        <w:div w:id="466048712">
                                          <w:marLeft w:val="0"/>
                                          <w:marRight w:val="0"/>
                                          <w:marTop w:val="0"/>
                                          <w:marBottom w:val="0"/>
                                          <w:divBdr>
                                            <w:top w:val="none" w:sz="0" w:space="0" w:color="auto"/>
                                            <w:left w:val="none" w:sz="0" w:space="0" w:color="auto"/>
                                            <w:bottom w:val="none" w:sz="0" w:space="0" w:color="auto"/>
                                            <w:right w:val="none" w:sz="0" w:space="0" w:color="auto"/>
                                          </w:divBdr>
                                        </w:div>
                                        <w:div w:id="1558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7474">
                      <w:marLeft w:val="0"/>
                      <w:marRight w:val="0"/>
                      <w:marTop w:val="0"/>
                      <w:marBottom w:val="0"/>
                      <w:divBdr>
                        <w:top w:val="none" w:sz="0" w:space="0" w:color="auto"/>
                        <w:left w:val="none" w:sz="0" w:space="0" w:color="auto"/>
                        <w:bottom w:val="none" w:sz="0" w:space="0" w:color="auto"/>
                        <w:right w:val="none" w:sz="0" w:space="0" w:color="auto"/>
                      </w:divBdr>
                    </w:div>
                    <w:div w:id="1851526636">
                      <w:marLeft w:val="0"/>
                      <w:marRight w:val="0"/>
                      <w:marTop w:val="0"/>
                      <w:marBottom w:val="0"/>
                      <w:divBdr>
                        <w:top w:val="none" w:sz="0" w:space="0" w:color="auto"/>
                        <w:left w:val="none" w:sz="0" w:space="0" w:color="auto"/>
                        <w:bottom w:val="none" w:sz="0" w:space="0" w:color="auto"/>
                        <w:right w:val="none" w:sz="0" w:space="0" w:color="auto"/>
                      </w:divBdr>
                    </w:div>
                    <w:div w:id="511728712">
                      <w:marLeft w:val="0"/>
                      <w:marRight w:val="0"/>
                      <w:marTop w:val="0"/>
                      <w:marBottom w:val="0"/>
                      <w:divBdr>
                        <w:top w:val="none" w:sz="0" w:space="0" w:color="auto"/>
                        <w:left w:val="none" w:sz="0" w:space="0" w:color="auto"/>
                        <w:bottom w:val="none" w:sz="0" w:space="0" w:color="auto"/>
                        <w:right w:val="none" w:sz="0" w:space="0" w:color="auto"/>
                      </w:divBdr>
                      <w:divsChild>
                        <w:div w:id="507646458">
                          <w:marLeft w:val="0"/>
                          <w:marRight w:val="0"/>
                          <w:marTop w:val="0"/>
                          <w:marBottom w:val="0"/>
                          <w:divBdr>
                            <w:top w:val="none" w:sz="0" w:space="0" w:color="auto"/>
                            <w:left w:val="none" w:sz="0" w:space="0" w:color="auto"/>
                            <w:bottom w:val="none" w:sz="0" w:space="0" w:color="auto"/>
                            <w:right w:val="none" w:sz="0" w:space="0" w:color="auto"/>
                          </w:divBdr>
                          <w:divsChild>
                            <w:div w:id="428620052">
                              <w:marLeft w:val="0"/>
                              <w:marRight w:val="0"/>
                              <w:marTop w:val="0"/>
                              <w:marBottom w:val="0"/>
                              <w:divBdr>
                                <w:top w:val="none" w:sz="0" w:space="0" w:color="auto"/>
                                <w:left w:val="none" w:sz="0" w:space="0" w:color="auto"/>
                                <w:bottom w:val="none" w:sz="0" w:space="0" w:color="auto"/>
                                <w:right w:val="none" w:sz="0" w:space="0" w:color="auto"/>
                              </w:divBdr>
                            </w:div>
                            <w:div w:id="85734207">
                              <w:marLeft w:val="0"/>
                              <w:marRight w:val="0"/>
                              <w:marTop w:val="0"/>
                              <w:marBottom w:val="0"/>
                              <w:divBdr>
                                <w:top w:val="none" w:sz="0" w:space="0" w:color="auto"/>
                                <w:left w:val="none" w:sz="0" w:space="0" w:color="auto"/>
                                <w:bottom w:val="none" w:sz="0" w:space="0" w:color="auto"/>
                                <w:right w:val="none" w:sz="0" w:space="0" w:color="auto"/>
                              </w:divBdr>
                              <w:divsChild>
                                <w:div w:id="1347636080">
                                  <w:marLeft w:val="0"/>
                                  <w:marRight w:val="0"/>
                                  <w:marTop w:val="0"/>
                                  <w:marBottom w:val="0"/>
                                  <w:divBdr>
                                    <w:top w:val="none" w:sz="0" w:space="0" w:color="auto"/>
                                    <w:left w:val="none" w:sz="0" w:space="0" w:color="auto"/>
                                    <w:bottom w:val="none" w:sz="0" w:space="0" w:color="auto"/>
                                    <w:right w:val="none" w:sz="0" w:space="0" w:color="auto"/>
                                  </w:divBdr>
                                </w:div>
                                <w:div w:id="670328457">
                                  <w:marLeft w:val="0"/>
                                  <w:marRight w:val="0"/>
                                  <w:marTop w:val="0"/>
                                  <w:marBottom w:val="0"/>
                                  <w:divBdr>
                                    <w:top w:val="none" w:sz="0" w:space="0" w:color="auto"/>
                                    <w:left w:val="none" w:sz="0" w:space="0" w:color="auto"/>
                                    <w:bottom w:val="none" w:sz="0" w:space="0" w:color="auto"/>
                                    <w:right w:val="none" w:sz="0" w:space="0" w:color="auto"/>
                                  </w:divBdr>
                                </w:div>
                                <w:div w:id="1106265476">
                                  <w:marLeft w:val="0"/>
                                  <w:marRight w:val="0"/>
                                  <w:marTop w:val="0"/>
                                  <w:marBottom w:val="0"/>
                                  <w:divBdr>
                                    <w:top w:val="none" w:sz="0" w:space="0" w:color="auto"/>
                                    <w:left w:val="none" w:sz="0" w:space="0" w:color="auto"/>
                                    <w:bottom w:val="none" w:sz="0" w:space="0" w:color="auto"/>
                                    <w:right w:val="none" w:sz="0" w:space="0" w:color="auto"/>
                                  </w:divBdr>
                                </w:div>
                                <w:div w:id="1816876746">
                                  <w:marLeft w:val="0"/>
                                  <w:marRight w:val="0"/>
                                  <w:marTop w:val="0"/>
                                  <w:marBottom w:val="0"/>
                                  <w:divBdr>
                                    <w:top w:val="none" w:sz="0" w:space="0" w:color="auto"/>
                                    <w:left w:val="none" w:sz="0" w:space="0" w:color="auto"/>
                                    <w:bottom w:val="none" w:sz="0" w:space="0" w:color="auto"/>
                                    <w:right w:val="none" w:sz="0" w:space="0" w:color="auto"/>
                                  </w:divBdr>
                                </w:div>
                                <w:div w:id="5016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2706">
                      <w:marLeft w:val="0"/>
                      <w:marRight w:val="0"/>
                      <w:marTop w:val="0"/>
                      <w:marBottom w:val="0"/>
                      <w:divBdr>
                        <w:top w:val="none" w:sz="0" w:space="0" w:color="auto"/>
                        <w:left w:val="none" w:sz="0" w:space="0" w:color="auto"/>
                        <w:bottom w:val="none" w:sz="0" w:space="0" w:color="auto"/>
                        <w:right w:val="none" w:sz="0" w:space="0" w:color="auto"/>
                      </w:divBdr>
                      <w:divsChild>
                        <w:div w:id="1537429040">
                          <w:marLeft w:val="0"/>
                          <w:marRight w:val="0"/>
                          <w:marTop w:val="0"/>
                          <w:marBottom w:val="0"/>
                          <w:divBdr>
                            <w:top w:val="none" w:sz="0" w:space="0" w:color="auto"/>
                            <w:left w:val="none" w:sz="0" w:space="0" w:color="auto"/>
                            <w:bottom w:val="none" w:sz="0" w:space="0" w:color="auto"/>
                            <w:right w:val="none" w:sz="0" w:space="0" w:color="auto"/>
                          </w:divBdr>
                          <w:divsChild>
                            <w:div w:id="2003393325">
                              <w:marLeft w:val="0"/>
                              <w:marRight w:val="0"/>
                              <w:marTop w:val="0"/>
                              <w:marBottom w:val="0"/>
                              <w:divBdr>
                                <w:top w:val="none" w:sz="0" w:space="0" w:color="auto"/>
                                <w:left w:val="none" w:sz="0" w:space="0" w:color="auto"/>
                                <w:bottom w:val="none" w:sz="0" w:space="0" w:color="auto"/>
                                <w:right w:val="none" w:sz="0" w:space="0" w:color="auto"/>
                              </w:divBdr>
                            </w:div>
                            <w:div w:id="1699700835">
                              <w:marLeft w:val="0"/>
                              <w:marRight w:val="0"/>
                              <w:marTop w:val="0"/>
                              <w:marBottom w:val="0"/>
                              <w:divBdr>
                                <w:top w:val="none" w:sz="0" w:space="0" w:color="auto"/>
                                <w:left w:val="none" w:sz="0" w:space="0" w:color="auto"/>
                                <w:bottom w:val="none" w:sz="0" w:space="0" w:color="auto"/>
                                <w:right w:val="none" w:sz="0" w:space="0" w:color="auto"/>
                              </w:divBdr>
                            </w:div>
                            <w:div w:id="1198198006">
                              <w:marLeft w:val="0"/>
                              <w:marRight w:val="0"/>
                              <w:marTop w:val="0"/>
                              <w:marBottom w:val="0"/>
                              <w:divBdr>
                                <w:top w:val="none" w:sz="0" w:space="0" w:color="auto"/>
                                <w:left w:val="none" w:sz="0" w:space="0" w:color="auto"/>
                                <w:bottom w:val="none" w:sz="0" w:space="0" w:color="auto"/>
                                <w:right w:val="none" w:sz="0" w:space="0" w:color="auto"/>
                              </w:divBdr>
                              <w:divsChild>
                                <w:div w:id="531958483">
                                  <w:marLeft w:val="0"/>
                                  <w:marRight w:val="0"/>
                                  <w:marTop w:val="0"/>
                                  <w:marBottom w:val="0"/>
                                  <w:divBdr>
                                    <w:top w:val="none" w:sz="0" w:space="0" w:color="auto"/>
                                    <w:left w:val="none" w:sz="0" w:space="0" w:color="auto"/>
                                    <w:bottom w:val="none" w:sz="0" w:space="0" w:color="auto"/>
                                    <w:right w:val="none" w:sz="0" w:space="0" w:color="auto"/>
                                  </w:divBdr>
                                  <w:divsChild>
                                    <w:div w:id="1746607518">
                                      <w:marLeft w:val="0"/>
                                      <w:marRight w:val="0"/>
                                      <w:marTop w:val="0"/>
                                      <w:marBottom w:val="0"/>
                                      <w:divBdr>
                                        <w:top w:val="none" w:sz="0" w:space="0" w:color="auto"/>
                                        <w:left w:val="none" w:sz="0" w:space="0" w:color="auto"/>
                                        <w:bottom w:val="none" w:sz="0" w:space="0" w:color="auto"/>
                                        <w:right w:val="none" w:sz="0" w:space="0" w:color="auto"/>
                                      </w:divBdr>
                                    </w:div>
                                    <w:div w:id="834613195">
                                      <w:marLeft w:val="0"/>
                                      <w:marRight w:val="0"/>
                                      <w:marTop w:val="0"/>
                                      <w:marBottom w:val="0"/>
                                      <w:divBdr>
                                        <w:top w:val="none" w:sz="0" w:space="0" w:color="auto"/>
                                        <w:left w:val="none" w:sz="0" w:space="0" w:color="auto"/>
                                        <w:bottom w:val="none" w:sz="0" w:space="0" w:color="auto"/>
                                        <w:right w:val="none" w:sz="0" w:space="0" w:color="auto"/>
                                      </w:divBdr>
                                      <w:divsChild>
                                        <w:div w:id="980891231">
                                          <w:marLeft w:val="0"/>
                                          <w:marRight w:val="0"/>
                                          <w:marTop w:val="0"/>
                                          <w:marBottom w:val="0"/>
                                          <w:divBdr>
                                            <w:top w:val="none" w:sz="0" w:space="0" w:color="auto"/>
                                            <w:left w:val="none" w:sz="0" w:space="0" w:color="auto"/>
                                            <w:bottom w:val="none" w:sz="0" w:space="0" w:color="auto"/>
                                            <w:right w:val="none" w:sz="0" w:space="0" w:color="auto"/>
                                          </w:divBdr>
                                        </w:div>
                                        <w:div w:id="1988893705">
                                          <w:marLeft w:val="0"/>
                                          <w:marRight w:val="0"/>
                                          <w:marTop w:val="0"/>
                                          <w:marBottom w:val="0"/>
                                          <w:divBdr>
                                            <w:top w:val="none" w:sz="0" w:space="0" w:color="auto"/>
                                            <w:left w:val="none" w:sz="0" w:space="0" w:color="auto"/>
                                            <w:bottom w:val="none" w:sz="0" w:space="0" w:color="auto"/>
                                            <w:right w:val="none" w:sz="0" w:space="0" w:color="auto"/>
                                          </w:divBdr>
                                        </w:div>
                                        <w:div w:id="289240451">
                                          <w:marLeft w:val="0"/>
                                          <w:marRight w:val="0"/>
                                          <w:marTop w:val="0"/>
                                          <w:marBottom w:val="0"/>
                                          <w:divBdr>
                                            <w:top w:val="none" w:sz="0" w:space="0" w:color="auto"/>
                                            <w:left w:val="none" w:sz="0" w:space="0" w:color="auto"/>
                                            <w:bottom w:val="none" w:sz="0" w:space="0" w:color="auto"/>
                                            <w:right w:val="none" w:sz="0" w:space="0" w:color="auto"/>
                                          </w:divBdr>
                                        </w:div>
                                        <w:div w:id="1524704393">
                                          <w:marLeft w:val="0"/>
                                          <w:marRight w:val="0"/>
                                          <w:marTop w:val="0"/>
                                          <w:marBottom w:val="0"/>
                                          <w:divBdr>
                                            <w:top w:val="none" w:sz="0" w:space="0" w:color="auto"/>
                                            <w:left w:val="none" w:sz="0" w:space="0" w:color="auto"/>
                                            <w:bottom w:val="none" w:sz="0" w:space="0" w:color="auto"/>
                                            <w:right w:val="none" w:sz="0" w:space="0" w:color="auto"/>
                                          </w:divBdr>
                                        </w:div>
                                        <w:div w:id="5078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6643">
                      <w:marLeft w:val="0"/>
                      <w:marRight w:val="0"/>
                      <w:marTop w:val="0"/>
                      <w:marBottom w:val="0"/>
                      <w:divBdr>
                        <w:top w:val="none" w:sz="0" w:space="0" w:color="auto"/>
                        <w:left w:val="none" w:sz="0" w:space="0" w:color="auto"/>
                        <w:bottom w:val="none" w:sz="0" w:space="0" w:color="auto"/>
                        <w:right w:val="none" w:sz="0" w:space="0" w:color="auto"/>
                      </w:divBdr>
                    </w:div>
                    <w:div w:id="1398212944">
                      <w:marLeft w:val="0"/>
                      <w:marRight w:val="0"/>
                      <w:marTop w:val="0"/>
                      <w:marBottom w:val="0"/>
                      <w:divBdr>
                        <w:top w:val="none" w:sz="0" w:space="0" w:color="auto"/>
                        <w:left w:val="none" w:sz="0" w:space="0" w:color="auto"/>
                        <w:bottom w:val="none" w:sz="0" w:space="0" w:color="auto"/>
                        <w:right w:val="none" w:sz="0" w:space="0" w:color="auto"/>
                      </w:divBdr>
                    </w:div>
                    <w:div w:id="21328736">
                      <w:marLeft w:val="0"/>
                      <w:marRight w:val="0"/>
                      <w:marTop w:val="0"/>
                      <w:marBottom w:val="0"/>
                      <w:divBdr>
                        <w:top w:val="none" w:sz="0" w:space="0" w:color="auto"/>
                        <w:left w:val="none" w:sz="0" w:space="0" w:color="auto"/>
                        <w:bottom w:val="none" w:sz="0" w:space="0" w:color="auto"/>
                        <w:right w:val="none" w:sz="0" w:space="0" w:color="auto"/>
                      </w:divBdr>
                      <w:divsChild>
                        <w:div w:id="1813986488">
                          <w:marLeft w:val="0"/>
                          <w:marRight w:val="0"/>
                          <w:marTop w:val="0"/>
                          <w:marBottom w:val="0"/>
                          <w:divBdr>
                            <w:top w:val="none" w:sz="0" w:space="0" w:color="auto"/>
                            <w:left w:val="none" w:sz="0" w:space="0" w:color="auto"/>
                            <w:bottom w:val="none" w:sz="0" w:space="0" w:color="auto"/>
                            <w:right w:val="none" w:sz="0" w:space="0" w:color="auto"/>
                          </w:divBdr>
                          <w:divsChild>
                            <w:div w:id="9780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776">
                      <w:marLeft w:val="0"/>
                      <w:marRight w:val="0"/>
                      <w:marTop w:val="0"/>
                      <w:marBottom w:val="0"/>
                      <w:divBdr>
                        <w:top w:val="none" w:sz="0" w:space="0" w:color="auto"/>
                        <w:left w:val="none" w:sz="0" w:space="0" w:color="auto"/>
                        <w:bottom w:val="none" w:sz="0" w:space="0" w:color="auto"/>
                        <w:right w:val="none" w:sz="0" w:space="0" w:color="auto"/>
                      </w:divBdr>
                      <w:divsChild>
                        <w:div w:id="227694466">
                          <w:marLeft w:val="0"/>
                          <w:marRight w:val="0"/>
                          <w:marTop w:val="0"/>
                          <w:marBottom w:val="0"/>
                          <w:divBdr>
                            <w:top w:val="none" w:sz="0" w:space="0" w:color="auto"/>
                            <w:left w:val="none" w:sz="0" w:space="0" w:color="auto"/>
                            <w:bottom w:val="none" w:sz="0" w:space="0" w:color="auto"/>
                            <w:right w:val="none" w:sz="0" w:space="0" w:color="auto"/>
                          </w:divBdr>
                          <w:divsChild>
                            <w:div w:id="2038891477">
                              <w:marLeft w:val="0"/>
                              <w:marRight w:val="0"/>
                              <w:marTop w:val="0"/>
                              <w:marBottom w:val="0"/>
                              <w:divBdr>
                                <w:top w:val="none" w:sz="0" w:space="0" w:color="auto"/>
                                <w:left w:val="none" w:sz="0" w:space="0" w:color="auto"/>
                                <w:bottom w:val="none" w:sz="0" w:space="0" w:color="auto"/>
                                <w:right w:val="none" w:sz="0" w:space="0" w:color="auto"/>
                              </w:divBdr>
                            </w:div>
                            <w:div w:id="314845960">
                              <w:marLeft w:val="0"/>
                              <w:marRight w:val="0"/>
                              <w:marTop w:val="0"/>
                              <w:marBottom w:val="0"/>
                              <w:divBdr>
                                <w:top w:val="none" w:sz="0" w:space="0" w:color="auto"/>
                                <w:left w:val="none" w:sz="0" w:space="0" w:color="auto"/>
                                <w:bottom w:val="none" w:sz="0" w:space="0" w:color="auto"/>
                                <w:right w:val="none" w:sz="0" w:space="0" w:color="auto"/>
                              </w:divBdr>
                            </w:div>
                            <w:div w:id="227542452">
                              <w:marLeft w:val="0"/>
                              <w:marRight w:val="0"/>
                              <w:marTop w:val="0"/>
                              <w:marBottom w:val="0"/>
                              <w:divBdr>
                                <w:top w:val="none" w:sz="0" w:space="0" w:color="auto"/>
                                <w:left w:val="none" w:sz="0" w:space="0" w:color="auto"/>
                                <w:bottom w:val="none" w:sz="0" w:space="0" w:color="auto"/>
                                <w:right w:val="none" w:sz="0" w:space="0" w:color="auto"/>
                              </w:divBdr>
                              <w:divsChild>
                                <w:div w:id="930548273">
                                  <w:marLeft w:val="0"/>
                                  <w:marRight w:val="0"/>
                                  <w:marTop w:val="0"/>
                                  <w:marBottom w:val="0"/>
                                  <w:divBdr>
                                    <w:top w:val="none" w:sz="0" w:space="0" w:color="auto"/>
                                    <w:left w:val="none" w:sz="0" w:space="0" w:color="auto"/>
                                    <w:bottom w:val="none" w:sz="0" w:space="0" w:color="auto"/>
                                    <w:right w:val="none" w:sz="0" w:space="0" w:color="auto"/>
                                  </w:divBdr>
                                  <w:divsChild>
                                    <w:div w:id="20438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2074">
                      <w:marLeft w:val="0"/>
                      <w:marRight w:val="0"/>
                      <w:marTop w:val="0"/>
                      <w:marBottom w:val="0"/>
                      <w:divBdr>
                        <w:top w:val="none" w:sz="0" w:space="0" w:color="auto"/>
                        <w:left w:val="none" w:sz="0" w:space="0" w:color="auto"/>
                        <w:bottom w:val="none" w:sz="0" w:space="0" w:color="auto"/>
                        <w:right w:val="none" w:sz="0" w:space="0" w:color="auto"/>
                      </w:divBdr>
                    </w:div>
                    <w:div w:id="241990559">
                      <w:marLeft w:val="0"/>
                      <w:marRight w:val="0"/>
                      <w:marTop w:val="0"/>
                      <w:marBottom w:val="0"/>
                      <w:divBdr>
                        <w:top w:val="none" w:sz="0" w:space="0" w:color="auto"/>
                        <w:left w:val="none" w:sz="0" w:space="0" w:color="auto"/>
                        <w:bottom w:val="none" w:sz="0" w:space="0" w:color="auto"/>
                        <w:right w:val="none" w:sz="0" w:space="0" w:color="auto"/>
                      </w:divBdr>
                    </w:div>
                    <w:div w:id="1279876086">
                      <w:marLeft w:val="0"/>
                      <w:marRight w:val="0"/>
                      <w:marTop w:val="0"/>
                      <w:marBottom w:val="0"/>
                      <w:divBdr>
                        <w:top w:val="none" w:sz="0" w:space="0" w:color="auto"/>
                        <w:left w:val="none" w:sz="0" w:space="0" w:color="auto"/>
                        <w:bottom w:val="none" w:sz="0" w:space="0" w:color="auto"/>
                        <w:right w:val="none" w:sz="0" w:space="0" w:color="auto"/>
                      </w:divBdr>
                      <w:divsChild>
                        <w:div w:id="1444956030">
                          <w:marLeft w:val="0"/>
                          <w:marRight w:val="0"/>
                          <w:marTop w:val="0"/>
                          <w:marBottom w:val="0"/>
                          <w:divBdr>
                            <w:top w:val="none" w:sz="0" w:space="0" w:color="auto"/>
                            <w:left w:val="none" w:sz="0" w:space="0" w:color="auto"/>
                            <w:bottom w:val="none" w:sz="0" w:space="0" w:color="auto"/>
                            <w:right w:val="none" w:sz="0" w:space="0" w:color="auto"/>
                          </w:divBdr>
                          <w:divsChild>
                            <w:div w:id="10903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8198">
                      <w:marLeft w:val="0"/>
                      <w:marRight w:val="0"/>
                      <w:marTop w:val="0"/>
                      <w:marBottom w:val="0"/>
                      <w:divBdr>
                        <w:top w:val="none" w:sz="0" w:space="0" w:color="auto"/>
                        <w:left w:val="none" w:sz="0" w:space="0" w:color="auto"/>
                        <w:bottom w:val="none" w:sz="0" w:space="0" w:color="auto"/>
                        <w:right w:val="none" w:sz="0" w:space="0" w:color="auto"/>
                      </w:divBdr>
                      <w:divsChild>
                        <w:div w:id="1179196660">
                          <w:marLeft w:val="0"/>
                          <w:marRight w:val="0"/>
                          <w:marTop w:val="0"/>
                          <w:marBottom w:val="0"/>
                          <w:divBdr>
                            <w:top w:val="none" w:sz="0" w:space="0" w:color="auto"/>
                            <w:left w:val="none" w:sz="0" w:space="0" w:color="auto"/>
                            <w:bottom w:val="none" w:sz="0" w:space="0" w:color="auto"/>
                            <w:right w:val="none" w:sz="0" w:space="0" w:color="auto"/>
                          </w:divBdr>
                          <w:divsChild>
                            <w:div w:id="1872910248">
                              <w:marLeft w:val="0"/>
                              <w:marRight w:val="0"/>
                              <w:marTop w:val="0"/>
                              <w:marBottom w:val="0"/>
                              <w:divBdr>
                                <w:top w:val="none" w:sz="0" w:space="0" w:color="auto"/>
                                <w:left w:val="none" w:sz="0" w:space="0" w:color="auto"/>
                                <w:bottom w:val="none" w:sz="0" w:space="0" w:color="auto"/>
                                <w:right w:val="none" w:sz="0" w:space="0" w:color="auto"/>
                              </w:divBdr>
                            </w:div>
                            <w:div w:id="1573808888">
                              <w:marLeft w:val="0"/>
                              <w:marRight w:val="0"/>
                              <w:marTop w:val="0"/>
                              <w:marBottom w:val="0"/>
                              <w:divBdr>
                                <w:top w:val="none" w:sz="0" w:space="0" w:color="auto"/>
                                <w:left w:val="none" w:sz="0" w:space="0" w:color="auto"/>
                                <w:bottom w:val="none" w:sz="0" w:space="0" w:color="auto"/>
                                <w:right w:val="none" w:sz="0" w:space="0" w:color="auto"/>
                              </w:divBdr>
                            </w:div>
                            <w:div w:id="48844074">
                              <w:marLeft w:val="0"/>
                              <w:marRight w:val="0"/>
                              <w:marTop w:val="0"/>
                              <w:marBottom w:val="0"/>
                              <w:divBdr>
                                <w:top w:val="none" w:sz="0" w:space="0" w:color="auto"/>
                                <w:left w:val="none" w:sz="0" w:space="0" w:color="auto"/>
                                <w:bottom w:val="none" w:sz="0" w:space="0" w:color="auto"/>
                                <w:right w:val="none" w:sz="0" w:space="0" w:color="auto"/>
                              </w:divBdr>
                              <w:divsChild>
                                <w:div w:id="1904565004">
                                  <w:marLeft w:val="0"/>
                                  <w:marRight w:val="0"/>
                                  <w:marTop w:val="0"/>
                                  <w:marBottom w:val="0"/>
                                  <w:divBdr>
                                    <w:top w:val="none" w:sz="0" w:space="0" w:color="auto"/>
                                    <w:left w:val="none" w:sz="0" w:space="0" w:color="auto"/>
                                    <w:bottom w:val="none" w:sz="0" w:space="0" w:color="auto"/>
                                    <w:right w:val="none" w:sz="0" w:space="0" w:color="auto"/>
                                  </w:divBdr>
                                  <w:divsChild>
                                    <w:div w:id="1276714867">
                                      <w:marLeft w:val="0"/>
                                      <w:marRight w:val="0"/>
                                      <w:marTop w:val="0"/>
                                      <w:marBottom w:val="0"/>
                                      <w:divBdr>
                                        <w:top w:val="none" w:sz="0" w:space="0" w:color="auto"/>
                                        <w:left w:val="none" w:sz="0" w:space="0" w:color="auto"/>
                                        <w:bottom w:val="none" w:sz="0" w:space="0" w:color="auto"/>
                                        <w:right w:val="none" w:sz="0" w:space="0" w:color="auto"/>
                                      </w:divBdr>
                                    </w:div>
                                    <w:div w:id="858928511">
                                      <w:marLeft w:val="0"/>
                                      <w:marRight w:val="0"/>
                                      <w:marTop w:val="0"/>
                                      <w:marBottom w:val="0"/>
                                      <w:divBdr>
                                        <w:top w:val="none" w:sz="0" w:space="0" w:color="auto"/>
                                        <w:left w:val="none" w:sz="0" w:space="0" w:color="auto"/>
                                        <w:bottom w:val="none" w:sz="0" w:space="0" w:color="auto"/>
                                        <w:right w:val="none" w:sz="0" w:space="0" w:color="auto"/>
                                      </w:divBdr>
                                      <w:divsChild>
                                        <w:div w:id="74400644">
                                          <w:marLeft w:val="0"/>
                                          <w:marRight w:val="0"/>
                                          <w:marTop w:val="0"/>
                                          <w:marBottom w:val="0"/>
                                          <w:divBdr>
                                            <w:top w:val="none" w:sz="0" w:space="0" w:color="auto"/>
                                            <w:left w:val="none" w:sz="0" w:space="0" w:color="auto"/>
                                            <w:bottom w:val="none" w:sz="0" w:space="0" w:color="auto"/>
                                            <w:right w:val="none" w:sz="0" w:space="0" w:color="auto"/>
                                          </w:divBdr>
                                        </w:div>
                                        <w:div w:id="1261447897">
                                          <w:marLeft w:val="0"/>
                                          <w:marRight w:val="0"/>
                                          <w:marTop w:val="0"/>
                                          <w:marBottom w:val="0"/>
                                          <w:divBdr>
                                            <w:top w:val="none" w:sz="0" w:space="0" w:color="auto"/>
                                            <w:left w:val="none" w:sz="0" w:space="0" w:color="auto"/>
                                            <w:bottom w:val="none" w:sz="0" w:space="0" w:color="auto"/>
                                            <w:right w:val="none" w:sz="0" w:space="0" w:color="auto"/>
                                          </w:divBdr>
                                        </w:div>
                                        <w:div w:id="1432121611">
                                          <w:marLeft w:val="0"/>
                                          <w:marRight w:val="0"/>
                                          <w:marTop w:val="0"/>
                                          <w:marBottom w:val="0"/>
                                          <w:divBdr>
                                            <w:top w:val="none" w:sz="0" w:space="0" w:color="auto"/>
                                            <w:left w:val="none" w:sz="0" w:space="0" w:color="auto"/>
                                            <w:bottom w:val="none" w:sz="0" w:space="0" w:color="auto"/>
                                            <w:right w:val="none" w:sz="0" w:space="0" w:color="auto"/>
                                          </w:divBdr>
                                        </w:div>
                                        <w:div w:id="1353528420">
                                          <w:marLeft w:val="0"/>
                                          <w:marRight w:val="0"/>
                                          <w:marTop w:val="0"/>
                                          <w:marBottom w:val="0"/>
                                          <w:divBdr>
                                            <w:top w:val="none" w:sz="0" w:space="0" w:color="auto"/>
                                            <w:left w:val="none" w:sz="0" w:space="0" w:color="auto"/>
                                            <w:bottom w:val="none" w:sz="0" w:space="0" w:color="auto"/>
                                            <w:right w:val="none" w:sz="0" w:space="0" w:color="auto"/>
                                          </w:divBdr>
                                        </w:div>
                                        <w:div w:id="155263152">
                                          <w:marLeft w:val="0"/>
                                          <w:marRight w:val="0"/>
                                          <w:marTop w:val="0"/>
                                          <w:marBottom w:val="0"/>
                                          <w:divBdr>
                                            <w:top w:val="none" w:sz="0" w:space="0" w:color="auto"/>
                                            <w:left w:val="none" w:sz="0" w:space="0" w:color="auto"/>
                                            <w:bottom w:val="none" w:sz="0" w:space="0" w:color="auto"/>
                                            <w:right w:val="none" w:sz="0" w:space="0" w:color="auto"/>
                                          </w:divBdr>
                                        </w:div>
                                        <w:div w:id="366872405">
                                          <w:marLeft w:val="0"/>
                                          <w:marRight w:val="0"/>
                                          <w:marTop w:val="0"/>
                                          <w:marBottom w:val="0"/>
                                          <w:divBdr>
                                            <w:top w:val="none" w:sz="0" w:space="0" w:color="auto"/>
                                            <w:left w:val="none" w:sz="0" w:space="0" w:color="auto"/>
                                            <w:bottom w:val="none" w:sz="0" w:space="0" w:color="auto"/>
                                            <w:right w:val="none" w:sz="0" w:space="0" w:color="auto"/>
                                          </w:divBdr>
                                        </w:div>
                                        <w:div w:id="1639989585">
                                          <w:marLeft w:val="0"/>
                                          <w:marRight w:val="0"/>
                                          <w:marTop w:val="0"/>
                                          <w:marBottom w:val="0"/>
                                          <w:divBdr>
                                            <w:top w:val="none" w:sz="0" w:space="0" w:color="auto"/>
                                            <w:left w:val="none" w:sz="0" w:space="0" w:color="auto"/>
                                            <w:bottom w:val="none" w:sz="0" w:space="0" w:color="auto"/>
                                            <w:right w:val="none" w:sz="0" w:space="0" w:color="auto"/>
                                          </w:divBdr>
                                        </w:div>
                                        <w:div w:id="1464301727">
                                          <w:marLeft w:val="0"/>
                                          <w:marRight w:val="0"/>
                                          <w:marTop w:val="0"/>
                                          <w:marBottom w:val="0"/>
                                          <w:divBdr>
                                            <w:top w:val="none" w:sz="0" w:space="0" w:color="auto"/>
                                            <w:left w:val="none" w:sz="0" w:space="0" w:color="auto"/>
                                            <w:bottom w:val="none" w:sz="0" w:space="0" w:color="auto"/>
                                            <w:right w:val="none" w:sz="0" w:space="0" w:color="auto"/>
                                          </w:divBdr>
                                        </w:div>
                                        <w:div w:id="145249048">
                                          <w:marLeft w:val="0"/>
                                          <w:marRight w:val="0"/>
                                          <w:marTop w:val="0"/>
                                          <w:marBottom w:val="0"/>
                                          <w:divBdr>
                                            <w:top w:val="none" w:sz="0" w:space="0" w:color="auto"/>
                                            <w:left w:val="none" w:sz="0" w:space="0" w:color="auto"/>
                                            <w:bottom w:val="none" w:sz="0" w:space="0" w:color="auto"/>
                                            <w:right w:val="none" w:sz="0" w:space="0" w:color="auto"/>
                                          </w:divBdr>
                                        </w:div>
                                        <w:div w:id="1840347708">
                                          <w:marLeft w:val="0"/>
                                          <w:marRight w:val="0"/>
                                          <w:marTop w:val="0"/>
                                          <w:marBottom w:val="0"/>
                                          <w:divBdr>
                                            <w:top w:val="none" w:sz="0" w:space="0" w:color="auto"/>
                                            <w:left w:val="none" w:sz="0" w:space="0" w:color="auto"/>
                                            <w:bottom w:val="none" w:sz="0" w:space="0" w:color="auto"/>
                                            <w:right w:val="none" w:sz="0" w:space="0" w:color="auto"/>
                                          </w:divBdr>
                                        </w:div>
                                        <w:div w:id="58554882">
                                          <w:marLeft w:val="0"/>
                                          <w:marRight w:val="0"/>
                                          <w:marTop w:val="0"/>
                                          <w:marBottom w:val="0"/>
                                          <w:divBdr>
                                            <w:top w:val="none" w:sz="0" w:space="0" w:color="auto"/>
                                            <w:left w:val="none" w:sz="0" w:space="0" w:color="auto"/>
                                            <w:bottom w:val="none" w:sz="0" w:space="0" w:color="auto"/>
                                            <w:right w:val="none" w:sz="0" w:space="0" w:color="auto"/>
                                          </w:divBdr>
                                        </w:div>
                                        <w:div w:id="14327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872700">
                      <w:marLeft w:val="0"/>
                      <w:marRight w:val="0"/>
                      <w:marTop w:val="0"/>
                      <w:marBottom w:val="0"/>
                      <w:divBdr>
                        <w:top w:val="none" w:sz="0" w:space="0" w:color="auto"/>
                        <w:left w:val="none" w:sz="0" w:space="0" w:color="auto"/>
                        <w:bottom w:val="none" w:sz="0" w:space="0" w:color="auto"/>
                        <w:right w:val="none" w:sz="0" w:space="0" w:color="auto"/>
                      </w:divBdr>
                    </w:div>
                    <w:div w:id="730889450">
                      <w:marLeft w:val="0"/>
                      <w:marRight w:val="0"/>
                      <w:marTop w:val="0"/>
                      <w:marBottom w:val="0"/>
                      <w:divBdr>
                        <w:top w:val="none" w:sz="0" w:space="0" w:color="auto"/>
                        <w:left w:val="none" w:sz="0" w:space="0" w:color="auto"/>
                        <w:bottom w:val="none" w:sz="0" w:space="0" w:color="auto"/>
                        <w:right w:val="none" w:sz="0" w:space="0" w:color="auto"/>
                      </w:divBdr>
                    </w:div>
                    <w:div w:id="1550803162">
                      <w:marLeft w:val="0"/>
                      <w:marRight w:val="0"/>
                      <w:marTop w:val="0"/>
                      <w:marBottom w:val="0"/>
                      <w:divBdr>
                        <w:top w:val="none" w:sz="0" w:space="0" w:color="auto"/>
                        <w:left w:val="none" w:sz="0" w:space="0" w:color="auto"/>
                        <w:bottom w:val="none" w:sz="0" w:space="0" w:color="auto"/>
                        <w:right w:val="none" w:sz="0" w:space="0" w:color="auto"/>
                      </w:divBdr>
                      <w:divsChild>
                        <w:div w:id="1060592559">
                          <w:marLeft w:val="0"/>
                          <w:marRight w:val="0"/>
                          <w:marTop w:val="0"/>
                          <w:marBottom w:val="0"/>
                          <w:divBdr>
                            <w:top w:val="none" w:sz="0" w:space="0" w:color="auto"/>
                            <w:left w:val="none" w:sz="0" w:space="0" w:color="auto"/>
                            <w:bottom w:val="none" w:sz="0" w:space="0" w:color="auto"/>
                            <w:right w:val="none" w:sz="0" w:space="0" w:color="auto"/>
                          </w:divBdr>
                          <w:divsChild>
                            <w:div w:id="12132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7727">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sChild>
                            <w:div w:id="812285373">
                              <w:marLeft w:val="0"/>
                              <w:marRight w:val="0"/>
                              <w:marTop w:val="0"/>
                              <w:marBottom w:val="0"/>
                              <w:divBdr>
                                <w:top w:val="none" w:sz="0" w:space="0" w:color="auto"/>
                                <w:left w:val="none" w:sz="0" w:space="0" w:color="auto"/>
                                <w:bottom w:val="none" w:sz="0" w:space="0" w:color="auto"/>
                                <w:right w:val="none" w:sz="0" w:space="0" w:color="auto"/>
                              </w:divBdr>
                            </w:div>
                            <w:div w:id="2034308366">
                              <w:marLeft w:val="0"/>
                              <w:marRight w:val="0"/>
                              <w:marTop w:val="0"/>
                              <w:marBottom w:val="0"/>
                              <w:divBdr>
                                <w:top w:val="none" w:sz="0" w:space="0" w:color="auto"/>
                                <w:left w:val="none" w:sz="0" w:space="0" w:color="auto"/>
                                <w:bottom w:val="none" w:sz="0" w:space="0" w:color="auto"/>
                                <w:right w:val="none" w:sz="0" w:space="0" w:color="auto"/>
                              </w:divBdr>
                            </w:div>
                            <w:div w:id="2032680004">
                              <w:marLeft w:val="0"/>
                              <w:marRight w:val="0"/>
                              <w:marTop w:val="0"/>
                              <w:marBottom w:val="0"/>
                              <w:divBdr>
                                <w:top w:val="none" w:sz="0" w:space="0" w:color="auto"/>
                                <w:left w:val="none" w:sz="0" w:space="0" w:color="auto"/>
                                <w:bottom w:val="none" w:sz="0" w:space="0" w:color="auto"/>
                                <w:right w:val="none" w:sz="0" w:space="0" w:color="auto"/>
                              </w:divBdr>
                              <w:divsChild>
                                <w:div w:id="1258634140">
                                  <w:marLeft w:val="0"/>
                                  <w:marRight w:val="0"/>
                                  <w:marTop w:val="0"/>
                                  <w:marBottom w:val="0"/>
                                  <w:divBdr>
                                    <w:top w:val="none" w:sz="0" w:space="0" w:color="auto"/>
                                    <w:left w:val="none" w:sz="0" w:space="0" w:color="auto"/>
                                    <w:bottom w:val="none" w:sz="0" w:space="0" w:color="auto"/>
                                    <w:right w:val="none" w:sz="0" w:space="0" w:color="auto"/>
                                  </w:divBdr>
                                  <w:divsChild>
                                    <w:div w:id="1058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6528">
                      <w:marLeft w:val="0"/>
                      <w:marRight w:val="0"/>
                      <w:marTop w:val="0"/>
                      <w:marBottom w:val="0"/>
                      <w:divBdr>
                        <w:top w:val="none" w:sz="0" w:space="0" w:color="auto"/>
                        <w:left w:val="none" w:sz="0" w:space="0" w:color="auto"/>
                        <w:bottom w:val="none" w:sz="0" w:space="0" w:color="auto"/>
                        <w:right w:val="none" w:sz="0" w:space="0" w:color="auto"/>
                      </w:divBdr>
                    </w:div>
                    <w:div w:id="2100448">
                      <w:marLeft w:val="0"/>
                      <w:marRight w:val="0"/>
                      <w:marTop w:val="0"/>
                      <w:marBottom w:val="0"/>
                      <w:divBdr>
                        <w:top w:val="none" w:sz="0" w:space="0" w:color="auto"/>
                        <w:left w:val="none" w:sz="0" w:space="0" w:color="auto"/>
                        <w:bottom w:val="none" w:sz="0" w:space="0" w:color="auto"/>
                        <w:right w:val="none" w:sz="0" w:space="0" w:color="auto"/>
                      </w:divBdr>
                    </w:div>
                    <w:div w:id="1002660245">
                      <w:marLeft w:val="0"/>
                      <w:marRight w:val="0"/>
                      <w:marTop w:val="0"/>
                      <w:marBottom w:val="0"/>
                      <w:divBdr>
                        <w:top w:val="none" w:sz="0" w:space="0" w:color="auto"/>
                        <w:left w:val="none" w:sz="0" w:space="0" w:color="auto"/>
                        <w:bottom w:val="none" w:sz="0" w:space="0" w:color="auto"/>
                        <w:right w:val="none" w:sz="0" w:space="0" w:color="auto"/>
                      </w:divBdr>
                      <w:divsChild>
                        <w:div w:id="154759721">
                          <w:marLeft w:val="0"/>
                          <w:marRight w:val="0"/>
                          <w:marTop w:val="0"/>
                          <w:marBottom w:val="0"/>
                          <w:divBdr>
                            <w:top w:val="none" w:sz="0" w:space="0" w:color="auto"/>
                            <w:left w:val="none" w:sz="0" w:space="0" w:color="auto"/>
                            <w:bottom w:val="none" w:sz="0" w:space="0" w:color="auto"/>
                            <w:right w:val="none" w:sz="0" w:space="0" w:color="auto"/>
                          </w:divBdr>
                          <w:divsChild>
                            <w:div w:id="72969894">
                              <w:marLeft w:val="0"/>
                              <w:marRight w:val="0"/>
                              <w:marTop w:val="0"/>
                              <w:marBottom w:val="0"/>
                              <w:divBdr>
                                <w:top w:val="none" w:sz="0" w:space="0" w:color="auto"/>
                                <w:left w:val="none" w:sz="0" w:space="0" w:color="auto"/>
                                <w:bottom w:val="none" w:sz="0" w:space="0" w:color="auto"/>
                                <w:right w:val="none" w:sz="0" w:space="0" w:color="auto"/>
                              </w:divBdr>
                              <w:divsChild>
                                <w:div w:id="2045136856">
                                  <w:marLeft w:val="0"/>
                                  <w:marRight w:val="0"/>
                                  <w:marTop w:val="0"/>
                                  <w:marBottom w:val="0"/>
                                  <w:divBdr>
                                    <w:top w:val="none" w:sz="0" w:space="0" w:color="auto"/>
                                    <w:left w:val="none" w:sz="0" w:space="0" w:color="auto"/>
                                    <w:bottom w:val="none" w:sz="0" w:space="0" w:color="auto"/>
                                    <w:right w:val="none" w:sz="0" w:space="0" w:color="auto"/>
                                  </w:divBdr>
                                </w:div>
                                <w:div w:id="518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182">
                      <w:marLeft w:val="0"/>
                      <w:marRight w:val="0"/>
                      <w:marTop w:val="0"/>
                      <w:marBottom w:val="0"/>
                      <w:divBdr>
                        <w:top w:val="none" w:sz="0" w:space="0" w:color="auto"/>
                        <w:left w:val="none" w:sz="0" w:space="0" w:color="auto"/>
                        <w:bottom w:val="none" w:sz="0" w:space="0" w:color="auto"/>
                        <w:right w:val="none" w:sz="0" w:space="0" w:color="auto"/>
                      </w:divBdr>
                      <w:divsChild>
                        <w:div w:id="764686668">
                          <w:marLeft w:val="0"/>
                          <w:marRight w:val="0"/>
                          <w:marTop w:val="0"/>
                          <w:marBottom w:val="0"/>
                          <w:divBdr>
                            <w:top w:val="none" w:sz="0" w:space="0" w:color="auto"/>
                            <w:left w:val="none" w:sz="0" w:space="0" w:color="auto"/>
                            <w:bottom w:val="none" w:sz="0" w:space="0" w:color="auto"/>
                            <w:right w:val="none" w:sz="0" w:space="0" w:color="auto"/>
                          </w:divBdr>
                          <w:divsChild>
                            <w:div w:id="1673218454">
                              <w:marLeft w:val="0"/>
                              <w:marRight w:val="0"/>
                              <w:marTop w:val="0"/>
                              <w:marBottom w:val="0"/>
                              <w:divBdr>
                                <w:top w:val="none" w:sz="0" w:space="0" w:color="auto"/>
                                <w:left w:val="none" w:sz="0" w:space="0" w:color="auto"/>
                                <w:bottom w:val="none" w:sz="0" w:space="0" w:color="auto"/>
                                <w:right w:val="none" w:sz="0" w:space="0" w:color="auto"/>
                              </w:divBdr>
                            </w:div>
                            <w:div w:id="551041969">
                              <w:marLeft w:val="0"/>
                              <w:marRight w:val="0"/>
                              <w:marTop w:val="0"/>
                              <w:marBottom w:val="0"/>
                              <w:divBdr>
                                <w:top w:val="none" w:sz="0" w:space="0" w:color="auto"/>
                                <w:left w:val="none" w:sz="0" w:space="0" w:color="auto"/>
                                <w:bottom w:val="none" w:sz="0" w:space="0" w:color="auto"/>
                                <w:right w:val="none" w:sz="0" w:space="0" w:color="auto"/>
                              </w:divBdr>
                            </w:div>
                            <w:div w:id="2138991003">
                              <w:marLeft w:val="0"/>
                              <w:marRight w:val="0"/>
                              <w:marTop w:val="0"/>
                              <w:marBottom w:val="0"/>
                              <w:divBdr>
                                <w:top w:val="none" w:sz="0" w:space="0" w:color="auto"/>
                                <w:left w:val="none" w:sz="0" w:space="0" w:color="auto"/>
                                <w:bottom w:val="none" w:sz="0" w:space="0" w:color="auto"/>
                                <w:right w:val="none" w:sz="0" w:space="0" w:color="auto"/>
                              </w:divBdr>
                              <w:divsChild>
                                <w:div w:id="1016078338">
                                  <w:marLeft w:val="0"/>
                                  <w:marRight w:val="0"/>
                                  <w:marTop w:val="0"/>
                                  <w:marBottom w:val="0"/>
                                  <w:divBdr>
                                    <w:top w:val="none" w:sz="0" w:space="0" w:color="auto"/>
                                    <w:left w:val="none" w:sz="0" w:space="0" w:color="auto"/>
                                    <w:bottom w:val="none" w:sz="0" w:space="0" w:color="auto"/>
                                    <w:right w:val="none" w:sz="0" w:space="0" w:color="auto"/>
                                  </w:divBdr>
                                  <w:divsChild>
                                    <w:div w:id="2228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372">
                      <w:marLeft w:val="0"/>
                      <w:marRight w:val="0"/>
                      <w:marTop w:val="0"/>
                      <w:marBottom w:val="0"/>
                      <w:divBdr>
                        <w:top w:val="none" w:sz="0" w:space="0" w:color="auto"/>
                        <w:left w:val="none" w:sz="0" w:space="0" w:color="auto"/>
                        <w:bottom w:val="none" w:sz="0" w:space="0" w:color="auto"/>
                        <w:right w:val="none" w:sz="0" w:space="0" w:color="auto"/>
                      </w:divBdr>
                    </w:div>
                    <w:div w:id="899366370">
                      <w:marLeft w:val="0"/>
                      <w:marRight w:val="0"/>
                      <w:marTop w:val="0"/>
                      <w:marBottom w:val="0"/>
                      <w:divBdr>
                        <w:top w:val="none" w:sz="0" w:space="0" w:color="auto"/>
                        <w:left w:val="none" w:sz="0" w:space="0" w:color="auto"/>
                        <w:bottom w:val="none" w:sz="0" w:space="0" w:color="auto"/>
                        <w:right w:val="none" w:sz="0" w:space="0" w:color="auto"/>
                      </w:divBdr>
                    </w:div>
                    <w:div w:id="662315042">
                      <w:marLeft w:val="0"/>
                      <w:marRight w:val="0"/>
                      <w:marTop w:val="0"/>
                      <w:marBottom w:val="0"/>
                      <w:divBdr>
                        <w:top w:val="none" w:sz="0" w:space="0" w:color="auto"/>
                        <w:left w:val="none" w:sz="0" w:space="0" w:color="auto"/>
                        <w:bottom w:val="none" w:sz="0" w:space="0" w:color="auto"/>
                        <w:right w:val="none" w:sz="0" w:space="0" w:color="auto"/>
                      </w:divBdr>
                      <w:divsChild>
                        <w:div w:id="1644849974">
                          <w:marLeft w:val="0"/>
                          <w:marRight w:val="0"/>
                          <w:marTop w:val="0"/>
                          <w:marBottom w:val="0"/>
                          <w:divBdr>
                            <w:top w:val="none" w:sz="0" w:space="0" w:color="auto"/>
                            <w:left w:val="none" w:sz="0" w:space="0" w:color="auto"/>
                            <w:bottom w:val="none" w:sz="0" w:space="0" w:color="auto"/>
                            <w:right w:val="none" w:sz="0" w:space="0" w:color="auto"/>
                          </w:divBdr>
                          <w:divsChild>
                            <w:div w:id="1194881308">
                              <w:marLeft w:val="0"/>
                              <w:marRight w:val="0"/>
                              <w:marTop w:val="0"/>
                              <w:marBottom w:val="0"/>
                              <w:divBdr>
                                <w:top w:val="none" w:sz="0" w:space="0" w:color="auto"/>
                                <w:left w:val="none" w:sz="0" w:space="0" w:color="auto"/>
                                <w:bottom w:val="none" w:sz="0" w:space="0" w:color="auto"/>
                                <w:right w:val="none" w:sz="0" w:space="0" w:color="auto"/>
                              </w:divBdr>
                              <w:divsChild>
                                <w:div w:id="852570997">
                                  <w:marLeft w:val="0"/>
                                  <w:marRight w:val="0"/>
                                  <w:marTop w:val="0"/>
                                  <w:marBottom w:val="0"/>
                                  <w:divBdr>
                                    <w:top w:val="none" w:sz="0" w:space="0" w:color="auto"/>
                                    <w:left w:val="none" w:sz="0" w:space="0" w:color="auto"/>
                                    <w:bottom w:val="none" w:sz="0" w:space="0" w:color="auto"/>
                                    <w:right w:val="none" w:sz="0" w:space="0" w:color="auto"/>
                                  </w:divBdr>
                                </w:div>
                                <w:div w:id="945890047">
                                  <w:marLeft w:val="0"/>
                                  <w:marRight w:val="0"/>
                                  <w:marTop w:val="0"/>
                                  <w:marBottom w:val="0"/>
                                  <w:divBdr>
                                    <w:top w:val="none" w:sz="0" w:space="0" w:color="auto"/>
                                    <w:left w:val="none" w:sz="0" w:space="0" w:color="auto"/>
                                    <w:bottom w:val="none" w:sz="0" w:space="0" w:color="auto"/>
                                    <w:right w:val="none" w:sz="0" w:space="0" w:color="auto"/>
                                  </w:divBdr>
                                </w:div>
                                <w:div w:id="378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8480">
                      <w:marLeft w:val="0"/>
                      <w:marRight w:val="0"/>
                      <w:marTop w:val="0"/>
                      <w:marBottom w:val="0"/>
                      <w:divBdr>
                        <w:top w:val="none" w:sz="0" w:space="0" w:color="auto"/>
                        <w:left w:val="none" w:sz="0" w:space="0" w:color="auto"/>
                        <w:bottom w:val="none" w:sz="0" w:space="0" w:color="auto"/>
                        <w:right w:val="none" w:sz="0" w:space="0" w:color="auto"/>
                      </w:divBdr>
                      <w:divsChild>
                        <w:div w:id="641229597">
                          <w:marLeft w:val="0"/>
                          <w:marRight w:val="0"/>
                          <w:marTop w:val="0"/>
                          <w:marBottom w:val="0"/>
                          <w:divBdr>
                            <w:top w:val="none" w:sz="0" w:space="0" w:color="auto"/>
                            <w:left w:val="none" w:sz="0" w:space="0" w:color="auto"/>
                            <w:bottom w:val="none" w:sz="0" w:space="0" w:color="auto"/>
                            <w:right w:val="none" w:sz="0" w:space="0" w:color="auto"/>
                          </w:divBdr>
                          <w:divsChild>
                            <w:div w:id="797723598">
                              <w:marLeft w:val="0"/>
                              <w:marRight w:val="0"/>
                              <w:marTop w:val="0"/>
                              <w:marBottom w:val="0"/>
                              <w:divBdr>
                                <w:top w:val="none" w:sz="0" w:space="0" w:color="auto"/>
                                <w:left w:val="none" w:sz="0" w:space="0" w:color="auto"/>
                                <w:bottom w:val="none" w:sz="0" w:space="0" w:color="auto"/>
                                <w:right w:val="none" w:sz="0" w:space="0" w:color="auto"/>
                              </w:divBdr>
                            </w:div>
                            <w:div w:id="934167836">
                              <w:marLeft w:val="0"/>
                              <w:marRight w:val="0"/>
                              <w:marTop w:val="0"/>
                              <w:marBottom w:val="0"/>
                              <w:divBdr>
                                <w:top w:val="none" w:sz="0" w:space="0" w:color="auto"/>
                                <w:left w:val="none" w:sz="0" w:space="0" w:color="auto"/>
                                <w:bottom w:val="none" w:sz="0" w:space="0" w:color="auto"/>
                                <w:right w:val="none" w:sz="0" w:space="0" w:color="auto"/>
                              </w:divBdr>
                            </w:div>
                            <w:div w:id="195896968">
                              <w:marLeft w:val="0"/>
                              <w:marRight w:val="0"/>
                              <w:marTop w:val="0"/>
                              <w:marBottom w:val="0"/>
                              <w:divBdr>
                                <w:top w:val="none" w:sz="0" w:space="0" w:color="auto"/>
                                <w:left w:val="none" w:sz="0" w:space="0" w:color="auto"/>
                                <w:bottom w:val="none" w:sz="0" w:space="0" w:color="auto"/>
                                <w:right w:val="none" w:sz="0" w:space="0" w:color="auto"/>
                              </w:divBdr>
                              <w:divsChild>
                                <w:div w:id="1601599650">
                                  <w:marLeft w:val="0"/>
                                  <w:marRight w:val="0"/>
                                  <w:marTop w:val="0"/>
                                  <w:marBottom w:val="0"/>
                                  <w:divBdr>
                                    <w:top w:val="none" w:sz="0" w:space="0" w:color="auto"/>
                                    <w:left w:val="none" w:sz="0" w:space="0" w:color="auto"/>
                                    <w:bottom w:val="none" w:sz="0" w:space="0" w:color="auto"/>
                                    <w:right w:val="none" w:sz="0" w:space="0" w:color="auto"/>
                                  </w:divBdr>
                                  <w:divsChild>
                                    <w:div w:id="17046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46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02265517">
      <w:bodyDiv w:val="1"/>
      <w:marLeft w:val="0"/>
      <w:marRight w:val="0"/>
      <w:marTop w:val="0"/>
      <w:marBottom w:val="0"/>
      <w:divBdr>
        <w:top w:val="none" w:sz="0" w:space="0" w:color="auto"/>
        <w:left w:val="none" w:sz="0" w:space="0" w:color="auto"/>
        <w:bottom w:val="none" w:sz="0" w:space="0" w:color="auto"/>
        <w:right w:val="none" w:sz="0" w:space="0" w:color="auto"/>
      </w:divBdr>
    </w:div>
    <w:div w:id="19401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hyperlink" Target="http://www.kyepsb.ky.gov" TargetMode="External"/><Relationship Id="rId47" Type="http://schemas.openxmlformats.org/officeDocument/2006/relationships/hyperlink" Target="http://www.epsb.ky.gov/" TargetMode="External"/><Relationship Id="rId63" Type="http://schemas.openxmlformats.org/officeDocument/2006/relationships/control" Target="activeX/activeX6.xml"/><Relationship Id="rId68" Type="http://schemas.openxmlformats.org/officeDocument/2006/relationships/image" Target="media/image15.jpeg"/><Relationship Id="rId16" Type="http://schemas.openxmlformats.org/officeDocument/2006/relationships/image" Target="media/image5.png"/><Relationship Id="rId11" Type="http://schemas.openxmlformats.org/officeDocument/2006/relationships/hyperlink" Target="http://www.campbellsville.edu/esl-endorsement-graduate" TargetMode="External"/><Relationship Id="rId24" Type="http://schemas.openxmlformats.org/officeDocument/2006/relationships/oleObject" Target="embeddings/oleObject9.bin"/><Relationship Id="rId32" Type="http://schemas.openxmlformats.org/officeDocument/2006/relationships/image" Target="media/image7.png"/><Relationship Id="rId37" Type="http://schemas.openxmlformats.org/officeDocument/2006/relationships/hyperlink" Target="http://www.ncate.org/Standards/ProgramStandardsandReportForms/tabid/676/Default.aspx" TargetMode="External"/><Relationship Id="rId40" Type="http://schemas.openxmlformats.org/officeDocument/2006/relationships/hyperlink" Target="http://www.nist.gov/baldrige" TargetMode="External"/><Relationship Id="rId45" Type="http://schemas.openxmlformats.org/officeDocument/2006/relationships/hyperlink" Target="http://www.kyepsb.ky.gov" TargetMode="External"/><Relationship Id="rId53" Type="http://schemas.openxmlformats.org/officeDocument/2006/relationships/hyperlink" Target="https://www.surveymonkey.com/r/T36R6QQ" TargetMode="External"/><Relationship Id="rId58" Type="http://schemas.openxmlformats.org/officeDocument/2006/relationships/control" Target="activeX/activeX3.xml"/><Relationship Id="rId66" Type="http://schemas.openxmlformats.org/officeDocument/2006/relationships/image" Target="media/image13.png"/><Relationship Id="rId74" Type="http://schemas.openxmlformats.org/officeDocument/2006/relationships/image" Target="media/image20.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xml"/><Relationship Id="rId19" Type="http://schemas.openxmlformats.org/officeDocument/2006/relationships/oleObject" Target="embeddings/oleObject4.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hyperlink" Target="http://www.kyepsb.net/teacherprep/standards.asp" TargetMode="External"/><Relationship Id="rId43" Type="http://schemas.openxmlformats.org/officeDocument/2006/relationships/hyperlink" Target="http://www.ets.org/praxis/ky" TargetMode="External"/><Relationship Id="rId48" Type="http://schemas.openxmlformats.org/officeDocument/2006/relationships/hyperlink" Target="http://www.kyspsb.net" TargetMode="External"/><Relationship Id="rId56" Type="http://schemas.openxmlformats.org/officeDocument/2006/relationships/control" Target="activeX/activeX1.xml"/><Relationship Id="rId64" Type="http://schemas.openxmlformats.org/officeDocument/2006/relationships/control" Target="activeX/activeX7.xml"/><Relationship Id="rId69" Type="http://schemas.openxmlformats.org/officeDocument/2006/relationships/image" Target="media/image16.jpeg"/><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ncate.org/" TargetMode="External"/><Relationship Id="rId72" Type="http://schemas.openxmlformats.org/officeDocument/2006/relationships/image" Target="media/image18.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hyperlink" Target="http://www.campbellsville.edu/rank-1" TargetMode="External"/><Relationship Id="rId33" Type="http://schemas.openxmlformats.org/officeDocument/2006/relationships/hyperlink" Target="http://blog.bulsuk.com" TargetMode="External"/><Relationship Id="rId38" Type="http://schemas.openxmlformats.org/officeDocument/2006/relationships/hyperlink" Target="http://www.campbellsville.edu/Websites/cu/images/Academics/Education/Documents/Portfolio/Portfolio%20Rubric.docx" TargetMode="External"/><Relationship Id="rId46" Type="http://schemas.openxmlformats.org/officeDocument/2006/relationships/hyperlink" Target="http://www.epsb.ky.gov/" TargetMode="External"/><Relationship Id="rId59" Type="http://schemas.openxmlformats.org/officeDocument/2006/relationships/image" Target="media/image10.gif"/><Relationship Id="rId67" Type="http://schemas.openxmlformats.org/officeDocument/2006/relationships/image" Target="media/image14.jpeg"/><Relationship Id="rId20" Type="http://schemas.openxmlformats.org/officeDocument/2006/relationships/oleObject" Target="embeddings/oleObject5.bin"/><Relationship Id="rId41" Type="http://schemas.openxmlformats.org/officeDocument/2006/relationships/hyperlink" Target="http://www.changetheodds.org/pdf/0125MM_CTOPub_sml.pdf" TargetMode="External"/><Relationship Id="rId54" Type="http://schemas.openxmlformats.org/officeDocument/2006/relationships/image" Target="media/image8.gif"/><Relationship Id="rId62" Type="http://schemas.openxmlformats.org/officeDocument/2006/relationships/control" Target="activeX/activeX5.xml"/><Relationship Id="rId70" Type="http://schemas.openxmlformats.org/officeDocument/2006/relationships/image" Target="media/image17.jpeg"/><Relationship Id="rId75"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yperlink" Target="http://www.campbellsville.edu/dose-certification" TargetMode="External"/><Relationship Id="rId36" Type="http://schemas.openxmlformats.org/officeDocument/2006/relationships/hyperlink" Target="http://www.kyepsb.net/teacherprep/standards.asp" TargetMode="External"/><Relationship Id="rId49" Type="http://schemas.openxmlformats.org/officeDocument/2006/relationships/hyperlink" Target="http://education.ky.gov/teachers/HiEffTeach/Pages/PGES--Overview-Series.aspx" TargetMode="External"/><Relationship Id="rId57" Type="http://schemas.openxmlformats.org/officeDocument/2006/relationships/control" Target="activeX/activeX2.xml"/><Relationship Id="rId10" Type="http://schemas.openxmlformats.org/officeDocument/2006/relationships/image" Target="media/image2.png"/><Relationship Id="rId31" Type="http://schemas.openxmlformats.org/officeDocument/2006/relationships/hyperlink" Target="http://upload.wikimedia.org/wikipedia/commons/f/f4/PDCA-Two-Cycles.svg" TargetMode="External"/><Relationship Id="rId44" Type="http://schemas.openxmlformats.org/officeDocument/2006/relationships/hyperlink" Target="http://www.kyepsb.ky.gov" TargetMode="External"/><Relationship Id="rId52" Type="http://schemas.openxmlformats.org/officeDocument/2006/relationships/hyperlink" Target="https://www.surveymonkey.com/r/T3RCHQ6" TargetMode="External"/><Relationship Id="rId60" Type="http://schemas.openxmlformats.org/officeDocument/2006/relationships/image" Target="media/image11.wmf"/><Relationship Id="rId65" Type="http://schemas.openxmlformats.org/officeDocument/2006/relationships/image" Target="media/image12.png"/><Relationship Id="rId73" Type="http://schemas.openxmlformats.org/officeDocument/2006/relationships/image" Target="media/image19.jpeg"/><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hyperlink" Target="http://www.campbellsville.edu/Websites/cu/images/Academics/Education/Documents/Portfolio/CAP%203%20portfolio%20guidelines1011.doc" TargetMode="External"/><Relationship Id="rId34" Type="http://schemas.openxmlformats.org/officeDocument/2006/relationships/hyperlink" Target="http://www.changetheodds.org/pdf/0125MM_CTOPub_sml.pdf" TargetMode="External"/><Relationship Id="rId50" Type="http://schemas.openxmlformats.org/officeDocument/2006/relationships/hyperlink" Target="http://www.kyepsb.net/" TargetMode="External"/><Relationship Id="rId55" Type="http://schemas.openxmlformats.org/officeDocument/2006/relationships/image" Target="media/image9.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ampbellsville.edu" TargetMode="External"/><Relationship Id="rId2" Type="http://schemas.openxmlformats.org/officeDocument/2006/relationships/numbering" Target="numbering.xml"/><Relationship Id="rId29" Type="http://schemas.openxmlformats.org/officeDocument/2006/relationships/oleObject" Target="embeddings/oleObject1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3FA5-35A1-47A8-B7B2-ACA0C114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43681</Words>
  <Characters>248985</Characters>
  <Application>Microsoft Office Word</Application>
  <DocSecurity>4</DocSecurity>
  <Lines>2074</Lines>
  <Paragraphs>584</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Campbellsville University</Company>
  <LinksUpToDate>false</LinksUpToDate>
  <CharactersWithSpaces>292082</CharactersWithSpaces>
  <SharedDoc>false</SharedDoc>
  <HLinks>
    <vt:vector size="246" baseType="variant">
      <vt:variant>
        <vt:i4>4456556</vt:i4>
      </vt:variant>
      <vt:variant>
        <vt:i4>183</vt:i4>
      </vt:variant>
      <vt:variant>
        <vt:i4>0</vt:i4>
      </vt:variant>
      <vt:variant>
        <vt:i4>5</vt:i4>
      </vt:variant>
      <vt:variant>
        <vt:lpwstr>mailto:bcennis@campbellsville.edu</vt:lpwstr>
      </vt:variant>
      <vt:variant>
        <vt:lpwstr/>
      </vt:variant>
      <vt:variant>
        <vt:i4>5898364</vt:i4>
      </vt:variant>
      <vt:variant>
        <vt:i4>180</vt:i4>
      </vt:variant>
      <vt:variant>
        <vt:i4>0</vt:i4>
      </vt:variant>
      <vt:variant>
        <vt:i4>5</vt:i4>
      </vt:variant>
      <vt:variant>
        <vt:lpwstr>mailto:drhedgepath@campbellsville.edu</vt:lpwstr>
      </vt:variant>
      <vt:variant>
        <vt:lpwstr/>
      </vt:variant>
      <vt:variant>
        <vt:i4>4456556</vt:i4>
      </vt:variant>
      <vt:variant>
        <vt:i4>177</vt:i4>
      </vt:variant>
      <vt:variant>
        <vt:i4>0</vt:i4>
      </vt:variant>
      <vt:variant>
        <vt:i4>5</vt:i4>
      </vt:variant>
      <vt:variant>
        <vt:lpwstr>mailto:bcennis@campbellsville.edu</vt:lpwstr>
      </vt:variant>
      <vt:variant>
        <vt:lpwstr/>
      </vt:variant>
      <vt:variant>
        <vt:i4>4849784</vt:i4>
      </vt:variant>
      <vt:variant>
        <vt:i4>174</vt:i4>
      </vt:variant>
      <vt:variant>
        <vt:i4>0</vt:i4>
      </vt:variant>
      <vt:variant>
        <vt:i4>5</vt:i4>
      </vt:variant>
      <vt:variant>
        <vt:lpwstr>mailto:bapriddy@campbellsville.edu</vt:lpwstr>
      </vt:variant>
      <vt:variant>
        <vt:lpwstr/>
      </vt:variant>
      <vt:variant>
        <vt:i4>4980835</vt:i4>
      </vt:variant>
      <vt:variant>
        <vt:i4>171</vt:i4>
      </vt:variant>
      <vt:variant>
        <vt:i4>0</vt:i4>
      </vt:variant>
      <vt:variant>
        <vt:i4>5</vt:i4>
      </vt:variant>
      <vt:variant>
        <vt:lpwstr>mailto:revanest@campbellsville.edu</vt:lpwstr>
      </vt:variant>
      <vt:variant>
        <vt:lpwstr/>
      </vt:variant>
      <vt:variant>
        <vt:i4>589824</vt:i4>
      </vt:variant>
      <vt:variant>
        <vt:i4>162</vt:i4>
      </vt:variant>
      <vt:variant>
        <vt:i4>0</vt:i4>
      </vt:variant>
      <vt:variant>
        <vt:i4>5</vt:i4>
      </vt:variant>
      <vt:variant>
        <vt:lpwstr>http://www.changetheodds.org/pdf/0125MM_CTOPub_sml.pdf</vt:lpwstr>
      </vt:variant>
      <vt:variant>
        <vt:lpwstr/>
      </vt:variant>
      <vt:variant>
        <vt:i4>6553724</vt:i4>
      </vt:variant>
      <vt:variant>
        <vt:i4>159</vt:i4>
      </vt:variant>
      <vt:variant>
        <vt:i4>0</vt:i4>
      </vt:variant>
      <vt:variant>
        <vt:i4>5</vt:i4>
      </vt:variant>
      <vt:variant>
        <vt:lpwstr>http://www.campbellsville.edu/Websites/cu/images/Academics/Education/Documents/Portfolio/CAP 3 portfolio guidelines1011.doc</vt:lpwstr>
      </vt:variant>
      <vt:variant>
        <vt:lpwstr/>
      </vt:variant>
      <vt:variant>
        <vt:i4>720960</vt:i4>
      </vt:variant>
      <vt:variant>
        <vt:i4>156</vt:i4>
      </vt:variant>
      <vt:variant>
        <vt:i4>0</vt:i4>
      </vt:variant>
      <vt:variant>
        <vt:i4>5</vt:i4>
      </vt:variant>
      <vt:variant>
        <vt:lpwstr>http://www.campbellsville.edu/forms1</vt:lpwstr>
      </vt:variant>
      <vt:variant>
        <vt:lpwstr/>
      </vt:variant>
      <vt:variant>
        <vt:i4>5111872</vt:i4>
      </vt:variant>
      <vt:variant>
        <vt:i4>153</vt:i4>
      </vt:variant>
      <vt:variant>
        <vt:i4>0</vt:i4>
      </vt:variant>
      <vt:variant>
        <vt:i4>5</vt:i4>
      </vt:variant>
      <vt:variant>
        <vt:lpwstr>http://www.campbellsville.edu/Websites/cu/images/Academics/Education/Documents/Portfolio/Regular Ed plan.doc</vt:lpwstr>
      </vt:variant>
      <vt:variant>
        <vt:lpwstr/>
      </vt:variant>
      <vt:variant>
        <vt:i4>2228347</vt:i4>
      </vt:variant>
      <vt:variant>
        <vt:i4>150</vt:i4>
      </vt:variant>
      <vt:variant>
        <vt:i4>0</vt:i4>
      </vt:variant>
      <vt:variant>
        <vt:i4>5</vt:i4>
      </vt:variant>
      <vt:variant>
        <vt:lpwstr>http://www.campbellsville.edu/Websites/cu/images/Academics/Education/Documents/Portfolio/Portfolio Rubric.docx</vt:lpwstr>
      </vt:variant>
      <vt:variant>
        <vt:lpwstr/>
      </vt:variant>
      <vt:variant>
        <vt:i4>2228347</vt:i4>
      </vt:variant>
      <vt:variant>
        <vt:i4>147</vt:i4>
      </vt:variant>
      <vt:variant>
        <vt:i4>0</vt:i4>
      </vt:variant>
      <vt:variant>
        <vt:i4>5</vt:i4>
      </vt:variant>
      <vt:variant>
        <vt:lpwstr>http://www.campbellsville.edu/Websites/cu/images/Academics/Education/Documents/Portfolio/Portfolio Rubric.docx</vt:lpwstr>
      </vt:variant>
      <vt:variant>
        <vt:lpwstr/>
      </vt:variant>
      <vt:variant>
        <vt:i4>327710</vt:i4>
      </vt:variant>
      <vt:variant>
        <vt:i4>144</vt:i4>
      </vt:variant>
      <vt:variant>
        <vt:i4>0</vt:i4>
      </vt:variant>
      <vt:variant>
        <vt:i4>5</vt:i4>
      </vt:variant>
      <vt:variant>
        <vt:lpwstr>http://www.ncate.org/Standards/ProgramStandardsandReportForms/tabid/676/Default.aspx</vt:lpwstr>
      </vt:variant>
      <vt:variant>
        <vt:lpwstr/>
      </vt:variant>
      <vt:variant>
        <vt:i4>2687034</vt:i4>
      </vt:variant>
      <vt:variant>
        <vt:i4>141</vt:i4>
      </vt:variant>
      <vt:variant>
        <vt:i4>0</vt:i4>
      </vt:variant>
      <vt:variant>
        <vt:i4>5</vt:i4>
      </vt:variant>
      <vt:variant>
        <vt:lpwstr>http://www.kyepsb.net/teacherprep/standards.asp</vt:lpwstr>
      </vt:variant>
      <vt:variant>
        <vt:lpwstr/>
      </vt:variant>
      <vt:variant>
        <vt:i4>2687034</vt:i4>
      </vt:variant>
      <vt:variant>
        <vt:i4>138</vt:i4>
      </vt:variant>
      <vt:variant>
        <vt:i4>0</vt:i4>
      </vt:variant>
      <vt:variant>
        <vt:i4>5</vt:i4>
      </vt:variant>
      <vt:variant>
        <vt:lpwstr>http://www.kyepsb.net/teacherprep/standards.asp</vt:lpwstr>
      </vt:variant>
      <vt:variant>
        <vt:lpwstr/>
      </vt:variant>
      <vt:variant>
        <vt:i4>589824</vt:i4>
      </vt:variant>
      <vt:variant>
        <vt:i4>135</vt:i4>
      </vt:variant>
      <vt:variant>
        <vt:i4>0</vt:i4>
      </vt:variant>
      <vt:variant>
        <vt:i4>5</vt:i4>
      </vt:variant>
      <vt:variant>
        <vt:lpwstr>http://www.changetheodds.org/pdf/0125MM_CTOPub_sml.pdf</vt:lpwstr>
      </vt:variant>
      <vt:variant>
        <vt:lpwstr/>
      </vt:variant>
      <vt:variant>
        <vt:i4>7012408</vt:i4>
      </vt:variant>
      <vt:variant>
        <vt:i4>132</vt:i4>
      </vt:variant>
      <vt:variant>
        <vt:i4>0</vt:i4>
      </vt:variant>
      <vt:variant>
        <vt:i4>5</vt:i4>
      </vt:variant>
      <vt:variant>
        <vt:lpwstr>http://blog.bulsuk.com/</vt:lpwstr>
      </vt:variant>
      <vt:variant>
        <vt:lpwstr/>
      </vt:variant>
      <vt:variant>
        <vt:i4>7274617</vt:i4>
      </vt:variant>
      <vt:variant>
        <vt:i4>126</vt:i4>
      </vt:variant>
      <vt:variant>
        <vt:i4>0</vt:i4>
      </vt:variant>
      <vt:variant>
        <vt:i4>5</vt:i4>
      </vt:variant>
      <vt:variant>
        <vt:lpwstr>http://upload.wikimedia.org/wikipedia/commons/f/f4/PDCA-Two-Cycles.svg</vt:lpwstr>
      </vt:variant>
      <vt:variant>
        <vt:lpwstr/>
      </vt:variant>
      <vt:variant>
        <vt:i4>5373960</vt:i4>
      </vt:variant>
      <vt:variant>
        <vt:i4>123</vt:i4>
      </vt:variant>
      <vt:variant>
        <vt:i4>0</vt:i4>
      </vt:variant>
      <vt:variant>
        <vt:i4>5</vt:i4>
      </vt:variant>
      <vt:variant>
        <vt:lpwstr>http://www.campbellsville.edu/Websites/cu/Images/Academics/Education/Documents/MAE/Disposition MAE  1011.doc</vt:lpwstr>
      </vt:variant>
      <vt:variant>
        <vt:lpwstr/>
      </vt:variant>
      <vt:variant>
        <vt:i4>7405669</vt:i4>
      </vt:variant>
      <vt:variant>
        <vt:i4>120</vt:i4>
      </vt:variant>
      <vt:variant>
        <vt:i4>0</vt:i4>
      </vt:variant>
      <vt:variant>
        <vt:i4>5</vt:i4>
      </vt:variant>
      <vt:variant>
        <vt:lpwstr>http://www.campbellsville.edu/Websites/cu/images/Academics/Education/Documents/CAP Supporting Documents/Disposition procedure 1112.doc</vt:lpwstr>
      </vt:variant>
      <vt:variant>
        <vt:lpwstr/>
      </vt:variant>
      <vt:variant>
        <vt:i4>262156</vt:i4>
      </vt:variant>
      <vt:variant>
        <vt:i4>117</vt:i4>
      </vt:variant>
      <vt:variant>
        <vt:i4>0</vt:i4>
      </vt:variant>
      <vt:variant>
        <vt:i4>5</vt:i4>
      </vt:variant>
      <vt:variant>
        <vt:lpwstr>http://www.campbellsville.edu/Websites/cu/images/Academics/Education/Documents/CAP Supporting Documents/Disposition Recommendation 1112.docx</vt:lpwstr>
      </vt:variant>
      <vt:variant>
        <vt:lpwstr/>
      </vt:variant>
      <vt:variant>
        <vt:i4>3145751</vt:i4>
      </vt:variant>
      <vt:variant>
        <vt:i4>111</vt:i4>
      </vt:variant>
      <vt:variant>
        <vt:i4>0</vt:i4>
      </vt:variant>
      <vt:variant>
        <vt:i4>5</vt:i4>
      </vt:variant>
      <vt:variant>
        <vt:lpwstr/>
      </vt:variant>
      <vt:variant>
        <vt:lpwstr>_DIRECTOR_OF_SPECIAL</vt:lpwstr>
      </vt:variant>
      <vt:variant>
        <vt:i4>983073</vt:i4>
      </vt:variant>
      <vt:variant>
        <vt:i4>105</vt:i4>
      </vt:variant>
      <vt:variant>
        <vt:i4>0</vt:i4>
      </vt:variant>
      <vt:variant>
        <vt:i4>5</vt:i4>
      </vt:variant>
      <vt:variant>
        <vt:lpwstr/>
      </vt:variant>
      <vt:variant>
        <vt:lpwstr>_DOSE_CERTIFICATION_ONLY</vt:lpwstr>
      </vt:variant>
      <vt:variant>
        <vt:i4>4522002</vt:i4>
      </vt:variant>
      <vt:variant>
        <vt:i4>102</vt:i4>
      </vt:variant>
      <vt:variant>
        <vt:i4>0</vt:i4>
      </vt:variant>
      <vt:variant>
        <vt:i4>5</vt:i4>
      </vt:variant>
      <vt:variant>
        <vt:lpwstr>http://www.campbellsville.edu/dose-certification</vt:lpwstr>
      </vt:variant>
      <vt:variant>
        <vt:lpwstr/>
      </vt:variant>
      <vt:variant>
        <vt:i4>1966128</vt:i4>
      </vt:variant>
      <vt:variant>
        <vt:i4>99</vt:i4>
      </vt:variant>
      <vt:variant>
        <vt:i4>0</vt:i4>
      </vt:variant>
      <vt:variant>
        <vt:i4>5</vt:i4>
      </vt:variant>
      <vt:variant>
        <vt:lpwstr/>
      </vt:variant>
      <vt:variant>
        <vt:lpwstr>_GIFTED_AND_TALENTED</vt:lpwstr>
      </vt:variant>
      <vt:variant>
        <vt:i4>1966128</vt:i4>
      </vt:variant>
      <vt:variant>
        <vt:i4>96</vt:i4>
      </vt:variant>
      <vt:variant>
        <vt:i4>0</vt:i4>
      </vt:variant>
      <vt:variant>
        <vt:i4>5</vt:i4>
      </vt:variant>
      <vt:variant>
        <vt:lpwstr/>
      </vt:variant>
      <vt:variant>
        <vt:lpwstr>_GIFTED_AND_TALENTED</vt:lpwstr>
      </vt:variant>
      <vt:variant>
        <vt:i4>5701754</vt:i4>
      </vt:variant>
      <vt:variant>
        <vt:i4>90</vt:i4>
      </vt:variant>
      <vt:variant>
        <vt:i4>0</vt:i4>
      </vt:variant>
      <vt:variant>
        <vt:i4>5</vt:i4>
      </vt:variant>
      <vt:variant>
        <vt:lpwstr/>
      </vt:variant>
      <vt:variant>
        <vt:lpwstr>_MASTER_OF_ARTS</vt:lpwstr>
      </vt:variant>
      <vt:variant>
        <vt:i4>5701754</vt:i4>
      </vt:variant>
      <vt:variant>
        <vt:i4>84</vt:i4>
      </vt:variant>
      <vt:variant>
        <vt:i4>0</vt:i4>
      </vt:variant>
      <vt:variant>
        <vt:i4>5</vt:i4>
      </vt:variant>
      <vt:variant>
        <vt:lpwstr/>
      </vt:variant>
      <vt:variant>
        <vt:lpwstr>_MASTER_OF_ARTS</vt:lpwstr>
      </vt:variant>
      <vt:variant>
        <vt:i4>196630</vt:i4>
      </vt:variant>
      <vt:variant>
        <vt:i4>81</vt:i4>
      </vt:variant>
      <vt:variant>
        <vt:i4>0</vt:i4>
      </vt:variant>
      <vt:variant>
        <vt:i4>5</vt:i4>
      </vt:variant>
      <vt:variant>
        <vt:lpwstr>http://www.campbellsville.edu/rank-1</vt:lpwstr>
      </vt:variant>
      <vt:variant>
        <vt:lpwstr/>
      </vt:variant>
      <vt:variant>
        <vt:i4>2490458</vt:i4>
      </vt:variant>
      <vt:variant>
        <vt:i4>72</vt:i4>
      </vt:variant>
      <vt:variant>
        <vt:i4>0</vt:i4>
      </vt:variant>
      <vt:variant>
        <vt:i4>5</vt:i4>
      </vt:variant>
      <vt:variant>
        <vt:lpwstr/>
      </vt:variant>
      <vt:variant>
        <vt:lpwstr>_TL-MAE:_CAP_7</vt:lpwstr>
      </vt:variant>
      <vt:variant>
        <vt:i4>6226027</vt:i4>
      </vt:variant>
      <vt:variant>
        <vt:i4>69</vt:i4>
      </vt:variant>
      <vt:variant>
        <vt:i4>0</vt:i4>
      </vt:variant>
      <vt:variant>
        <vt:i4>5</vt:i4>
      </vt:variant>
      <vt:variant>
        <vt:lpwstr/>
      </vt:variant>
      <vt:variant>
        <vt:lpwstr>_TEACHER_LEADER_MASTER</vt:lpwstr>
      </vt:variant>
      <vt:variant>
        <vt:i4>6226027</vt:i4>
      </vt:variant>
      <vt:variant>
        <vt:i4>60</vt:i4>
      </vt:variant>
      <vt:variant>
        <vt:i4>0</vt:i4>
      </vt:variant>
      <vt:variant>
        <vt:i4>5</vt:i4>
      </vt:variant>
      <vt:variant>
        <vt:lpwstr/>
      </vt:variant>
      <vt:variant>
        <vt:lpwstr>_TEACHER_LEADER_MASTER</vt:lpwstr>
      </vt:variant>
      <vt:variant>
        <vt:i4>786535</vt:i4>
      </vt:variant>
      <vt:variant>
        <vt:i4>45</vt:i4>
      </vt:variant>
      <vt:variant>
        <vt:i4>0</vt:i4>
      </vt:variant>
      <vt:variant>
        <vt:i4>5</vt:i4>
      </vt:variant>
      <vt:variant>
        <vt:lpwstr/>
      </vt:variant>
      <vt:variant>
        <vt:lpwstr>_COMPLETION_OF/EXIT_FROM</vt:lpwstr>
      </vt:variant>
      <vt:variant>
        <vt:i4>5308452</vt:i4>
      </vt:variant>
      <vt:variant>
        <vt:i4>42</vt:i4>
      </vt:variant>
      <vt:variant>
        <vt:i4>0</vt:i4>
      </vt:variant>
      <vt:variant>
        <vt:i4>5</vt:i4>
      </vt:variant>
      <vt:variant>
        <vt:lpwstr/>
      </vt:variant>
      <vt:variant>
        <vt:lpwstr>_APPLICATION_FOR_CONTINUATION/STUDEN</vt:lpwstr>
      </vt:variant>
      <vt:variant>
        <vt:i4>8257627</vt:i4>
      </vt:variant>
      <vt:variant>
        <vt:i4>39</vt:i4>
      </vt:variant>
      <vt:variant>
        <vt:i4>0</vt:i4>
      </vt:variant>
      <vt:variant>
        <vt:i4>5</vt:i4>
      </vt:variant>
      <vt:variant>
        <vt:lpwstr/>
      </vt:variant>
      <vt:variant>
        <vt:lpwstr>_CAP_2:_</vt:lpwstr>
      </vt:variant>
      <vt:variant>
        <vt:i4>8192091</vt:i4>
      </vt:variant>
      <vt:variant>
        <vt:i4>36</vt:i4>
      </vt:variant>
      <vt:variant>
        <vt:i4>0</vt:i4>
      </vt:variant>
      <vt:variant>
        <vt:i4>5</vt:i4>
      </vt:variant>
      <vt:variant>
        <vt:lpwstr/>
      </vt:variant>
      <vt:variant>
        <vt:lpwstr>_CAP_1:_</vt:lpwstr>
      </vt:variant>
      <vt:variant>
        <vt:i4>720960</vt:i4>
      </vt:variant>
      <vt:variant>
        <vt:i4>15</vt:i4>
      </vt:variant>
      <vt:variant>
        <vt:i4>0</vt:i4>
      </vt:variant>
      <vt:variant>
        <vt:i4>5</vt:i4>
      </vt:variant>
      <vt:variant>
        <vt:lpwstr>http://www.campbellsville.edu/forms1</vt:lpwstr>
      </vt:variant>
      <vt:variant>
        <vt:lpwstr/>
      </vt:variant>
      <vt:variant>
        <vt:i4>8192091</vt:i4>
      </vt:variant>
      <vt:variant>
        <vt:i4>12</vt:i4>
      </vt:variant>
      <vt:variant>
        <vt:i4>0</vt:i4>
      </vt:variant>
      <vt:variant>
        <vt:i4>5</vt:i4>
      </vt:variant>
      <vt:variant>
        <vt:lpwstr/>
      </vt:variant>
      <vt:variant>
        <vt:lpwstr>_CAP_1:_</vt:lpwstr>
      </vt:variant>
      <vt:variant>
        <vt:i4>5111872</vt:i4>
      </vt:variant>
      <vt:variant>
        <vt:i4>9</vt:i4>
      </vt:variant>
      <vt:variant>
        <vt:i4>0</vt:i4>
      </vt:variant>
      <vt:variant>
        <vt:i4>5</vt:i4>
      </vt:variant>
      <vt:variant>
        <vt:lpwstr>http://www.campbellsville.edu/Websites/cu/images/Academics/Education/Documents/Portfolio/Regular Ed plan.doc</vt:lpwstr>
      </vt:variant>
      <vt:variant>
        <vt:lpwstr/>
      </vt:variant>
      <vt:variant>
        <vt:i4>2228347</vt:i4>
      </vt:variant>
      <vt:variant>
        <vt:i4>6</vt:i4>
      </vt:variant>
      <vt:variant>
        <vt:i4>0</vt:i4>
      </vt:variant>
      <vt:variant>
        <vt:i4>5</vt:i4>
      </vt:variant>
      <vt:variant>
        <vt:lpwstr>http://www.campbellsville.edu/Websites/cu/images/Academics/Education/Documents/Portfolio/Portfolio Rubric.docx</vt:lpwstr>
      </vt:variant>
      <vt:variant>
        <vt:lpwstr/>
      </vt:variant>
      <vt:variant>
        <vt:i4>2228347</vt:i4>
      </vt:variant>
      <vt:variant>
        <vt:i4>3</vt:i4>
      </vt:variant>
      <vt:variant>
        <vt:i4>0</vt:i4>
      </vt:variant>
      <vt:variant>
        <vt:i4>5</vt:i4>
      </vt:variant>
      <vt:variant>
        <vt:lpwstr>http://www.campbellsville.edu/Websites/cu/images/Academics/Education/Documents/Portfolio/Portfolio Rubric.docx</vt:lpwstr>
      </vt:variant>
      <vt:variant>
        <vt:lpwstr/>
      </vt:variant>
      <vt:variant>
        <vt:i4>2621486</vt:i4>
      </vt:variant>
      <vt:variant>
        <vt:i4>0</vt:i4>
      </vt:variant>
      <vt:variant>
        <vt:i4>0</vt:i4>
      </vt:variant>
      <vt:variant>
        <vt:i4>5</vt:i4>
      </vt:variant>
      <vt:variant>
        <vt:lpwstr>http://www.campbellsville.edu/esl-endorsement-graduate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creator>cagarrison</dc:creator>
  <cp:lastModifiedBy>Allen,  Lisa</cp:lastModifiedBy>
  <cp:revision>2</cp:revision>
  <cp:lastPrinted>2016-08-22T18:57:00Z</cp:lastPrinted>
  <dcterms:created xsi:type="dcterms:W3CDTF">2017-09-07T14:11:00Z</dcterms:created>
  <dcterms:modified xsi:type="dcterms:W3CDTF">2017-09-07T14:11:00Z</dcterms:modified>
</cp:coreProperties>
</file>