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0E9D723A" wp14:editId="4933E04E">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6630E3E1" wp14:editId="7CA31CE1">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F46077" w:rsidRPr="000A5B93" w:rsidRDefault="003A3A7B" w:rsidP="00431F04">
      <w:pPr>
        <w:pStyle w:val="ListParagraph"/>
        <w:numPr>
          <w:ilvl w:val="0"/>
          <w:numId w:val="1"/>
        </w:numPr>
        <w:spacing w:after="0"/>
        <w:ind w:left="0"/>
        <w:rPr>
          <w:b/>
        </w:rPr>
      </w:pPr>
      <w:r w:rsidRPr="00F67648">
        <w:rPr>
          <w:rFonts w:ascii="Arial Rounded MT Bold" w:hAnsi="Arial Rounded MT Bold"/>
          <w:b/>
        </w:rPr>
        <w:t>Program Profile</w:t>
      </w:r>
      <w:r w:rsidR="00695A78">
        <w:rPr>
          <w:rFonts w:ascii="Arial Rounded MT Bold" w:hAnsi="Arial Rounded MT Bold"/>
          <w:b/>
        </w:rPr>
        <w:t>:</w:t>
      </w:r>
      <w:r w:rsidR="000A5B93">
        <w:rPr>
          <w:rFonts w:ascii="Arial Rounded MT Bold" w:hAnsi="Arial Rounded MT Bold"/>
          <w:b/>
        </w:rPr>
        <w:t xml:space="preserve"> This profile describes a program category, which includes potential variations of program offerings.  Each instance or variation must be distinguished among the others in order to ensure regulatory compliance.  Please see the “Program Review Technical Guide” for additional details.</w:t>
      </w:r>
    </w:p>
    <w:p w:rsidR="000A5B93" w:rsidRPr="00F67648" w:rsidRDefault="000A5B93" w:rsidP="000A5B93">
      <w:pPr>
        <w:pStyle w:val="ListParagraph"/>
        <w:spacing w:after="0"/>
        <w:ind w:left="0"/>
        <w:rPr>
          <w:b/>
        </w:rPr>
      </w:pPr>
    </w:p>
    <w:p w:rsidR="00F67648" w:rsidRDefault="00F67648" w:rsidP="00972281">
      <w:pPr>
        <w:spacing w:before="120" w:after="120"/>
        <w:jc w:val="center"/>
        <w:rPr>
          <w:rStyle w:val="Heading1Char"/>
          <w:u w:val="single"/>
        </w:rPr>
      </w:pPr>
      <w:r w:rsidRPr="00972281">
        <w:rPr>
          <w:rStyle w:val="Heading1Char"/>
          <w:u w:val="single"/>
        </w:rPr>
        <w:t>Program Identification</w:t>
      </w:r>
    </w:p>
    <w:p w:rsidR="001C7E92" w:rsidRPr="0053391C" w:rsidRDefault="003A3A7B" w:rsidP="00C908E7">
      <w:pPr>
        <w:spacing w:before="240" w:after="0"/>
        <w:rPr>
          <w:color w:val="FF0000"/>
          <w:u w:val="single"/>
        </w:rPr>
      </w:pPr>
      <w:r w:rsidRPr="009C0FCC">
        <w:rPr>
          <w:b/>
        </w:rPr>
        <w:t xml:space="preserve">Name of </w:t>
      </w:r>
      <w:r w:rsidR="000A5B93">
        <w:rPr>
          <w:b/>
        </w:rPr>
        <w:t xml:space="preserve">the </w:t>
      </w:r>
      <w:r w:rsidRPr="009C0FCC">
        <w:rPr>
          <w:b/>
        </w:rPr>
        <w:t>Program</w:t>
      </w:r>
      <w:r w:rsidR="003E4494">
        <w:rPr>
          <w:b/>
        </w:rPr>
        <w:t xml:space="preserve"> Category</w:t>
      </w:r>
      <w:r w:rsidRPr="009C0FCC">
        <w:rPr>
          <w:b/>
        </w:rPr>
        <w:t>:</w:t>
      </w:r>
      <w:r w:rsidR="001F68C8">
        <w:rPr>
          <w:b/>
        </w:rPr>
        <w:t xml:space="preserve">    </w:t>
      </w:r>
      <w:r w:rsidRPr="009C0FCC">
        <w:rPr>
          <w:b/>
        </w:rPr>
        <w:t xml:space="preserve"> </w:t>
      </w:r>
      <w:sdt>
        <w:sdtPr>
          <w:rPr>
            <w:b/>
          </w:rPr>
          <w:alias w:val="Program Category"/>
          <w:tag w:val="Program Category"/>
          <w:id w:val="-552163625"/>
          <w:lock w:val="sdtLocked"/>
          <w:placeholder>
            <w:docPart w:val="2C81607DDD55413B96170EF4AC2B1328"/>
          </w:placeholder>
          <w:dropDownList>
            <w:listItem w:value="Choose an item."/>
            <w:listItem w:displayText="Agriculture" w:value="Agriculture"/>
            <w:listItem w:displayText="American Sign Language" w:value="American Sign Language"/>
            <w:listItem w:displayText="Arabic" w:value="Arabic"/>
            <w:listItem w:displayText="Art" w:value="Art"/>
            <w:listItem w:displayText="Biological Science" w:value="Biological Science"/>
            <w:listItem w:displayText="Business and Marketing Education" w:value="Business and Marketing Education"/>
            <w:listItem w:displayText="Career and Technical Education - Occupation Based" w:value="Career and Technical Education - Occupation Based"/>
            <w:listItem w:displayText="Chemistry" w:value="Chemistry"/>
            <w:listItem w:displayText="Chinese" w:value="Chinese"/>
            <w:listItem w:displayText="Communication Disorders" w:value="Communication Disorders"/>
            <w:listItem w:displayText="Earth Sciences" w:value="Earth Sciences"/>
            <w:listItem w:displayText="Elementary" w:value="Elementary"/>
            <w:listItem w:displayText="Engineering and Technology Education" w:value="Engineering and Technology Education"/>
            <w:listItem w:displayText="English" w:value="English"/>
            <w:listItem w:displayText="Family and Consumer Science" w:value="Family and Consumer Science"/>
            <w:listItem w:displayText="French" w:value="French"/>
            <w:listItem w:displayText="German" w:value="German"/>
            <w:listItem w:displayText="Health" w:value="Health"/>
            <w:listItem w:displayText="Hearing Impaired" w:value="Hearing Impaired"/>
            <w:listItem w:displayText="Hearing Imparied with Sign Proficiency" w:value="Hearing Imparied with Sign Proficiency"/>
            <w:listItem w:displayText="Industrial Education" w:value="Industrial Education"/>
            <w:listItem w:displayText="Instrumental Music" w:value="Instrumental Music"/>
            <w:listItem w:displayText="Integrated Music" w:value="Integrated Music"/>
            <w:listItem w:displayText="Interdisciplinary Early Childhood Education" w:value="Interdisciplinary Early Childhood Education"/>
            <w:listItem w:displayText="Japanese" w:value="Japanese"/>
            <w:listItem w:displayText="Latin" w:value="Latin"/>
            <w:listItem w:displayText="Learning and Behavior Disorders" w:value="Learning and Behavior Disorders"/>
            <w:listItem w:displayText="Mathermatics" w:value="Mathermatics"/>
            <w:listItem w:displayText="Middle School - English" w:value="Middle School - English"/>
            <w:listItem w:displayText="Middle School - Math" w:value="Middle School - Math"/>
            <w:listItem w:displayText="Middle School - Social Studies" w:value="Middle School - Social Studies"/>
            <w:listItem w:displayText="Moderate and Severe Disabilities" w:value="Moderate and Severe Disabilities"/>
            <w:listItem w:displayText="Physical Education" w:value="Physical Education"/>
            <w:listItem w:displayText="Physics" w:value="Physics"/>
            <w:listItem w:displayText="Russian" w:value="Russian"/>
            <w:listItem w:displayText="School Media Librarian" w:value="School Media Librarian"/>
            <w:listItem w:displayText="Social Studies" w:value="Social Studies"/>
            <w:listItem w:displayText="Spanish" w:value="Spanish"/>
            <w:listItem w:displayText="Visually Impaired" w:value="Visually Impaired"/>
            <w:listItem w:displayText="Vocal Music" w:value="Vocal Music"/>
          </w:dropDownList>
        </w:sdtPr>
        <w:sdtEndPr/>
        <w:sdtContent>
          <w:r w:rsidR="007F72DB">
            <w:rPr>
              <w:b/>
            </w:rPr>
            <w:t>Social Studies</w:t>
          </w:r>
        </w:sdtContent>
      </w:sdt>
    </w:p>
    <w:p w:rsidR="004C4258" w:rsidRDefault="004C4258" w:rsidP="00EA6B17">
      <w:pPr>
        <w:spacing w:after="0"/>
        <w:rPr>
          <w:b/>
        </w:rPr>
      </w:pPr>
    </w:p>
    <w:p w:rsidR="00495CA1" w:rsidRDefault="000E2552" w:rsidP="00252BED">
      <w:pPr>
        <w:tabs>
          <w:tab w:val="left" w:pos="5570"/>
        </w:tabs>
        <w:spacing w:after="0"/>
        <w:rPr>
          <w:b/>
          <w:noProof/>
        </w:rPr>
      </w:pPr>
      <w:r>
        <w:rPr>
          <w:b/>
        </w:rPr>
        <w:t>Grade</w:t>
      </w:r>
      <w:r w:rsidR="00813C8F" w:rsidRPr="009A55D8">
        <w:rPr>
          <w:b/>
        </w:rPr>
        <w:t xml:space="preserve"> Level</w:t>
      </w:r>
      <w:r w:rsidR="006014FB">
        <w:rPr>
          <w:b/>
        </w:rPr>
        <w:t>s</w:t>
      </w:r>
      <w:r w:rsidR="00695A78">
        <w:rPr>
          <w:b/>
        </w:rPr>
        <w:t>:</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6014FB" w:rsidRPr="00495CA1" w:rsidRDefault="00442627" w:rsidP="00252BED">
      <w:pPr>
        <w:tabs>
          <w:tab w:val="left" w:pos="5570"/>
        </w:tabs>
        <w:spacing w:after="0"/>
      </w:pPr>
      <w:sdt>
        <w:sdtPr>
          <w:id w:val="-1240406580"/>
          <w:lock w:val="sdtLocked"/>
          <w14:checkbox>
            <w14:checked w14:val="0"/>
            <w14:checkedState w14:val="2612" w14:font="MS Gothic"/>
            <w14:uncheckedState w14:val="2610" w14:font="MS Gothic"/>
          </w14:checkbox>
        </w:sdtPr>
        <w:sdtEndPr/>
        <w:sdtContent>
          <w:r w:rsidR="006014FB" w:rsidRPr="00495CA1">
            <w:rPr>
              <w:rFonts w:ascii="MS Gothic" w:eastAsia="MS Gothic" w:hAnsi="MS Gothic" w:hint="eastAsia"/>
            </w:rPr>
            <w:t>☐</w:t>
          </w:r>
        </w:sdtContent>
      </w:sdt>
      <w:r w:rsidR="006014FB" w:rsidRPr="00495CA1">
        <w:t xml:space="preserve"> B-P </w:t>
      </w:r>
      <w:sdt>
        <w:sdtPr>
          <w:id w:val="-1086378820"/>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P-5 </w:t>
      </w:r>
      <w:sdt>
        <w:sdtPr>
          <w:id w:val="1933617613"/>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5-9 </w:t>
      </w:r>
      <w:sdt>
        <w:sdtPr>
          <w:id w:val="2140688992"/>
          <w14:checkbox>
            <w14:checked w14:val="0"/>
            <w14:checkedState w14:val="2612" w14:font="MS Gothic"/>
            <w14:uncheckedState w14:val="2610" w14:font="MS Gothic"/>
          </w14:checkbox>
        </w:sdtPr>
        <w:sdtEndPr/>
        <w:sdtContent>
          <w:r w:rsidR="005A460C">
            <w:rPr>
              <w:rFonts w:ascii="MS Gothic" w:eastAsia="MS Gothic" w:hAnsi="MS Gothic" w:hint="eastAsia"/>
            </w:rPr>
            <w:t>☐</w:t>
          </w:r>
        </w:sdtContent>
      </w:sdt>
      <w:r w:rsidR="006014FB" w:rsidRPr="00495CA1">
        <w:t xml:space="preserve"> </w:t>
      </w:r>
      <w:r w:rsidR="00BB6C49">
        <w:t>5</w:t>
      </w:r>
      <w:r w:rsidR="006014FB" w:rsidRPr="00495CA1">
        <w:t>-12</w:t>
      </w:r>
      <w:r w:rsidR="00BB6C49" w:rsidRPr="00BB6C49">
        <w:t xml:space="preserve"> </w:t>
      </w:r>
      <w:sdt>
        <w:sdtPr>
          <w:id w:val="2122641760"/>
          <w14:checkbox>
            <w14:checked w14:val="1"/>
            <w14:checkedState w14:val="2612" w14:font="MS Gothic"/>
            <w14:uncheckedState w14:val="2610" w14:font="MS Gothic"/>
          </w14:checkbox>
        </w:sdtPr>
        <w:sdtEndPr/>
        <w:sdtContent>
          <w:r w:rsidR="007F72DB">
            <w:rPr>
              <w:rFonts w:ascii="MS Gothic" w:eastAsia="MS Gothic" w:hAnsi="MS Gothic" w:hint="eastAsia"/>
            </w:rPr>
            <w:t>☒</w:t>
          </w:r>
        </w:sdtContent>
      </w:sdt>
      <w:r w:rsidR="00BB6C49" w:rsidRPr="00495CA1">
        <w:t xml:space="preserve"> </w:t>
      </w:r>
      <w:r w:rsidR="00BB6C49">
        <w:t>8</w:t>
      </w:r>
      <w:r w:rsidR="00BB6C49" w:rsidRPr="00495CA1">
        <w:t xml:space="preserve">-12 </w:t>
      </w:r>
      <w:sdt>
        <w:sdtPr>
          <w:id w:val="1971085032"/>
          <w14:checkbox>
            <w14:checked w14:val="0"/>
            <w14:checkedState w14:val="2612" w14:font="MS Gothic"/>
            <w14:uncheckedState w14:val="2610" w14:font="MS Gothic"/>
          </w14:checkbox>
        </w:sdtPr>
        <w:sdtEndPr/>
        <w:sdtContent>
          <w:r w:rsidR="00223A62" w:rsidRPr="00495CA1">
            <w:rPr>
              <w:rFonts w:ascii="MS Gothic" w:eastAsia="MS Gothic" w:hAnsi="MS Gothic" w:hint="eastAsia"/>
            </w:rPr>
            <w:t>☐</w:t>
          </w:r>
        </w:sdtContent>
      </w:sdt>
      <w:r w:rsidR="006014FB" w:rsidRPr="00495CA1">
        <w:t xml:space="preserve"> P-12  </w:t>
      </w:r>
    </w:p>
    <w:p w:rsidR="00495CA1" w:rsidRDefault="00495CA1" w:rsidP="002630EC">
      <w:pPr>
        <w:spacing w:before="120" w:after="0"/>
        <w:rPr>
          <w:b/>
        </w:rPr>
      </w:pPr>
    </w:p>
    <w:p w:rsidR="00495CA1" w:rsidRDefault="002630EC" w:rsidP="00495CA1">
      <w:pPr>
        <w:spacing w:after="0"/>
        <w:rPr>
          <w:b/>
          <w:noProof/>
        </w:rPr>
      </w:pPr>
      <w:r w:rsidRPr="009A55D8">
        <w:rPr>
          <w:b/>
        </w:rPr>
        <w:t xml:space="preserve">Program </w:t>
      </w:r>
      <w:r w:rsidR="008D1843" w:rsidRPr="003E4494">
        <w:rPr>
          <w:b/>
        </w:rPr>
        <w:t>Classificatio</w:t>
      </w:r>
      <w:r w:rsidR="00695A78" w:rsidRPr="003E4494">
        <w:rPr>
          <w:b/>
        </w:rPr>
        <w:t>n:</w:t>
      </w:r>
      <w:r w:rsidR="00C908E7">
        <w:rPr>
          <w:b/>
        </w:rPr>
        <w:t xml:space="preserve"> </w:t>
      </w:r>
      <w:r w:rsidR="00495CA1" w:rsidRPr="003E4494">
        <w:rPr>
          <w:b/>
          <w:noProof/>
        </w:rPr>
        <w:t xml:space="preserve">(check </w:t>
      </w:r>
      <w:r w:rsidR="00495CA1">
        <w:rPr>
          <w:b/>
          <w:noProof/>
        </w:rPr>
        <w:t>all that apply</w:t>
      </w:r>
      <w:r w:rsidR="00495CA1" w:rsidRPr="003E4494">
        <w:rPr>
          <w:b/>
          <w:noProof/>
        </w:rPr>
        <w:t>)</w:t>
      </w:r>
    </w:p>
    <w:p w:rsidR="00D649E9" w:rsidRPr="00495CA1" w:rsidRDefault="00442627" w:rsidP="00495CA1">
      <w:pPr>
        <w:spacing w:after="0"/>
      </w:pPr>
      <w:sdt>
        <w:sdtPr>
          <w:id w:val="7794201"/>
          <w14:checkbox>
            <w14:checked w14:val="1"/>
            <w14:checkedState w14:val="2612" w14:font="MS Gothic"/>
            <w14:uncheckedState w14:val="2610" w14:font="MS Gothic"/>
          </w14:checkbox>
        </w:sdtPr>
        <w:sdtEndPr/>
        <w:sdtContent>
          <w:r w:rsidR="007F72DB">
            <w:rPr>
              <w:rFonts w:ascii="MS Gothic" w:eastAsia="MS Gothic" w:hAnsi="MS Gothic" w:hint="eastAsia"/>
            </w:rPr>
            <w:t>☒</w:t>
          </w:r>
        </w:sdtContent>
      </w:sdt>
      <w:r w:rsidR="00C908E7" w:rsidRPr="00495CA1">
        <w:t xml:space="preserve"> Undergraduate   </w:t>
      </w:r>
      <w:sdt>
        <w:sdtPr>
          <w:id w:val="-1658828994"/>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Undergraduate – Cert Only</w:t>
      </w:r>
    </w:p>
    <w:p w:rsidR="00C908E7" w:rsidRPr="00495CA1" w:rsidRDefault="00442627" w:rsidP="00495CA1">
      <w:pPr>
        <w:spacing w:after="0"/>
      </w:pPr>
      <w:sdt>
        <w:sdtPr>
          <w:id w:val="2082710591"/>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C908E7" w:rsidRPr="00495CA1">
        <w:t xml:space="preserve"> Graduate             </w:t>
      </w:r>
      <w:sdt>
        <w:sdtPr>
          <w:id w:val="-670480772"/>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Graduate – Cert Only </w:t>
      </w:r>
    </w:p>
    <w:p w:rsidR="00495CA1" w:rsidRDefault="00495CA1" w:rsidP="00C908E7">
      <w:pPr>
        <w:tabs>
          <w:tab w:val="left" w:pos="2078"/>
          <w:tab w:val="left" w:pos="2962"/>
          <w:tab w:val="center" w:pos="4896"/>
          <w:tab w:val="left" w:pos="6059"/>
          <w:tab w:val="left" w:pos="8029"/>
        </w:tabs>
        <w:spacing w:before="120" w:after="0"/>
        <w:rPr>
          <w:b/>
        </w:rPr>
      </w:pPr>
    </w:p>
    <w:p w:rsidR="00495CA1" w:rsidRDefault="002630EC" w:rsidP="00C908E7">
      <w:pPr>
        <w:tabs>
          <w:tab w:val="left" w:pos="2078"/>
          <w:tab w:val="left" w:pos="2962"/>
          <w:tab w:val="center" w:pos="4896"/>
          <w:tab w:val="left" w:pos="6059"/>
          <w:tab w:val="left" w:pos="8029"/>
        </w:tabs>
        <w:spacing w:before="120" w:after="0"/>
        <w:rPr>
          <w:b/>
          <w:noProof/>
        </w:rPr>
      </w:pPr>
      <w:r w:rsidRPr="009A55D8">
        <w:rPr>
          <w:b/>
        </w:rPr>
        <w:t xml:space="preserve">Program </w:t>
      </w:r>
      <w:r>
        <w:rPr>
          <w:b/>
        </w:rPr>
        <w:t>Route</w:t>
      </w:r>
      <w:r w:rsidR="003E4494">
        <w:rPr>
          <w:b/>
        </w:rPr>
        <w:t xml:space="preserve">: </w:t>
      </w:r>
      <w:r w:rsidR="00495CA1" w:rsidRPr="003E4494">
        <w:rPr>
          <w:b/>
          <w:noProof/>
        </w:rPr>
        <w:t xml:space="preserve">(check </w:t>
      </w:r>
      <w:r w:rsidR="00495CA1">
        <w:rPr>
          <w:b/>
          <w:noProof/>
        </w:rPr>
        <w:t>all that apply</w:t>
      </w:r>
      <w:r w:rsidR="00495CA1" w:rsidRPr="003E4494">
        <w:rPr>
          <w:b/>
          <w:noProof/>
        </w:rPr>
        <w:t>)</w:t>
      </w:r>
    </w:p>
    <w:p w:rsidR="000E2552" w:rsidRPr="00495CA1" w:rsidRDefault="00442627" w:rsidP="00495CA1">
      <w:pPr>
        <w:tabs>
          <w:tab w:val="left" w:pos="2078"/>
          <w:tab w:val="left" w:pos="2962"/>
          <w:tab w:val="center" w:pos="4896"/>
          <w:tab w:val="left" w:pos="6059"/>
          <w:tab w:val="left" w:pos="8029"/>
        </w:tabs>
        <w:spacing w:after="0"/>
        <w:rPr>
          <w:color w:val="FF0000"/>
        </w:rPr>
      </w:pPr>
      <w:sdt>
        <w:sdtPr>
          <w:id w:val="-954874311"/>
          <w14:checkbox>
            <w14:checked w14:val="1"/>
            <w14:checkedState w14:val="2612" w14:font="MS Gothic"/>
            <w14:uncheckedState w14:val="2610" w14:font="MS Gothic"/>
          </w14:checkbox>
        </w:sdtPr>
        <w:sdtEndPr/>
        <w:sdtContent>
          <w:r w:rsidR="007F72DB">
            <w:rPr>
              <w:rFonts w:ascii="MS Gothic" w:eastAsia="MS Gothic" w:hAnsi="MS Gothic" w:hint="eastAsia"/>
            </w:rPr>
            <w:t>☒</w:t>
          </w:r>
        </w:sdtContent>
      </w:sdt>
      <w:r w:rsidR="00C908E7" w:rsidRPr="00495CA1">
        <w:t xml:space="preserve">Traditional </w:t>
      </w:r>
      <w:sdt>
        <w:sdtPr>
          <w:id w:val="1164895077"/>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6 </w:t>
      </w:r>
      <w:sdt>
        <w:sdtPr>
          <w:id w:val="1183630762"/>
          <w14:checkbox>
            <w14:checked w14:val="0"/>
            <w14:checkedState w14:val="2612" w14:font="MS Gothic"/>
            <w14:uncheckedState w14:val="2610" w14:font="MS Gothic"/>
          </w14:checkbox>
        </w:sdtPr>
        <w:sdtEndPr/>
        <w:sdtContent>
          <w:r w:rsidR="0071061D">
            <w:rPr>
              <w:rFonts w:ascii="MS Gothic" w:eastAsia="MS Gothic" w:hAnsi="MS Gothic" w:hint="eastAsia"/>
            </w:rPr>
            <w:t>☐</w:t>
          </w:r>
        </w:sdtContent>
      </w:sdt>
      <w:r w:rsidR="00C908E7" w:rsidRPr="00495CA1">
        <w:t xml:space="preserve"> Option 7 </w:t>
      </w:r>
    </w:p>
    <w:p w:rsidR="00495CA1" w:rsidRDefault="00495CA1" w:rsidP="008D1843">
      <w:pPr>
        <w:spacing w:before="120" w:after="0"/>
        <w:rPr>
          <w:b/>
        </w:rPr>
      </w:pPr>
    </w:p>
    <w:p w:rsidR="009B563F" w:rsidRPr="00301F67" w:rsidRDefault="00FC57F4" w:rsidP="0053391C">
      <w:pPr>
        <w:spacing w:after="0" w:line="240" w:lineRule="auto"/>
        <w:rPr>
          <w:b/>
          <w:color w:val="FF0000"/>
        </w:rPr>
      </w:pPr>
      <w:r w:rsidRPr="00301F67">
        <w:rPr>
          <w:b/>
        </w:rPr>
        <w:t>P</w:t>
      </w:r>
      <w:r w:rsidR="005A291F" w:rsidRPr="00301F67">
        <w:rPr>
          <w:b/>
        </w:rPr>
        <w:t>rogram</w:t>
      </w:r>
      <w:r w:rsidR="009464CF" w:rsidRPr="00301F67">
        <w:rPr>
          <w:b/>
        </w:rPr>
        <w:t xml:space="preserve"> </w:t>
      </w:r>
      <w:r w:rsidR="009464CF" w:rsidRPr="003E4494">
        <w:rPr>
          <w:b/>
        </w:rPr>
        <w:t xml:space="preserve">Sites: </w:t>
      </w:r>
      <w:r w:rsidR="003E4494" w:rsidRPr="003E4494">
        <w:rPr>
          <w:b/>
        </w:rPr>
        <w:t xml:space="preserve"> </w:t>
      </w:r>
      <w:r w:rsidR="00972281">
        <w:rPr>
          <w:b/>
        </w:rPr>
        <w:t>(check all that apply)</w:t>
      </w:r>
    </w:p>
    <w:p w:rsidR="00D710F0" w:rsidRPr="00495CA1" w:rsidRDefault="00442627" w:rsidP="00495CA1">
      <w:pPr>
        <w:spacing w:after="0"/>
        <w:ind w:right="-720"/>
      </w:pPr>
      <w:sdt>
        <w:sdtPr>
          <w:id w:val="-2044202954"/>
          <w14:checkbox>
            <w14:checked w14:val="1"/>
            <w14:checkedState w14:val="2612" w14:font="MS Gothic"/>
            <w14:uncheckedState w14:val="2610" w14:font="MS Gothic"/>
          </w14:checkbox>
        </w:sdtPr>
        <w:sdtEndPr/>
        <w:sdtContent>
          <w:r w:rsidR="007F72DB">
            <w:rPr>
              <w:rFonts w:ascii="MS Gothic" w:eastAsia="MS Gothic" w:hAnsi="MS Gothic" w:hint="eastAsia"/>
            </w:rPr>
            <w:t>☒</w:t>
          </w:r>
        </w:sdtContent>
      </w:sdt>
      <w:r w:rsidR="00C908E7" w:rsidRPr="00495CA1">
        <w:t xml:space="preserve"> </w:t>
      </w:r>
      <w:r w:rsidR="009040D1" w:rsidRPr="00495CA1">
        <w:t>Main/Residential</w:t>
      </w:r>
      <w:r w:rsidR="009B563F" w:rsidRPr="00495CA1">
        <w:t xml:space="preserve"> Campus</w:t>
      </w:r>
      <w:r w:rsidR="00C908E7" w:rsidRPr="00495CA1">
        <w:t xml:space="preserve">   </w:t>
      </w:r>
      <w:sdt>
        <w:sdtPr>
          <w:id w:val="-39123519"/>
          <w14:checkbox>
            <w14:checked w14:val="0"/>
            <w14:checkedState w14:val="2612" w14:font="MS Gothic"/>
            <w14:uncheckedState w14:val="2610" w14:font="MS Gothic"/>
          </w14:checkbox>
        </w:sdtPr>
        <w:sdtEndPr/>
        <w:sdtContent>
          <w:r w:rsidR="00C908E7" w:rsidRPr="00495CA1">
            <w:rPr>
              <w:rFonts w:ascii="MS Gothic" w:eastAsia="MS Gothic" w:hAnsi="MS Gothic" w:hint="eastAsia"/>
            </w:rPr>
            <w:t>☐</w:t>
          </w:r>
        </w:sdtContent>
      </w:sdt>
      <w:r w:rsidR="00C908E7" w:rsidRPr="00495CA1">
        <w:t xml:space="preserve"> </w:t>
      </w:r>
      <w:r w:rsidR="00117DF7" w:rsidRPr="00495CA1">
        <w:t xml:space="preserve">Off-Site </w:t>
      </w:r>
      <w:r w:rsidR="006365DF" w:rsidRPr="00495CA1">
        <w:t>Campus (</w:t>
      </w:r>
      <w:r w:rsidR="006365DF">
        <w:t>list each location)</w:t>
      </w:r>
    </w:p>
    <w:tbl>
      <w:tblPr>
        <w:tblStyle w:val="TableGrid"/>
        <w:tblW w:w="0" w:type="auto"/>
        <w:tblInd w:w="2955" w:type="dxa"/>
        <w:tblLook w:val="04A0" w:firstRow="1" w:lastRow="0" w:firstColumn="1" w:lastColumn="0" w:noHBand="0" w:noVBand="1"/>
      </w:tblPr>
      <w:tblGrid>
        <w:gridCol w:w="2520"/>
        <w:gridCol w:w="2823"/>
      </w:tblGrid>
      <w:tr w:rsidR="00D710F0" w:rsidTr="00BB6C49">
        <w:trPr>
          <w:trHeight w:val="144"/>
        </w:trPr>
        <w:tc>
          <w:tcPr>
            <w:tcW w:w="2520" w:type="dxa"/>
          </w:tcPr>
          <w:p w:rsidR="00D710F0" w:rsidRDefault="00D710F0" w:rsidP="008D1843">
            <w:pPr>
              <w:spacing w:before="120"/>
              <w:ind w:right="-720"/>
            </w:pPr>
            <w:r>
              <w:t>Campus Name</w:t>
            </w:r>
          </w:p>
        </w:tc>
        <w:tc>
          <w:tcPr>
            <w:tcW w:w="2823" w:type="dxa"/>
          </w:tcPr>
          <w:p w:rsidR="00D710F0" w:rsidRDefault="00D710F0" w:rsidP="008D1843">
            <w:pPr>
              <w:spacing w:before="120"/>
              <w:ind w:right="-720"/>
            </w:pPr>
            <w:r>
              <w:t>City</w:t>
            </w:r>
          </w:p>
        </w:tc>
      </w:tr>
      <w:tr w:rsidR="00D710F0" w:rsidTr="00BB6C49">
        <w:trPr>
          <w:trHeight w:val="144"/>
        </w:trPr>
        <w:tc>
          <w:tcPr>
            <w:tcW w:w="2520" w:type="dxa"/>
          </w:tcPr>
          <w:p w:rsidR="00D710F0" w:rsidRDefault="00092322" w:rsidP="008D1843">
            <w:pPr>
              <w:spacing w:before="120"/>
              <w:ind w:right="-720"/>
            </w:pPr>
            <w:r w:rsidRPr="00092322">
              <w:t>Campbellsville University</w:t>
            </w:r>
          </w:p>
        </w:tc>
        <w:tc>
          <w:tcPr>
            <w:tcW w:w="2823" w:type="dxa"/>
          </w:tcPr>
          <w:p w:rsidR="006365DF" w:rsidRDefault="00092322" w:rsidP="008D1843">
            <w:pPr>
              <w:spacing w:before="120"/>
              <w:ind w:right="-720"/>
            </w:pPr>
            <w:r>
              <w:t>Campbellsville, Ky</w:t>
            </w:r>
          </w:p>
        </w:tc>
      </w:tr>
      <w:tr w:rsidR="006365DF" w:rsidTr="00BB6C49">
        <w:trPr>
          <w:trHeight w:val="144"/>
        </w:trPr>
        <w:tc>
          <w:tcPr>
            <w:tcW w:w="2520" w:type="dxa"/>
          </w:tcPr>
          <w:p w:rsidR="006365DF" w:rsidRPr="005B476F" w:rsidRDefault="006365DF" w:rsidP="008D1843">
            <w:pPr>
              <w:spacing w:before="120"/>
              <w:ind w:right="-720"/>
              <w:rPr>
                <w:color w:val="00B050"/>
              </w:rPr>
            </w:pPr>
          </w:p>
        </w:tc>
        <w:tc>
          <w:tcPr>
            <w:tcW w:w="2823" w:type="dxa"/>
          </w:tcPr>
          <w:p w:rsidR="006365DF" w:rsidRDefault="006365DF" w:rsidP="008D1843">
            <w:pPr>
              <w:spacing w:before="120"/>
              <w:ind w:right="-720"/>
            </w:pPr>
          </w:p>
        </w:tc>
      </w:tr>
    </w:tbl>
    <w:p w:rsidR="00BB6C49" w:rsidRDefault="00BB6C49" w:rsidP="009A55D8">
      <w:pPr>
        <w:spacing w:after="0" w:line="240" w:lineRule="auto"/>
        <w:rPr>
          <w:b/>
        </w:rPr>
      </w:pPr>
    </w:p>
    <w:p w:rsidR="009B563F" w:rsidRDefault="009B563F" w:rsidP="009A55D8">
      <w:pPr>
        <w:spacing w:after="0" w:line="240" w:lineRule="auto"/>
        <w:rPr>
          <w:b/>
          <w:noProof/>
          <w:color w:val="FF0000"/>
        </w:rPr>
      </w:pPr>
      <w:r w:rsidRPr="009B563F">
        <w:rPr>
          <w:b/>
        </w:rPr>
        <w:t xml:space="preserve">Delivery </w:t>
      </w:r>
      <w:r w:rsidRPr="003E4494">
        <w:rPr>
          <w:b/>
        </w:rPr>
        <w:t>Modes:</w:t>
      </w:r>
      <w:r w:rsidRPr="003E4494">
        <w:rPr>
          <w:b/>
          <w:noProof/>
        </w:rPr>
        <w:t xml:space="preserve"> </w:t>
      </w:r>
      <w:r w:rsidR="003E4494" w:rsidRPr="003E4494">
        <w:rPr>
          <w:b/>
          <w:noProof/>
        </w:rPr>
        <w:t xml:space="preserve"> (check </w:t>
      </w:r>
      <w:r w:rsidR="00972281">
        <w:rPr>
          <w:b/>
          <w:noProof/>
        </w:rPr>
        <w:t>all that apply</w:t>
      </w:r>
      <w:r w:rsidR="003E4494" w:rsidRPr="003E4494">
        <w:rPr>
          <w:b/>
          <w:noProof/>
        </w:rPr>
        <w:t>)</w:t>
      </w:r>
    </w:p>
    <w:p w:rsidR="003B4102" w:rsidRPr="00495CA1" w:rsidRDefault="00442627" w:rsidP="00495CA1">
      <w:pPr>
        <w:spacing w:after="0" w:line="240" w:lineRule="auto"/>
        <w:ind w:right="-720"/>
      </w:pPr>
      <w:sdt>
        <w:sdtPr>
          <w:id w:val="591988316"/>
          <w14:checkbox>
            <w14:checked w14:val="1"/>
            <w14:checkedState w14:val="2612" w14:font="MS Gothic"/>
            <w14:uncheckedState w14:val="2610" w14:font="MS Gothic"/>
          </w14:checkbox>
        </w:sdtPr>
        <w:sdtEndPr/>
        <w:sdtContent>
          <w:r w:rsidR="007F72DB">
            <w:rPr>
              <w:rFonts w:ascii="MS Gothic" w:eastAsia="MS Gothic" w:hAnsi="MS Gothic" w:hint="eastAsia"/>
            </w:rPr>
            <w:t>☒</w:t>
          </w:r>
        </w:sdtContent>
      </w:sdt>
      <w:r w:rsidR="00495CA1" w:rsidRPr="00495CA1">
        <w:t xml:space="preserve">  </w:t>
      </w:r>
      <w:r w:rsidR="009B563F" w:rsidRPr="00495CA1">
        <w:t>Face-to-Face</w:t>
      </w:r>
      <w:r w:rsidR="002A4072" w:rsidRPr="00495CA1">
        <w:t xml:space="preserve"> Only</w:t>
      </w:r>
      <w:r w:rsidR="009B563F" w:rsidRPr="00495CA1">
        <w:tab/>
      </w:r>
      <w:sdt>
        <w:sdtPr>
          <w:id w:val="-1905981240"/>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 xml:space="preserve">Online Only </w:t>
      </w:r>
      <w:r w:rsidR="00946575" w:rsidRPr="00495CA1">
        <w:tab/>
      </w:r>
      <w:sdt>
        <w:sdtPr>
          <w:id w:val="96447838"/>
          <w14:checkbox>
            <w14:checked w14:val="0"/>
            <w14:checkedState w14:val="2612" w14:font="MS Gothic"/>
            <w14:uncheckedState w14:val="2610" w14:font="MS Gothic"/>
          </w14:checkbox>
        </w:sdtPr>
        <w:sdtEndPr/>
        <w:sdtContent>
          <w:r w:rsidR="00495CA1" w:rsidRPr="00495CA1">
            <w:rPr>
              <w:rFonts w:ascii="MS Gothic" w:eastAsia="MS Gothic" w:hAnsi="MS Gothic" w:hint="eastAsia"/>
            </w:rPr>
            <w:t>☐</w:t>
          </w:r>
        </w:sdtContent>
      </w:sdt>
      <w:r w:rsidR="00495CA1" w:rsidRPr="00495CA1">
        <w:t xml:space="preserve">  </w:t>
      </w:r>
      <w:r w:rsidR="002A4072" w:rsidRPr="00495CA1">
        <w:t>Hybrid</w:t>
      </w:r>
      <w:r w:rsidR="009B563F" w:rsidRPr="00495CA1">
        <w:tab/>
      </w:r>
    </w:p>
    <w:p w:rsidR="00486FAC" w:rsidRPr="009B563F" w:rsidRDefault="00486FAC" w:rsidP="00486FAC">
      <w:pPr>
        <w:spacing w:before="120" w:after="0" w:line="240" w:lineRule="auto"/>
        <w:ind w:right="-720"/>
      </w:pPr>
    </w:p>
    <w:p w:rsidR="002630EC" w:rsidRPr="002630EC" w:rsidRDefault="002630EC" w:rsidP="002630EC">
      <w:pPr>
        <w:rPr>
          <w:color w:val="FF0000"/>
        </w:rPr>
      </w:pPr>
      <w:r>
        <w:rPr>
          <w:b/>
        </w:rPr>
        <w:t>EPP Submission</w:t>
      </w:r>
      <w:r w:rsidRPr="009A55D8">
        <w:rPr>
          <w:b/>
        </w:rPr>
        <w:t xml:space="preserve"> Coordinator</w:t>
      </w:r>
      <w:r w:rsidR="00D4027F">
        <w:rPr>
          <w:b/>
        </w:rPr>
        <w:t>:</w:t>
      </w:r>
      <w:r w:rsidR="00C6562A">
        <w:rPr>
          <w:b/>
        </w:rPr>
        <w:tab/>
      </w:r>
      <w:r w:rsidR="00C6562A">
        <w:rPr>
          <w:b/>
        </w:rPr>
        <w:tab/>
      </w:r>
      <w:r w:rsidR="00C6562A">
        <w:rPr>
          <w:b/>
        </w:rPr>
        <w:tab/>
        <w:t xml:space="preserve">If Option 6 - provide Program </w:t>
      </w:r>
      <w:r w:rsidR="00C6562A" w:rsidRPr="009A55D8">
        <w:rPr>
          <w:b/>
        </w:rPr>
        <w:t>Coordinator</w:t>
      </w:r>
      <w:r w:rsidR="00C6562A">
        <w:rPr>
          <w:b/>
        </w:rPr>
        <w:t>:</w:t>
      </w:r>
    </w:p>
    <w:p w:rsidR="00C6562A" w:rsidRDefault="002630EC" w:rsidP="00C6562A">
      <w:pPr>
        <w:pStyle w:val="ListParagraph"/>
        <w:ind w:left="0"/>
      </w:pPr>
      <w:r>
        <w:t xml:space="preserve">Name </w:t>
      </w:r>
      <w:r w:rsidR="00954C1F">
        <w:t xml:space="preserve">Dr. </w:t>
      </w:r>
      <w:r w:rsidR="00197DFC">
        <w:t>Beverly Ennis</w:t>
      </w:r>
      <w:r w:rsidR="00197DFC">
        <w:tab/>
      </w:r>
      <w:r w:rsidR="00954C1F">
        <w:tab/>
      </w:r>
      <w:r w:rsidR="00C6562A">
        <w:tab/>
      </w:r>
      <w:r w:rsidR="00C6562A">
        <w:tab/>
        <w:t>Name ___________________________</w:t>
      </w:r>
    </w:p>
    <w:p w:rsidR="00C6562A" w:rsidRDefault="002630EC" w:rsidP="00C6562A">
      <w:pPr>
        <w:pStyle w:val="ListParagraph"/>
        <w:ind w:left="0"/>
      </w:pPr>
      <w:r>
        <w:t xml:space="preserve">Phone </w:t>
      </w:r>
      <w:r w:rsidR="00197DFC">
        <w:t>270 789-5344</w:t>
      </w:r>
      <w:r w:rsidR="00954C1F">
        <w:tab/>
      </w:r>
      <w:r w:rsidR="00954C1F">
        <w:tab/>
      </w:r>
      <w:r w:rsidR="00954C1F">
        <w:tab/>
      </w:r>
      <w:r w:rsidR="00C6562A">
        <w:tab/>
        <w:t>Phone ___________________________</w:t>
      </w:r>
    </w:p>
    <w:p w:rsidR="00C6562A" w:rsidRDefault="002630EC" w:rsidP="00C6562A">
      <w:pPr>
        <w:pStyle w:val="ListParagraph"/>
        <w:ind w:left="0"/>
      </w:pPr>
      <w:r>
        <w:t xml:space="preserve">Email </w:t>
      </w:r>
      <w:hyperlink r:id="rId10" w:history="1">
        <w:r w:rsidR="00197DFC" w:rsidRPr="00A304FE">
          <w:rPr>
            <w:rStyle w:val="Hyperlink"/>
          </w:rPr>
          <w:t>bcennis@campbellsville.edu</w:t>
        </w:r>
      </w:hyperlink>
      <w:r w:rsidR="00954C1F">
        <w:tab/>
      </w:r>
      <w:r w:rsidR="00C6562A">
        <w:tab/>
        <w:t>Email ____________________________</w:t>
      </w:r>
    </w:p>
    <w:p w:rsidR="00A80B60" w:rsidRDefault="00A80B60">
      <w:pPr>
        <w:rPr>
          <w:rStyle w:val="Heading1Char"/>
        </w:rPr>
      </w:pPr>
      <w:r>
        <w:rPr>
          <w:rStyle w:val="Heading1Char"/>
        </w:rPr>
        <w:br w:type="page"/>
      </w:r>
    </w:p>
    <w:p w:rsidR="00572C72" w:rsidRPr="00972281" w:rsidRDefault="009464CF" w:rsidP="00972281">
      <w:pPr>
        <w:spacing w:after="0"/>
        <w:jc w:val="center"/>
        <w:rPr>
          <w:u w:val="single"/>
        </w:rPr>
      </w:pPr>
      <w:r w:rsidRPr="00972281">
        <w:rPr>
          <w:rStyle w:val="Heading1Char"/>
          <w:u w:val="single"/>
        </w:rPr>
        <w:lastRenderedPageBreak/>
        <w:t>Program</w:t>
      </w:r>
      <w:r w:rsidR="00FC62AB" w:rsidRPr="00972281">
        <w:rPr>
          <w:rStyle w:val="Heading1Char"/>
          <w:u w:val="single"/>
        </w:rPr>
        <w:t xml:space="preserve"> Experiences</w:t>
      </w:r>
    </w:p>
    <w:p w:rsidR="001739F6" w:rsidRPr="001739F6" w:rsidRDefault="001739F6" w:rsidP="00CF1498">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1739F6" w:rsidRPr="00CF1498" w:rsidRDefault="001739F6" w:rsidP="000B50D3">
      <w:pPr>
        <w:spacing w:after="120"/>
      </w:pPr>
      <w:r w:rsidRPr="00CF1498">
        <w:t>Program-Initiated Innovations.</w:t>
      </w:r>
      <w:r w:rsidR="000B50D3">
        <w:t xml:space="preserve">  These innovations may span over the most recent three years</w:t>
      </w:r>
      <w:r w:rsidR="000A5B93">
        <w:t xml:space="preserve"> and should include all variations within this program category</w:t>
      </w:r>
      <w:r w:rsidR="000B50D3">
        <w:t>.</w:t>
      </w:r>
    </w:p>
    <w:tbl>
      <w:tblPr>
        <w:tblStyle w:val="TableGrid"/>
        <w:tblW w:w="0" w:type="auto"/>
        <w:tblInd w:w="108" w:type="dxa"/>
        <w:tblLook w:val="04A0" w:firstRow="1" w:lastRow="0" w:firstColumn="1" w:lastColumn="0" w:noHBand="0" w:noVBand="1"/>
      </w:tblPr>
      <w:tblGrid>
        <w:gridCol w:w="9674"/>
      </w:tblGrid>
      <w:tr w:rsidR="001739F6" w:rsidTr="00CF1498">
        <w:tc>
          <w:tcPr>
            <w:tcW w:w="9900" w:type="dxa"/>
          </w:tcPr>
          <w:p w:rsidR="001739F6" w:rsidRDefault="001739F6" w:rsidP="00D233E9">
            <w:pPr>
              <w:rPr>
                <w:b/>
              </w:rPr>
            </w:pPr>
            <w:r>
              <w:rPr>
                <w:color w:val="00B050"/>
              </w:rPr>
              <w:t xml:space="preserve">Limit of </w:t>
            </w:r>
            <w:r w:rsidR="00845A91">
              <w:rPr>
                <w:color w:val="00B050"/>
              </w:rPr>
              <w:t>2</w:t>
            </w:r>
            <w:r>
              <w:rPr>
                <w:color w:val="00B050"/>
              </w:rPr>
              <w:t>,000 characters.</w:t>
            </w:r>
          </w:p>
          <w:p w:rsidR="001739F6" w:rsidRDefault="001739F6" w:rsidP="00D233E9">
            <w:pPr>
              <w:rPr>
                <w:b/>
              </w:rPr>
            </w:pPr>
          </w:p>
        </w:tc>
      </w:tr>
    </w:tbl>
    <w:p w:rsidR="00495CA1" w:rsidRDefault="00D867CD" w:rsidP="000B50D3">
      <w:pPr>
        <w:spacing w:before="120" w:after="0"/>
      </w:pPr>
      <w:r>
        <w:rPr>
          <w:rStyle w:val="Heading1Char"/>
        </w:rPr>
        <w:t xml:space="preserve">Program </w:t>
      </w:r>
      <w:r w:rsidR="00572C72" w:rsidRPr="00572C72">
        <w:rPr>
          <w:rStyle w:val="Heading1Char"/>
        </w:rPr>
        <w:t>Curriculum:</w:t>
      </w:r>
      <w:r w:rsidR="00572C72">
        <w:t xml:space="preserve">  </w:t>
      </w:r>
    </w:p>
    <w:p w:rsidR="00495CA1" w:rsidRDefault="00495CA1" w:rsidP="000B50D3">
      <w:pPr>
        <w:spacing w:before="120" w:after="0"/>
      </w:pPr>
      <w:r w:rsidRPr="00572C72">
        <w:t xml:space="preserve">Each EPP must inform a potential candidate about the program’s content, performance expectations and assessment processes.  </w:t>
      </w:r>
    </w:p>
    <w:p w:rsidR="000B50D3" w:rsidRDefault="00495CA1" w:rsidP="000B50D3">
      <w:pPr>
        <w:spacing w:before="120" w:after="120"/>
      </w:pPr>
      <w:r w:rsidRPr="00495CA1">
        <w:t>How do</w:t>
      </w:r>
      <w:r>
        <w:t>es</w:t>
      </w:r>
      <w:r w:rsidRPr="00495CA1">
        <w:t xml:space="preserve"> </w:t>
      </w:r>
      <w:r>
        <w:t>the EPP</w:t>
      </w:r>
      <w:r w:rsidRPr="00495CA1">
        <w:t xml:space="preserve"> communicate</w:t>
      </w:r>
      <w:r w:rsidR="00C174A8">
        <w:t>/Identify below</w:t>
      </w:r>
      <w:r w:rsidRPr="00495CA1">
        <w:t xml:space="preserve"> </w:t>
      </w:r>
      <w:r>
        <w:t xml:space="preserve">the following </w:t>
      </w:r>
      <w:r w:rsidR="00C174A8">
        <w:t>program requirements</w:t>
      </w:r>
      <w:r w:rsidR="006365DF">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C174A8">
        <w:t xml:space="preserve">. </w:t>
      </w:r>
      <w:r w:rsidR="000B50D3">
        <w:t>If the EPP offers multiple program routes for this category and certification, include each variation.</w:t>
      </w:r>
    </w:p>
    <w:tbl>
      <w:tblPr>
        <w:tblStyle w:val="TableGrid"/>
        <w:tblW w:w="0" w:type="auto"/>
        <w:tblInd w:w="108" w:type="dxa"/>
        <w:tblLook w:val="04A0" w:firstRow="1" w:lastRow="0" w:firstColumn="1" w:lastColumn="0" w:noHBand="0" w:noVBand="1"/>
      </w:tblPr>
      <w:tblGrid>
        <w:gridCol w:w="9674"/>
      </w:tblGrid>
      <w:tr w:rsidR="00D710F0" w:rsidTr="00290327">
        <w:tc>
          <w:tcPr>
            <w:tcW w:w="9900" w:type="dxa"/>
          </w:tcPr>
          <w:p w:rsidR="000B50D3" w:rsidRPr="00092322" w:rsidRDefault="000B50D3" w:rsidP="003A15E8">
            <w:pPr>
              <w:rPr>
                <w:b/>
              </w:rPr>
            </w:pPr>
            <w:r w:rsidRPr="00092322">
              <w:rPr>
                <w:b/>
              </w:rPr>
              <w:t>We use the curriculum guides as the primary method to communicate program details with each student and candidate.  Please see our attached guides in the addendum.</w:t>
            </w:r>
            <w:r w:rsidR="00974D4E" w:rsidRPr="00092322">
              <w:rPr>
                <w:b/>
              </w:rPr>
              <w:t xml:space="preserve"> </w:t>
            </w:r>
          </w:p>
          <w:p w:rsidR="003A15E8" w:rsidRPr="000B50D3" w:rsidRDefault="00B97308" w:rsidP="000B50D3">
            <w:pPr>
              <w:rPr>
                <w:b/>
                <w:color w:val="00B050"/>
              </w:rPr>
            </w:pPr>
            <w:r>
              <w:rPr>
                <w:b/>
              </w:rPr>
              <w:t xml:space="preserve">See </w:t>
            </w:r>
            <w:hyperlink w:anchor="A" w:history="1">
              <w:r w:rsidRPr="00B97308">
                <w:rPr>
                  <w:rStyle w:val="Hyperlink"/>
                  <w:b/>
                </w:rPr>
                <w:t>Addendum A</w:t>
              </w:r>
            </w:hyperlink>
          </w:p>
        </w:tc>
      </w:tr>
    </w:tbl>
    <w:p w:rsidR="00CF1498" w:rsidRDefault="00CF1498" w:rsidP="001739F6">
      <w:pPr>
        <w:spacing w:after="0"/>
        <w:rPr>
          <w:b/>
        </w:rPr>
      </w:pPr>
    </w:p>
    <w:p w:rsidR="001739F6" w:rsidRPr="00CF1498" w:rsidRDefault="001739F6" w:rsidP="001739F6">
      <w:pPr>
        <w:spacing w:after="0"/>
        <w:rPr>
          <w:b/>
        </w:rPr>
      </w:pPr>
      <w:r>
        <w:rPr>
          <w:b/>
        </w:rPr>
        <w:t>Admission criteria for</w:t>
      </w:r>
      <w:r w:rsidR="00174F66">
        <w:rPr>
          <w:b/>
        </w:rPr>
        <w:t xml:space="preserve"> each </w:t>
      </w:r>
      <w:r w:rsidR="00A33AF9">
        <w:rPr>
          <w:b/>
        </w:rPr>
        <w:t>program code</w:t>
      </w:r>
      <w:r w:rsidR="00174F66">
        <w:rPr>
          <w:b/>
        </w:rPr>
        <w:t xml:space="preserve"> in this category:</w:t>
      </w:r>
      <w:r>
        <w:rPr>
          <w:b/>
        </w:rPr>
        <w:t xml:space="preserve"> </w:t>
      </w:r>
      <w:r w:rsidRPr="00CF1498">
        <w:t xml:space="preserve">This must include </w:t>
      </w:r>
      <w:r w:rsidRPr="00CF1498">
        <w:rPr>
          <w:b/>
        </w:rPr>
        <w:t>admission criteria</w:t>
      </w:r>
      <w:r w:rsidRPr="00CF1498">
        <w:t xml:space="preserve"> such as GPA, admission assessments, evidence of Code of Ethics and </w:t>
      </w:r>
      <w:r w:rsidR="00F131F7">
        <w:t>C</w:t>
      </w:r>
      <w:r w:rsidRPr="00CF1498">
        <w:t>haracter and</w:t>
      </w:r>
      <w:r w:rsidR="00F131F7">
        <w:t xml:space="preserve"> F</w:t>
      </w:r>
      <w:r w:rsidRPr="00CF1498">
        <w:t xml:space="preserve">itness </w:t>
      </w:r>
      <w:r w:rsidR="00F131F7">
        <w:t>R</w:t>
      </w:r>
      <w:r w:rsidRPr="00CF1498">
        <w:t>eview.</w:t>
      </w:r>
      <w:r w:rsidR="00CF1498" w:rsidRPr="00CF1498">
        <w:t xml:space="preserve"> </w:t>
      </w:r>
      <w:r w:rsidR="00534657">
        <w:t xml:space="preserve"> </w:t>
      </w:r>
      <w:r w:rsidR="00FA3995">
        <w:t xml:space="preserve">Reference the </w:t>
      </w:r>
      <w:r w:rsidR="00A33AF9">
        <w:t xml:space="preserve">applicable program code(s) and </w:t>
      </w:r>
      <w:r w:rsidR="00FA3995">
        <w:t>regulation</w:t>
      </w:r>
      <w:r w:rsidR="002C2B11">
        <w:t xml:space="preserve">s (i.e., </w:t>
      </w:r>
      <w:r w:rsidR="00FA3995">
        <w:t>16 KAR 5:020</w:t>
      </w:r>
      <w:r w:rsidR="00E33F7E">
        <w:t>, 16 KAR 9:080</w:t>
      </w:r>
      <w:r w:rsidR="00E96B12">
        <w:t>, 16 KAR 9:090</w:t>
      </w:r>
      <w:r w:rsidR="002C2B11">
        <w:t>)</w:t>
      </w:r>
      <w:r w:rsidR="00FA3995">
        <w:t xml:space="preserve"> and the “Program Review Technical Guide” for additional details.</w:t>
      </w:r>
      <w:r w:rsidR="00C174A8">
        <w:t xml:space="preserve"> Information provided below should correlate to the QAS documentation.</w:t>
      </w:r>
    </w:p>
    <w:tbl>
      <w:tblPr>
        <w:tblStyle w:val="TableGrid"/>
        <w:tblW w:w="0" w:type="auto"/>
        <w:tblInd w:w="108" w:type="dxa"/>
        <w:tblLook w:val="04A0" w:firstRow="1" w:lastRow="0" w:firstColumn="1" w:lastColumn="0" w:noHBand="0" w:noVBand="1"/>
      </w:tblPr>
      <w:tblGrid>
        <w:gridCol w:w="9630"/>
      </w:tblGrid>
      <w:tr w:rsidR="001739F6" w:rsidTr="00D233E9">
        <w:tc>
          <w:tcPr>
            <w:tcW w:w="9630" w:type="dxa"/>
            <w:vAlign w:val="center"/>
          </w:tcPr>
          <w:p w:rsidR="00D5356F" w:rsidRPr="00103D8D" w:rsidRDefault="00D5356F" w:rsidP="00D5356F">
            <w:pPr>
              <w:rPr>
                <w:b/>
              </w:rPr>
            </w:pPr>
            <w:r w:rsidRPr="00103D8D">
              <w:rPr>
                <w:b/>
              </w:rPr>
              <w:t>CAP 2 Admission Requirements for Teacher Education:</w:t>
            </w:r>
          </w:p>
          <w:p w:rsidR="00D5356F" w:rsidRPr="00103D8D" w:rsidRDefault="00D5356F" w:rsidP="00D5356F">
            <w:pPr>
              <w:rPr>
                <w:b/>
              </w:rPr>
            </w:pPr>
            <w:r w:rsidRPr="00103D8D">
              <w:rPr>
                <w:b/>
              </w:rPr>
              <w:t xml:space="preserve">   GPA of 2.75 or 3.0 last 30 hours</w:t>
            </w:r>
          </w:p>
          <w:p w:rsidR="00D5356F" w:rsidRPr="00103D8D" w:rsidRDefault="00D5356F" w:rsidP="00D5356F">
            <w:pPr>
              <w:rPr>
                <w:b/>
              </w:rPr>
            </w:pPr>
            <w:r w:rsidRPr="00103D8D">
              <w:rPr>
                <w:b/>
              </w:rPr>
              <w:t xml:space="preserve">   Academic Competency: Praxis CASE Reading, Writing and Math passing scores</w:t>
            </w:r>
          </w:p>
          <w:p w:rsidR="00D5356F" w:rsidRPr="00103D8D" w:rsidRDefault="00D5356F" w:rsidP="00D5356F">
            <w:pPr>
              <w:rPr>
                <w:b/>
              </w:rPr>
            </w:pPr>
            <w:r w:rsidRPr="00103D8D">
              <w:rPr>
                <w:b/>
              </w:rPr>
              <w:t xml:space="preserve">   Oral and written communication:  Cor above on ENG 111, ENG 112, MAC 120 or MAC 140</w:t>
            </w:r>
          </w:p>
          <w:p w:rsidR="00D5356F" w:rsidRPr="00103D8D" w:rsidRDefault="00D5356F" w:rsidP="00D5356F">
            <w:pPr>
              <w:rPr>
                <w:b/>
              </w:rPr>
            </w:pPr>
            <w:r w:rsidRPr="00103D8D">
              <w:rPr>
                <w:b/>
              </w:rPr>
              <w:t xml:space="preserve">   Dispositions from ED 220, IECE 301 or MUS 240 professor and a self-assessment</w:t>
            </w:r>
          </w:p>
          <w:p w:rsidR="00D5356F" w:rsidRPr="00103D8D" w:rsidRDefault="00D5356F" w:rsidP="00D5356F">
            <w:pPr>
              <w:rPr>
                <w:b/>
              </w:rPr>
            </w:pPr>
            <w:r w:rsidRPr="00103D8D">
              <w:rPr>
                <w:b/>
              </w:rPr>
              <w:t xml:space="preserve">   Recommendation from Major Division for 5-9, 5-12, 8-12 and P-12 candidates</w:t>
            </w:r>
          </w:p>
          <w:p w:rsidR="00D5356F" w:rsidRPr="00103D8D" w:rsidRDefault="00D5356F" w:rsidP="00D5356F">
            <w:pPr>
              <w:rPr>
                <w:b/>
              </w:rPr>
            </w:pPr>
            <w:r w:rsidRPr="00103D8D">
              <w:rPr>
                <w:b/>
              </w:rPr>
              <w:t xml:space="preserve">   Personal Autography (4Cs); </w:t>
            </w:r>
          </w:p>
          <w:p w:rsidR="00D5356F" w:rsidRPr="00103D8D" w:rsidRDefault="00D5356F" w:rsidP="00D5356F">
            <w:pPr>
              <w:rPr>
                <w:b/>
              </w:rPr>
            </w:pPr>
            <w:r w:rsidRPr="00103D8D">
              <w:rPr>
                <w:b/>
              </w:rPr>
              <w:t xml:space="preserve">   Pre-Professional Growth Plan</w:t>
            </w:r>
          </w:p>
          <w:p w:rsidR="00D5356F" w:rsidRPr="00103D8D" w:rsidRDefault="00D5356F" w:rsidP="00D5356F">
            <w:pPr>
              <w:rPr>
                <w:b/>
              </w:rPr>
            </w:pPr>
            <w:r w:rsidRPr="00103D8D">
              <w:rPr>
                <w:b/>
              </w:rPr>
              <w:t xml:space="preserve">   Video mini-lesson evaluated by P-12 teacher, CU faculty and candidate</w:t>
            </w:r>
          </w:p>
          <w:p w:rsidR="00D5356F" w:rsidRPr="00103D8D" w:rsidRDefault="00D5356F" w:rsidP="00D5356F">
            <w:pPr>
              <w:rPr>
                <w:b/>
              </w:rPr>
            </w:pPr>
            <w:r w:rsidRPr="00103D8D">
              <w:rPr>
                <w:b/>
              </w:rPr>
              <w:t xml:space="preserve">   Praxis II Study Plan</w:t>
            </w:r>
          </w:p>
          <w:p w:rsidR="00E96B12" w:rsidRPr="00F131F7" w:rsidRDefault="00D5356F" w:rsidP="00232AA6">
            <w:pPr>
              <w:rPr>
                <w:color w:val="00B050"/>
              </w:rPr>
            </w:pPr>
            <w:r w:rsidRPr="00103D8D">
              <w:rPr>
                <w:b/>
              </w:rPr>
              <w:t xml:space="preserve">   KFETS (field hours entered)</w:t>
            </w:r>
            <w:r w:rsidR="00B97308">
              <w:rPr>
                <w:b/>
              </w:rPr>
              <w:t xml:space="preserve"> </w:t>
            </w:r>
            <w:hyperlink w:anchor="B" w:history="1">
              <w:r w:rsidR="00B97308" w:rsidRPr="001C0B4B">
                <w:rPr>
                  <w:rStyle w:val="Hyperlink"/>
                  <w:b/>
                </w:rPr>
                <w:t>Addendum B</w:t>
              </w:r>
            </w:hyperlink>
          </w:p>
        </w:tc>
      </w:tr>
    </w:tbl>
    <w:p w:rsidR="00E96B12" w:rsidRPr="00E96B12" w:rsidRDefault="00E96B12" w:rsidP="00E96B12">
      <w:pPr>
        <w:pStyle w:val="NoSpacing"/>
        <w:rPr>
          <w:b/>
          <w:color w:val="365F91" w:themeColor="accent1" w:themeShade="BF"/>
        </w:rPr>
      </w:pPr>
    </w:p>
    <w:p w:rsidR="0075586C" w:rsidRDefault="0075586C" w:rsidP="00E96B12">
      <w:pPr>
        <w:pStyle w:val="NoSpacing"/>
      </w:pPr>
      <w:r w:rsidRPr="00E96B12">
        <w:rPr>
          <w:b/>
        </w:rPr>
        <w:t>Pre-Student Teaching Experiences:</w:t>
      </w:r>
      <w:r w:rsidRPr="00E96B12">
        <w:rPr>
          <w:color w:val="365F91" w:themeColor="accent1" w:themeShade="BF"/>
        </w:rPr>
        <w:t xml:space="preserve"> </w:t>
      </w:r>
      <w:r w:rsidR="00E96B12" w:rsidRPr="00E96B12">
        <w:rPr>
          <w:color w:val="365F91" w:themeColor="accent1" w:themeShade="BF"/>
        </w:rPr>
        <w:t xml:space="preserve"> </w:t>
      </w:r>
      <w:r w:rsidR="00E96B12">
        <w:t>(Option 6 will skip this section)</w:t>
      </w:r>
    </w:p>
    <w:p w:rsidR="0075586C" w:rsidRDefault="0075586C" w:rsidP="0075586C">
      <w:r>
        <w:t xml:space="preserve">How does the program ensure candidate’s pre-student teaching experiences meet the requirements as outlined in </w:t>
      </w:r>
      <w:r w:rsidRPr="00443743">
        <w:rPr>
          <w:b/>
        </w:rPr>
        <w:t>16 KAR 5:040 Section 3(3)</w:t>
      </w:r>
      <w:r w:rsidR="00E96B12">
        <w:rPr>
          <w:b/>
        </w:rPr>
        <w:t xml:space="preserve">? </w:t>
      </w:r>
    </w:p>
    <w:p w:rsidR="0075586C" w:rsidRDefault="0075586C" w:rsidP="001504BA">
      <w:pPr>
        <w:pStyle w:val="ListParagraph"/>
        <w:numPr>
          <w:ilvl w:val="0"/>
          <w:numId w:val="3"/>
        </w:numPr>
      </w:pPr>
      <w:r>
        <w:t>Engagement with diverse populations of students which include:</w:t>
      </w:r>
      <w:r>
        <w:br/>
        <w:t>1. Students from a minimum of two (2) different ethnic or cultural groups of which the candidate would not be considered a member;</w:t>
      </w:r>
      <w:r>
        <w:br/>
        <w:t>2. Students from different socioeconomic groups;</w:t>
      </w:r>
      <w:r>
        <w:br/>
        <w:t>3. English language learners;</w:t>
      </w:r>
      <w:r>
        <w:br/>
      </w:r>
      <w:r>
        <w:lastRenderedPageBreak/>
        <w:t>4. Students with disabilities; and</w:t>
      </w:r>
      <w:r>
        <w:br/>
        <w:t>5. Students from across elementary, middle school, and secondary grade levels;</w:t>
      </w:r>
    </w:p>
    <w:p w:rsidR="0075586C" w:rsidRDefault="0075586C" w:rsidP="001504BA">
      <w:pPr>
        <w:pStyle w:val="ListParagraph"/>
        <w:numPr>
          <w:ilvl w:val="0"/>
          <w:numId w:val="3"/>
        </w:numPr>
      </w:pPr>
      <w:r>
        <w:t>Observation in schools and related agencies, including:</w:t>
      </w:r>
      <w:r>
        <w:br/>
        <w:t>1. Family Resource Centers; or</w:t>
      </w:r>
      <w:r>
        <w:br/>
        <w:t>2. Youth Service Centers;</w:t>
      </w:r>
    </w:p>
    <w:p w:rsidR="0075586C" w:rsidRDefault="0075586C" w:rsidP="001504BA">
      <w:pPr>
        <w:pStyle w:val="ListParagraph"/>
        <w:numPr>
          <w:ilvl w:val="0"/>
          <w:numId w:val="3"/>
        </w:numPr>
      </w:pPr>
      <w:r>
        <w:t>Student tutoring;</w:t>
      </w:r>
    </w:p>
    <w:p w:rsidR="0075586C" w:rsidRDefault="0075586C" w:rsidP="001504BA">
      <w:pPr>
        <w:pStyle w:val="ListParagraph"/>
        <w:numPr>
          <w:ilvl w:val="0"/>
          <w:numId w:val="3"/>
        </w:numPr>
      </w:pPr>
      <w:r>
        <w:t>Interaction with families of students;</w:t>
      </w:r>
    </w:p>
    <w:p w:rsidR="0075586C" w:rsidRPr="00443743" w:rsidRDefault="0075586C" w:rsidP="0075586C">
      <w:pPr>
        <w:ind w:left="360"/>
        <w:rPr>
          <w:color w:val="FF0000"/>
        </w:rPr>
      </w:pPr>
      <w:r>
        <w:t>(e) Attendance at school board and school-based council meetings:</w:t>
      </w:r>
      <w:r>
        <w:br/>
        <w:t>(f) Participation in a school-based professional learning community; and</w:t>
      </w:r>
      <w:r>
        <w:br/>
        <w:t>(g) Opportunities to assist teachers or other school professionals.</w:t>
      </w:r>
    </w:p>
    <w:tbl>
      <w:tblPr>
        <w:tblStyle w:val="TableGrid"/>
        <w:tblW w:w="0" w:type="auto"/>
        <w:tblInd w:w="108" w:type="dxa"/>
        <w:tblLook w:val="04A0" w:firstRow="1" w:lastRow="0" w:firstColumn="1" w:lastColumn="0" w:noHBand="0" w:noVBand="1"/>
      </w:tblPr>
      <w:tblGrid>
        <w:gridCol w:w="9674"/>
      </w:tblGrid>
      <w:tr w:rsidR="0075586C" w:rsidTr="002E04B5">
        <w:tc>
          <w:tcPr>
            <w:tcW w:w="9810" w:type="dxa"/>
          </w:tcPr>
          <w:p w:rsidR="00103D8D" w:rsidRDefault="0075586C" w:rsidP="00103D8D">
            <w:pPr>
              <w:shd w:val="clear" w:color="auto" w:fill="D9D9D9" w:themeFill="background1" w:themeFillShade="D9"/>
              <w:ind w:left="-18"/>
              <w:rPr>
                <w:b/>
              </w:rPr>
            </w:pPr>
            <w:r w:rsidRPr="00103D8D">
              <w:rPr>
                <w:b/>
              </w:rPr>
              <w:t>Explain:</w:t>
            </w:r>
            <w:r w:rsidR="00E96B12" w:rsidRPr="00103D8D">
              <w:rPr>
                <w:b/>
              </w:rPr>
              <w:t xml:space="preserve">  References can be made to the student handbook.  Attach the student handbook as an addendum.</w:t>
            </w:r>
            <w:r w:rsidR="00F7422D" w:rsidRPr="00103D8D">
              <w:rPr>
                <w:b/>
              </w:rPr>
              <w:t xml:space="preserve"> </w:t>
            </w:r>
          </w:p>
          <w:p w:rsidR="00E96B12" w:rsidRPr="001051CC" w:rsidRDefault="00F7422D" w:rsidP="00E96B12">
            <w:pPr>
              <w:ind w:left="-18"/>
              <w:rPr>
                <w:color w:val="FF0000"/>
              </w:rPr>
            </w:pPr>
            <w:r w:rsidRPr="00103D8D">
              <w:rPr>
                <w:b/>
              </w:rPr>
              <w:t>We provide an EPSB form with all of these requirements listed and discuss these requirements early in the program. For CAP 3, they are required to submit the completed EPSB form that describes when and during which course they acquired these experiences. Most of these experiences are incorporated into the required field experiences in specific courses.</w:t>
            </w:r>
            <w:r w:rsidR="001C0B4B">
              <w:rPr>
                <w:b/>
              </w:rPr>
              <w:t xml:space="preserve"> </w:t>
            </w:r>
            <w:hyperlink w:anchor="C" w:history="1">
              <w:r w:rsidR="001C0B4B" w:rsidRPr="001C0B4B">
                <w:rPr>
                  <w:rStyle w:val="Hyperlink"/>
                  <w:b/>
                </w:rPr>
                <w:t>Addendum C</w:t>
              </w:r>
            </w:hyperlink>
          </w:p>
        </w:tc>
      </w:tr>
    </w:tbl>
    <w:p w:rsidR="001739F6" w:rsidRPr="00FA3995" w:rsidRDefault="001739F6" w:rsidP="001739F6">
      <w:pPr>
        <w:spacing w:before="120" w:after="0"/>
      </w:pPr>
      <w:r w:rsidRPr="000E2552">
        <w:rPr>
          <w:b/>
        </w:rPr>
        <w:t xml:space="preserve">Describe </w:t>
      </w:r>
      <w:r w:rsidRPr="007B2918">
        <w:rPr>
          <w:b/>
        </w:rPr>
        <w:t xml:space="preserve">the culminating </w:t>
      </w:r>
      <w:r w:rsidRPr="000E2552">
        <w:rPr>
          <w:b/>
        </w:rPr>
        <w:t>Clinical</w:t>
      </w:r>
      <w:r w:rsidR="009E1EAE">
        <w:rPr>
          <w:b/>
        </w:rPr>
        <w:t>/Professional</w:t>
      </w:r>
      <w:r w:rsidRPr="000E2552">
        <w:rPr>
          <w:b/>
        </w:rPr>
        <w:t xml:space="preserve"> Experiences</w:t>
      </w:r>
      <w:r w:rsidR="00FA3995">
        <w:rPr>
          <w:b/>
        </w:rPr>
        <w:t xml:space="preserve"> for each instance in this program category</w:t>
      </w:r>
      <w:r w:rsidR="0005616E">
        <w:rPr>
          <w:b/>
        </w:rPr>
        <w:t>:</w:t>
      </w:r>
      <w:r w:rsidRPr="000E2552">
        <w:rPr>
          <w:b/>
        </w:rPr>
        <w:t xml:space="preserve"> </w:t>
      </w:r>
      <w:r w:rsidR="00FA3995">
        <w:rPr>
          <w:b/>
        </w:rPr>
        <w:t xml:space="preserve"> </w:t>
      </w:r>
      <w:r w:rsidR="00FA3995" w:rsidRPr="00FA3995">
        <w:t>Reference the regulation 16 KAR 5:040 Section 6 about professional experiences.</w:t>
      </w:r>
      <w:r w:rsidR="009E1EAE">
        <w:t xml:space="preserve"> The Option 6 instance of this program category can ignore this section since </w:t>
      </w:r>
      <w:r w:rsidR="002C2B11">
        <w:t>the program</w:t>
      </w:r>
      <w:r w:rsidR="009E1EAE">
        <w:t xml:space="preserve"> must use KTIP as the culminating experience.</w:t>
      </w:r>
    </w:p>
    <w:tbl>
      <w:tblPr>
        <w:tblStyle w:val="TableGrid"/>
        <w:tblW w:w="0" w:type="auto"/>
        <w:tblInd w:w="108" w:type="dxa"/>
        <w:tblLook w:val="04A0" w:firstRow="1" w:lastRow="0" w:firstColumn="1" w:lastColumn="0" w:noHBand="0" w:noVBand="1"/>
      </w:tblPr>
      <w:tblGrid>
        <w:gridCol w:w="9468"/>
      </w:tblGrid>
      <w:tr w:rsidR="001739F6" w:rsidRPr="002574CF" w:rsidTr="00D233E9">
        <w:trPr>
          <w:trHeight w:val="521"/>
        </w:trPr>
        <w:tc>
          <w:tcPr>
            <w:tcW w:w="9468" w:type="dxa"/>
            <w:vAlign w:val="center"/>
          </w:tcPr>
          <w:p w:rsidR="00830C9D" w:rsidRPr="006A2CC0" w:rsidRDefault="00830C9D" w:rsidP="00830C9D">
            <w:pPr>
              <w:spacing w:before="100" w:beforeAutospacing="1"/>
              <w:jc w:val="both"/>
              <w:rPr>
                <w:rFonts w:eastAsia="Times New Roman" w:cs="Arial"/>
                <w:b/>
              </w:rPr>
            </w:pPr>
            <w:r w:rsidRPr="006A2CC0">
              <w:rPr>
                <w:rFonts w:eastAsia="Times New Roman" w:cs="Arial"/>
                <w:b/>
              </w:rPr>
              <w:t>During student teaching, candidates are required to report on each of these specific experiences in their journals. If their placements do not provide the experiences required, then they are permitted to seek other classrooms in which to get these experiences.</w:t>
            </w:r>
          </w:p>
          <w:p w:rsidR="00830C9D" w:rsidRPr="006A2CC0" w:rsidRDefault="00830C9D" w:rsidP="00830C9D">
            <w:pPr>
              <w:spacing w:before="100" w:beforeAutospacing="1"/>
              <w:jc w:val="both"/>
              <w:rPr>
                <w:rFonts w:eastAsia="Times New Roman" w:cs="Arial"/>
                <w:b/>
              </w:rPr>
            </w:pPr>
            <w:r w:rsidRPr="006A2CC0">
              <w:rPr>
                <w:rFonts w:eastAsia="Times New Roman" w:cs="Arial"/>
                <w:b/>
              </w:rPr>
              <w:t>Student teaching is 16 weeks in duration which include two eight week placements, one in primary through grade 3 and one in grades 4 or 5 for P-5 candidates.</w:t>
            </w:r>
          </w:p>
          <w:p w:rsidR="00830C9D" w:rsidRPr="006A2CC0" w:rsidRDefault="00830C9D" w:rsidP="00830C9D">
            <w:pPr>
              <w:spacing w:before="100" w:beforeAutospacing="1"/>
              <w:jc w:val="both"/>
              <w:rPr>
                <w:rFonts w:eastAsia="Times New Roman" w:cs="Times New Roman"/>
                <w:b/>
              </w:rPr>
            </w:pPr>
            <w:r>
              <w:rPr>
                <w:rFonts w:eastAsia="Times New Roman" w:cs="Arial"/>
                <w:b/>
              </w:rPr>
              <w:t>To document the student teaching experiences required in this regulation, they complete an EPSB Student Teaching table requiring them to add information about when, where and how they got those experiences, which is part of their CAP 4 requirements.</w:t>
            </w:r>
          </w:p>
          <w:p w:rsidR="001739F6" w:rsidRPr="00954C1F" w:rsidRDefault="001739F6" w:rsidP="00D233E9">
            <w:pPr>
              <w:rPr>
                <w:b/>
                <w:strike/>
                <w:color w:val="FF0000"/>
              </w:rPr>
            </w:pPr>
          </w:p>
          <w:p w:rsidR="00E96B12" w:rsidRPr="000637DE" w:rsidRDefault="00442627" w:rsidP="001C0B4B">
            <w:pPr>
              <w:rPr>
                <w:color w:val="FF0000"/>
              </w:rPr>
            </w:pPr>
            <w:hyperlink w:anchor="D" w:history="1">
              <w:r w:rsidR="001C0B4B" w:rsidRPr="00C66A06">
                <w:rPr>
                  <w:rStyle w:val="Hyperlink"/>
                </w:rPr>
                <w:t>Addendum D</w:t>
              </w:r>
            </w:hyperlink>
          </w:p>
        </w:tc>
      </w:tr>
    </w:tbl>
    <w:p w:rsidR="000B412E" w:rsidRDefault="000B412E" w:rsidP="000B412E">
      <w:pPr>
        <w:spacing w:after="0"/>
        <w:rPr>
          <w:b/>
        </w:rPr>
      </w:pPr>
    </w:p>
    <w:p w:rsidR="000B412E" w:rsidRDefault="001739F6" w:rsidP="000B412E">
      <w:pPr>
        <w:spacing w:after="0"/>
      </w:pPr>
      <w:r>
        <w:rPr>
          <w:b/>
        </w:rPr>
        <w:t xml:space="preserve">Exit requirements for </w:t>
      </w:r>
      <w:r w:rsidR="00611801">
        <w:rPr>
          <w:b/>
        </w:rPr>
        <w:t>each instance in this program category</w:t>
      </w:r>
      <w:r>
        <w:rPr>
          <w:b/>
        </w:rPr>
        <w:t xml:space="preserve">:  </w:t>
      </w:r>
      <w:r w:rsidRPr="00E33F7E">
        <w:t xml:space="preserve">This must include </w:t>
      </w:r>
      <w:r w:rsidRPr="00E33F7E">
        <w:rPr>
          <w:b/>
        </w:rPr>
        <w:t>exit assessments</w:t>
      </w:r>
      <w:r w:rsidR="000B412E">
        <w:rPr>
          <w:b/>
        </w:rPr>
        <w:t>.</w:t>
      </w:r>
      <w:r w:rsidRPr="00E33F7E">
        <w:t xml:space="preserve"> </w:t>
      </w:r>
    </w:p>
    <w:p w:rsidR="001739F6" w:rsidRPr="00E33F7E" w:rsidRDefault="000B412E" w:rsidP="000B412E">
      <w:pPr>
        <w:spacing w:after="0"/>
      </w:pPr>
      <w:r>
        <w:t>( i</w:t>
      </w:r>
      <w:r w:rsidR="00C174A8">
        <w:t>.</w:t>
      </w:r>
      <w:r>
        <w:t>e</w:t>
      </w:r>
      <w:r w:rsidR="00C174A8">
        <w:t>.,</w:t>
      </w:r>
      <w:r>
        <w:t>:</w:t>
      </w:r>
      <w:r w:rsidR="001739F6" w:rsidRPr="00E33F7E">
        <w:t xml:space="preserve"> </w:t>
      </w:r>
      <w:r w:rsidR="00E96B12">
        <w:t xml:space="preserve">KTIP assessment, </w:t>
      </w:r>
      <w:r w:rsidR="001739F6" w:rsidRPr="00E33F7E">
        <w:t>portfolio</w:t>
      </w:r>
      <w:r w:rsidR="00C174A8">
        <w:t>/work sample</w:t>
      </w:r>
      <w:r w:rsidR="001739F6" w:rsidRPr="00E33F7E">
        <w:t xml:space="preserve">, GPA, and </w:t>
      </w:r>
      <w:r w:rsidR="00501FEC" w:rsidRPr="00E33F7E">
        <w:t>if the program requires passing or taking the Praxis II for program co</w:t>
      </w:r>
      <w:r>
        <w:t>mpletion, list it here.)</w:t>
      </w:r>
      <w:r w:rsidR="007D75F2">
        <w:t xml:space="preserve">  </w:t>
      </w:r>
      <w:r w:rsidR="00E96B12" w:rsidRPr="00E96B12">
        <w:t xml:space="preserve">Reference </w:t>
      </w:r>
      <w:r w:rsidR="007D75F2" w:rsidRPr="00E96B12">
        <w:t>CAEP 3.5 and 3.6</w:t>
      </w:r>
      <w:r w:rsidR="007D75F2">
        <w:t xml:space="preserve"> </w:t>
      </w:r>
    </w:p>
    <w:tbl>
      <w:tblPr>
        <w:tblStyle w:val="TableGrid"/>
        <w:tblW w:w="0" w:type="auto"/>
        <w:tblInd w:w="108" w:type="dxa"/>
        <w:tblLook w:val="04A0" w:firstRow="1" w:lastRow="0" w:firstColumn="1" w:lastColumn="0" w:noHBand="0" w:noVBand="1"/>
      </w:tblPr>
      <w:tblGrid>
        <w:gridCol w:w="9450"/>
      </w:tblGrid>
      <w:tr w:rsidR="001739F6" w:rsidTr="00D233E9">
        <w:tc>
          <w:tcPr>
            <w:tcW w:w="9450" w:type="dxa"/>
            <w:vAlign w:val="center"/>
          </w:tcPr>
          <w:p w:rsidR="00830C9D" w:rsidRPr="006A2CC0" w:rsidRDefault="00830C9D" w:rsidP="00830C9D">
            <w:pPr>
              <w:rPr>
                <w:b/>
              </w:rPr>
            </w:pPr>
            <w:r w:rsidRPr="006A2CC0">
              <w:rPr>
                <w:b/>
              </w:rPr>
              <w:t>CAP 4  Exit Requirements for Teacher Education:</w:t>
            </w:r>
          </w:p>
          <w:p w:rsidR="00830C9D" w:rsidRPr="006A2CC0" w:rsidRDefault="00830C9D" w:rsidP="00830C9D">
            <w:pPr>
              <w:rPr>
                <w:b/>
              </w:rPr>
            </w:pPr>
            <w:r w:rsidRPr="006A2CC0">
              <w:rPr>
                <w:b/>
              </w:rPr>
              <w:t xml:space="preserve">   GPA of 2.75 or 3.0 last 60 hours</w:t>
            </w:r>
          </w:p>
          <w:p w:rsidR="00830C9D" w:rsidRPr="006A2CC0" w:rsidRDefault="00830C9D" w:rsidP="00830C9D">
            <w:pPr>
              <w:rPr>
                <w:b/>
              </w:rPr>
            </w:pPr>
            <w:r w:rsidRPr="006A2CC0">
              <w:rPr>
                <w:b/>
              </w:rPr>
              <w:t xml:space="preserve">   Praxis Subject Assessment in content and PLT</w:t>
            </w:r>
          </w:p>
          <w:p w:rsidR="00830C9D" w:rsidRPr="006A2CC0" w:rsidRDefault="00830C9D" w:rsidP="00830C9D">
            <w:pPr>
              <w:rPr>
                <w:b/>
              </w:rPr>
            </w:pPr>
            <w:r w:rsidRPr="006A2CC0">
              <w:rPr>
                <w:b/>
              </w:rPr>
              <w:t xml:space="preserve">   Dispositions from coordinators, supervisor and self evaluation</w:t>
            </w:r>
          </w:p>
          <w:p w:rsidR="00830C9D" w:rsidRPr="006A2CC0" w:rsidRDefault="00830C9D" w:rsidP="00830C9D">
            <w:pPr>
              <w:rPr>
                <w:b/>
              </w:rPr>
            </w:pPr>
            <w:r w:rsidRPr="006A2CC0">
              <w:rPr>
                <w:b/>
              </w:rPr>
              <w:t xml:space="preserve">   Satisfactory student teaching experience: journal, portfolio, observations by cooperating teachers and university supervisor</w:t>
            </w:r>
          </w:p>
          <w:p w:rsidR="00830C9D" w:rsidRPr="006A2CC0" w:rsidRDefault="00830C9D" w:rsidP="00830C9D">
            <w:pPr>
              <w:rPr>
                <w:b/>
              </w:rPr>
            </w:pPr>
            <w:r w:rsidRPr="006A2CC0">
              <w:rPr>
                <w:b/>
              </w:rPr>
              <w:t xml:space="preserve">   Video Mini-Lesson and interview </w:t>
            </w:r>
          </w:p>
          <w:p w:rsidR="00232AA6" w:rsidRPr="00F131F7" w:rsidRDefault="00442627" w:rsidP="00D5356F">
            <w:pPr>
              <w:rPr>
                <w:color w:val="00B050"/>
              </w:rPr>
            </w:pPr>
            <w:hyperlink w:anchor="E" w:history="1">
              <w:r w:rsidR="00C66A06" w:rsidRPr="00C66A06">
                <w:rPr>
                  <w:rStyle w:val="Hyperlink"/>
                </w:rPr>
                <w:t>Addendum E</w:t>
              </w:r>
            </w:hyperlink>
          </w:p>
        </w:tc>
      </w:tr>
    </w:tbl>
    <w:p w:rsidR="0078148F" w:rsidRDefault="0077590D" w:rsidP="00A47844">
      <w:pPr>
        <w:spacing w:before="240"/>
        <w:jc w:val="center"/>
        <w:rPr>
          <w:rStyle w:val="Heading1Char"/>
        </w:rPr>
      </w:pPr>
      <w:r>
        <w:rPr>
          <w:rStyle w:val="Heading1Char"/>
        </w:rPr>
        <w:t xml:space="preserve"> </w:t>
      </w:r>
      <w:r w:rsidR="0078148F" w:rsidRPr="00C07621">
        <w:rPr>
          <w:rStyle w:val="Heading1Char"/>
        </w:rPr>
        <w:t>Kentucky P-12 Curriculum Requirements</w:t>
      </w:r>
    </w:p>
    <w:p w:rsidR="0078148F" w:rsidRPr="003636A3" w:rsidRDefault="0078148F" w:rsidP="0078148F">
      <w:r w:rsidRPr="003636A3">
        <w:lastRenderedPageBreak/>
        <w:t xml:space="preserve">The following information is gathered in accordance with Kentucky Senate Bill 1 - </w:t>
      </w:r>
      <w:hyperlink r:id="rId11"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0A7BFC" w:rsidRDefault="000A7BFC" w:rsidP="00C03C27">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w:t>
      </w:r>
      <w:r w:rsidR="00C174A8">
        <w:rPr>
          <w:rStyle w:val="Heading1Char"/>
          <w:rFonts w:asciiTheme="minorHAnsi" w:hAnsiTheme="minorHAnsi"/>
          <w:b w:val="0"/>
          <w:color w:val="auto"/>
          <w:sz w:val="22"/>
        </w:rPr>
        <w:t>the Kentucky Academic Standards (KAS)</w:t>
      </w:r>
      <w:r w:rsidRPr="000A7BFC">
        <w:rPr>
          <w:rStyle w:val="Heading1Char"/>
          <w:rFonts w:asciiTheme="minorHAnsi" w:hAnsiTheme="minorHAnsi"/>
          <w:b w:val="0"/>
          <w:color w:val="auto"/>
          <w:sz w:val="22"/>
        </w:rPr>
        <w:t>?</w:t>
      </w:r>
      <w:r>
        <w:rPr>
          <w:rStyle w:val="Heading1Char"/>
          <w:rFonts w:asciiTheme="minorHAnsi" w:hAnsiTheme="minorHAnsi"/>
          <w:b w:val="0"/>
          <w:color w:val="auto"/>
          <w:sz w:val="22"/>
        </w:rPr>
        <w:t xml:space="preserve">  How does the EPP measure the </w:t>
      </w:r>
      <w:r w:rsidR="00424122">
        <w:rPr>
          <w:rStyle w:val="Heading1Char"/>
          <w:rFonts w:asciiTheme="minorHAnsi" w:hAnsiTheme="minorHAnsi"/>
          <w:b w:val="0"/>
          <w:color w:val="auto"/>
          <w:sz w:val="22"/>
        </w:rPr>
        <w:t>depth of knowledge</w:t>
      </w:r>
      <w:r>
        <w:rPr>
          <w:rStyle w:val="Heading1Char"/>
          <w:rFonts w:asciiTheme="minorHAnsi" w:hAnsiTheme="minorHAnsi"/>
          <w:b w:val="0"/>
          <w:color w:val="auto"/>
          <w:sz w:val="22"/>
        </w:rPr>
        <w:t xml:space="preserve"> of </w:t>
      </w:r>
      <w:r w:rsidR="00424122">
        <w:rPr>
          <w:rStyle w:val="Heading1Char"/>
          <w:rFonts w:asciiTheme="minorHAnsi" w:hAnsiTheme="minorHAnsi"/>
          <w:b w:val="0"/>
          <w:color w:val="auto"/>
          <w:sz w:val="22"/>
        </w:rPr>
        <w:t>each</w:t>
      </w:r>
      <w:r>
        <w:rPr>
          <w:rStyle w:val="Heading1Char"/>
          <w:rFonts w:asciiTheme="minorHAnsi" w:hAnsiTheme="minorHAnsi"/>
          <w:b w:val="0"/>
          <w:color w:val="auto"/>
          <w:sz w:val="22"/>
        </w:rPr>
        <w:t xml:space="preserve"> candidate?</w:t>
      </w:r>
    </w:p>
    <w:tbl>
      <w:tblPr>
        <w:tblStyle w:val="TableGrid"/>
        <w:tblW w:w="0" w:type="auto"/>
        <w:tblInd w:w="108" w:type="dxa"/>
        <w:tblLook w:val="04A0" w:firstRow="1" w:lastRow="0" w:firstColumn="1" w:lastColumn="0" w:noHBand="0" w:noVBand="1"/>
      </w:tblPr>
      <w:tblGrid>
        <w:gridCol w:w="9674"/>
      </w:tblGrid>
      <w:tr w:rsidR="000A7BFC" w:rsidTr="000A7BFC">
        <w:tc>
          <w:tcPr>
            <w:tcW w:w="9810" w:type="dxa"/>
          </w:tcPr>
          <w:p w:rsidR="0014105E" w:rsidRPr="0002214E" w:rsidRDefault="0014105E" w:rsidP="0014105E">
            <w:pPr>
              <w:rPr>
                <w:b/>
              </w:rPr>
            </w:pPr>
            <w:r w:rsidRPr="0002214E">
              <w:rPr>
                <w:b/>
              </w:rPr>
              <w:t>Candidates are introduced to KAS during the first education course (ED 220). After that course, they are expected to incorporate their respective KAS content standards and ELA standards into lessons and units. The candidates’ CAP 3 and CAP 4 portfolio units and observed lessons are expected to demonstrate depth of knowledge of the KAS.</w:t>
            </w:r>
          </w:p>
          <w:p w:rsidR="00C03C27" w:rsidRPr="000A7BFC" w:rsidRDefault="00C03C27" w:rsidP="000A7BFC">
            <w:pPr>
              <w:rPr>
                <w:sz w:val="18"/>
              </w:rPr>
            </w:pPr>
          </w:p>
        </w:tc>
      </w:tr>
    </w:tbl>
    <w:p w:rsidR="000A7BFC" w:rsidRDefault="000A7BFC" w:rsidP="0078148F">
      <w:pPr>
        <w:spacing w:after="0"/>
      </w:pPr>
    </w:p>
    <w:p w:rsidR="0078148F" w:rsidRPr="003636A3" w:rsidRDefault="0078148F" w:rsidP="0078148F">
      <w:pPr>
        <w:spacing w:after="0"/>
        <w:rPr>
          <w:noProof/>
        </w:rPr>
      </w:pPr>
      <w:r w:rsidRPr="003636A3">
        <w:t xml:space="preserve">Briefly describe how candidates use the Kentucky P-12 </w:t>
      </w:r>
      <w:r w:rsidR="00424122">
        <w:t>c</w:t>
      </w:r>
      <w:r w:rsidRPr="003636A3">
        <w:t xml:space="preserve">urriculum framework and the Kentucky P-12 assessment system to guide instruction.   </w:t>
      </w:r>
    </w:p>
    <w:tbl>
      <w:tblPr>
        <w:tblStyle w:val="TableGrid"/>
        <w:tblW w:w="0" w:type="auto"/>
        <w:tblInd w:w="108" w:type="dxa"/>
        <w:tblLook w:val="04A0" w:firstRow="1" w:lastRow="0" w:firstColumn="1" w:lastColumn="0" w:noHBand="0" w:noVBand="1"/>
      </w:tblPr>
      <w:tblGrid>
        <w:gridCol w:w="9674"/>
      </w:tblGrid>
      <w:tr w:rsidR="0078148F" w:rsidTr="002E04B5">
        <w:tc>
          <w:tcPr>
            <w:tcW w:w="9810" w:type="dxa"/>
            <w:vAlign w:val="center"/>
          </w:tcPr>
          <w:p w:rsidR="0002214E" w:rsidRPr="006A2CC0" w:rsidRDefault="0002214E" w:rsidP="0002214E">
            <w:pPr>
              <w:rPr>
                <w:b/>
              </w:rPr>
            </w:pPr>
            <w:r w:rsidRPr="006A2CC0">
              <w:rPr>
                <w:b/>
              </w:rPr>
              <w:t>The EPP utilizes the most current KTIP lesson plan forms in all pedagogy courses. Candidates are expected to use the latest edition of the forms each year for planning lessons and units and completing other Sources of Evidence. The lesson plans must incorporate the K-12 curriculum framework (KAS). Candidates learn about the K-PREP and end of course assessments in their courseowrk</w:t>
            </w:r>
          </w:p>
          <w:p w:rsidR="0078148F" w:rsidRPr="006C747E" w:rsidRDefault="0002214E" w:rsidP="0002214E">
            <w:pPr>
              <w:spacing w:after="120"/>
              <w:rPr>
                <w:i/>
              </w:rPr>
            </w:pPr>
            <w:r w:rsidRPr="006A2CC0">
              <w:rPr>
                <w:b/>
                <w:noProof/>
              </w:rPr>
              <w:t>(If evidence is provided above – reference the section)</w:t>
            </w:r>
          </w:p>
        </w:tc>
      </w:tr>
    </w:tbl>
    <w:p w:rsidR="0078148F" w:rsidRDefault="0078148F" w:rsidP="0078148F">
      <w:pPr>
        <w:spacing w:after="0"/>
      </w:pPr>
    </w:p>
    <w:p w:rsidR="0078148F" w:rsidRPr="00632673" w:rsidRDefault="0078148F" w:rsidP="0078148F">
      <w:pPr>
        <w:spacing w:after="0"/>
      </w:pPr>
      <w:r w:rsidRPr="00632673">
        <w:t>Provide evidence (</w:t>
      </w:r>
      <w:r w:rsidR="00A47844">
        <w:t>KTIP assessments</w:t>
      </w:r>
      <w:r w:rsidRPr="00632673">
        <w:t xml:space="preserve">/portfolio/other data) of candidates’ use of the </w:t>
      </w:r>
      <w:r>
        <w:t xml:space="preserve">KAS framework </w:t>
      </w:r>
      <w:r w:rsidRPr="00632673">
        <w:t xml:space="preserve">in lesson plans (include lesson plan format if not </w:t>
      </w:r>
      <w:r>
        <w:t xml:space="preserve">using the current </w:t>
      </w:r>
      <w:r w:rsidR="00C03C27">
        <w:t>KTIP format).</w:t>
      </w:r>
    </w:p>
    <w:tbl>
      <w:tblPr>
        <w:tblStyle w:val="TableGrid"/>
        <w:tblW w:w="0" w:type="auto"/>
        <w:tblInd w:w="108" w:type="dxa"/>
        <w:tblLook w:val="04A0" w:firstRow="1" w:lastRow="0" w:firstColumn="1" w:lastColumn="0" w:noHBand="0" w:noVBand="1"/>
      </w:tblPr>
      <w:tblGrid>
        <w:gridCol w:w="9674"/>
      </w:tblGrid>
      <w:tr w:rsidR="0078148F" w:rsidTr="002E04B5">
        <w:tc>
          <w:tcPr>
            <w:tcW w:w="9810" w:type="dxa"/>
          </w:tcPr>
          <w:p w:rsidR="0002214E" w:rsidRPr="006A2CC0" w:rsidRDefault="0002214E" w:rsidP="0002214E">
            <w:pPr>
              <w:spacing w:after="120"/>
              <w:rPr>
                <w:b/>
                <w:noProof/>
              </w:rPr>
            </w:pPr>
            <w:r w:rsidRPr="006A2CC0">
              <w:rPr>
                <w:b/>
                <w:noProof/>
              </w:rPr>
              <w:t>The Sources of Evidence  (SOE) ‘at a glance’ shows how the KTIP documents are integrated into candidates’ lesson plans. The SoE are required in all planning documents for all standards and especially in the portfolio at both CAP 3 and CAP 4.</w:t>
            </w:r>
          </w:p>
          <w:p w:rsidR="0078148F" w:rsidRPr="00C66A06" w:rsidRDefault="00442627" w:rsidP="00C174A8">
            <w:pPr>
              <w:spacing w:after="120"/>
              <w:rPr>
                <w:noProof/>
              </w:rPr>
            </w:pPr>
            <w:hyperlink w:anchor="F" w:history="1">
              <w:r w:rsidR="00C66A06" w:rsidRPr="00C66A06">
                <w:rPr>
                  <w:rStyle w:val="Hyperlink"/>
                  <w:noProof/>
                </w:rPr>
                <w:t>Addendum F</w:t>
              </w:r>
            </w:hyperlink>
          </w:p>
        </w:tc>
      </w:tr>
    </w:tbl>
    <w:p w:rsidR="0078148F" w:rsidRDefault="0078148F" w:rsidP="0078148F">
      <w:pPr>
        <w:spacing w:after="0"/>
      </w:pPr>
    </w:p>
    <w:p w:rsidR="0078148F" w:rsidRDefault="0078148F" w:rsidP="0078148F">
      <w:pPr>
        <w:spacing w:after="0"/>
      </w:pPr>
      <w:r w:rsidRPr="00632673">
        <w:t>Provide evidence</w:t>
      </w:r>
      <w:r>
        <w:t xml:space="preserve"> of candidate’s abilities to create and use formative and summative assessments to </w:t>
      </w:r>
    </w:p>
    <w:p w:rsidR="0078148F" w:rsidRPr="00632673" w:rsidRDefault="0078148F" w:rsidP="0078148F">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78148F" w:rsidTr="002E04B5">
        <w:tc>
          <w:tcPr>
            <w:tcW w:w="9810" w:type="dxa"/>
          </w:tcPr>
          <w:p w:rsidR="0002214E" w:rsidRPr="006A2CC0" w:rsidRDefault="0002214E" w:rsidP="0002214E">
            <w:pPr>
              <w:spacing w:after="120"/>
              <w:rPr>
                <w:b/>
                <w:noProof/>
              </w:rPr>
            </w:pPr>
            <w:r w:rsidRPr="006A2CC0">
              <w:rPr>
                <w:b/>
                <w:noProof/>
              </w:rPr>
              <w:t>The Sources of Evidence  (SOE) ‘at a glance’ shows how the KTIP documents are integrated into candidates’ lesson plans. The SoE are required in all planning documents for all standards and especially in the portfolio at both CAP 3 and CAP 4.</w:t>
            </w:r>
          </w:p>
          <w:p w:rsidR="0078148F" w:rsidRDefault="00442627" w:rsidP="00C174A8">
            <w:pPr>
              <w:spacing w:after="120"/>
              <w:rPr>
                <w:b/>
                <w:noProof/>
              </w:rPr>
            </w:pPr>
            <w:hyperlink w:anchor="F" w:history="1">
              <w:r w:rsidR="001504BA" w:rsidRPr="001504BA">
                <w:rPr>
                  <w:rStyle w:val="Hyperlink"/>
                  <w:b/>
                  <w:noProof/>
                </w:rPr>
                <w:t>Addendum F</w:t>
              </w:r>
            </w:hyperlink>
          </w:p>
        </w:tc>
      </w:tr>
    </w:tbl>
    <w:p w:rsidR="000A7BFC" w:rsidRDefault="000A7BFC">
      <w:pPr>
        <w:rPr>
          <w:rStyle w:val="Heading1Char"/>
        </w:rPr>
      </w:pPr>
    </w:p>
    <w:p w:rsidR="003B708E" w:rsidRPr="003B708E" w:rsidRDefault="00A47844" w:rsidP="00C174A8">
      <w:pPr>
        <w:jc w:val="center"/>
        <w:rPr>
          <w:u w:val="single"/>
        </w:rPr>
      </w:pPr>
      <w:r>
        <w:rPr>
          <w:rStyle w:val="Heading1Char"/>
          <w:u w:val="single"/>
        </w:rPr>
        <w:br w:type="page"/>
      </w:r>
      <w:r w:rsidR="00A85B3A">
        <w:rPr>
          <w:rStyle w:val="Heading1Char"/>
          <w:u w:val="single"/>
        </w:rPr>
        <w:lastRenderedPageBreak/>
        <w:t xml:space="preserve">TAB 1: </w:t>
      </w:r>
      <w:r w:rsidR="003B708E" w:rsidRPr="003B708E">
        <w:rPr>
          <w:rStyle w:val="Heading1Char"/>
          <w:u w:val="single"/>
        </w:rPr>
        <w:t>Courses</w:t>
      </w:r>
    </w:p>
    <w:p w:rsidR="003B708E" w:rsidRPr="007822AC" w:rsidRDefault="003B708E" w:rsidP="003B708E">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3B708E" w:rsidRPr="005B476F" w:rsidRDefault="003B708E" w:rsidP="00C27FB3">
      <w:pPr>
        <w:spacing w:before="120" w:after="0" w:line="240" w:lineRule="auto"/>
      </w:pPr>
      <w:r w:rsidRPr="005B476F">
        <w:t xml:space="preserve">Provide </w:t>
      </w:r>
      <w:r>
        <w:t xml:space="preserve">a list of the program </w:t>
      </w:r>
      <w:r w:rsidRPr="005B476F">
        <w:t>courses (include all courses in the curriculum guide; General Education courses are not required)</w:t>
      </w:r>
      <w:r>
        <w:t>. Ensure that the courses are identified and link</w:t>
      </w:r>
      <w:r w:rsidR="001B0CF8">
        <w:t>ed</w:t>
      </w:r>
      <w:r>
        <w:t xml:space="preserve"> to each </w:t>
      </w:r>
      <w:r w:rsidR="001B0CF8">
        <w:t>program category and program code</w:t>
      </w:r>
      <w:r>
        <w:t xml:space="preserve"> </w:t>
      </w:r>
      <w:r w:rsidR="001B0CF8">
        <w:t>o</w:t>
      </w:r>
      <w:r>
        <w:t xml:space="preserve">n the “Program Review Spreadsheet”.  </w:t>
      </w:r>
      <w:r w:rsidR="00710AFC">
        <w:t>When completing the “COURSES” tab, the EPP can enter all courses for all programs in one spreadsheet.</w:t>
      </w:r>
    </w:p>
    <w:p w:rsidR="00DF695F" w:rsidRDefault="00A85B3A" w:rsidP="00972281">
      <w:pPr>
        <w:pStyle w:val="Heading1"/>
        <w:spacing w:before="120" w:after="120"/>
        <w:jc w:val="center"/>
        <w:rPr>
          <w:u w:val="single"/>
        </w:rPr>
      </w:pPr>
      <w:r>
        <w:rPr>
          <w:u w:val="single"/>
        </w:rPr>
        <w:t xml:space="preserve">TAB 2: </w:t>
      </w:r>
      <w:r w:rsidR="005D0836" w:rsidRPr="00972281">
        <w:rPr>
          <w:u w:val="single"/>
        </w:rPr>
        <w:t>Clinical Educators</w:t>
      </w:r>
    </w:p>
    <w:p w:rsidR="00C27FB3" w:rsidRPr="00BA74A7" w:rsidRDefault="00C27FB3" w:rsidP="00C27FB3">
      <w:pPr>
        <w:spacing w:before="120" w:after="120"/>
        <w:rPr>
          <w:b/>
          <w:color w:val="FF0000"/>
          <w:sz w:val="28"/>
          <w:szCs w:val="24"/>
        </w:rPr>
      </w:pPr>
      <w:r w:rsidRPr="00BA74A7">
        <w:rPr>
          <w:b/>
          <w:color w:val="FF0000"/>
          <w:sz w:val="28"/>
          <w:szCs w:val="24"/>
        </w:rPr>
        <w:t>Use the “Clinical Educators” tab on the Program Review Spreadsheet</w:t>
      </w:r>
    </w:p>
    <w:p w:rsidR="005D0836" w:rsidRPr="00DF695F" w:rsidRDefault="00DF695F" w:rsidP="00C27FB3">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005D0836"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005D0836" w:rsidRPr="00DF695F">
        <w:rPr>
          <w:rFonts w:asciiTheme="minorHAnsi" w:hAnsiTheme="minorHAnsi"/>
          <w:b w:val="0"/>
          <w:color w:val="auto"/>
          <w:sz w:val="22"/>
          <w:szCs w:val="22"/>
        </w:rPr>
        <w:t>in this program</w:t>
      </w:r>
      <w:r w:rsidR="002467F1">
        <w:rPr>
          <w:rFonts w:asciiTheme="minorHAnsi" w:hAnsiTheme="minorHAnsi"/>
          <w:b w:val="0"/>
          <w:color w:val="auto"/>
          <w:sz w:val="22"/>
          <w:szCs w:val="22"/>
        </w:rPr>
        <w:t xml:space="preserve"> category</w:t>
      </w:r>
      <w:r w:rsidR="00186FD8">
        <w:rPr>
          <w:rFonts w:asciiTheme="minorHAnsi" w:hAnsiTheme="minorHAnsi"/>
          <w:b w:val="0"/>
          <w:color w:val="auto"/>
          <w:sz w:val="22"/>
          <w:szCs w:val="22"/>
        </w:rPr>
        <w:t>.  I</w:t>
      </w:r>
      <w:r w:rsidR="00551500" w:rsidRPr="00DF695F">
        <w:rPr>
          <w:rFonts w:asciiTheme="minorHAnsi" w:hAnsiTheme="minorHAnsi"/>
          <w:b w:val="0"/>
          <w:color w:val="auto"/>
          <w:sz w:val="22"/>
          <w:szCs w:val="22"/>
        </w:rPr>
        <w:t xml:space="preserve">nclude </w:t>
      </w:r>
      <w:r w:rsidR="004B1DE7">
        <w:rPr>
          <w:rFonts w:asciiTheme="minorHAnsi" w:hAnsiTheme="minorHAnsi"/>
          <w:b w:val="0"/>
          <w:color w:val="auto"/>
          <w:sz w:val="22"/>
          <w:szCs w:val="22"/>
        </w:rPr>
        <w:t>full-time and part-time faculty</w:t>
      </w:r>
      <w:r w:rsidR="0078148F">
        <w:rPr>
          <w:rFonts w:asciiTheme="minorHAnsi" w:hAnsiTheme="minorHAnsi"/>
          <w:b w:val="0"/>
          <w:color w:val="auto"/>
          <w:sz w:val="22"/>
          <w:szCs w:val="22"/>
        </w:rPr>
        <w:t>;</w:t>
      </w:r>
      <w:r w:rsidR="004B1DE7">
        <w:rPr>
          <w:rFonts w:asciiTheme="minorHAnsi" w:hAnsiTheme="minorHAnsi"/>
          <w:b w:val="0"/>
          <w:color w:val="auto"/>
          <w:sz w:val="22"/>
          <w:szCs w:val="22"/>
        </w:rPr>
        <w:t xml:space="preserve"> </w:t>
      </w:r>
      <w:r w:rsidR="00E650AD" w:rsidRPr="00DF695F">
        <w:rPr>
          <w:rFonts w:asciiTheme="minorHAnsi" w:hAnsiTheme="minorHAnsi"/>
          <w:b w:val="0"/>
          <w:color w:val="auto"/>
          <w:sz w:val="22"/>
          <w:szCs w:val="22"/>
        </w:rPr>
        <w:t>identify the adjunct teachers</w:t>
      </w:r>
      <w:r w:rsidR="004B1DE7">
        <w:rPr>
          <w:rFonts w:asciiTheme="minorHAnsi" w:hAnsiTheme="minorHAnsi"/>
          <w:b w:val="0"/>
          <w:color w:val="auto"/>
          <w:sz w:val="22"/>
          <w:szCs w:val="22"/>
        </w:rPr>
        <w:t xml:space="preserve">; </w:t>
      </w:r>
      <w:r w:rsidR="004B1DE7" w:rsidRPr="00DF695F">
        <w:rPr>
          <w:rFonts w:asciiTheme="minorHAnsi" w:hAnsiTheme="minorHAnsi"/>
          <w:b w:val="0"/>
          <w:color w:val="auto"/>
          <w:sz w:val="22"/>
          <w:szCs w:val="22"/>
        </w:rPr>
        <w:t>do</w:t>
      </w:r>
      <w:r w:rsidR="00551500" w:rsidRPr="00DF695F">
        <w:rPr>
          <w:rFonts w:asciiTheme="minorHAnsi" w:hAnsiTheme="minorHAnsi"/>
          <w:b w:val="0"/>
          <w:color w:val="auto"/>
          <w:sz w:val="22"/>
          <w:szCs w:val="22"/>
        </w:rPr>
        <w:t xml:space="preserve"> not include cooperating teachers</w:t>
      </w:r>
      <w:r w:rsidR="00AD5BBF" w:rsidRPr="00DF695F">
        <w:rPr>
          <w:rFonts w:asciiTheme="minorHAnsi" w:hAnsiTheme="minorHAnsi"/>
          <w:b w:val="0"/>
          <w:color w:val="auto"/>
          <w:sz w:val="22"/>
          <w:szCs w:val="22"/>
        </w:rPr>
        <w:t>.  T</w:t>
      </w:r>
      <w:r w:rsidR="00562F48" w:rsidRPr="00DF695F">
        <w:rPr>
          <w:rFonts w:asciiTheme="minorHAnsi" w:hAnsiTheme="minorHAnsi"/>
          <w:b w:val="0"/>
          <w:color w:val="auto"/>
          <w:sz w:val="22"/>
          <w:szCs w:val="22"/>
        </w:rPr>
        <w:t>h</w:t>
      </w:r>
      <w:r w:rsidR="00AD5BBF" w:rsidRPr="00DF695F">
        <w:rPr>
          <w:rFonts w:asciiTheme="minorHAnsi" w:hAnsiTheme="minorHAnsi"/>
          <w:b w:val="0"/>
          <w:color w:val="auto"/>
          <w:sz w:val="22"/>
          <w:szCs w:val="22"/>
        </w:rPr>
        <w:t>ese</w:t>
      </w:r>
      <w:r w:rsidR="00562F48" w:rsidRPr="00DF695F">
        <w:rPr>
          <w:rFonts w:asciiTheme="minorHAnsi" w:hAnsiTheme="minorHAnsi"/>
          <w:b w:val="0"/>
          <w:color w:val="auto"/>
          <w:sz w:val="22"/>
          <w:szCs w:val="22"/>
        </w:rPr>
        <w:t xml:space="preserve"> should be members who are directly involved with program delivery</w:t>
      </w:r>
      <w:r w:rsidR="0078148F">
        <w:rPr>
          <w:rFonts w:asciiTheme="minorHAnsi" w:hAnsiTheme="minorHAnsi"/>
          <w:b w:val="0"/>
          <w:color w:val="auto"/>
          <w:sz w:val="22"/>
          <w:szCs w:val="22"/>
        </w:rPr>
        <w:t xml:space="preserve">. </w:t>
      </w:r>
      <w:r w:rsidR="00C27FB3">
        <w:rPr>
          <w:rFonts w:asciiTheme="minorHAnsi" w:hAnsiTheme="minorHAnsi"/>
          <w:b w:val="0"/>
          <w:color w:val="auto"/>
          <w:sz w:val="22"/>
          <w:szCs w:val="22"/>
        </w:rPr>
        <w:t>Ensure that each educator is identified and linked to one or more program categories.</w:t>
      </w:r>
      <w:r w:rsidR="00710AFC">
        <w:rPr>
          <w:rFonts w:asciiTheme="minorHAnsi" w:hAnsiTheme="minorHAnsi"/>
          <w:b w:val="0"/>
          <w:color w:val="auto"/>
          <w:sz w:val="22"/>
          <w:szCs w:val="22"/>
        </w:rPr>
        <w:t xml:space="preserve"> When completing the “Clinical Educators” tab, the EPP can enter all educators for all programs in one spreadsheet.</w:t>
      </w:r>
    </w:p>
    <w:p w:rsidR="008B0202" w:rsidRDefault="00A85B3A" w:rsidP="00972281">
      <w:pPr>
        <w:pStyle w:val="Heading1"/>
        <w:spacing w:before="240"/>
        <w:jc w:val="center"/>
        <w:rPr>
          <w:u w:val="single"/>
        </w:rPr>
      </w:pPr>
      <w:r>
        <w:rPr>
          <w:u w:val="single"/>
        </w:rPr>
        <w:t xml:space="preserve">TAB 3: </w:t>
      </w:r>
      <w:r w:rsidR="00AE189A" w:rsidRPr="00972281">
        <w:rPr>
          <w:u w:val="single"/>
        </w:rPr>
        <w:t>Key Assessment Areas</w:t>
      </w:r>
    </w:p>
    <w:p w:rsidR="00C27FB3" w:rsidRPr="00BA74A7" w:rsidRDefault="00C27FB3" w:rsidP="00C27FB3">
      <w:pPr>
        <w:spacing w:before="120" w:after="240"/>
        <w:rPr>
          <w:b/>
          <w:color w:val="FF0000"/>
          <w:sz w:val="28"/>
        </w:rPr>
      </w:pPr>
      <w:r w:rsidRPr="00BA74A7">
        <w:rPr>
          <w:b/>
          <w:color w:val="FF0000"/>
          <w:sz w:val="28"/>
        </w:rPr>
        <w:t>Use the “Assessments” tab on the Program Review Spreadsheet</w:t>
      </w:r>
    </w:p>
    <w:p w:rsidR="00197DFC" w:rsidRPr="00197DFC" w:rsidRDefault="00972281" w:rsidP="00197DFC">
      <w:pPr>
        <w:pStyle w:val="Heading1"/>
        <w:spacing w:before="240"/>
        <w:rPr>
          <w:rFonts w:asciiTheme="minorHAnsi" w:hAnsiTheme="minorHAnsi"/>
          <w:b w:val="0"/>
          <w:color w:val="auto"/>
          <w:sz w:val="22"/>
          <w:szCs w:val="22"/>
        </w:rPr>
      </w:pPr>
      <w:r>
        <w:rPr>
          <w:rFonts w:asciiTheme="minorHAnsi" w:hAnsiTheme="minorHAnsi"/>
          <w:b w:val="0"/>
          <w:color w:val="auto"/>
          <w:sz w:val="22"/>
          <w:szCs w:val="22"/>
        </w:rPr>
        <w:t xml:space="preserve">In this section, identify </w:t>
      </w:r>
      <w:r w:rsidR="008B0202" w:rsidRPr="008B0202">
        <w:rPr>
          <w:rFonts w:asciiTheme="minorHAnsi" w:hAnsiTheme="minorHAnsi"/>
          <w:b w:val="0"/>
          <w:color w:val="auto"/>
          <w:sz w:val="22"/>
          <w:szCs w:val="22"/>
        </w:rPr>
        <w:t xml:space="preserve">the assessments </w:t>
      </w:r>
      <w:r w:rsidR="00867186">
        <w:rPr>
          <w:rFonts w:asciiTheme="minorHAnsi" w:hAnsiTheme="minorHAnsi"/>
          <w:b w:val="0"/>
          <w:color w:val="auto"/>
          <w:sz w:val="22"/>
          <w:szCs w:val="22"/>
        </w:rPr>
        <w:t xml:space="preserve">used to generate </w:t>
      </w:r>
      <w:r w:rsidR="003D438C">
        <w:rPr>
          <w:rFonts w:asciiTheme="minorHAnsi" w:hAnsiTheme="minorHAnsi"/>
          <w:b w:val="0"/>
          <w:color w:val="auto"/>
          <w:sz w:val="22"/>
          <w:szCs w:val="22"/>
        </w:rPr>
        <w:t xml:space="preserve">program </w:t>
      </w:r>
      <w:r w:rsidR="00867186">
        <w:rPr>
          <w:rFonts w:asciiTheme="minorHAnsi" w:hAnsiTheme="minorHAnsi"/>
          <w:b w:val="0"/>
          <w:color w:val="auto"/>
          <w:sz w:val="22"/>
          <w:szCs w:val="22"/>
        </w:rPr>
        <w:t>data to demonstrate master</w:t>
      </w:r>
      <w:r w:rsidR="0078148F">
        <w:rPr>
          <w:rFonts w:asciiTheme="minorHAnsi" w:hAnsiTheme="minorHAnsi"/>
          <w:b w:val="0"/>
          <w:color w:val="auto"/>
          <w:sz w:val="22"/>
          <w:szCs w:val="22"/>
        </w:rPr>
        <w:t>y</w:t>
      </w:r>
      <w:r w:rsidR="00867186">
        <w:rPr>
          <w:rFonts w:asciiTheme="minorHAnsi" w:hAnsiTheme="minorHAnsi"/>
          <w:b w:val="0"/>
          <w:color w:val="auto"/>
          <w:sz w:val="22"/>
          <w:szCs w:val="22"/>
        </w:rPr>
        <w:t xml:space="preserve"> of the Kentucky Teacher Standards. </w:t>
      </w:r>
      <w:r w:rsidR="008B0202" w:rsidRPr="008B0202">
        <w:rPr>
          <w:rFonts w:asciiTheme="minorHAnsi" w:hAnsiTheme="minorHAnsi"/>
          <w:b w:val="0"/>
          <w:color w:val="auto"/>
          <w:sz w:val="22"/>
          <w:szCs w:val="22"/>
        </w:rPr>
        <w:t>For each assessment</w:t>
      </w:r>
      <w:r w:rsidR="008B0202">
        <w:rPr>
          <w:rFonts w:asciiTheme="minorHAnsi" w:hAnsiTheme="minorHAnsi"/>
          <w:b w:val="0"/>
          <w:color w:val="auto"/>
          <w:sz w:val="22"/>
          <w:szCs w:val="22"/>
        </w:rPr>
        <w:t xml:space="preserve"> area</w:t>
      </w:r>
      <w:r w:rsidR="008B0202" w:rsidRPr="008B0202">
        <w:rPr>
          <w:rFonts w:asciiTheme="minorHAnsi" w:hAnsiTheme="minorHAnsi"/>
          <w:b w:val="0"/>
          <w:color w:val="auto"/>
          <w:sz w:val="22"/>
          <w:szCs w:val="22"/>
        </w:rPr>
        <w:t>, indicate the type or form of the assessment and when it is administered in the program.</w:t>
      </w:r>
      <w:r w:rsidR="008B0202">
        <w:rPr>
          <w:rFonts w:asciiTheme="minorHAnsi" w:hAnsiTheme="minorHAnsi"/>
          <w:b w:val="0"/>
          <w:color w:val="auto"/>
          <w:sz w:val="22"/>
          <w:szCs w:val="22"/>
        </w:rPr>
        <w:t xml:space="preserve"> </w:t>
      </w:r>
      <w:r w:rsidR="008427AD" w:rsidRPr="008B0202">
        <w:rPr>
          <w:rFonts w:asciiTheme="minorHAnsi" w:hAnsiTheme="minorHAnsi"/>
          <w:b w:val="0"/>
          <w:color w:val="auto"/>
          <w:sz w:val="22"/>
          <w:szCs w:val="22"/>
        </w:rPr>
        <w:t xml:space="preserve">EPPs </w:t>
      </w:r>
      <w:r w:rsidR="00D53CDD">
        <w:rPr>
          <w:rFonts w:asciiTheme="minorHAnsi" w:hAnsiTheme="minorHAnsi"/>
          <w:b w:val="0"/>
          <w:color w:val="auto"/>
          <w:sz w:val="22"/>
          <w:szCs w:val="22"/>
        </w:rPr>
        <w:t>must</w:t>
      </w:r>
      <w:r w:rsidR="008427AD" w:rsidRPr="008B0202">
        <w:rPr>
          <w:rFonts w:asciiTheme="minorHAnsi" w:hAnsiTheme="minorHAnsi"/>
          <w:b w:val="0"/>
          <w:color w:val="auto"/>
          <w:sz w:val="22"/>
          <w:szCs w:val="22"/>
        </w:rPr>
        <w:t xml:space="preserve"> </w:t>
      </w:r>
      <w:r w:rsidR="003D438C">
        <w:rPr>
          <w:rFonts w:asciiTheme="minorHAnsi" w:hAnsiTheme="minorHAnsi"/>
          <w:b w:val="0"/>
          <w:color w:val="auto"/>
          <w:sz w:val="22"/>
          <w:szCs w:val="22"/>
        </w:rPr>
        <w:t xml:space="preserve">identify the assessments for each </w:t>
      </w:r>
      <w:r w:rsidR="008427AD" w:rsidRPr="008B0202">
        <w:rPr>
          <w:rFonts w:asciiTheme="minorHAnsi" w:hAnsiTheme="minorHAnsi"/>
          <w:b w:val="0"/>
          <w:color w:val="auto"/>
          <w:sz w:val="22"/>
          <w:szCs w:val="22"/>
        </w:rPr>
        <w:t>assessment area to</w:t>
      </w:r>
      <w:r w:rsidR="004B1DE7">
        <w:rPr>
          <w:rFonts w:asciiTheme="minorHAnsi" w:hAnsiTheme="minorHAnsi"/>
          <w:b w:val="0"/>
          <w:color w:val="auto"/>
          <w:sz w:val="22"/>
          <w:szCs w:val="22"/>
        </w:rPr>
        <w:t xml:space="preserve"> demonstrate </w:t>
      </w:r>
      <w:r w:rsidR="003D438C">
        <w:rPr>
          <w:rFonts w:asciiTheme="minorHAnsi" w:hAnsiTheme="minorHAnsi"/>
          <w:b w:val="0"/>
          <w:color w:val="auto"/>
          <w:sz w:val="22"/>
          <w:szCs w:val="22"/>
        </w:rPr>
        <w:t>meeting the Kentucky Teacher Standards</w:t>
      </w:r>
      <w:r w:rsidR="00867186">
        <w:rPr>
          <w:rFonts w:asciiTheme="minorHAnsi" w:hAnsiTheme="minorHAnsi"/>
          <w:b w:val="0"/>
          <w:color w:val="auto"/>
          <w:sz w:val="22"/>
          <w:szCs w:val="22"/>
        </w:rPr>
        <w:t xml:space="preserve">. Reference the “Program Review Technical Guide” for additional details. </w:t>
      </w:r>
      <w:r w:rsidR="00710AFC">
        <w:rPr>
          <w:rFonts w:asciiTheme="minorHAnsi" w:hAnsiTheme="minorHAnsi"/>
          <w:b w:val="0"/>
          <w:color w:val="auto"/>
          <w:sz w:val="22"/>
          <w:szCs w:val="22"/>
        </w:rPr>
        <w:t>When completing the “Assessments</w:t>
      </w:r>
      <w:r w:rsidR="003D438C">
        <w:rPr>
          <w:rFonts w:asciiTheme="minorHAnsi" w:hAnsiTheme="minorHAnsi"/>
          <w:b w:val="0"/>
          <w:color w:val="auto"/>
          <w:sz w:val="22"/>
          <w:szCs w:val="22"/>
        </w:rPr>
        <w:t xml:space="preserve"> Initial</w:t>
      </w:r>
      <w:r w:rsidR="00710AFC">
        <w:rPr>
          <w:rFonts w:asciiTheme="minorHAnsi" w:hAnsiTheme="minorHAnsi"/>
          <w:b w:val="0"/>
          <w:color w:val="auto"/>
          <w:sz w:val="22"/>
          <w:szCs w:val="22"/>
        </w:rPr>
        <w:t xml:space="preserve">” tab, the EPP can </w:t>
      </w:r>
      <w:r w:rsidR="00F834F1">
        <w:rPr>
          <w:rFonts w:asciiTheme="minorHAnsi" w:hAnsiTheme="minorHAnsi"/>
          <w:b w:val="0"/>
          <w:color w:val="auto"/>
          <w:sz w:val="22"/>
          <w:szCs w:val="22"/>
        </w:rPr>
        <w:t xml:space="preserve">either </w:t>
      </w:r>
      <w:r w:rsidR="00710AFC">
        <w:rPr>
          <w:rFonts w:asciiTheme="minorHAnsi" w:hAnsiTheme="minorHAnsi"/>
          <w:b w:val="0"/>
          <w:color w:val="auto"/>
          <w:sz w:val="22"/>
          <w:szCs w:val="22"/>
        </w:rPr>
        <w:t xml:space="preserve">enter all assessments for all </w:t>
      </w:r>
      <w:r w:rsidR="003D438C">
        <w:rPr>
          <w:rFonts w:asciiTheme="minorHAnsi" w:hAnsiTheme="minorHAnsi"/>
          <w:b w:val="0"/>
          <w:color w:val="auto"/>
          <w:sz w:val="22"/>
          <w:szCs w:val="22"/>
        </w:rPr>
        <w:t xml:space="preserve">initial </w:t>
      </w:r>
      <w:r w:rsidR="00710AFC">
        <w:rPr>
          <w:rFonts w:asciiTheme="minorHAnsi" w:hAnsiTheme="minorHAnsi"/>
          <w:b w:val="0"/>
          <w:color w:val="auto"/>
          <w:sz w:val="22"/>
          <w:szCs w:val="22"/>
        </w:rPr>
        <w:t>programs in one spreadsheet</w:t>
      </w:r>
      <w:r w:rsidR="00F834F1">
        <w:rPr>
          <w:rFonts w:asciiTheme="minorHAnsi" w:hAnsiTheme="minorHAnsi"/>
          <w:b w:val="0"/>
          <w:color w:val="auto"/>
          <w:sz w:val="22"/>
          <w:szCs w:val="22"/>
        </w:rPr>
        <w:t xml:space="preserve"> (this approach requires that each assessment is tagged to specific program codes), or enter the assessments for </w:t>
      </w:r>
      <w:r w:rsidR="009241FA">
        <w:rPr>
          <w:rFonts w:asciiTheme="minorHAnsi" w:hAnsiTheme="minorHAnsi"/>
          <w:b w:val="0"/>
          <w:color w:val="auto"/>
          <w:sz w:val="22"/>
          <w:szCs w:val="22"/>
        </w:rPr>
        <w:t>each</w:t>
      </w:r>
      <w:r w:rsidR="00F834F1">
        <w:rPr>
          <w:rFonts w:asciiTheme="minorHAnsi" w:hAnsiTheme="minorHAnsi"/>
          <w:b w:val="0"/>
          <w:color w:val="auto"/>
          <w:sz w:val="22"/>
          <w:szCs w:val="22"/>
        </w:rPr>
        <w:t xml:space="preserve"> program</w:t>
      </w:r>
      <w:r w:rsidR="009241FA">
        <w:rPr>
          <w:rFonts w:asciiTheme="minorHAnsi" w:hAnsiTheme="minorHAnsi"/>
          <w:b w:val="0"/>
          <w:color w:val="auto"/>
          <w:sz w:val="22"/>
          <w:szCs w:val="22"/>
        </w:rPr>
        <w:t xml:space="preserve"> code</w:t>
      </w:r>
      <w:r w:rsidR="00F834F1">
        <w:rPr>
          <w:rFonts w:asciiTheme="minorHAnsi" w:hAnsiTheme="minorHAnsi"/>
          <w:b w:val="0"/>
          <w:color w:val="auto"/>
          <w:sz w:val="22"/>
          <w:szCs w:val="22"/>
        </w:rPr>
        <w:t xml:space="preserve"> in a separate spreadsheet. </w:t>
      </w:r>
    </w:p>
    <w:p w:rsidR="00197DFC" w:rsidRDefault="00A85B3A" w:rsidP="00197DFC">
      <w:pPr>
        <w:jc w:val="center"/>
        <w:rPr>
          <w:rFonts w:asciiTheme="majorHAnsi" w:hAnsiTheme="majorHAnsi"/>
          <w:b/>
          <w:color w:val="17365D" w:themeColor="text2" w:themeShade="BF"/>
          <w:sz w:val="28"/>
          <w:szCs w:val="28"/>
          <w:u w:val="single"/>
        </w:rPr>
      </w:pPr>
      <w:r>
        <w:rPr>
          <w:rFonts w:asciiTheme="majorHAnsi" w:hAnsiTheme="majorHAnsi"/>
          <w:b/>
          <w:color w:val="17365D" w:themeColor="text2" w:themeShade="BF"/>
          <w:sz w:val="28"/>
          <w:szCs w:val="28"/>
          <w:u w:val="single"/>
        </w:rPr>
        <w:t xml:space="preserve">TAB 4: </w:t>
      </w:r>
      <w:r w:rsidR="00197DFC" w:rsidRPr="00197DFC">
        <w:rPr>
          <w:rFonts w:asciiTheme="majorHAnsi" w:hAnsiTheme="majorHAnsi"/>
          <w:b/>
          <w:color w:val="17365D" w:themeColor="text2" w:themeShade="BF"/>
          <w:sz w:val="28"/>
          <w:szCs w:val="28"/>
          <w:u w:val="single"/>
        </w:rPr>
        <w:t>KTS Standards</w:t>
      </w:r>
    </w:p>
    <w:p w:rsidR="00197DFC" w:rsidRDefault="00197DFC" w:rsidP="00197DFC">
      <w:pPr>
        <w:rPr>
          <w:rFonts w:asciiTheme="majorHAnsi" w:hAnsiTheme="majorHAnsi"/>
          <w:b/>
          <w:color w:val="FF0000"/>
          <w:sz w:val="28"/>
          <w:szCs w:val="28"/>
        </w:rPr>
      </w:pPr>
      <w:r w:rsidRPr="00197DFC">
        <w:rPr>
          <w:rFonts w:asciiTheme="majorHAnsi" w:hAnsiTheme="majorHAnsi"/>
          <w:b/>
          <w:color w:val="FF0000"/>
          <w:sz w:val="28"/>
          <w:szCs w:val="28"/>
        </w:rPr>
        <w:t xml:space="preserve">Use the KTS tabs on the program review </w:t>
      </w:r>
      <w:r>
        <w:rPr>
          <w:rFonts w:asciiTheme="majorHAnsi" w:hAnsiTheme="majorHAnsi"/>
          <w:b/>
          <w:color w:val="FF0000"/>
          <w:sz w:val="28"/>
          <w:szCs w:val="28"/>
        </w:rPr>
        <w:t>spreadsheet</w:t>
      </w:r>
      <w:r w:rsidRPr="00197DFC">
        <w:rPr>
          <w:rFonts w:asciiTheme="majorHAnsi" w:hAnsiTheme="majorHAnsi"/>
          <w:b/>
          <w:color w:val="FF0000"/>
          <w:sz w:val="28"/>
          <w:szCs w:val="28"/>
        </w:rPr>
        <w:t>.</w:t>
      </w:r>
      <w:r>
        <w:rPr>
          <w:rFonts w:asciiTheme="majorHAnsi" w:hAnsiTheme="majorHAnsi"/>
          <w:b/>
          <w:color w:val="FF0000"/>
          <w:sz w:val="28"/>
          <w:szCs w:val="28"/>
        </w:rPr>
        <w:t xml:space="preserve"> </w:t>
      </w:r>
    </w:p>
    <w:p w:rsidR="009241FA" w:rsidRPr="00197DFC" w:rsidRDefault="00197DFC" w:rsidP="00197DFC">
      <w:pPr>
        <w:rPr>
          <w:rFonts w:asciiTheme="majorHAnsi" w:hAnsiTheme="majorHAnsi"/>
        </w:rPr>
      </w:pPr>
      <w:r>
        <w:rPr>
          <w:rFonts w:asciiTheme="majorHAnsi" w:hAnsiTheme="majorHAnsi"/>
        </w:rPr>
        <w:t>In this spreadsheet, identify the KTS standards and indicators met by the courses, assignments and assessments</w:t>
      </w:r>
    </w:p>
    <w:p w:rsidR="00FA4548" w:rsidRDefault="00A85B3A" w:rsidP="00867186">
      <w:pPr>
        <w:pStyle w:val="Heading1"/>
        <w:spacing w:before="0"/>
        <w:jc w:val="center"/>
        <w:rPr>
          <w:u w:val="single"/>
        </w:rPr>
      </w:pPr>
      <w:r>
        <w:rPr>
          <w:u w:val="single"/>
        </w:rPr>
        <w:t xml:space="preserve">TAB 5: </w:t>
      </w:r>
      <w:r w:rsidR="00867186" w:rsidRPr="00867186">
        <w:rPr>
          <w:u w:val="single"/>
        </w:rPr>
        <w:t>Align to Standards</w:t>
      </w:r>
    </w:p>
    <w:p w:rsidR="00867186" w:rsidRPr="00BA74A7" w:rsidRDefault="00867186" w:rsidP="00867186">
      <w:pPr>
        <w:spacing w:before="120" w:after="120"/>
        <w:rPr>
          <w:b/>
          <w:color w:val="FF0000"/>
          <w:sz w:val="28"/>
        </w:rPr>
      </w:pPr>
      <w:r w:rsidRPr="00BA74A7">
        <w:rPr>
          <w:b/>
          <w:color w:val="FF0000"/>
          <w:sz w:val="28"/>
        </w:rPr>
        <w:t xml:space="preserve">Use the </w:t>
      </w:r>
      <w:r>
        <w:rPr>
          <w:b/>
          <w:color w:val="FF0000"/>
          <w:sz w:val="28"/>
        </w:rPr>
        <w:t>SPA</w:t>
      </w:r>
      <w:r w:rsidRPr="00BA74A7">
        <w:rPr>
          <w:b/>
          <w:color w:val="FF0000"/>
          <w:sz w:val="28"/>
        </w:rPr>
        <w:t xml:space="preserve"> tabs on the Program Review Spreadsheet </w:t>
      </w:r>
    </w:p>
    <w:p w:rsidR="00FD22A2" w:rsidRPr="00C44F0F" w:rsidRDefault="008B0202" w:rsidP="00F336AC">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the </w:t>
      </w:r>
      <w:r w:rsidR="00CB178C">
        <w:rPr>
          <w:rFonts w:asciiTheme="minorHAnsi" w:hAnsiTheme="minorHAnsi"/>
          <w:b w:val="0"/>
          <w:color w:val="auto"/>
          <w:sz w:val="22"/>
        </w:rPr>
        <w:t>program courses address the applicable Specialty Professional Standards. Some programs will be expected to demonstrate alignment with multiple SPAs (i.e., ACEI, NCTM, ILA, ISTE, etc.)</w:t>
      </w:r>
      <w:r>
        <w:rPr>
          <w:rFonts w:asciiTheme="minorHAnsi" w:hAnsiTheme="minorHAnsi"/>
          <w:b w:val="0"/>
          <w:color w:val="auto"/>
          <w:sz w:val="22"/>
        </w:rPr>
        <w:t>.  The Program Review Spreadsheet provides each of the major standard areas, including the SPAs to be used to show this alignment.</w:t>
      </w:r>
      <w:r w:rsidR="005D209D">
        <w:rPr>
          <w:rFonts w:asciiTheme="minorHAnsi" w:hAnsiTheme="minorHAnsi"/>
          <w:b w:val="0"/>
          <w:color w:val="auto"/>
          <w:sz w:val="22"/>
        </w:rPr>
        <w:t xml:space="preserve"> This alignment provides direction and guidance for the evaluation of</w:t>
      </w:r>
      <w:r w:rsidR="008137B9">
        <w:rPr>
          <w:rFonts w:asciiTheme="minorHAnsi" w:hAnsiTheme="minorHAnsi"/>
          <w:b w:val="0"/>
          <w:color w:val="auto"/>
          <w:sz w:val="22"/>
        </w:rPr>
        <w:t xml:space="preserve"> addressing all the standards through the </w:t>
      </w:r>
      <w:r w:rsidR="00941D9A">
        <w:rPr>
          <w:rFonts w:asciiTheme="minorHAnsi" w:hAnsiTheme="minorHAnsi"/>
          <w:b w:val="0"/>
          <w:color w:val="auto"/>
          <w:sz w:val="22"/>
        </w:rPr>
        <w:t>program</w:t>
      </w:r>
      <w:r w:rsidR="008137B9">
        <w:rPr>
          <w:rFonts w:asciiTheme="minorHAnsi" w:hAnsiTheme="minorHAnsi"/>
          <w:b w:val="0"/>
          <w:color w:val="auto"/>
          <w:sz w:val="22"/>
        </w:rPr>
        <w:t xml:space="preserve"> review process.  Many EPPs have their own alignment tables and combine standards through various crosswalks – these may be </w:t>
      </w:r>
      <w:r w:rsidR="00D53CDD">
        <w:rPr>
          <w:rFonts w:asciiTheme="minorHAnsi" w:hAnsiTheme="minorHAnsi"/>
          <w:b w:val="0"/>
          <w:color w:val="auto"/>
          <w:sz w:val="22"/>
        </w:rPr>
        <w:t xml:space="preserve">attached as an addendum </w:t>
      </w:r>
      <w:r w:rsidR="008137B9">
        <w:rPr>
          <w:rFonts w:asciiTheme="minorHAnsi" w:hAnsiTheme="minorHAnsi"/>
          <w:b w:val="0"/>
          <w:color w:val="auto"/>
          <w:sz w:val="22"/>
        </w:rPr>
        <w:t>and may replace the alignment tables in the Program Review Spreadsheet.</w:t>
      </w:r>
      <w:r w:rsidR="005D209D">
        <w:rPr>
          <w:rFonts w:asciiTheme="minorHAnsi" w:hAnsiTheme="minorHAnsi"/>
          <w:b w:val="0"/>
          <w:color w:val="auto"/>
          <w:sz w:val="22"/>
        </w:rPr>
        <w:t xml:space="preserve"> </w:t>
      </w:r>
    </w:p>
    <w:p w:rsidR="00A85B3A" w:rsidRDefault="00867186" w:rsidP="008137B9">
      <w:r>
        <w:t xml:space="preserve"> </w:t>
      </w:r>
      <w:r w:rsidR="002529B8" w:rsidRPr="00C056B2">
        <w:rPr>
          <w:highlight w:val="yellow"/>
        </w:rPr>
        <w:t xml:space="preserve">(Assessments are </w:t>
      </w:r>
      <w:r w:rsidR="00C056B2" w:rsidRPr="00C056B2">
        <w:rPr>
          <w:highlight w:val="yellow"/>
        </w:rPr>
        <w:t>aligned with the</w:t>
      </w:r>
      <w:r w:rsidR="002529B8" w:rsidRPr="00C056B2">
        <w:rPr>
          <w:highlight w:val="yellow"/>
        </w:rPr>
        <w:t xml:space="preserve"> KTS and the </w:t>
      </w:r>
      <w:r w:rsidR="00C056B2" w:rsidRPr="00C056B2">
        <w:rPr>
          <w:highlight w:val="yellow"/>
        </w:rPr>
        <w:t xml:space="preserve">course </w:t>
      </w:r>
      <w:r w:rsidR="002529B8" w:rsidRPr="00C056B2">
        <w:rPr>
          <w:highlight w:val="yellow"/>
        </w:rPr>
        <w:t>alignments are for the SPA</w:t>
      </w:r>
      <w:r w:rsidR="00C056B2" w:rsidRPr="00C056B2">
        <w:rPr>
          <w:highlight w:val="yellow"/>
        </w:rPr>
        <w:t>.</w:t>
      </w:r>
      <w:r w:rsidR="002529B8" w:rsidRPr="00C056B2">
        <w:rPr>
          <w:highlight w:val="yellow"/>
        </w:rPr>
        <w:t>)</w:t>
      </w:r>
    </w:p>
    <w:p w:rsidR="00A85B3A" w:rsidRDefault="00A85B3A" w:rsidP="008137B9"/>
    <w:p w:rsidR="00A85B3A" w:rsidRDefault="00A85B3A" w:rsidP="00A85B3A">
      <w:pPr>
        <w:pStyle w:val="Heading1"/>
        <w:spacing w:before="0"/>
        <w:jc w:val="center"/>
        <w:rPr>
          <w:u w:val="single"/>
        </w:rPr>
      </w:pPr>
      <w:r>
        <w:rPr>
          <w:u w:val="single"/>
        </w:rPr>
        <w:t xml:space="preserve">TAB 6: </w:t>
      </w:r>
      <w:r w:rsidRPr="00867186">
        <w:rPr>
          <w:u w:val="single"/>
        </w:rPr>
        <w:t xml:space="preserve">Align to </w:t>
      </w:r>
      <w:r>
        <w:rPr>
          <w:u w:val="single"/>
        </w:rPr>
        <w:t xml:space="preserve">ILA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ILA</w:t>
      </w:r>
      <w:r w:rsidRPr="00BA74A7">
        <w:rPr>
          <w:b/>
          <w:color w:val="FF0000"/>
          <w:sz w:val="28"/>
        </w:rPr>
        <w:t xml:space="preserve"> tabs on the Program Review Spreadsheet </w:t>
      </w:r>
    </w:p>
    <w:p w:rsidR="00A85B3A" w:rsidRDefault="00A85B3A" w:rsidP="00A85B3A">
      <w:pPr>
        <w:pStyle w:val="Heading1"/>
        <w:spacing w:before="0"/>
        <w:rPr>
          <w:rFonts w:asciiTheme="minorHAnsi" w:hAnsiTheme="minorHAnsi"/>
          <w:b w:val="0"/>
          <w:color w:val="auto"/>
          <w:sz w:val="22"/>
        </w:rPr>
      </w:pPr>
      <w:r>
        <w:rPr>
          <w:rFonts w:asciiTheme="minorHAnsi" w:hAnsiTheme="minorHAnsi"/>
          <w:b w:val="0"/>
          <w:color w:val="auto"/>
          <w:sz w:val="22"/>
        </w:rPr>
        <w:t xml:space="preserve">The purpose of the alignment section is to indicate where and how the program courses address the applicable International Literacy Standards. The Program Review Spreadsheet provides each of the six ILA standards.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A85B3A" w:rsidRDefault="00A85B3A" w:rsidP="00A85B3A"/>
    <w:p w:rsidR="00A85B3A" w:rsidRDefault="00A85B3A" w:rsidP="00A85B3A">
      <w:pPr>
        <w:pStyle w:val="Heading1"/>
        <w:spacing w:before="0"/>
        <w:jc w:val="center"/>
        <w:rPr>
          <w:u w:val="single"/>
        </w:rPr>
      </w:pPr>
      <w:r>
        <w:rPr>
          <w:u w:val="single"/>
        </w:rPr>
        <w:t xml:space="preserve">TAB 7: </w:t>
      </w:r>
      <w:r w:rsidRPr="00867186">
        <w:rPr>
          <w:u w:val="single"/>
        </w:rPr>
        <w:t xml:space="preserve">Align to </w:t>
      </w:r>
      <w:r>
        <w:rPr>
          <w:u w:val="single"/>
        </w:rPr>
        <w:t xml:space="preserve">InTASC </w:t>
      </w:r>
      <w:r w:rsidRPr="00867186">
        <w:rPr>
          <w:u w:val="single"/>
        </w:rPr>
        <w:t>Standards</w:t>
      </w:r>
    </w:p>
    <w:p w:rsidR="00A85B3A" w:rsidRPr="00BA74A7" w:rsidRDefault="00A85B3A" w:rsidP="00A85B3A">
      <w:pPr>
        <w:spacing w:before="120" w:after="120"/>
        <w:rPr>
          <w:b/>
          <w:color w:val="FF0000"/>
          <w:sz w:val="28"/>
        </w:rPr>
      </w:pPr>
      <w:r w:rsidRPr="00BA74A7">
        <w:rPr>
          <w:b/>
          <w:color w:val="FF0000"/>
          <w:sz w:val="28"/>
        </w:rPr>
        <w:t xml:space="preserve">Use the </w:t>
      </w:r>
      <w:r>
        <w:rPr>
          <w:b/>
          <w:color w:val="FF0000"/>
          <w:sz w:val="28"/>
        </w:rPr>
        <w:t>InTASC</w:t>
      </w:r>
      <w:r w:rsidRPr="00BA74A7">
        <w:rPr>
          <w:b/>
          <w:color w:val="FF0000"/>
          <w:sz w:val="28"/>
        </w:rPr>
        <w:t xml:space="preserve"> tabs on the Program Review Spreadsheet </w:t>
      </w:r>
    </w:p>
    <w:p w:rsidR="00A85B3A" w:rsidRDefault="00A85B3A" w:rsidP="00A85B3A">
      <w:pPr>
        <w:pStyle w:val="Heading1"/>
        <w:spacing w:before="0"/>
      </w:pPr>
      <w:r>
        <w:rPr>
          <w:rFonts w:asciiTheme="minorHAnsi" w:hAnsiTheme="minorHAnsi"/>
          <w:b w:val="0"/>
          <w:color w:val="auto"/>
          <w:sz w:val="22"/>
        </w:rPr>
        <w:t xml:space="preserve">The purpose of the alignment section is to indicate where the program courses address the applicable InTASC standards by the four categories. The Program Review Spreadsheet provides each of the major InTASC categories to be used to show this alignment. </w:t>
      </w:r>
    </w:p>
    <w:p w:rsidR="00A85B3A" w:rsidRPr="00A85B3A" w:rsidRDefault="00A85B3A" w:rsidP="00A85B3A"/>
    <w:p w:rsidR="00A85B3A" w:rsidRDefault="00A85B3A" w:rsidP="008137B9"/>
    <w:p w:rsidR="00A85B3A" w:rsidRDefault="00A85B3A" w:rsidP="008137B9"/>
    <w:p w:rsidR="00F760CF" w:rsidRDefault="00F760CF" w:rsidP="008137B9">
      <w:pPr>
        <w:rPr>
          <w:rFonts w:asciiTheme="majorHAnsi" w:eastAsiaTheme="majorEastAsia" w:hAnsiTheme="majorHAnsi" w:cstheme="majorBidi"/>
          <w:b/>
          <w:bCs/>
          <w:color w:val="365F91" w:themeColor="accent1" w:themeShade="BF"/>
          <w:sz w:val="28"/>
          <w:szCs w:val="28"/>
        </w:rPr>
      </w:pPr>
      <w:r>
        <w:br w:type="page"/>
      </w:r>
    </w:p>
    <w:p w:rsidR="004B1DE7" w:rsidRPr="004B1DE7" w:rsidRDefault="00ED0B52" w:rsidP="000651DD">
      <w:pPr>
        <w:pStyle w:val="Heading1"/>
        <w:spacing w:before="120"/>
        <w:jc w:val="center"/>
        <w:rPr>
          <w:u w:val="single"/>
        </w:rPr>
      </w:pPr>
      <w:r w:rsidRPr="004B1DE7">
        <w:rPr>
          <w:u w:val="single"/>
        </w:rPr>
        <w:lastRenderedPageBreak/>
        <w:t>Evidence and a</w:t>
      </w:r>
      <w:r w:rsidR="00A4181A" w:rsidRPr="004B1DE7">
        <w:rPr>
          <w:u w:val="single"/>
        </w:rPr>
        <w:t>nalysis</w:t>
      </w:r>
    </w:p>
    <w:p w:rsidR="00A94F52" w:rsidRPr="004B1DE7" w:rsidRDefault="001531C5" w:rsidP="000651DD">
      <w:pPr>
        <w:pStyle w:val="Heading1"/>
        <w:spacing w:before="120"/>
        <w:jc w:val="center"/>
        <w:rPr>
          <w:u w:val="single"/>
        </w:rPr>
      </w:pPr>
      <w:r w:rsidRPr="004B1DE7">
        <w:rPr>
          <w:u w:val="single"/>
        </w:rPr>
        <w:t xml:space="preserve">Repeat </w:t>
      </w:r>
      <w:r w:rsidR="00A85D71" w:rsidRPr="004B1DE7">
        <w:rPr>
          <w:u w:val="single"/>
        </w:rPr>
        <w:t xml:space="preserve">this section for </w:t>
      </w:r>
      <w:r w:rsidR="00A87FC4" w:rsidRPr="004B1DE7">
        <w:rPr>
          <w:u w:val="single"/>
        </w:rPr>
        <w:t>each assessment</w:t>
      </w:r>
    </w:p>
    <w:p w:rsidR="000651DD" w:rsidRDefault="000651DD" w:rsidP="00DF695F">
      <w:pPr>
        <w:widowControl w:val="0"/>
        <w:rPr>
          <w:rFonts w:cs="Tahoma"/>
          <w:b/>
        </w:rPr>
      </w:pPr>
    </w:p>
    <w:p w:rsidR="00BC3BDA" w:rsidRDefault="000E1439" w:rsidP="00DF695F">
      <w:pPr>
        <w:widowControl w:val="0"/>
        <w:rPr>
          <w:rFonts w:cs="Tahoma"/>
        </w:rPr>
      </w:pPr>
      <w:r>
        <w:rPr>
          <w:rFonts w:cs="Tahoma"/>
          <w:b/>
        </w:rPr>
        <w:t xml:space="preserve">Evidence for </w:t>
      </w:r>
      <w:r w:rsidR="00B84C59">
        <w:rPr>
          <w:rFonts w:cs="Tahoma"/>
          <w:b/>
        </w:rPr>
        <w:t>m</w:t>
      </w:r>
      <w:r>
        <w:rPr>
          <w:rFonts w:cs="Tahoma"/>
          <w:b/>
        </w:rPr>
        <w:t xml:space="preserve">eeting </w:t>
      </w:r>
      <w:r w:rsidR="00B84C59">
        <w:rPr>
          <w:rFonts w:cs="Tahoma"/>
          <w:b/>
        </w:rPr>
        <w:t>s</w:t>
      </w:r>
      <w:r>
        <w:rPr>
          <w:rFonts w:cs="Tahoma"/>
          <w:b/>
        </w:rPr>
        <w:t xml:space="preserve">tandards - </w:t>
      </w:r>
      <w:r w:rsidR="00DF695F" w:rsidRPr="004261E6">
        <w:rPr>
          <w:rFonts w:cs="Tahoma"/>
        </w:rPr>
        <w:t xml:space="preserve">For each </w:t>
      </w:r>
      <w:r w:rsidR="00F4050F">
        <w:rPr>
          <w:rFonts w:cs="Tahoma"/>
        </w:rPr>
        <w:t xml:space="preserve">instance in this program category, provide a narrative about the eight (8) </w:t>
      </w:r>
      <w:r w:rsidR="00DF695F" w:rsidRPr="004261E6">
        <w:rPr>
          <w:rFonts w:cs="Tahoma"/>
        </w:rPr>
        <w:t>assessment</w:t>
      </w:r>
      <w:r w:rsidR="00ED0B52" w:rsidRPr="004261E6">
        <w:rPr>
          <w:rFonts w:cs="Tahoma"/>
        </w:rPr>
        <w:t xml:space="preserve"> area</w:t>
      </w:r>
      <w:r w:rsidR="00F4050F">
        <w:rPr>
          <w:rFonts w:cs="Tahoma"/>
        </w:rPr>
        <w:t>s</w:t>
      </w:r>
      <w:r w:rsidR="00DF695F" w:rsidRPr="004261E6">
        <w:rPr>
          <w:rFonts w:cs="Tahoma"/>
        </w:rPr>
        <w:t xml:space="preserve">, </w:t>
      </w:r>
      <w:r w:rsidR="00ED0B52" w:rsidRPr="004261E6">
        <w:rPr>
          <w:rFonts w:cs="Tahoma"/>
        </w:rPr>
        <w:t>discuss</w:t>
      </w:r>
      <w:r w:rsidR="00DF695F" w:rsidRPr="004261E6">
        <w:rPr>
          <w:rFonts w:cs="Tahoma"/>
        </w:rPr>
        <w:t xml:space="preserve"> the </w:t>
      </w:r>
      <w:r w:rsidR="00ED0B52" w:rsidRPr="004261E6">
        <w:rPr>
          <w:rFonts w:cs="Tahoma"/>
        </w:rPr>
        <w:t>instrument</w:t>
      </w:r>
      <w:r w:rsidR="00DF695F" w:rsidRPr="004261E6">
        <w:rPr>
          <w:rFonts w:cs="Tahoma"/>
        </w:rPr>
        <w:t>, scoring guide/criteria</w:t>
      </w:r>
      <w:r w:rsidR="000651DD">
        <w:rPr>
          <w:rFonts w:cs="Tahoma"/>
        </w:rPr>
        <w:t>,</w:t>
      </w:r>
      <w:r w:rsidR="00DF695F" w:rsidRPr="004261E6">
        <w:rPr>
          <w:rFonts w:cs="Tahoma"/>
        </w:rPr>
        <w:t xml:space="preserve"> </w:t>
      </w:r>
      <w:r w:rsidR="000651DD">
        <w:rPr>
          <w:rFonts w:cs="Tahoma"/>
        </w:rPr>
        <w:t xml:space="preserve">and </w:t>
      </w:r>
      <w:r w:rsidR="00DF695F" w:rsidRPr="004261E6">
        <w:rPr>
          <w:rFonts w:cs="Tahoma"/>
        </w:rPr>
        <w:t>align</w:t>
      </w:r>
      <w:r w:rsidR="000651DD">
        <w:rPr>
          <w:rFonts w:cs="Tahoma"/>
        </w:rPr>
        <w:t xml:space="preserve">ment </w:t>
      </w:r>
      <w:r w:rsidR="00DF695F" w:rsidRPr="004261E6">
        <w:rPr>
          <w:rFonts w:cs="Tahoma"/>
        </w:rPr>
        <w:t xml:space="preserve">to </w:t>
      </w:r>
      <w:r w:rsidR="00ED0B52" w:rsidRPr="004261E6">
        <w:rPr>
          <w:rFonts w:cs="Tahoma"/>
        </w:rPr>
        <w:t xml:space="preserve">the </w:t>
      </w:r>
      <w:r w:rsidR="00F4050F">
        <w:rPr>
          <w:rFonts w:cs="Tahoma"/>
        </w:rPr>
        <w:t xml:space="preserve">Kentucky Teacher Standards.  </w:t>
      </w:r>
      <w:r w:rsidR="000651DD">
        <w:rPr>
          <w:rFonts w:cs="Tahoma"/>
        </w:rPr>
        <w:t>T</w:t>
      </w:r>
      <w:r w:rsidR="00ED0B52" w:rsidRPr="004261E6">
        <w:rPr>
          <w:rFonts w:cs="Tahoma"/>
        </w:rPr>
        <w:t xml:space="preserve">he </w:t>
      </w:r>
      <w:r w:rsidR="00DF695F" w:rsidRPr="004261E6">
        <w:rPr>
          <w:rFonts w:cs="Tahoma"/>
        </w:rPr>
        <w:t>narrative provides a rationale for how the assessment</w:t>
      </w:r>
      <w:r w:rsidR="00ED0B52" w:rsidRPr="004261E6">
        <w:rPr>
          <w:rFonts w:cs="Tahoma"/>
        </w:rPr>
        <w:t xml:space="preserve"> area</w:t>
      </w:r>
      <w:r w:rsidR="00DF695F" w:rsidRPr="004261E6">
        <w:rPr>
          <w:rFonts w:cs="Tahoma"/>
        </w:rPr>
        <w:t xml:space="preserve"> demonstrate</w:t>
      </w:r>
      <w:r w:rsidR="004261E6">
        <w:rPr>
          <w:rFonts w:cs="Tahoma"/>
        </w:rPr>
        <w:t>s</w:t>
      </w:r>
      <w:r w:rsidR="00DF695F" w:rsidRPr="004261E6">
        <w:rPr>
          <w:rFonts w:cs="Tahoma"/>
        </w:rPr>
        <w:t xml:space="preserve"> candidate mastery of the standards.</w:t>
      </w:r>
      <w:r w:rsidR="00ED0B52" w:rsidRPr="004261E6">
        <w:rPr>
          <w:rFonts w:cs="Tahoma"/>
        </w:rPr>
        <w:t xml:space="preserve"> </w:t>
      </w:r>
      <w:r w:rsidR="000651DD">
        <w:rPr>
          <w:rFonts w:cs="Tahoma"/>
        </w:rPr>
        <w:t xml:space="preserve"> </w:t>
      </w:r>
      <w:r w:rsidR="00AA7AD9">
        <w:rPr>
          <w:rFonts w:cs="Tahoma"/>
        </w:rPr>
        <w:t xml:space="preserve">Many EPPs study their assessments on a periodic basis and develop comprehensive reports and </w:t>
      </w:r>
      <w:r w:rsidR="00B610F7">
        <w:rPr>
          <w:rFonts w:cs="Tahoma"/>
        </w:rPr>
        <w:t>graphs;</w:t>
      </w:r>
      <w:r w:rsidR="00AA7AD9">
        <w:rPr>
          <w:rFonts w:cs="Tahoma"/>
        </w:rPr>
        <w:t xml:space="preserve"> this report may be attached as an addendum and </w:t>
      </w:r>
      <w:r w:rsidR="000651DD">
        <w:rPr>
          <w:rFonts w:cs="Tahoma"/>
        </w:rPr>
        <w:t xml:space="preserve">may be used to </w:t>
      </w:r>
      <w:r w:rsidR="00AA7AD9">
        <w:rPr>
          <w:rFonts w:cs="Tahoma"/>
        </w:rPr>
        <w:t>replace the table questions below</w:t>
      </w:r>
      <w:r w:rsidR="00F4050F">
        <w:rPr>
          <w:rFonts w:cs="Tahoma"/>
        </w:rPr>
        <w:t xml:space="preserve"> only if all equivalent information is provided. When completing this section, the EPP will copy this table eight (8) times </w:t>
      </w:r>
      <w:r w:rsidR="00BC3BDA">
        <w:rPr>
          <w:rFonts w:cs="Tahoma"/>
        </w:rPr>
        <w:t>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C14614" w:rsidTr="002E04B5">
        <w:trPr>
          <w:trHeight w:val="405"/>
        </w:trPr>
        <w:tc>
          <w:tcPr>
            <w:tcW w:w="5000" w:type="pct"/>
            <w:shd w:val="clear" w:color="auto" w:fill="auto"/>
          </w:tcPr>
          <w:p w:rsidR="00C14614" w:rsidRDefault="00C14614" w:rsidP="00951553">
            <w:pPr>
              <w:shd w:val="clear" w:color="auto" w:fill="D9D9D9" w:themeFill="background1" w:themeFillShade="D9"/>
              <w:rPr>
                <w:b/>
              </w:rPr>
            </w:pPr>
            <w:r w:rsidRPr="004A55F2">
              <w:rPr>
                <w:b/>
              </w:rPr>
              <w:t>Assessment #1 Title: Praxis Content Exam</w:t>
            </w:r>
          </w:p>
          <w:p w:rsidR="004A55F2" w:rsidRPr="004A55F2" w:rsidRDefault="004A55F2" w:rsidP="002E04B5">
            <w:pPr>
              <w:rPr>
                <w:b/>
              </w:rPr>
            </w:pPr>
          </w:p>
          <w:p w:rsidR="00C14614" w:rsidRPr="004A55F2" w:rsidRDefault="00C14614" w:rsidP="002E04B5">
            <w:pPr>
              <w:rPr>
                <w:b/>
              </w:rPr>
            </w:pPr>
            <w:r w:rsidRPr="004A55F2">
              <w:rPr>
                <w:b/>
              </w:rPr>
              <w:t xml:space="preserve"> Content Knowledge - Praxis</w:t>
            </w:r>
            <w:r w:rsidR="00947D39" w:rsidRPr="004A55F2">
              <w:rPr>
                <w:b/>
              </w:rPr>
              <w:t xml:space="preserve"> Subject Assessment </w:t>
            </w:r>
            <w:r w:rsidR="00672AA0" w:rsidRPr="004A55F2">
              <w:rPr>
                <w:b/>
              </w:rPr>
              <w:t xml:space="preserve"> 5086 Social Studies Content and Interpretation </w:t>
            </w:r>
          </w:p>
          <w:p w:rsidR="00C14614" w:rsidRPr="000E1439" w:rsidRDefault="00C14614" w:rsidP="002E04B5">
            <w:pPr>
              <w:rPr>
                <w:color w:val="00B050"/>
              </w:rPr>
            </w:pPr>
          </w:p>
        </w:tc>
      </w:tr>
      <w:tr w:rsidR="00C14614" w:rsidTr="002E04B5">
        <w:trPr>
          <w:trHeight w:val="405"/>
        </w:trPr>
        <w:tc>
          <w:tcPr>
            <w:tcW w:w="5000" w:type="pct"/>
            <w:shd w:val="clear" w:color="auto" w:fill="auto"/>
          </w:tcPr>
          <w:p w:rsidR="00C14614" w:rsidRPr="00197437" w:rsidRDefault="00C14614" w:rsidP="00951553">
            <w:pPr>
              <w:shd w:val="clear" w:color="auto" w:fill="D9D9D9" w:themeFill="background1" w:themeFillShade="D9"/>
              <w:rPr>
                <w:b/>
              </w:rPr>
            </w:pPr>
            <w:r w:rsidRPr="00197437">
              <w:rPr>
                <w:b/>
              </w:rPr>
              <w:t>Assessment description:</w:t>
            </w:r>
          </w:p>
          <w:p w:rsidR="00C14614" w:rsidRPr="004A55F2" w:rsidRDefault="00947D39" w:rsidP="002E04B5">
            <w:pPr>
              <w:rPr>
                <w:b/>
              </w:rPr>
            </w:pPr>
            <w:r w:rsidRPr="004A55F2">
              <w:rPr>
                <w:b/>
              </w:rPr>
              <w:t>The Praxis subject assessment</w:t>
            </w:r>
            <w:r w:rsidR="00C14614" w:rsidRPr="004A55F2">
              <w:rPr>
                <w:b/>
              </w:rPr>
              <w:t xml:space="preserve"> is the state mandated assessment for content knowledge in this program. The Praxis </w:t>
            </w:r>
            <w:r w:rsidR="004A55F2">
              <w:rPr>
                <w:b/>
              </w:rPr>
              <w:t>exam is</w:t>
            </w:r>
            <w:r w:rsidR="00C14614" w:rsidRPr="004A55F2">
              <w:rPr>
                <w:b/>
              </w:rPr>
              <w:t xml:space="preserve"> used to assess candidates’ content knowledge.  </w:t>
            </w:r>
            <w:r w:rsidR="00951553">
              <w:rPr>
                <w:b/>
              </w:rPr>
              <w:t>It is a two hour exam consisting of 90 selected response questions (Part A) and 3 constructed response questions (short answer essays) (Part B)</w:t>
            </w:r>
          </w:p>
          <w:p w:rsidR="00C14614" w:rsidRDefault="00C14614" w:rsidP="002E04B5">
            <w:pPr>
              <w:rPr>
                <w:color w:val="00B050"/>
              </w:rPr>
            </w:pPr>
          </w:p>
        </w:tc>
      </w:tr>
      <w:tr w:rsidR="00C14614" w:rsidTr="002E04B5">
        <w:tc>
          <w:tcPr>
            <w:tcW w:w="5000" w:type="pct"/>
          </w:tcPr>
          <w:p w:rsidR="00C14614" w:rsidRDefault="00C14614" w:rsidP="002E04B5">
            <w:r w:rsidRPr="00801AC9">
              <w:rPr>
                <w:b/>
                <w:shd w:val="clear" w:color="auto" w:fill="D9D9D9" w:themeFill="background1" w:themeFillShade="D9"/>
              </w:rPr>
              <w:t>How do the Assessment and any related measures address the Kentucky Teacher Standards?</w:t>
            </w:r>
            <w:r w:rsidRPr="00801AC9">
              <w:rPr>
                <w:shd w:val="clear" w:color="auto" w:fill="D9D9D9" w:themeFill="background1" w:themeFillShade="D9"/>
              </w:rPr>
              <w:t xml:space="preserve"> </w:t>
            </w:r>
          </w:p>
          <w:p w:rsidR="00C14614"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CE6E9F" w:rsidRDefault="00CE6E9F" w:rsidP="002E04B5"/>
          <w:p w:rsidR="00CE6E9F" w:rsidRDefault="00801AC9" w:rsidP="002E04B5">
            <w:r>
              <w:t xml:space="preserve">The Praxis </w:t>
            </w:r>
            <w:r w:rsidR="00CE6E9F">
              <w:t>Subject Assessment for Social Studies (5086) is divided into seven categories and listed below are the Kentucky Teaching Standards and indicators matching each each category.</w:t>
            </w:r>
          </w:p>
          <w:p w:rsidR="00CE6E9F" w:rsidRDefault="00CE6E9F" w:rsidP="002E04B5"/>
          <w:p w:rsidR="000218CA" w:rsidRDefault="000218CA" w:rsidP="000218CA">
            <w:r>
              <w:t>I.  United States History – is aligned with performance criteria found in KTS Standards 1 and 6.  Specific indicators 1.1, 1.2, 1.3, 1.4, 1.5, 6.1, 6.2, and 6.5.</w:t>
            </w:r>
          </w:p>
          <w:p w:rsidR="000218CA" w:rsidRDefault="000218CA" w:rsidP="000218CA">
            <w:r>
              <w:t>II. Wold History - is aligned with performance criteria found in KTS Standards 1 and 6.  Specific indicators 1.1, 1.2, 1.3, 1.4, 1.5, 6.1, 6.2, and 6.5.</w:t>
            </w:r>
          </w:p>
          <w:p w:rsidR="000218CA" w:rsidRDefault="000218CA" w:rsidP="000218CA">
            <w:r>
              <w:t>III.  Government/Civics - is aligned with performance criteria found in KTS Standards 1 and 6.  Specific indicators 1.1, 1.2, 1.3, 1.4, 1.5, 6.1, 6.2, and 6.5.</w:t>
            </w:r>
          </w:p>
          <w:p w:rsidR="000218CA" w:rsidRDefault="000218CA" w:rsidP="000218CA">
            <w:r>
              <w:t>IV.  Economics - is aligned with performance criteria found in KTS Standards 1 and 6.  Specific indicators 1.1, 1.2, 1.3, 1.4, 1.5, 6.1, 6.2, and 6.5.</w:t>
            </w:r>
          </w:p>
          <w:p w:rsidR="000218CA" w:rsidRDefault="000218CA" w:rsidP="000218CA">
            <w:r>
              <w:t>V.  Geography - is aligned with performance criteria found in KTS Standards 1 and 6.  Specific indicators 1.1, 1.2, 1.3, 1.4, 1.5, 6.1, 6.2, and 6.5.</w:t>
            </w:r>
          </w:p>
          <w:p w:rsidR="000218CA" w:rsidRDefault="000218CA" w:rsidP="000218CA">
            <w:r>
              <w:t>VI. Behaviorial Sciences - is aligned with performance criteria found in KTS Standards 1 and 6.  Specific indicators 1.1, 1.2, 1.3, 1.4, 1.5, 6.1, 6.2, and 6.5.</w:t>
            </w:r>
          </w:p>
          <w:p w:rsidR="00672AA0" w:rsidRDefault="00672AA0" w:rsidP="00672AA0">
            <w:r>
              <w:t>VII. Short Content Essays - is aligned with performance criteria found in KTS Standards 1 and 6.  Specific indicators 1.1, 1.2, 1.3, 1.4, 1.5, 6.1, 6.2, and 6.5.</w:t>
            </w:r>
          </w:p>
          <w:p w:rsidR="000218CA" w:rsidRDefault="000218CA" w:rsidP="000218CA"/>
          <w:p w:rsidR="000218CA" w:rsidRDefault="000218CA" w:rsidP="000218CA"/>
          <w:p w:rsidR="00C14614" w:rsidRDefault="00C14614" w:rsidP="002E04B5"/>
        </w:tc>
      </w:tr>
      <w:tr w:rsidR="00C14614" w:rsidTr="002E04B5">
        <w:tc>
          <w:tcPr>
            <w:tcW w:w="5000" w:type="pct"/>
          </w:tcPr>
          <w:p w:rsidR="00C14614" w:rsidRDefault="00C14614" w:rsidP="002E04B5">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2E04B5">
            <w:pPr>
              <w:rPr>
                <w:b/>
              </w:rPr>
            </w:pPr>
          </w:p>
          <w:p w:rsidR="00C14614" w:rsidRDefault="00672AA0" w:rsidP="002E04B5">
            <w:pPr>
              <w:rPr>
                <w:b/>
              </w:rPr>
            </w:pPr>
            <w:r>
              <w:rPr>
                <w:b/>
              </w:rPr>
              <w:t>Social Studies education majors ar</w:t>
            </w:r>
            <w:r w:rsidR="00801AC9">
              <w:rPr>
                <w:b/>
              </w:rPr>
              <w:t>e required to take the Praxis</w:t>
            </w:r>
            <w:r>
              <w:rPr>
                <w:b/>
              </w:rPr>
              <w:t xml:space="preserve"> Subject Assessment (5086).  We have a 100 percent pass rate on this assessment.</w:t>
            </w:r>
            <w:r w:rsidR="00945292">
              <w:rPr>
                <w:b/>
              </w:rPr>
              <w:t xml:space="preserve"> Students must s</w:t>
            </w:r>
            <w:r w:rsidR="00801AC9">
              <w:rPr>
                <w:b/>
              </w:rPr>
              <w:t>core a mininmum on the Praxis</w:t>
            </w:r>
            <w:r w:rsidR="00945292">
              <w:rPr>
                <w:b/>
              </w:rPr>
              <w:t xml:space="preserve"> Content.  </w:t>
            </w:r>
            <w:r>
              <w:rPr>
                <w:b/>
              </w:rPr>
              <w:t xml:space="preserve">The following </w:t>
            </w:r>
            <w:r w:rsidR="00380AA5">
              <w:rPr>
                <w:b/>
              </w:rPr>
              <w:t>represents the last three cycles:</w:t>
            </w:r>
          </w:p>
          <w:p w:rsidR="00380AA5" w:rsidRDefault="00380AA5" w:rsidP="002E04B5">
            <w:pPr>
              <w:rPr>
                <w:b/>
              </w:rPr>
            </w:pPr>
          </w:p>
          <w:p w:rsidR="00380AA5" w:rsidRDefault="008E4383" w:rsidP="002E04B5">
            <w:pPr>
              <w:rPr>
                <w:b/>
              </w:rPr>
            </w:pPr>
            <w:r>
              <w:rPr>
                <w:b/>
              </w:rPr>
              <w:t xml:space="preserve">Spring 2014 – Six </w:t>
            </w:r>
            <w:r w:rsidR="00380AA5">
              <w:rPr>
                <w:b/>
              </w:rPr>
              <w:t xml:space="preserve">students passed the exam with a </w:t>
            </w:r>
            <w:r>
              <w:rPr>
                <w:b/>
              </w:rPr>
              <w:t>100% pass rate.  The range of scores was 155 and 170 with a mean score of 159.3</w:t>
            </w:r>
          </w:p>
          <w:p w:rsidR="008E4383" w:rsidRDefault="008E4383" w:rsidP="002E04B5">
            <w:pPr>
              <w:rPr>
                <w:b/>
              </w:rPr>
            </w:pPr>
          </w:p>
          <w:p w:rsidR="00380AA5" w:rsidRDefault="00945292" w:rsidP="002E04B5">
            <w:pPr>
              <w:rPr>
                <w:b/>
              </w:rPr>
            </w:pPr>
            <w:r>
              <w:rPr>
                <w:b/>
              </w:rPr>
              <w:t>Fall 2014 – O</w:t>
            </w:r>
            <w:r w:rsidR="00380AA5">
              <w:rPr>
                <w:b/>
              </w:rPr>
              <w:t>ne student pas</w:t>
            </w:r>
            <w:r w:rsidR="008E4383">
              <w:rPr>
                <w:b/>
              </w:rPr>
              <w:t>sed the exam with a score of 157</w:t>
            </w:r>
            <w:r w:rsidR="00380AA5">
              <w:rPr>
                <w:b/>
              </w:rPr>
              <w:t>.</w:t>
            </w:r>
          </w:p>
          <w:p w:rsidR="00945292" w:rsidRDefault="00945292" w:rsidP="002E04B5">
            <w:pPr>
              <w:rPr>
                <w:b/>
              </w:rPr>
            </w:pPr>
          </w:p>
          <w:p w:rsidR="00945292" w:rsidRDefault="00945292" w:rsidP="002E04B5">
            <w:pPr>
              <w:rPr>
                <w:b/>
              </w:rPr>
            </w:pPr>
            <w:r>
              <w:rPr>
                <w:b/>
              </w:rPr>
              <w:t>Spring 2015 – Two students took the exam with a 100% pass rate.  The range was 154 and 153 with a mean score of 153.5.</w:t>
            </w:r>
          </w:p>
          <w:p w:rsidR="00945292" w:rsidRDefault="00945292" w:rsidP="002E04B5">
            <w:pPr>
              <w:rPr>
                <w:b/>
              </w:rPr>
            </w:pPr>
          </w:p>
          <w:p w:rsidR="00945292" w:rsidRDefault="00945292" w:rsidP="002E04B5">
            <w:pPr>
              <w:rPr>
                <w:b/>
              </w:rPr>
            </w:pPr>
            <w:r>
              <w:rPr>
                <w:b/>
              </w:rPr>
              <w:t>Fall 2015 – There were no</w:t>
            </w:r>
            <w:r w:rsidR="00801AC9">
              <w:rPr>
                <w:b/>
              </w:rPr>
              <w:t xml:space="preserve"> students who took the Praxis</w:t>
            </w:r>
            <w:r>
              <w:rPr>
                <w:b/>
              </w:rPr>
              <w:t xml:space="preserve"> Content exam.</w:t>
            </w:r>
          </w:p>
          <w:p w:rsidR="00945292" w:rsidRDefault="00945292" w:rsidP="002E04B5">
            <w:pPr>
              <w:rPr>
                <w:b/>
              </w:rPr>
            </w:pPr>
          </w:p>
          <w:p w:rsidR="00945292" w:rsidRDefault="00945292" w:rsidP="002E04B5">
            <w:pPr>
              <w:rPr>
                <w:b/>
              </w:rPr>
            </w:pPr>
            <w:r>
              <w:rPr>
                <w:b/>
              </w:rPr>
              <w:t>Spring 2016 – There were four students who passed the exam with a 100% pass rate.  The ra</w:t>
            </w:r>
            <w:r w:rsidR="00801AC9">
              <w:rPr>
                <w:b/>
              </w:rPr>
              <w:t>n</w:t>
            </w:r>
            <w:r>
              <w:rPr>
                <w:b/>
              </w:rPr>
              <w:t>ge was 155 and 162 with a mean score of 158.8.</w:t>
            </w:r>
          </w:p>
          <w:p w:rsidR="00945292" w:rsidRDefault="00945292" w:rsidP="002E04B5">
            <w:pPr>
              <w:rPr>
                <w:b/>
              </w:rPr>
            </w:pPr>
          </w:p>
          <w:p w:rsidR="00380AA5" w:rsidRPr="0058263D" w:rsidRDefault="00380AA5" w:rsidP="002E04B5">
            <w:pPr>
              <w:rPr>
                <w:b/>
              </w:rPr>
            </w:pPr>
          </w:p>
        </w:tc>
      </w:tr>
      <w:tr w:rsidR="00C14614" w:rsidTr="002E04B5">
        <w:tc>
          <w:tcPr>
            <w:tcW w:w="5000" w:type="pct"/>
          </w:tcPr>
          <w:p w:rsidR="00C14614" w:rsidRDefault="00C14614" w:rsidP="002E04B5">
            <w:r w:rsidRPr="0058263D">
              <w:rPr>
                <w:b/>
              </w:rPr>
              <w:t>Provide a link to the assessment scoring guide or rubric</w:t>
            </w:r>
            <w:r>
              <w:rPr>
                <w:b/>
              </w:rPr>
              <w:t xml:space="preserve">. </w:t>
            </w:r>
            <w:r w:rsidRPr="000E1439">
              <w:t>(Not required for Praxis</w:t>
            </w:r>
            <w:r>
              <w:t xml:space="preserve"> II</w:t>
            </w:r>
            <w:r w:rsidRPr="000E1439">
              <w:t>)</w:t>
            </w:r>
          </w:p>
          <w:p w:rsidR="00C14614" w:rsidRPr="00801AC9" w:rsidRDefault="00C14614" w:rsidP="002E04B5">
            <w:r w:rsidRPr="00801AC9">
              <w:t xml:space="preserve"> No rubric attached, the passing scores are determined by EPSB.</w:t>
            </w:r>
          </w:p>
          <w:p w:rsidR="00C14614" w:rsidRDefault="00C14614" w:rsidP="002E04B5"/>
        </w:tc>
      </w:tr>
      <w:tr w:rsidR="00C14614" w:rsidTr="002E04B5">
        <w:tc>
          <w:tcPr>
            <w:tcW w:w="5000" w:type="pct"/>
          </w:tcPr>
          <w:p w:rsidR="00C14614" w:rsidRDefault="00C14614" w:rsidP="002E04B5">
            <w:pPr>
              <w:rPr>
                <w:b/>
              </w:rPr>
            </w:pPr>
            <w:r>
              <w:rPr>
                <w:b/>
              </w:rPr>
              <w:t xml:space="preserve">Discuss how the reliability and validity of this assessment has been established and supported.  </w:t>
            </w:r>
          </w:p>
          <w:p w:rsidR="00C14614" w:rsidRDefault="00C14614" w:rsidP="002E04B5">
            <w:pPr>
              <w:rPr>
                <w:color w:val="00B050"/>
              </w:rPr>
            </w:pPr>
          </w:p>
          <w:p w:rsidR="00801AC9" w:rsidRPr="00202B02" w:rsidRDefault="00801AC9" w:rsidP="00801AC9">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801AC9" w:rsidRPr="00202B02" w:rsidRDefault="00801AC9" w:rsidP="00801AC9">
            <w:pPr>
              <w:rPr>
                <w:rFonts w:cstheme="minorHAnsi"/>
              </w:rPr>
            </w:pPr>
          </w:p>
          <w:p w:rsidR="00801AC9" w:rsidRPr="00044B08" w:rsidRDefault="00442627" w:rsidP="00801AC9">
            <w:pPr>
              <w:rPr>
                <w:rFonts w:cstheme="minorHAnsi"/>
                <w:b/>
              </w:rPr>
            </w:pPr>
            <w:hyperlink r:id="rId12" w:history="1">
              <w:r w:rsidR="00801AC9" w:rsidRPr="00202B02">
                <w:rPr>
                  <w:rStyle w:val="Hyperlink"/>
                  <w:rFonts w:eastAsiaTheme="minorHAnsi" w:cstheme="minorHAnsi"/>
                </w:rPr>
                <w:t>https://www.ets.org/s/praxis/pdf/technical_manual.pdf</w:t>
              </w:r>
            </w:hyperlink>
            <w:r w:rsidR="00801AC9" w:rsidRPr="00202B02">
              <w:rPr>
                <w:rFonts w:eastAsiaTheme="minorHAnsi" w:cstheme="minorHAnsi"/>
                <w:color w:val="1F497D"/>
              </w:rPr>
              <w:t xml:space="preserve"> </w:t>
            </w:r>
          </w:p>
          <w:p w:rsidR="00C14614" w:rsidRPr="0058263D" w:rsidRDefault="00C14614" w:rsidP="002E04B5">
            <w:pPr>
              <w:rPr>
                <w:b/>
                <w:i/>
                <w:color w:val="00B050"/>
                <w:sz w:val="20"/>
                <w:szCs w:val="20"/>
              </w:rPr>
            </w:pPr>
          </w:p>
        </w:tc>
      </w:tr>
      <w:tr w:rsidR="00801AC9" w:rsidTr="002E04B5">
        <w:tc>
          <w:tcPr>
            <w:tcW w:w="5000" w:type="pct"/>
          </w:tcPr>
          <w:p w:rsidR="00801AC9" w:rsidRDefault="00801AC9" w:rsidP="00801AC9">
            <w:pPr>
              <w:rPr>
                <w:b/>
              </w:rPr>
            </w:pPr>
            <w:r w:rsidRPr="007B0834">
              <w:rPr>
                <w:b/>
              </w:rPr>
              <w:t>Describe how the data from this assessment are used for the continuous improvement of this program.</w:t>
            </w:r>
          </w:p>
          <w:p w:rsidR="00801AC9" w:rsidRDefault="00801AC9" w:rsidP="00801AC9">
            <w:pPr>
              <w:rPr>
                <w:rFonts w:cstheme="minorHAnsi"/>
              </w:rPr>
            </w:pPr>
            <w:r>
              <w:rPr>
                <w:rFonts w:cstheme="minorHAnsi"/>
              </w:rPr>
              <w:t>The data from the Praxis 8-12 Social Studies program are monitored throughout the testing cycles each year as candidates are required to take the assessments as a requirement for CAP 3 Student Teaching Approval. 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801AC9" w:rsidRDefault="00801AC9" w:rsidP="00801AC9">
            <w:pPr>
              <w:rPr>
                <w:b/>
              </w:rPr>
            </w:pPr>
            <w:r>
              <w:rPr>
                <w:rFonts w:cstheme="minorHAnsi"/>
              </w:rPr>
              <w:t>In addition, the category scores can be analyzed to identify any patterns of strengths or growth areas</w:t>
            </w:r>
          </w:p>
        </w:tc>
      </w:tr>
    </w:tbl>
    <w:p w:rsidR="00C14614" w:rsidRDefault="00C14614" w:rsidP="00954C1F">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2E04B5">
        <w:trPr>
          <w:trHeight w:val="405"/>
        </w:trPr>
        <w:tc>
          <w:tcPr>
            <w:tcW w:w="5000" w:type="pct"/>
            <w:shd w:val="clear" w:color="auto" w:fill="auto"/>
          </w:tcPr>
          <w:p w:rsidR="00C14614" w:rsidRPr="00197437" w:rsidRDefault="00C14614" w:rsidP="00801AC9">
            <w:pPr>
              <w:shd w:val="clear" w:color="auto" w:fill="D9D9D9" w:themeFill="background1" w:themeFillShade="D9"/>
              <w:rPr>
                <w:b/>
              </w:rPr>
            </w:pPr>
            <w:r w:rsidRPr="00197437">
              <w:rPr>
                <w:b/>
              </w:rPr>
              <w:t xml:space="preserve">Assessment </w:t>
            </w:r>
            <w:r>
              <w:rPr>
                <w:b/>
              </w:rPr>
              <w:t xml:space="preserve">#2 </w:t>
            </w:r>
            <w:r w:rsidRPr="00197437">
              <w:rPr>
                <w:b/>
              </w:rPr>
              <w:t>Title:</w:t>
            </w:r>
            <w:r>
              <w:rPr>
                <w:b/>
              </w:rPr>
              <w:t xml:space="preserve">  </w:t>
            </w:r>
            <w:r w:rsidR="00947D39" w:rsidRPr="00801AC9">
              <w:rPr>
                <w:b/>
              </w:rPr>
              <w:t xml:space="preserve">CAP 4 </w:t>
            </w:r>
            <w:r w:rsidRPr="00801AC9">
              <w:rPr>
                <w:b/>
              </w:rPr>
              <w:t>GPA</w:t>
            </w:r>
          </w:p>
          <w:p w:rsidR="00C14614" w:rsidRPr="00941419" w:rsidRDefault="00941419" w:rsidP="002E04B5">
            <w:r>
              <w:t>Other assessment of Content Knowledge – Overall GPA</w:t>
            </w:r>
            <w:r w:rsidR="00801AC9">
              <w:t xml:space="preserve"> at CAP 4, Exit from the Program.</w:t>
            </w:r>
          </w:p>
          <w:p w:rsidR="00C14614" w:rsidRPr="000E1439" w:rsidRDefault="00C14614" w:rsidP="002E04B5">
            <w:pPr>
              <w:rPr>
                <w:color w:val="00B050"/>
              </w:rPr>
            </w:pPr>
          </w:p>
        </w:tc>
      </w:tr>
      <w:tr w:rsidR="00C14614" w:rsidTr="002E04B5">
        <w:trPr>
          <w:trHeight w:val="405"/>
        </w:trPr>
        <w:tc>
          <w:tcPr>
            <w:tcW w:w="5000" w:type="pct"/>
            <w:shd w:val="clear" w:color="auto" w:fill="auto"/>
          </w:tcPr>
          <w:p w:rsidR="00C14614" w:rsidRPr="00197437" w:rsidRDefault="00C14614" w:rsidP="002E04B5">
            <w:pPr>
              <w:rPr>
                <w:b/>
              </w:rPr>
            </w:pPr>
            <w:r w:rsidRPr="00197437">
              <w:rPr>
                <w:b/>
              </w:rPr>
              <w:t>Assessment description:</w:t>
            </w:r>
          </w:p>
          <w:p w:rsidR="00C14614" w:rsidRDefault="00941419" w:rsidP="002E04B5">
            <w:r>
              <w:t>Social Studies Education students have a total of 72 hours of content knowledge, 33 hours of professional education hours (including 12 hours of student teaching), and 44 hours of general education for a tot</w:t>
            </w:r>
            <w:r w:rsidR="00312754">
              <w:t xml:space="preserve">al of 149 hours needed to earn a Bachelor’s of Science Degree in Social Studies </w:t>
            </w:r>
            <w:r w:rsidR="00312754">
              <w:lastRenderedPageBreak/>
              <w:t xml:space="preserve">Education.  The GPA reflects content in foundational courses, curriculum, pedagogy, research, clinical experiences, and general education. </w:t>
            </w:r>
          </w:p>
          <w:p w:rsidR="00801AC9" w:rsidRDefault="00801AC9" w:rsidP="002E04B5"/>
          <w:p w:rsidR="00801AC9" w:rsidRPr="00202B02" w:rsidRDefault="00801AC9" w:rsidP="00801AC9">
            <w:pPr>
              <w:rPr>
                <w:rFonts w:cstheme="minorHAnsi"/>
              </w:rPr>
            </w:pPr>
            <w:r w:rsidRPr="00202B02">
              <w:rPr>
                <w:rFonts w:cstheme="minorHAnsi"/>
              </w:rPr>
              <w:t xml:space="preserve">Candidate GPA is utilized at all CAPs including CAP 4, program completion in order to demonstrate that the candidate has completed program experiences at a sufficient level to practice effectively as a beginning teacher. Grades are routinely used at all levels in education and are accepted predictors of future performance (Soh, 2011; Jones, J., McDonald, C., Maddox, A., &amp; McDonald, S., 2011; Harrell, P., Harris, M., &amp; Jackson, J., 2009).  </w:t>
            </w:r>
          </w:p>
          <w:p w:rsidR="00801AC9" w:rsidRPr="00202B02" w:rsidRDefault="00801AC9" w:rsidP="00801AC9">
            <w:pPr>
              <w:rPr>
                <w:rFonts w:cstheme="minorHAnsi"/>
              </w:rPr>
            </w:pPr>
          </w:p>
          <w:p w:rsidR="00801AC9" w:rsidRPr="00202B02" w:rsidRDefault="00801AC9" w:rsidP="00801AC9">
            <w:pPr>
              <w:rPr>
                <w:rFonts w:cstheme="minorHAnsi"/>
              </w:rPr>
            </w:pPr>
            <w:r w:rsidRPr="00202B02">
              <w:rPr>
                <w:rFonts w:cstheme="minorHAnsi"/>
              </w:rPr>
              <w:t xml:space="preserve">GPA also documents other candidate qualities not measured by more formal assessments such as giftedness, organization, work ethic and quality of interactions with others (Dickinson &amp; Adelson, 2016; Jones, J. et. al, 2011). </w:t>
            </w:r>
          </w:p>
          <w:p w:rsidR="00801AC9" w:rsidRPr="00202B02" w:rsidRDefault="00801AC9" w:rsidP="00801AC9">
            <w:pPr>
              <w:rPr>
                <w:rFonts w:cstheme="minorHAnsi"/>
              </w:rPr>
            </w:pPr>
          </w:p>
          <w:p w:rsidR="00801AC9" w:rsidRPr="00202B02" w:rsidRDefault="00801AC9" w:rsidP="00801AC9">
            <w:pPr>
              <w:rPr>
                <w:rFonts w:cstheme="minorHAnsi"/>
              </w:rPr>
            </w:pPr>
            <w:r w:rsidRPr="00202B02">
              <w:rPr>
                <w:rFonts w:cstheme="minorHAnsi"/>
              </w:rPr>
              <w:t xml:space="preserve">Bradley, Sankar, Clayton, Mbarika and Raju (2007) found that students with higher GPAs perceived they had increased capability of using higher order thinking skills that lead to complex abilities such as integrating and evaluating.  </w:t>
            </w:r>
          </w:p>
          <w:p w:rsidR="00801AC9" w:rsidRPr="00202B02" w:rsidRDefault="00801AC9" w:rsidP="00801AC9">
            <w:pPr>
              <w:rPr>
                <w:rFonts w:cstheme="minorHAnsi"/>
              </w:rPr>
            </w:pPr>
          </w:p>
          <w:p w:rsidR="00801AC9" w:rsidRPr="00202B02" w:rsidRDefault="00801AC9" w:rsidP="00801AC9">
            <w:pPr>
              <w:shd w:val="clear" w:color="auto" w:fill="D9D9D9" w:themeFill="background1" w:themeFillShade="D9"/>
              <w:rPr>
                <w:rFonts w:cstheme="minorHAnsi"/>
                <w:b/>
              </w:rPr>
            </w:pPr>
            <w:r w:rsidRPr="00202B02">
              <w:rPr>
                <w:rFonts w:cstheme="minorHAnsi"/>
                <w:b/>
              </w:rPr>
              <w:t>References</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 xml:space="preserve">Bradley, R., Sankar, C., Clayton, H., Mbarika, V., &amp; Raju, P.  (2007).  A study on the impact of </w:t>
            </w:r>
          </w:p>
          <w:p w:rsidR="00801AC9" w:rsidRPr="00202B02" w:rsidRDefault="00801AC9" w:rsidP="00801AC9">
            <w:pPr>
              <w:shd w:val="clear" w:color="auto" w:fill="D9D9D9" w:themeFill="background1" w:themeFillShade="D9"/>
              <w:rPr>
                <w:rFonts w:cstheme="minorHAnsi"/>
                <w:i/>
                <w:iCs/>
              </w:rPr>
            </w:pPr>
            <w:r w:rsidRPr="00202B02">
              <w:rPr>
                <w:rFonts w:cstheme="minorHAnsi"/>
              </w:rPr>
              <w:t xml:space="preserve">     GPA on perceived improvement of higher order cognitive skills.  </w:t>
            </w:r>
            <w:r w:rsidRPr="00202B02">
              <w:rPr>
                <w:rFonts w:cstheme="minorHAnsi"/>
                <w:i/>
                <w:iCs/>
              </w:rPr>
              <w:t>Decision Sciences Journal</w:t>
            </w:r>
          </w:p>
          <w:p w:rsidR="00801AC9" w:rsidRPr="00202B02" w:rsidRDefault="00801AC9" w:rsidP="00801AC9">
            <w:pPr>
              <w:shd w:val="clear" w:color="auto" w:fill="D9D9D9" w:themeFill="background1" w:themeFillShade="D9"/>
              <w:rPr>
                <w:rFonts w:cstheme="minorHAnsi"/>
                <w:i/>
                <w:iCs/>
              </w:rPr>
            </w:pPr>
            <w:r w:rsidRPr="00202B02">
              <w:rPr>
                <w:rFonts w:cstheme="minorHAnsi"/>
                <w:i/>
                <w:iCs/>
              </w:rPr>
              <w:t xml:space="preserve">      of Innovative Educatio</w:t>
            </w:r>
            <w:r w:rsidRPr="00202B02">
              <w:rPr>
                <w:rFonts w:cstheme="minorHAnsi"/>
              </w:rPr>
              <w:t xml:space="preserve">n, 5(1), 151-167. </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i/>
                <w:iCs/>
              </w:rPr>
            </w:pPr>
            <w:r w:rsidRPr="00202B02">
              <w:rPr>
                <w:rFonts w:cstheme="minorHAnsi"/>
              </w:rPr>
              <w:t xml:space="preserve">Dickinson, E. &amp; Adelson, J.  (2016).  Choosing among multiple achievement measures.  </w:t>
            </w:r>
            <w:r w:rsidRPr="00202B02">
              <w:rPr>
                <w:rFonts w:cstheme="minorHAnsi"/>
                <w:i/>
                <w:iCs/>
              </w:rPr>
              <w:t>Journal</w:t>
            </w:r>
          </w:p>
          <w:p w:rsidR="00801AC9" w:rsidRPr="00202B02" w:rsidRDefault="00801AC9" w:rsidP="00801AC9">
            <w:pPr>
              <w:shd w:val="clear" w:color="auto" w:fill="D9D9D9" w:themeFill="background1" w:themeFillShade="D9"/>
              <w:rPr>
                <w:rFonts w:cstheme="minorHAnsi"/>
              </w:rPr>
            </w:pPr>
            <w:r w:rsidRPr="00202B02">
              <w:rPr>
                <w:rFonts w:cstheme="minorHAnsi"/>
                <w:i/>
                <w:iCs/>
              </w:rPr>
              <w:t>     of Advanced Academics</w:t>
            </w:r>
            <w:r w:rsidRPr="00202B02">
              <w:rPr>
                <w:rFonts w:cstheme="minorHAnsi"/>
              </w:rPr>
              <w:t>, 27(1), 4-15.</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Harrel, P, Harris, M., &amp; Jackson, J.  (2009).  An examination of teacher quality variables with</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      passing state content tests.  </w:t>
            </w:r>
            <w:r w:rsidRPr="00202B02">
              <w:rPr>
                <w:rFonts w:cstheme="minorHAnsi"/>
                <w:i/>
                <w:iCs/>
              </w:rPr>
              <w:t>Journal for the Association of for Alternative Certification</w:t>
            </w:r>
            <w:r w:rsidRPr="00202B02">
              <w:rPr>
                <w:rFonts w:cstheme="minorHAnsi"/>
              </w:rPr>
              <w:t>, 4(2),</w:t>
            </w:r>
          </w:p>
          <w:p w:rsidR="00801AC9" w:rsidRPr="00202B02" w:rsidRDefault="00801AC9" w:rsidP="00801AC9">
            <w:pPr>
              <w:shd w:val="clear" w:color="auto" w:fill="D9D9D9" w:themeFill="background1" w:themeFillShade="D9"/>
              <w:rPr>
                <w:rFonts w:cstheme="minorHAnsi"/>
              </w:rPr>
            </w:pPr>
            <w:r w:rsidRPr="00202B02">
              <w:rPr>
                <w:rFonts w:cstheme="minorHAnsi"/>
              </w:rPr>
              <w:t>      18-40.</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      </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Jones, J., McDonald, C., Maddox, A. &amp; McDonald, S.  (2011).  Teacher candidate success </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     on state mandated professional tests:  On predictive measure.  </w:t>
            </w:r>
            <w:r w:rsidRPr="00202B02">
              <w:rPr>
                <w:rFonts w:cstheme="minorHAnsi"/>
                <w:i/>
                <w:iCs/>
              </w:rPr>
              <w:t>Education</w:t>
            </w:r>
            <w:r w:rsidRPr="00202B02">
              <w:rPr>
                <w:rFonts w:cstheme="minorHAnsi"/>
              </w:rPr>
              <w:t>, 131(4), 905-920.</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i/>
                <w:iCs/>
              </w:rPr>
            </w:pPr>
            <w:r w:rsidRPr="00202B02">
              <w:rPr>
                <w:rFonts w:cstheme="minorHAnsi"/>
              </w:rPr>
              <w:t xml:space="preserve">Soh, K. (2011).  Grade point average:  What’s wrong and what’s the alternative?  </w:t>
            </w:r>
            <w:r w:rsidRPr="00202B02">
              <w:rPr>
                <w:rFonts w:cstheme="minorHAnsi"/>
                <w:i/>
                <w:iCs/>
              </w:rPr>
              <w:t xml:space="preserve">Journal of </w:t>
            </w:r>
          </w:p>
          <w:p w:rsidR="00801AC9" w:rsidRPr="00202B02" w:rsidRDefault="00801AC9" w:rsidP="00801AC9">
            <w:pPr>
              <w:shd w:val="clear" w:color="auto" w:fill="D9D9D9" w:themeFill="background1" w:themeFillShade="D9"/>
              <w:rPr>
                <w:rFonts w:cstheme="minorHAnsi"/>
              </w:rPr>
            </w:pPr>
            <w:r w:rsidRPr="00202B02">
              <w:rPr>
                <w:rFonts w:cstheme="minorHAnsi"/>
                <w:i/>
                <w:iCs/>
              </w:rPr>
              <w:t>     Higher Education Policy and Management</w:t>
            </w:r>
            <w:r w:rsidRPr="00202B02">
              <w:rPr>
                <w:rFonts w:cstheme="minorHAnsi"/>
              </w:rPr>
              <w:t>, 33(1), 27-36.</w:t>
            </w:r>
          </w:p>
          <w:p w:rsidR="00801AC9" w:rsidRPr="00202B02" w:rsidRDefault="00801AC9" w:rsidP="00801AC9">
            <w:pPr>
              <w:rPr>
                <w:rFonts w:cstheme="minorHAnsi"/>
                <w:b/>
              </w:rPr>
            </w:pPr>
            <w:r w:rsidRPr="00202B02">
              <w:rPr>
                <w:rFonts w:cstheme="minorHAnsi"/>
                <w:b/>
              </w:rPr>
              <w:t>---------------------------------------------------------------------------------------------------------------------------------</w:t>
            </w:r>
          </w:p>
          <w:p w:rsidR="00801AC9" w:rsidRPr="00202B02" w:rsidRDefault="00801AC9" w:rsidP="00801AC9">
            <w:pPr>
              <w:rPr>
                <w:rFonts w:cstheme="minorHAnsi"/>
              </w:rPr>
            </w:pPr>
            <w:r w:rsidRPr="00202B02">
              <w:rPr>
                <w:rFonts w:cstheme="minorHAnsi"/>
              </w:rPr>
              <w:t>The minimum GPA requirement to successfully exit the program is 2.75 GPA at CAP 4.  Candidates may not have any grade below a C in any education course or course for the major.</w:t>
            </w:r>
          </w:p>
          <w:p w:rsidR="00801AC9" w:rsidRPr="00941419" w:rsidRDefault="00801AC9" w:rsidP="002E04B5"/>
          <w:p w:rsidR="00C14614" w:rsidRDefault="00C14614" w:rsidP="002E04B5">
            <w:pPr>
              <w:rPr>
                <w:color w:val="00B050"/>
              </w:rPr>
            </w:pPr>
          </w:p>
        </w:tc>
      </w:tr>
      <w:tr w:rsidR="00C14614" w:rsidTr="002E04B5">
        <w:tc>
          <w:tcPr>
            <w:tcW w:w="5000" w:type="pct"/>
          </w:tcPr>
          <w:p w:rsidR="00C14614" w:rsidRDefault="00C14614" w:rsidP="002E04B5">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2E04B5"/>
          <w:p w:rsidR="00312754" w:rsidRDefault="00312754" w:rsidP="002E04B5">
            <w:r>
              <w:t>Social Studies Education students complete a total of 149 hours for the BS degrees in Social Studies Education.   All of the SS KTS standards and performance criteria are included in the coursework of the program of studies.  Therefore, the overall GPA reflects students understanding of the content knowledge.</w:t>
            </w:r>
          </w:p>
          <w:p w:rsidR="00C14614" w:rsidRDefault="00C14614" w:rsidP="002E04B5"/>
        </w:tc>
      </w:tr>
      <w:tr w:rsidR="00C14614" w:rsidRPr="0058263D" w:rsidTr="002E04B5">
        <w:tc>
          <w:tcPr>
            <w:tcW w:w="5000" w:type="pct"/>
          </w:tcPr>
          <w:p w:rsidR="00C14614" w:rsidRDefault="00C14614" w:rsidP="00801AC9">
            <w:pPr>
              <w:shd w:val="clear" w:color="auto" w:fill="D9D9D9" w:themeFill="background1" w:themeFillShade="D9"/>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801AC9" w:rsidRDefault="008A42F9" w:rsidP="002E04B5">
            <w:r>
              <w:t>S</w:t>
            </w:r>
          </w:p>
          <w:p w:rsidR="00C14614" w:rsidRPr="008A42F9" w:rsidRDefault="008A42F9" w:rsidP="002E04B5">
            <w:pPr>
              <w:rPr>
                <w:color w:val="C00000"/>
                <w:sz w:val="28"/>
                <w:szCs w:val="28"/>
              </w:rPr>
            </w:pPr>
            <w:r>
              <w:t xml:space="preserve">ocial Studies Education students have a total of 72 hours of content knowledge, 33 hours of professional education hours (including 12 hours of student teaching), and 44 hours of general education for a total of 149 hours needed to earn a Bachelor’s of Science Degree in Social Studies Education.  The GPA reflects content in foundational courses, curriculum, pedagogy, research, clinical experiences, and general education.  The following represents the last three cycles:  </w:t>
            </w:r>
          </w:p>
          <w:p w:rsidR="008A42F9" w:rsidRDefault="00E2455B" w:rsidP="002E04B5">
            <w:r>
              <w:t>Fall/Spring 2015 – one student completed the program with a GPA of 3.79</w:t>
            </w:r>
          </w:p>
          <w:p w:rsidR="008A42F9" w:rsidRDefault="008A42F9" w:rsidP="002E04B5">
            <w:r>
              <w:t>Spring 2016 – four students completed the program with an average GPA of 3.38</w:t>
            </w:r>
          </w:p>
          <w:p w:rsidR="008A42F9" w:rsidRDefault="008A42F9" w:rsidP="002E04B5">
            <w:pPr>
              <w:rPr>
                <w:b/>
              </w:rPr>
            </w:pPr>
            <w:r>
              <w:t>Fall 2016 – One student completed the program with a GPA of 3.62.</w:t>
            </w:r>
          </w:p>
          <w:p w:rsidR="00C14614" w:rsidRDefault="00C14614" w:rsidP="002E04B5">
            <w:pPr>
              <w:rPr>
                <w:b/>
              </w:rPr>
            </w:pPr>
          </w:p>
          <w:p w:rsidR="008A42F9" w:rsidRPr="0058263D" w:rsidRDefault="008A42F9" w:rsidP="002E04B5">
            <w:pPr>
              <w:rPr>
                <w:b/>
              </w:rPr>
            </w:pPr>
          </w:p>
        </w:tc>
      </w:tr>
      <w:tr w:rsidR="00C14614" w:rsidTr="002E04B5">
        <w:tc>
          <w:tcPr>
            <w:tcW w:w="5000" w:type="pct"/>
          </w:tcPr>
          <w:p w:rsidR="00C14614" w:rsidRDefault="00C14614" w:rsidP="002E04B5">
            <w:pPr>
              <w:rPr>
                <w:b/>
              </w:rPr>
            </w:pPr>
            <w:r w:rsidRPr="0058263D">
              <w:rPr>
                <w:b/>
              </w:rPr>
              <w:t>Provide a link to the assessment scoring guide or rubric</w:t>
            </w:r>
            <w:r>
              <w:rPr>
                <w:b/>
              </w:rPr>
              <w:t xml:space="preserve">. </w:t>
            </w:r>
          </w:p>
          <w:p w:rsidR="00801AC9" w:rsidRPr="00202B02" w:rsidRDefault="00801AC9" w:rsidP="00801AC9">
            <w:pPr>
              <w:rPr>
                <w:rFonts w:cstheme="minorHAnsi"/>
                <w:b/>
              </w:rPr>
            </w:pPr>
          </w:p>
          <w:p w:rsidR="00801AC9" w:rsidRPr="00202B02" w:rsidRDefault="00801AC9" w:rsidP="00801AC9">
            <w:pPr>
              <w:rPr>
                <w:rFonts w:cstheme="minorHAnsi"/>
              </w:rPr>
            </w:pPr>
            <w:r w:rsidRPr="00202B02">
              <w:rPr>
                <w:rFonts w:cstheme="minorHAnsi"/>
              </w:rPr>
              <w:t>Below is a list of educat</w:t>
            </w:r>
            <w:r>
              <w:rPr>
                <w:rFonts w:cstheme="minorHAnsi"/>
              </w:rPr>
              <w:t>ion courses required for the P-12 Music</w:t>
            </w:r>
            <w:r w:rsidRPr="00202B02">
              <w:rPr>
                <w:rFonts w:cstheme="minorHAnsi"/>
              </w:rPr>
              <w:t xml:space="preserve"> program and their respective grading scales. Grades in each course are based on specific assignments aligned with the standards.</w:t>
            </w:r>
            <w:r>
              <w:rPr>
                <w:rFonts w:cstheme="minorHAnsi"/>
              </w:rPr>
              <w:t xml:space="preserve"> Grading scales for the music courses are included in the respective syllabi.</w:t>
            </w:r>
          </w:p>
          <w:p w:rsidR="00801AC9" w:rsidRPr="00202B02" w:rsidRDefault="00801AC9" w:rsidP="00801AC9">
            <w:pPr>
              <w:rPr>
                <w:rFonts w:cstheme="minorHAnsi"/>
                <w:b/>
                <w:bCs/>
              </w:rPr>
            </w:pPr>
          </w:p>
          <w:tbl>
            <w:tblPr>
              <w:tblW w:w="6280" w:type="dxa"/>
              <w:tblLook w:val="04A0" w:firstRow="1" w:lastRow="0" w:firstColumn="1" w:lastColumn="0" w:noHBand="0" w:noVBand="1"/>
            </w:tblPr>
            <w:tblGrid>
              <w:gridCol w:w="1480"/>
              <w:gridCol w:w="960"/>
              <w:gridCol w:w="960"/>
              <w:gridCol w:w="960"/>
              <w:gridCol w:w="960"/>
              <w:gridCol w:w="960"/>
            </w:tblGrid>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Course Number</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 xml:space="preserve">          A</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 xml:space="preserve">           B</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 xml:space="preserve">           C</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 xml:space="preserve">           D</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F Below</w:t>
                  </w:r>
                </w:p>
              </w:tc>
            </w:tr>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rPr>
                      <w:rFonts w:eastAsia="Times New Roman" w:cstheme="minorHAnsi"/>
                      <w:b/>
                      <w:color w:val="000000"/>
                    </w:rPr>
                  </w:pPr>
                  <w:r w:rsidRPr="00B271A5">
                    <w:rPr>
                      <w:rFonts w:eastAsia="Times New Roman" w:cstheme="minorHAnsi"/>
                      <w:b/>
                      <w:color w:val="000000"/>
                    </w:rPr>
                    <w:t>ED 220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90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80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70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65</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65</w:t>
                  </w:r>
                </w:p>
              </w:tc>
            </w:tr>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ED 300</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90</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80</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70</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ED 325</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93</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83</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73</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60</w:t>
                  </w:r>
                </w:p>
              </w:tc>
            </w:tr>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Pr>
                      <w:rFonts w:eastAsia="Times New Roman" w:cstheme="minorHAnsi"/>
                      <w:b/>
                      <w:bCs/>
                      <w:color w:val="000000"/>
                    </w:rPr>
                    <w:t>ED 359</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82</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72</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rPr>
                      <w:rFonts w:eastAsia="Times New Roman" w:cstheme="minorHAnsi"/>
                      <w:b/>
                      <w:color w:val="000000"/>
                    </w:rPr>
                  </w:pPr>
                  <w:r w:rsidRPr="00B271A5">
                    <w:rPr>
                      <w:rFonts w:eastAsia="Times New Roman" w:cstheme="minorHAnsi"/>
                      <w:b/>
                      <w:color w:val="000000"/>
                    </w:rPr>
                    <w:t>ED 390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92</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84</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74</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65</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65</w:t>
                  </w:r>
                </w:p>
              </w:tc>
            </w:tr>
            <w:tr w:rsidR="00801AC9" w:rsidRPr="00202B02" w:rsidTr="00B97308">
              <w:trPr>
                <w:trHeight w:val="288"/>
              </w:trPr>
              <w:tc>
                <w:tcPr>
                  <w:tcW w:w="148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rPr>
                      <w:rFonts w:eastAsia="Times New Roman" w:cstheme="minorHAnsi"/>
                      <w:b/>
                      <w:bCs/>
                      <w:color w:val="000000"/>
                    </w:rPr>
                  </w:pPr>
                  <w:r w:rsidRPr="00202B02">
                    <w:rPr>
                      <w:rFonts w:eastAsia="Times New Roman" w:cstheme="minorHAnsi"/>
                      <w:b/>
                      <w:bCs/>
                      <w:color w:val="000000"/>
                    </w:rPr>
                    <w:t>ED 414</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92</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84</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74</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c>
                <w:tcPr>
                  <w:tcW w:w="960" w:type="dxa"/>
                  <w:tcBorders>
                    <w:top w:val="nil"/>
                    <w:left w:val="nil"/>
                    <w:bottom w:val="nil"/>
                    <w:right w:val="nil"/>
                  </w:tcBorders>
                  <w:shd w:val="clear" w:color="auto" w:fill="auto"/>
                  <w:noWrap/>
                  <w:vAlign w:val="bottom"/>
                  <w:hideMark/>
                </w:tcPr>
                <w:p w:rsidR="00801AC9" w:rsidRPr="00202B02" w:rsidRDefault="00801AC9" w:rsidP="00801AC9">
                  <w:pPr>
                    <w:spacing w:after="0" w:line="240" w:lineRule="auto"/>
                    <w:jc w:val="right"/>
                    <w:rPr>
                      <w:rFonts w:eastAsia="Times New Roman" w:cstheme="minorHAnsi"/>
                      <w:b/>
                      <w:bCs/>
                      <w:color w:val="000000"/>
                    </w:rPr>
                  </w:pPr>
                  <w:r w:rsidRPr="00202B02">
                    <w:rPr>
                      <w:rFonts w:eastAsia="Times New Roman" w:cstheme="minorHAnsi"/>
                      <w:b/>
                      <w:bCs/>
                      <w:color w:val="000000"/>
                    </w:rPr>
                    <w:t>65</w:t>
                  </w:r>
                </w:p>
              </w:tc>
            </w:tr>
            <w:tr w:rsidR="00801AC9" w:rsidRPr="00202B02" w:rsidTr="00801AC9">
              <w:trPr>
                <w:trHeight w:val="288"/>
              </w:trPr>
              <w:tc>
                <w:tcPr>
                  <w:tcW w:w="148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rPr>
                      <w:rFonts w:eastAsia="Times New Roman" w:cstheme="minorHAnsi"/>
                      <w:b/>
                      <w:color w:val="000000"/>
                    </w:rPr>
                  </w:pPr>
                  <w:r w:rsidRPr="00B271A5">
                    <w:rPr>
                      <w:rFonts w:eastAsia="Times New Roman" w:cstheme="minorHAnsi"/>
                      <w:b/>
                      <w:color w:val="000000"/>
                    </w:rPr>
                    <w:t>ED 450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90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80</w:t>
                  </w:r>
                </w:p>
              </w:tc>
              <w:tc>
                <w:tcPr>
                  <w:tcW w:w="960" w:type="dxa"/>
                  <w:tcBorders>
                    <w:top w:val="nil"/>
                    <w:left w:val="nil"/>
                    <w:bottom w:val="nil"/>
                    <w:right w:val="nil"/>
                  </w:tcBorders>
                  <w:shd w:val="clear" w:color="auto" w:fill="D9D9D9" w:themeFill="background1" w:themeFillShade="D9"/>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70</w:t>
                  </w: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p>
              </w:tc>
              <w:tc>
                <w:tcPr>
                  <w:tcW w:w="960" w:type="dxa"/>
                  <w:tcBorders>
                    <w:top w:val="nil"/>
                    <w:left w:val="nil"/>
                    <w:bottom w:val="nil"/>
                    <w:right w:val="nil"/>
                  </w:tcBorders>
                  <w:shd w:val="clear" w:color="auto" w:fill="auto"/>
                  <w:noWrap/>
                  <w:vAlign w:val="bottom"/>
                  <w:hideMark/>
                </w:tcPr>
                <w:p w:rsidR="00801AC9" w:rsidRPr="00B271A5" w:rsidRDefault="00801AC9" w:rsidP="00801AC9">
                  <w:pPr>
                    <w:spacing w:after="0" w:line="240" w:lineRule="auto"/>
                    <w:jc w:val="right"/>
                    <w:rPr>
                      <w:rFonts w:eastAsia="Times New Roman" w:cstheme="minorHAnsi"/>
                      <w:b/>
                      <w:color w:val="000000"/>
                    </w:rPr>
                  </w:pPr>
                  <w:r w:rsidRPr="00B271A5">
                    <w:rPr>
                      <w:rFonts w:eastAsia="Times New Roman" w:cstheme="minorHAnsi"/>
                      <w:b/>
                      <w:color w:val="000000"/>
                    </w:rPr>
                    <w:t>70</w:t>
                  </w:r>
                </w:p>
              </w:tc>
            </w:tr>
            <w:tr w:rsidR="00801AC9" w:rsidRPr="00202B02" w:rsidTr="00B97308">
              <w:trPr>
                <w:trHeight w:val="288"/>
              </w:trPr>
              <w:tc>
                <w:tcPr>
                  <w:tcW w:w="1480" w:type="dxa"/>
                  <w:tcBorders>
                    <w:top w:val="nil"/>
                    <w:left w:val="nil"/>
                    <w:bottom w:val="nil"/>
                    <w:right w:val="nil"/>
                  </w:tcBorders>
                  <w:shd w:val="clear" w:color="auto" w:fill="BFBFBF" w:themeFill="background1" w:themeFillShade="BF"/>
                  <w:noWrap/>
                  <w:vAlign w:val="bottom"/>
                  <w:hideMark/>
                </w:tcPr>
                <w:p w:rsidR="00801AC9" w:rsidRPr="00D44629" w:rsidRDefault="00801AC9" w:rsidP="00801AC9">
                  <w:pPr>
                    <w:spacing w:after="0" w:line="240" w:lineRule="auto"/>
                    <w:rPr>
                      <w:rFonts w:eastAsia="Times New Roman" w:cstheme="minorHAnsi"/>
                      <w:b/>
                      <w:bCs/>
                      <w:color w:val="000000"/>
                    </w:rPr>
                  </w:pPr>
                  <w:r w:rsidRPr="00D44629">
                    <w:rPr>
                      <w:rFonts w:eastAsia="Times New Roman" w:cstheme="minorHAnsi"/>
                      <w:b/>
                      <w:bCs/>
                      <w:color w:val="000000"/>
                    </w:rPr>
                    <w:t>Mean</w:t>
                  </w:r>
                </w:p>
              </w:tc>
              <w:tc>
                <w:tcPr>
                  <w:tcW w:w="960" w:type="dxa"/>
                  <w:tcBorders>
                    <w:top w:val="nil"/>
                    <w:left w:val="nil"/>
                    <w:bottom w:val="nil"/>
                    <w:right w:val="nil"/>
                  </w:tcBorders>
                  <w:shd w:val="clear" w:color="auto" w:fill="BFBFBF" w:themeFill="background1" w:themeFillShade="BF"/>
                  <w:noWrap/>
                  <w:vAlign w:val="bottom"/>
                  <w:hideMark/>
                </w:tcPr>
                <w:p w:rsidR="00801AC9" w:rsidRPr="00D44629" w:rsidRDefault="00801AC9" w:rsidP="00801AC9">
                  <w:pPr>
                    <w:spacing w:after="0" w:line="240" w:lineRule="auto"/>
                    <w:jc w:val="right"/>
                    <w:rPr>
                      <w:rFonts w:eastAsia="Times New Roman" w:cstheme="minorHAnsi"/>
                      <w:b/>
                      <w:bCs/>
                      <w:color w:val="000000"/>
                    </w:rPr>
                  </w:pPr>
                  <w:r w:rsidRPr="00D44629">
                    <w:rPr>
                      <w:rFonts w:eastAsia="Times New Roman" w:cstheme="minorHAnsi"/>
                      <w:b/>
                      <w:bCs/>
                      <w:color w:val="000000"/>
                    </w:rPr>
                    <w:t>91.57</w:t>
                  </w:r>
                </w:p>
              </w:tc>
              <w:tc>
                <w:tcPr>
                  <w:tcW w:w="960" w:type="dxa"/>
                  <w:tcBorders>
                    <w:top w:val="nil"/>
                    <w:left w:val="nil"/>
                    <w:bottom w:val="nil"/>
                    <w:right w:val="nil"/>
                  </w:tcBorders>
                  <w:shd w:val="clear" w:color="auto" w:fill="BFBFBF" w:themeFill="background1" w:themeFillShade="BF"/>
                  <w:noWrap/>
                  <w:vAlign w:val="bottom"/>
                  <w:hideMark/>
                </w:tcPr>
                <w:p w:rsidR="00801AC9" w:rsidRPr="00D44629" w:rsidRDefault="00801AC9" w:rsidP="00801AC9">
                  <w:pPr>
                    <w:spacing w:after="0" w:line="240" w:lineRule="auto"/>
                    <w:jc w:val="right"/>
                    <w:rPr>
                      <w:rFonts w:eastAsia="Times New Roman" w:cstheme="minorHAnsi"/>
                      <w:b/>
                      <w:bCs/>
                      <w:color w:val="000000"/>
                    </w:rPr>
                  </w:pPr>
                  <w:r w:rsidRPr="00D44629">
                    <w:rPr>
                      <w:rFonts w:eastAsia="Times New Roman" w:cstheme="minorHAnsi"/>
                      <w:b/>
                      <w:bCs/>
                      <w:color w:val="000000"/>
                    </w:rPr>
                    <w:t>82.07</w:t>
                  </w:r>
                </w:p>
              </w:tc>
              <w:tc>
                <w:tcPr>
                  <w:tcW w:w="960" w:type="dxa"/>
                  <w:tcBorders>
                    <w:top w:val="nil"/>
                    <w:left w:val="nil"/>
                    <w:bottom w:val="nil"/>
                    <w:right w:val="nil"/>
                  </w:tcBorders>
                  <w:shd w:val="clear" w:color="auto" w:fill="BFBFBF" w:themeFill="background1" w:themeFillShade="BF"/>
                  <w:noWrap/>
                  <w:vAlign w:val="bottom"/>
                  <w:hideMark/>
                </w:tcPr>
                <w:p w:rsidR="00801AC9" w:rsidRPr="00D44629" w:rsidRDefault="00801AC9" w:rsidP="00801AC9">
                  <w:pPr>
                    <w:spacing w:after="0" w:line="240" w:lineRule="auto"/>
                    <w:jc w:val="right"/>
                    <w:rPr>
                      <w:rFonts w:eastAsia="Times New Roman" w:cstheme="minorHAnsi"/>
                      <w:b/>
                      <w:bCs/>
                      <w:color w:val="000000"/>
                    </w:rPr>
                  </w:pPr>
                  <w:r w:rsidRPr="00D44629">
                    <w:rPr>
                      <w:rFonts w:eastAsia="Times New Roman" w:cstheme="minorHAnsi"/>
                      <w:b/>
                      <w:bCs/>
                      <w:color w:val="000000"/>
                    </w:rPr>
                    <w:t>72.21</w:t>
                  </w:r>
                </w:p>
              </w:tc>
              <w:tc>
                <w:tcPr>
                  <w:tcW w:w="960" w:type="dxa"/>
                  <w:tcBorders>
                    <w:top w:val="nil"/>
                    <w:left w:val="nil"/>
                    <w:bottom w:val="nil"/>
                    <w:right w:val="nil"/>
                  </w:tcBorders>
                  <w:shd w:val="clear" w:color="auto" w:fill="BFBFBF" w:themeFill="background1" w:themeFillShade="BF"/>
                  <w:noWrap/>
                  <w:vAlign w:val="bottom"/>
                  <w:hideMark/>
                </w:tcPr>
                <w:p w:rsidR="00801AC9" w:rsidRPr="00D44629" w:rsidRDefault="00801AC9" w:rsidP="00801AC9">
                  <w:pPr>
                    <w:spacing w:after="0" w:line="240" w:lineRule="auto"/>
                    <w:jc w:val="right"/>
                    <w:rPr>
                      <w:rFonts w:eastAsia="Times New Roman" w:cstheme="minorHAnsi"/>
                      <w:b/>
                      <w:bCs/>
                      <w:color w:val="000000"/>
                    </w:rPr>
                  </w:pPr>
                  <w:r w:rsidRPr="00D44629">
                    <w:rPr>
                      <w:rFonts w:eastAsia="Times New Roman" w:cstheme="minorHAnsi"/>
                      <w:b/>
                      <w:bCs/>
                      <w:color w:val="000000"/>
                    </w:rPr>
                    <w:t>63.77</w:t>
                  </w:r>
                </w:p>
              </w:tc>
              <w:tc>
                <w:tcPr>
                  <w:tcW w:w="960" w:type="dxa"/>
                  <w:tcBorders>
                    <w:top w:val="nil"/>
                    <w:left w:val="nil"/>
                    <w:bottom w:val="nil"/>
                    <w:right w:val="nil"/>
                  </w:tcBorders>
                  <w:shd w:val="clear" w:color="auto" w:fill="BFBFBF" w:themeFill="background1" w:themeFillShade="BF"/>
                  <w:noWrap/>
                  <w:vAlign w:val="bottom"/>
                  <w:hideMark/>
                </w:tcPr>
                <w:p w:rsidR="00801AC9" w:rsidRPr="00D44629" w:rsidRDefault="00801AC9" w:rsidP="00801AC9">
                  <w:pPr>
                    <w:spacing w:after="0" w:line="240" w:lineRule="auto"/>
                    <w:jc w:val="right"/>
                    <w:rPr>
                      <w:rFonts w:eastAsia="Times New Roman" w:cstheme="minorHAnsi"/>
                      <w:b/>
                      <w:bCs/>
                      <w:color w:val="000000"/>
                    </w:rPr>
                  </w:pPr>
                  <w:r w:rsidRPr="00D44629">
                    <w:rPr>
                      <w:rFonts w:eastAsia="Times New Roman" w:cstheme="minorHAnsi"/>
                      <w:b/>
                      <w:bCs/>
                      <w:color w:val="000000"/>
                    </w:rPr>
                    <w:t>64.21</w:t>
                  </w:r>
                </w:p>
              </w:tc>
            </w:tr>
          </w:tbl>
          <w:p w:rsidR="00801AC9" w:rsidRPr="00202B02" w:rsidRDefault="00801AC9" w:rsidP="00801AC9">
            <w:pPr>
              <w:rPr>
                <w:rFonts w:cstheme="minorHAnsi"/>
                <w:b/>
              </w:rPr>
            </w:pPr>
          </w:p>
          <w:p w:rsidR="00801AC9" w:rsidRPr="00202B02" w:rsidRDefault="00801AC9" w:rsidP="00801AC9">
            <w:pPr>
              <w:rPr>
                <w:rFonts w:cstheme="minorHAnsi"/>
              </w:rPr>
            </w:pPr>
            <w:r w:rsidRPr="00202B02">
              <w:rPr>
                <w:rFonts w:cstheme="minorHAnsi"/>
              </w:rPr>
              <w:t xml:space="preserve">The overall percentages for each grade category are above the traditional 90-80-70 model for grading scales (except for Ds and Fs categories which are slightly below the traditional scales). </w:t>
            </w:r>
          </w:p>
          <w:p w:rsidR="00801AC9" w:rsidRDefault="00801AC9" w:rsidP="002E04B5"/>
        </w:tc>
      </w:tr>
      <w:tr w:rsidR="00C14614" w:rsidRPr="0058263D" w:rsidTr="002E04B5">
        <w:tc>
          <w:tcPr>
            <w:tcW w:w="5000" w:type="pct"/>
          </w:tcPr>
          <w:p w:rsidR="00C14614" w:rsidRDefault="00C14614" w:rsidP="00801AC9">
            <w:pPr>
              <w:shd w:val="clear" w:color="auto" w:fill="D9D9D9" w:themeFill="background1" w:themeFillShade="D9"/>
              <w:rPr>
                <w:b/>
              </w:rPr>
            </w:pPr>
            <w:r>
              <w:rPr>
                <w:b/>
              </w:rPr>
              <w:t xml:space="preserve">Discuss how the reliability and validity of this assessment has been established and supported.  </w:t>
            </w:r>
          </w:p>
          <w:p w:rsidR="00C14614" w:rsidRDefault="00C14614" w:rsidP="002E04B5"/>
          <w:p w:rsidR="00801AC9" w:rsidRPr="00202B02" w:rsidRDefault="00801AC9" w:rsidP="00801AC9">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801AC9" w:rsidRPr="00202B02" w:rsidRDefault="00801AC9" w:rsidP="00801AC9">
            <w:pPr>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References:</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801AC9" w:rsidRPr="00202B02" w:rsidRDefault="00801AC9" w:rsidP="00801AC9">
            <w:pPr>
              <w:shd w:val="clear" w:color="auto" w:fill="D9D9D9" w:themeFill="background1" w:themeFillShade="D9"/>
              <w:rPr>
                <w:rFonts w:cstheme="minorHAnsi"/>
              </w:rPr>
            </w:pPr>
            <w:r w:rsidRPr="00202B02">
              <w:rPr>
                <w:rFonts w:cstheme="minorHAnsi"/>
              </w:rPr>
              <w:lastRenderedPageBreak/>
              <w:t>      </w:t>
            </w:r>
            <w:r w:rsidRPr="00202B02">
              <w:rPr>
                <w:rFonts w:cstheme="minorHAnsi"/>
                <w:i/>
                <w:iCs/>
              </w:rPr>
              <w:t>Journal of Marketing Education</w:t>
            </w:r>
            <w:r w:rsidRPr="00202B02">
              <w:rPr>
                <w:rFonts w:cstheme="minorHAnsi"/>
              </w:rPr>
              <w:t>, 28(1), 35-42.</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801AC9" w:rsidRPr="00202B02" w:rsidRDefault="00801AC9" w:rsidP="00801AC9">
            <w:pPr>
              <w:shd w:val="clear" w:color="auto" w:fill="D9D9D9" w:themeFill="background1" w:themeFillShade="D9"/>
              <w:rPr>
                <w:rFonts w:cstheme="minorHAnsi"/>
              </w:rPr>
            </w:pPr>
            <w:r w:rsidRPr="00202B02">
              <w:rPr>
                <w:rFonts w:cstheme="minorHAnsi"/>
              </w:rPr>
              <w:t>     28, 1-8.</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801AC9" w:rsidRPr="00202B02" w:rsidRDefault="00801AC9" w:rsidP="00801AC9">
            <w:pPr>
              <w:shd w:val="clear" w:color="auto" w:fill="D9D9D9" w:themeFill="background1" w:themeFillShade="D9"/>
              <w:rPr>
                <w:rFonts w:cstheme="minorHAnsi"/>
              </w:rPr>
            </w:pPr>
            <w:r w:rsidRPr="00202B02">
              <w:rPr>
                <w:rFonts w:cstheme="minorHAnsi"/>
              </w:rPr>
              <w:t xml:space="preserve">     Retrieved from: </w:t>
            </w:r>
            <w:hyperlink r:id="rId13" w:history="1">
              <w:r w:rsidRPr="00202B02">
                <w:rPr>
                  <w:rStyle w:val="Hyperlink"/>
                  <w:rFonts w:cstheme="minorHAnsi"/>
                </w:rPr>
                <w:t>https://www.nea.org/assets/docs/Indicators_of_Success-BGH_ac5-final.pdf</w:t>
              </w:r>
            </w:hyperlink>
            <w:r w:rsidRPr="00202B02">
              <w:rPr>
                <w:rFonts w:cstheme="minorHAnsi"/>
              </w:rPr>
              <w:t>.</w:t>
            </w:r>
          </w:p>
          <w:p w:rsidR="00801AC9" w:rsidRPr="00202B02" w:rsidRDefault="00801AC9" w:rsidP="00801AC9">
            <w:pPr>
              <w:shd w:val="clear" w:color="auto" w:fill="D9D9D9" w:themeFill="background1" w:themeFillShade="D9"/>
              <w:rPr>
                <w:rFonts w:cstheme="minorHAnsi"/>
              </w:rPr>
            </w:pPr>
          </w:p>
          <w:p w:rsidR="00801AC9" w:rsidRPr="00202B02" w:rsidRDefault="00801AC9" w:rsidP="00801AC9">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801AC9" w:rsidRDefault="00801AC9" w:rsidP="00801AC9">
            <w:pPr>
              <w:rPr>
                <w:color w:val="00B050"/>
              </w:rPr>
            </w:pPr>
            <w:r w:rsidRPr="00202B02">
              <w:rPr>
                <w:rFonts w:cstheme="minorHAnsi"/>
              </w:rPr>
              <w:t xml:space="preserve">      From:   </w:t>
            </w:r>
            <w:hyperlink r:id="rId14" w:history="1">
              <w:r w:rsidRPr="00202B02">
                <w:rPr>
                  <w:rStyle w:val="Hyperlink"/>
                  <w:rFonts w:cstheme="minorHAnsi"/>
                  <w:i/>
                  <w:iCs/>
                  <w:lang w:val="en"/>
                </w:rPr>
                <w:t>www.state.nj.us/education/sboe/meetings/2007/.../GPA%20research%20discussion.doc</w:t>
              </w:r>
            </w:hyperlink>
          </w:p>
          <w:p w:rsidR="00C14614" w:rsidRPr="00BC3BDA" w:rsidRDefault="00C14614" w:rsidP="002E04B5">
            <w:pPr>
              <w:rPr>
                <w:color w:val="00B050"/>
              </w:rPr>
            </w:pPr>
          </w:p>
          <w:p w:rsidR="00C14614" w:rsidRPr="0058263D" w:rsidRDefault="00C14614" w:rsidP="002E04B5">
            <w:pPr>
              <w:rPr>
                <w:b/>
                <w:i/>
                <w:color w:val="00B050"/>
                <w:sz w:val="20"/>
                <w:szCs w:val="20"/>
              </w:rPr>
            </w:pPr>
          </w:p>
        </w:tc>
      </w:tr>
      <w:tr w:rsidR="00801AC9" w:rsidRPr="0058263D" w:rsidTr="00801AC9">
        <w:tc>
          <w:tcPr>
            <w:tcW w:w="5000" w:type="pct"/>
            <w:shd w:val="clear" w:color="auto" w:fill="FFFFFF" w:themeFill="background1"/>
          </w:tcPr>
          <w:p w:rsidR="00801AC9" w:rsidRDefault="00801AC9" w:rsidP="00801AC9">
            <w:pPr>
              <w:rPr>
                <w:b/>
              </w:rPr>
            </w:pPr>
            <w:r w:rsidRPr="007B0834">
              <w:rPr>
                <w:b/>
              </w:rPr>
              <w:lastRenderedPageBreak/>
              <w:t>Describe how the data from this assessment are used for the continuous improvement of this program.</w:t>
            </w:r>
          </w:p>
          <w:p w:rsidR="00801AC9" w:rsidRDefault="00801AC9" w:rsidP="00801AC9">
            <w:pPr>
              <w:rPr>
                <w:rFonts w:cstheme="minorHAnsi"/>
                <w:b/>
              </w:rPr>
            </w:pPr>
          </w:p>
          <w:p w:rsidR="00801AC9" w:rsidRDefault="00801AC9" w:rsidP="00801AC9">
            <w:pPr>
              <w:shd w:val="clear" w:color="auto" w:fill="D9D9D9" w:themeFill="background1" w:themeFillShade="D9"/>
              <w:rPr>
                <w:b/>
              </w:rPr>
            </w:pPr>
            <w:r w:rsidRPr="00801AC9">
              <w:rPr>
                <w:rFonts w:cstheme="minorHAnsi"/>
                <w:shd w:val="clear" w:color="auto" w:fill="D9D9D9" w:themeFill="background1" w:themeFillShade="D9"/>
              </w:rPr>
              <w:t>The data from the GPAs for the 8-12 program are monitored at each CAP before candidates are considererd for approval. Candidates must meet the minimum GPA for program entry and exit to be approved at each CAP. The data are also used to meet several objectives. The first is to provide assistance to students who display some issues with meeting the required GPA. The second objective is to monitor program effectiveness and develop annual Student Learning Objectives. The data over time can also provide insight into program effectiveness.</w:t>
            </w: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947D39" w:rsidRPr="000E1439" w:rsidTr="002E04B5">
        <w:trPr>
          <w:trHeight w:val="405"/>
        </w:trPr>
        <w:tc>
          <w:tcPr>
            <w:tcW w:w="5000" w:type="pct"/>
            <w:shd w:val="clear" w:color="auto" w:fill="auto"/>
          </w:tcPr>
          <w:p w:rsidR="00947D39" w:rsidRDefault="00947D39" w:rsidP="000E19A3">
            <w:pPr>
              <w:shd w:val="clear" w:color="auto" w:fill="D9D9D9" w:themeFill="background1" w:themeFillShade="D9"/>
              <w:rPr>
                <w:b/>
              </w:rPr>
            </w:pPr>
            <w:r w:rsidRPr="000E19A3">
              <w:rPr>
                <w:b/>
              </w:rPr>
              <w:t>Assessment #3 Title: Praxis PLT Exam</w:t>
            </w:r>
          </w:p>
          <w:p w:rsidR="000E19A3" w:rsidRPr="000E19A3" w:rsidRDefault="000E19A3" w:rsidP="002E04B5">
            <w:pPr>
              <w:rPr>
                <w:b/>
              </w:rPr>
            </w:pPr>
          </w:p>
          <w:p w:rsidR="00947D39" w:rsidRPr="000E19A3" w:rsidRDefault="00947D39" w:rsidP="002E04B5">
            <w:pPr>
              <w:rPr>
                <w:b/>
              </w:rPr>
            </w:pPr>
            <w:r w:rsidRPr="000E19A3">
              <w:rPr>
                <w:b/>
              </w:rPr>
              <w:t xml:space="preserve">Example:  - Praxis Subject Assessment </w:t>
            </w:r>
            <w:r w:rsidR="00EB78A6" w:rsidRPr="000E19A3">
              <w:rPr>
                <w:b/>
              </w:rPr>
              <w:t xml:space="preserve"> PLT</w:t>
            </w:r>
          </w:p>
          <w:p w:rsidR="00947D39" w:rsidRPr="000E1439" w:rsidRDefault="00947D39" w:rsidP="002E04B5">
            <w:pPr>
              <w:rPr>
                <w:color w:val="00B050"/>
              </w:rPr>
            </w:pPr>
          </w:p>
        </w:tc>
      </w:tr>
      <w:tr w:rsidR="00947D39" w:rsidTr="002E04B5">
        <w:trPr>
          <w:trHeight w:val="405"/>
        </w:trPr>
        <w:tc>
          <w:tcPr>
            <w:tcW w:w="5000" w:type="pct"/>
            <w:shd w:val="clear" w:color="auto" w:fill="auto"/>
          </w:tcPr>
          <w:p w:rsidR="00947D39" w:rsidRDefault="00947D39" w:rsidP="000E19A3">
            <w:pPr>
              <w:shd w:val="clear" w:color="auto" w:fill="D9D9D9" w:themeFill="background1" w:themeFillShade="D9"/>
              <w:rPr>
                <w:b/>
              </w:rPr>
            </w:pPr>
            <w:r w:rsidRPr="00197437">
              <w:rPr>
                <w:b/>
              </w:rPr>
              <w:t>Assessment description:</w:t>
            </w:r>
          </w:p>
          <w:p w:rsidR="000E19A3" w:rsidRPr="00197437" w:rsidRDefault="000E19A3" w:rsidP="002E04B5">
            <w:pPr>
              <w:rPr>
                <w:b/>
              </w:rPr>
            </w:pPr>
          </w:p>
          <w:p w:rsidR="000E19A3" w:rsidRPr="00202B02" w:rsidRDefault="000E19A3" w:rsidP="000E19A3">
            <w:pPr>
              <w:rPr>
                <w:rFonts w:cstheme="minorHAnsi"/>
              </w:rPr>
            </w:pPr>
            <w:r w:rsidRPr="00202B02">
              <w:rPr>
                <w:rFonts w:cstheme="minorHAnsi"/>
              </w:rPr>
              <w:t>The Praxis subject assessment, Principles of Learnin</w:t>
            </w:r>
            <w:r>
              <w:rPr>
                <w:rFonts w:cstheme="minorHAnsi"/>
              </w:rPr>
              <w:t>g and Teaching</w:t>
            </w:r>
            <w:r w:rsidRPr="00202B02">
              <w:rPr>
                <w:rFonts w:cstheme="minorHAnsi"/>
              </w:rPr>
              <w:t xml:space="preserve">  is the state mandated assessme</w:t>
            </w:r>
            <w:r>
              <w:rPr>
                <w:rFonts w:cstheme="minorHAnsi"/>
              </w:rPr>
              <w:t xml:space="preserve">nt for pedagogical knowledge. </w:t>
            </w:r>
            <w:r w:rsidRPr="00202B02">
              <w:rPr>
                <w:rFonts w:cstheme="minorHAnsi"/>
              </w:rPr>
              <w:t>It is a two hour exam with 70 selected response questions and four constructed response questions.</w:t>
            </w:r>
          </w:p>
          <w:p w:rsidR="000E19A3" w:rsidRPr="00202B02" w:rsidRDefault="000E19A3" w:rsidP="000E19A3">
            <w:pPr>
              <w:rPr>
                <w:rFonts w:cstheme="minorHAnsi"/>
              </w:rPr>
            </w:pPr>
          </w:p>
          <w:p w:rsidR="000E19A3" w:rsidRPr="00202B02" w:rsidRDefault="000E19A3" w:rsidP="000E19A3">
            <w:pPr>
              <w:rPr>
                <w:rFonts w:cstheme="minorHAnsi"/>
                <w:b/>
              </w:rPr>
            </w:pPr>
            <w:r>
              <w:rPr>
                <w:rFonts w:cstheme="minorHAnsi"/>
                <w:b/>
                <w:highlight w:val="lightGray"/>
              </w:rPr>
              <w:t>The exam has five</w:t>
            </w:r>
            <w:r w:rsidRPr="00202B02">
              <w:rPr>
                <w:rFonts w:cstheme="minorHAnsi"/>
                <w:b/>
                <w:highlight w:val="lightGray"/>
              </w:rPr>
              <w:t xml:space="preserve"> categories:</w:t>
            </w:r>
          </w:p>
          <w:p w:rsidR="000E19A3" w:rsidRPr="00202B02" w:rsidRDefault="000E19A3" w:rsidP="001504BA">
            <w:pPr>
              <w:pStyle w:val="ListParagraph"/>
              <w:numPr>
                <w:ilvl w:val="0"/>
                <w:numId w:val="4"/>
              </w:numPr>
              <w:rPr>
                <w:rFonts w:cstheme="minorHAnsi"/>
              </w:rPr>
            </w:pPr>
            <w:r w:rsidRPr="00202B02">
              <w:rPr>
                <w:rFonts w:cstheme="minorHAnsi"/>
              </w:rPr>
              <w:t>Students as Learners (22.5%)</w:t>
            </w:r>
          </w:p>
          <w:p w:rsidR="000E19A3" w:rsidRPr="00202B02" w:rsidRDefault="000E19A3" w:rsidP="001504BA">
            <w:pPr>
              <w:pStyle w:val="ListParagraph"/>
              <w:numPr>
                <w:ilvl w:val="0"/>
                <w:numId w:val="4"/>
              </w:numPr>
              <w:rPr>
                <w:rFonts w:cstheme="minorHAnsi"/>
              </w:rPr>
            </w:pPr>
            <w:r w:rsidRPr="00202B02">
              <w:rPr>
                <w:rFonts w:cstheme="minorHAnsi"/>
              </w:rPr>
              <w:t>Instructional Process (22.5%)</w:t>
            </w:r>
          </w:p>
          <w:p w:rsidR="000E19A3" w:rsidRPr="00202B02" w:rsidRDefault="000E19A3" w:rsidP="001504BA">
            <w:pPr>
              <w:pStyle w:val="ListParagraph"/>
              <w:numPr>
                <w:ilvl w:val="0"/>
                <w:numId w:val="4"/>
              </w:numPr>
              <w:rPr>
                <w:rFonts w:cstheme="minorHAnsi"/>
              </w:rPr>
            </w:pPr>
            <w:r w:rsidRPr="00202B02">
              <w:rPr>
                <w:rFonts w:cstheme="minorHAnsi"/>
              </w:rPr>
              <w:t>Assessment (15%)</w:t>
            </w:r>
          </w:p>
          <w:p w:rsidR="000E19A3" w:rsidRPr="00202B02" w:rsidRDefault="000E19A3" w:rsidP="001504BA">
            <w:pPr>
              <w:pStyle w:val="ListParagraph"/>
              <w:numPr>
                <w:ilvl w:val="0"/>
                <w:numId w:val="4"/>
              </w:numPr>
              <w:rPr>
                <w:rFonts w:cstheme="minorHAnsi"/>
              </w:rPr>
            </w:pPr>
            <w:r w:rsidRPr="00202B02">
              <w:rPr>
                <w:rFonts w:cstheme="minorHAnsi"/>
              </w:rPr>
              <w:t>Professional Development, Leadership and Community (15%)</w:t>
            </w:r>
          </w:p>
          <w:p w:rsidR="000E19A3" w:rsidRPr="00202B02" w:rsidRDefault="000E19A3" w:rsidP="001504BA">
            <w:pPr>
              <w:pStyle w:val="ListParagraph"/>
              <w:numPr>
                <w:ilvl w:val="0"/>
                <w:numId w:val="4"/>
              </w:numPr>
              <w:rPr>
                <w:rFonts w:cstheme="minorHAnsi"/>
              </w:rPr>
            </w:pPr>
            <w:r w:rsidRPr="00202B02">
              <w:rPr>
                <w:rFonts w:cstheme="minorHAnsi"/>
              </w:rPr>
              <w:t>Analysis of Instructional Scenarios (25%)</w:t>
            </w:r>
          </w:p>
          <w:p w:rsidR="000E19A3" w:rsidRPr="00202B02" w:rsidRDefault="000E19A3" w:rsidP="001504BA">
            <w:pPr>
              <w:pStyle w:val="ListParagraph"/>
              <w:numPr>
                <w:ilvl w:val="1"/>
                <w:numId w:val="4"/>
              </w:numPr>
              <w:rPr>
                <w:rFonts w:cstheme="minorHAnsi"/>
              </w:rPr>
            </w:pPr>
            <w:r w:rsidRPr="00202B02">
              <w:rPr>
                <w:rFonts w:cstheme="minorHAnsi"/>
              </w:rPr>
              <w:t>Students as Learners</w:t>
            </w:r>
          </w:p>
          <w:p w:rsidR="000E19A3" w:rsidRPr="00202B02" w:rsidRDefault="000E19A3" w:rsidP="001504BA">
            <w:pPr>
              <w:pStyle w:val="ListParagraph"/>
              <w:numPr>
                <w:ilvl w:val="1"/>
                <w:numId w:val="4"/>
              </w:numPr>
              <w:rPr>
                <w:rFonts w:cstheme="minorHAnsi"/>
              </w:rPr>
            </w:pPr>
            <w:r w:rsidRPr="00202B02">
              <w:rPr>
                <w:rFonts w:cstheme="minorHAnsi"/>
              </w:rPr>
              <w:t>Instructional Process</w:t>
            </w:r>
          </w:p>
          <w:p w:rsidR="000E19A3" w:rsidRPr="00202B02" w:rsidRDefault="000E19A3" w:rsidP="001504BA">
            <w:pPr>
              <w:pStyle w:val="ListParagraph"/>
              <w:numPr>
                <w:ilvl w:val="1"/>
                <w:numId w:val="4"/>
              </w:numPr>
              <w:rPr>
                <w:rFonts w:cstheme="minorHAnsi"/>
              </w:rPr>
            </w:pPr>
            <w:r w:rsidRPr="00202B02">
              <w:rPr>
                <w:rFonts w:cstheme="minorHAnsi"/>
              </w:rPr>
              <w:t>Assessment</w:t>
            </w:r>
          </w:p>
          <w:p w:rsidR="000E19A3" w:rsidRPr="00202B02" w:rsidRDefault="000E19A3" w:rsidP="001504BA">
            <w:pPr>
              <w:pStyle w:val="ListParagraph"/>
              <w:numPr>
                <w:ilvl w:val="1"/>
                <w:numId w:val="4"/>
              </w:numPr>
              <w:rPr>
                <w:rFonts w:cstheme="minorHAnsi"/>
              </w:rPr>
            </w:pPr>
            <w:r w:rsidRPr="00202B02">
              <w:rPr>
                <w:rFonts w:cstheme="minorHAnsi"/>
              </w:rPr>
              <w:t>Profesional Development, Leadership and Community</w:t>
            </w:r>
          </w:p>
          <w:p w:rsidR="000E19A3" w:rsidRPr="00202B02" w:rsidRDefault="000E19A3" w:rsidP="000E19A3">
            <w:pPr>
              <w:rPr>
                <w:rFonts w:cstheme="minorHAnsi"/>
              </w:rPr>
            </w:pPr>
          </w:p>
          <w:p w:rsidR="000E19A3" w:rsidRPr="00202B02" w:rsidRDefault="000E19A3" w:rsidP="000E19A3">
            <w:pPr>
              <w:rPr>
                <w:rFonts w:cstheme="minorHAnsi"/>
              </w:rPr>
            </w:pPr>
            <w:r w:rsidRPr="00202B02">
              <w:rPr>
                <w:rFonts w:cstheme="minorHAnsi"/>
                <w:b/>
                <w:highlight w:val="lightGray"/>
              </w:rPr>
              <w:t>Category 1: Students as Learners</w:t>
            </w:r>
            <w:r w:rsidRPr="00202B02">
              <w:rPr>
                <w:rFonts w:cstheme="minorHAnsi"/>
                <w:highlight w:val="lightGray"/>
              </w:rPr>
              <w:t xml:space="preserve"> includes</w:t>
            </w:r>
            <w:r w:rsidRPr="00202B02">
              <w:rPr>
                <w:rFonts w:cstheme="minorHAnsi"/>
              </w:rPr>
              <w:t xml:space="preserve"> </w:t>
            </w:r>
          </w:p>
          <w:p w:rsidR="000E19A3" w:rsidRPr="00202B02" w:rsidRDefault="000E19A3" w:rsidP="001504BA">
            <w:pPr>
              <w:pStyle w:val="ListParagraph"/>
              <w:numPr>
                <w:ilvl w:val="0"/>
                <w:numId w:val="5"/>
              </w:numPr>
              <w:rPr>
                <w:rFonts w:cstheme="minorHAnsi"/>
              </w:rPr>
            </w:pPr>
            <w:r w:rsidRPr="00202B02">
              <w:rPr>
                <w:rFonts w:cstheme="minorHAnsi"/>
                <w:b/>
              </w:rPr>
              <w:lastRenderedPageBreak/>
              <w:t>Student development and learning,</w:t>
            </w:r>
            <w:r w:rsidRPr="00202B02">
              <w:rPr>
                <w:rFonts w:cstheme="minorHAnsi"/>
              </w:rPr>
              <w:t xml:space="preserve"> such as the theory about how students learn, fundational theorists, learning theories, stages in each domain of human development, how learning theory and human development impact instruction.</w:t>
            </w:r>
          </w:p>
          <w:p w:rsidR="000E19A3" w:rsidRPr="00202B02" w:rsidRDefault="000E19A3" w:rsidP="001504BA">
            <w:pPr>
              <w:pStyle w:val="ListParagraph"/>
              <w:numPr>
                <w:ilvl w:val="0"/>
                <w:numId w:val="5"/>
              </w:numPr>
              <w:rPr>
                <w:rFonts w:cstheme="minorHAnsi"/>
              </w:rPr>
            </w:pPr>
            <w:r w:rsidRPr="00202B02">
              <w:rPr>
                <w:rFonts w:cstheme="minorHAnsi"/>
                <w:b/>
              </w:rPr>
              <w:t>Students as diverse learners,</w:t>
            </w:r>
            <w:r w:rsidRPr="00202B02">
              <w:rPr>
                <w:rFonts w:cstheme="minorHAnsi"/>
              </w:rPr>
              <w:t xml:space="preserve"> such as varfiables that affect how students learn and perform, areas of exceptionality, legislation related to students with exceptionalities, traits,behaviors and needs of gifted students, process of English language acquisition, accommodating students with exceptionalities.</w:t>
            </w:r>
          </w:p>
          <w:p w:rsidR="000E19A3" w:rsidRPr="00202B02" w:rsidRDefault="000E19A3" w:rsidP="001504BA">
            <w:pPr>
              <w:pStyle w:val="ListParagraph"/>
              <w:numPr>
                <w:ilvl w:val="0"/>
                <w:numId w:val="5"/>
              </w:numPr>
              <w:rPr>
                <w:rFonts w:cstheme="minorHAnsi"/>
              </w:rPr>
            </w:pPr>
            <w:r w:rsidRPr="00202B02">
              <w:rPr>
                <w:rFonts w:cstheme="minorHAnsi"/>
                <w:b/>
              </w:rPr>
              <w:t>Student motivation and learning environment,</w:t>
            </w:r>
            <w:r w:rsidRPr="00202B02">
              <w:rPr>
                <w:rFonts w:cstheme="minorHAnsi"/>
              </w:rPr>
              <w:t xml:space="preserve"> such as foundational theorists, foundational motivation theories, classroom management, development of self motivation.</w:t>
            </w:r>
          </w:p>
          <w:p w:rsidR="000E19A3" w:rsidRPr="00202B02" w:rsidRDefault="000E19A3" w:rsidP="000E19A3">
            <w:pPr>
              <w:pStyle w:val="ListParagraph"/>
              <w:rPr>
                <w:rFonts w:cstheme="minorHAnsi"/>
              </w:rPr>
            </w:pPr>
          </w:p>
          <w:p w:rsidR="000E19A3" w:rsidRPr="00202B02" w:rsidRDefault="000E19A3" w:rsidP="000E19A3">
            <w:pPr>
              <w:rPr>
                <w:rFonts w:cstheme="minorHAnsi"/>
              </w:rPr>
            </w:pPr>
            <w:r w:rsidRPr="00202B02">
              <w:rPr>
                <w:rFonts w:cstheme="minorHAnsi"/>
                <w:b/>
                <w:highlight w:val="lightGray"/>
              </w:rPr>
              <w:t>Category 2: Instructional Process</w:t>
            </w:r>
            <w:r w:rsidRPr="00202B02">
              <w:rPr>
                <w:rFonts w:cstheme="minorHAnsi"/>
                <w:highlight w:val="lightGray"/>
              </w:rPr>
              <w:t xml:space="preserve"> includes</w:t>
            </w:r>
            <w:r w:rsidRPr="00202B02">
              <w:rPr>
                <w:rFonts w:cstheme="minorHAnsi"/>
              </w:rPr>
              <w:t xml:space="preserve"> </w:t>
            </w:r>
          </w:p>
          <w:p w:rsidR="000E19A3" w:rsidRPr="00202B02" w:rsidRDefault="000E19A3" w:rsidP="001504BA">
            <w:pPr>
              <w:pStyle w:val="ListParagraph"/>
              <w:numPr>
                <w:ilvl w:val="0"/>
                <w:numId w:val="6"/>
              </w:numPr>
              <w:rPr>
                <w:rFonts w:cstheme="minorHAnsi"/>
              </w:rPr>
            </w:pPr>
            <w:r w:rsidRPr="00202B02">
              <w:rPr>
                <w:rFonts w:cstheme="minorHAnsi"/>
                <w:b/>
              </w:rPr>
              <w:t>Planning instruction,</w:t>
            </w:r>
            <w:r w:rsidRPr="00202B02">
              <w:rPr>
                <w:rFonts w:cstheme="minorHAnsi"/>
              </w:rPr>
              <w:t xml:space="preserve"> such as state and national standards, educational theories, scope and sequence, resources for planning enrichment and remediation, role of resources and materials to support student learning.</w:t>
            </w:r>
          </w:p>
          <w:p w:rsidR="000E19A3" w:rsidRPr="00202B02" w:rsidRDefault="000E19A3" w:rsidP="001504BA">
            <w:pPr>
              <w:pStyle w:val="ListParagraph"/>
              <w:numPr>
                <w:ilvl w:val="0"/>
                <w:numId w:val="6"/>
              </w:numPr>
              <w:rPr>
                <w:rFonts w:cstheme="minorHAnsi"/>
              </w:rPr>
            </w:pPr>
            <w:r w:rsidRPr="00202B02">
              <w:rPr>
                <w:rFonts w:cstheme="minorHAnsi"/>
                <w:b/>
              </w:rPr>
              <w:t>Instructional strategies</w:t>
            </w:r>
            <w:r w:rsidRPr="00202B02">
              <w:rPr>
                <w:rFonts w:cstheme="minorHAnsi"/>
              </w:rPr>
              <w:t>, such as cognitive processes associated with learning, different instructional models, instructional strategies for each model, direct instruction, independent instruction, experiential and virtual instruction, encouraging complex cognitive processes, instructional activities for those complex processes, strategies for supporting student learning, self regulation skills, grouping techniques, instructional objectives and strategies, reflection, different types of memory and implications.</w:t>
            </w:r>
          </w:p>
          <w:p w:rsidR="000E19A3" w:rsidRPr="00202B02" w:rsidRDefault="000E19A3" w:rsidP="001504BA">
            <w:pPr>
              <w:pStyle w:val="ListParagraph"/>
              <w:numPr>
                <w:ilvl w:val="0"/>
                <w:numId w:val="6"/>
              </w:numPr>
              <w:rPr>
                <w:rFonts w:cstheme="minorHAnsi"/>
              </w:rPr>
            </w:pPr>
            <w:r w:rsidRPr="00202B02">
              <w:rPr>
                <w:rFonts w:cstheme="minorHAnsi"/>
                <w:b/>
              </w:rPr>
              <w:t>Questioning techniques,</w:t>
            </w:r>
            <w:r w:rsidRPr="00202B02">
              <w:rPr>
                <w:rFonts w:cstheme="minorHAnsi"/>
              </w:rPr>
              <w:t xml:space="preserve"> such as effective questioning, uses of questioning, strategies for supporting students in articulating their ideas, methods for encouraging higher levels of thinking, strategies for promoting a safe and open forum for discussion.</w:t>
            </w:r>
          </w:p>
          <w:p w:rsidR="000E19A3" w:rsidRPr="00202B02" w:rsidRDefault="000E19A3" w:rsidP="001504BA">
            <w:pPr>
              <w:pStyle w:val="ListParagraph"/>
              <w:numPr>
                <w:ilvl w:val="0"/>
                <w:numId w:val="6"/>
              </w:numPr>
              <w:rPr>
                <w:rFonts w:cstheme="minorHAnsi"/>
              </w:rPr>
            </w:pPr>
            <w:r w:rsidRPr="00202B02">
              <w:rPr>
                <w:rFonts w:cstheme="minorHAnsi"/>
                <w:b/>
              </w:rPr>
              <w:t>Communication techniques</w:t>
            </w:r>
            <w:r w:rsidRPr="00202B02">
              <w:rPr>
                <w:rFonts w:cstheme="minorHAnsi"/>
              </w:rPr>
              <w:t>, such as various verbal and nonverbal communication modes, how culture and gender affects communication, how to use various communication tools to enrich the learning environment, effective listening strategies.</w:t>
            </w:r>
          </w:p>
          <w:p w:rsidR="000E19A3" w:rsidRPr="00202B02" w:rsidRDefault="000E19A3" w:rsidP="000E19A3">
            <w:pPr>
              <w:pStyle w:val="ListParagraph"/>
              <w:rPr>
                <w:rFonts w:cstheme="minorHAnsi"/>
              </w:rPr>
            </w:pPr>
          </w:p>
          <w:p w:rsidR="000E19A3" w:rsidRPr="00202B02" w:rsidRDefault="000E19A3" w:rsidP="000E19A3">
            <w:pPr>
              <w:rPr>
                <w:rFonts w:cstheme="minorHAnsi"/>
              </w:rPr>
            </w:pPr>
            <w:r w:rsidRPr="00202B02">
              <w:rPr>
                <w:rFonts w:cstheme="minorHAnsi"/>
                <w:b/>
                <w:highlight w:val="lightGray"/>
              </w:rPr>
              <w:t>Category 3: Assessment</w:t>
            </w:r>
            <w:r w:rsidRPr="00202B02">
              <w:rPr>
                <w:rFonts w:cstheme="minorHAnsi"/>
                <w:highlight w:val="lightGray"/>
              </w:rPr>
              <w:t xml:space="preserve"> includes</w:t>
            </w:r>
            <w:r w:rsidRPr="00202B02">
              <w:rPr>
                <w:rFonts w:cstheme="minorHAnsi"/>
              </w:rPr>
              <w:t xml:space="preserve"> </w:t>
            </w:r>
          </w:p>
          <w:p w:rsidR="000E19A3" w:rsidRPr="00202B02" w:rsidRDefault="000E19A3" w:rsidP="001504BA">
            <w:pPr>
              <w:pStyle w:val="ListParagraph"/>
              <w:numPr>
                <w:ilvl w:val="0"/>
                <w:numId w:val="7"/>
              </w:numPr>
              <w:rPr>
                <w:rFonts w:cstheme="minorHAnsi"/>
              </w:rPr>
            </w:pPr>
            <w:r w:rsidRPr="00202B02">
              <w:rPr>
                <w:rFonts w:cstheme="minorHAnsi"/>
                <w:b/>
              </w:rPr>
              <w:t>Assessment and evaluation strategies,</w:t>
            </w:r>
            <w:r w:rsidRPr="00202B02">
              <w:rPr>
                <w:rFonts w:cstheme="minorHAnsi"/>
              </w:rPr>
              <w:t xml:space="preserve"> such as formal and informal assessment, different types of assessment, how to create assessments to meet instructional format, how to select from a variety of tools to evaluate student performance and student self assessment and peer assessment.</w:t>
            </w:r>
          </w:p>
          <w:p w:rsidR="000E19A3" w:rsidRPr="00202B02" w:rsidRDefault="000E19A3" w:rsidP="001504BA">
            <w:pPr>
              <w:pStyle w:val="ListParagraph"/>
              <w:numPr>
                <w:ilvl w:val="0"/>
                <w:numId w:val="7"/>
              </w:numPr>
              <w:rPr>
                <w:rFonts w:cstheme="minorHAnsi"/>
              </w:rPr>
            </w:pPr>
            <w:r w:rsidRPr="00202B02">
              <w:rPr>
                <w:rFonts w:cstheme="minorHAnsi"/>
                <w:b/>
              </w:rPr>
              <w:t>Assessment tools,</w:t>
            </w:r>
            <w:r w:rsidRPr="00202B02">
              <w:rPr>
                <w:rFonts w:cstheme="minorHAnsi"/>
              </w:rPr>
              <w:t xml:space="preserve"> such as standardized texts, norm and criterion referenced tests, terminology and holistic and analytic scoring</w:t>
            </w:r>
          </w:p>
          <w:p w:rsidR="000E19A3" w:rsidRPr="00202B02" w:rsidRDefault="000E19A3" w:rsidP="000E19A3">
            <w:pPr>
              <w:pStyle w:val="ListParagraph"/>
              <w:rPr>
                <w:rFonts w:cstheme="minorHAnsi"/>
              </w:rPr>
            </w:pPr>
          </w:p>
          <w:p w:rsidR="000E19A3" w:rsidRPr="00202B02" w:rsidRDefault="000E19A3" w:rsidP="000E19A3">
            <w:pPr>
              <w:rPr>
                <w:rFonts w:cstheme="minorHAnsi"/>
                <w:b/>
              </w:rPr>
            </w:pPr>
            <w:r w:rsidRPr="00202B02">
              <w:rPr>
                <w:rFonts w:cstheme="minorHAnsi"/>
                <w:b/>
                <w:highlight w:val="lightGray"/>
              </w:rPr>
              <w:t xml:space="preserve">Category 4: Professional Development, Leadership and Community </w:t>
            </w:r>
            <w:r w:rsidRPr="00202B02">
              <w:rPr>
                <w:rFonts w:cstheme="minorHAnsi"/>
                <w:highlight w:val="lightGray"/>
              </w:rPr>
              <w:t>includes</w:t>
            </w:r>
          </w:p>
          <w:p w:rsidR="000E19A3" w:rsidRPr="00202B02" w:rsidRDefault="000E19A3" w:rsidP="001504BA">
            <w:pPr>
              <w:pStyle w:val="ListParagraph"/>
              <w:numPr>
                <w:ilvl w:val="0"/>
                <w:numId w:val="8"/>
              </w:numPr>
              <w:rPr>
                <w:rFonts w:cstheme="minorHAnsi"/>
              </w:rPr>
            </w:pPr>
            <w:r w:rsidRPr="00202B02">
              <w:rPr>
                <w:rFonts w:cstheme="minorHAnsi"/>
              </w:rPr>
              <w:t>Awareness of various professional development practices and resources</w:t>
            </w:r>
          </w:p>
          <w:p w:rsidR="000E19A3" w:rsidRPr="00202B02" w:rsidRDefault="000E19A3" w:rsidP="001504BA">
            <w:pPr>
              <w:pStyle w:val="ListParagraph"/>
              <w:numPr>
                <w:ilvl w:val="0"/>
                <w:numId w:val="8"/>
              </w:numPr>
              <w:rPr>
                <w:rFonts w:cstheme="minorHAnsi"/>
              </w:rPr>
            </w:pPr>
            <w:r w:rsidRPr="00202B02">
              <w:rPr>
                <w:rFonts w:cstheme="minorHAnsi"/>
              </w:rPr>
              <w:t>Implications of research, views, ideas and debates on teaching practices</w:t>
            </w:r>
          </w:p>
          <w:p w:rsidR="000E19A3" w:rsidRPr="00202B02" w:rsidRDefault="000E19A3" w:rsidP="001504BA">
            <w:pPr>
              <w:pStyle w:val="ListParagraph"/>
              <w:numPr>
                <w:ilvl w:val="0"/>
                <w:numId w:val="8"/>
              </w:numPr>
              <w:rPr>
                <w:rFonts w:cstheme="minorHAnsi"/>
              </w:rPr>
            </w:pPr>
            <w:r w:rsidRPr="00202B02">
              <w:rPr>
                <w:rFonts w:cstheme="minorHAnsi"/>
              </w:rPr>
              <w:t>Role of reflective practice for professional growth</w:t>
            </w:r>
          </w:p>
          <w:p w:rsidR="000E19A3" w:rsidRPr="00202B02" w:rsidRDefault="000E19A3" w:rsidP="001504BA">
            <w:pPr>
              <w:pStyle w:val="ListParagraph"/>
              <w:numPr>
                <w:ilvl w:val="0"/>
                <w:numId w:val="8"/>
              </w:numPr>
              <w:rPr>
                <w:rFonts w:cstheme="minorHAnsi"/>
              </w:rPr>
            </w:pPr>
            <w:r w:rsidRPr="00202B02">
              <w:rPr>
                <w:rFonts w:cstheme="minorHAnsi"/>
              </w:rPr>
              <w:t>School support personnel who assist students, teacher and families</w:t>
            </w:r>
          </w:p>
          <w:p w:rsidR="000E19A3" w:rsidRPr="00202B02" w:rsidRDefault="000E19A3" w:rsidP="001504BA">
            <w:pPr>
              <w:pStyle w:val="ListParagraph"/>
              <w:numPr>
                <w:ilvl w:val="0"/>
                <w:numId w:val="8"/>
              </w:numPr>
              <w:rPr>
                <w:rFonts w:cstheme="minorHAnsi"/>
              </w:rPr>
            </w:pPr>
            <w:r w:rsidRPr="00202B02">
              <w:rPr>
                <w:rFonts w:cstheme="minorHAnsi"/>
              </w:rPr>
              <w:t>Role of teachers and schools as educational leaders in the greater community</w:t>
            </w:r>
          </w:p>
          <w:p w:rsidR="000E19A3" w:rsidRPr="00202B02" w:rsidRDefault="000E19A3" w:rsidP="001504BA">
            <w:pPr>
              <w:pStyle w:val="ListParagraph"/>
              <w:numPr>
                <w:ilvl w:val="0"/>
                <w:numId w:val="8"/>
              </w:numPr>
              <w:rPr>
                <w:rFonts w:cstheme="minorHAnsi"/>
              </w:rPr>
            </w:pPr>
            <w:r w:rsidRPr="00202B02">
              <w:rPr>
                <w:rFonts w:cstheme="minorHAnsi"/>
              </w:rPr>
              <w:t>Basic strategies for developing collaborative relationships</w:t>
            </w:r>
          </w:p>
          <w:p w:rsidR="000E19A3" w:rsidRPr="00202B02" w:rsidRDefault="000E19A3" w:rsidP="001504BA">
            <w:pPr>
              <w:pStyle w:val="ListParagraph"/>
              <w:numPr>
                <w:ilvl w:val="0"/>
                <w:numId w:val="8"/>
              </w:numPr>
              <w:rPr>
                <w:rFonts w:cstheme="minorHAnsi"/>
              </w:rPr>
            </w:pPr>
            <w:r w:rsidRPr="00202B02">
              <w:rPr>
                <w:rFonts w:cstheme="minorHAnsi"/>
              </w:rPr>
              <w:t>Implications of major legislation and court decisions relating to students and teachers.</w:t>
            </w:r>
          </w:p>
          <w:p w:rsidR="00947D39" w:rsidRDefault="00947D39" w:rsidP="002E04B5">
            <w:pPr>
              <w:rPr>
                <w:color w:val="00B050"/>
              </w:rPr>
            </w:pPr>
          </w:p>
        </w:tc>
      </w:tr>
      <w:tr w:rsidR="00C14614" w:rsidTr="002E04B5">
        <w:tc>
          <w:tcPr>
            <w:tcW w:w="5000" w:type="pct"/>
          </w:tcPr>
          <w:p w:rsidR="00C14614" w:rsidRDefault="00C14614" w:rsidP="002E04B5">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2E04B5"/>
          <w:p w:rsidR="007217B7" w:rsidRPr="00824FF4" w:rsidRDefault="007217B7" w:rsidP="007217B7">
            <w:r w:rsidRPr="00824FF4">
              <w:rPr>
                <w:b/>
              </w:rPr>
              <w:t xml:space="preserve">The Praxis Principles of Learning and Teaching exam, </w:t>
            </w:r>
            <w:r w:rsidRPr="00824FF4">
              <w:t xml:space="preserve"> has five categories of questions:</w:t>
            </w:r>
          </w:p>
          <w:p w:rsidR="007217B7" w:rsidRPr="00824FF4" w:rsidRDefault="007217B7" w:rsidP="001504BA">
            <w:pPr>
              <w:pStyle w:val="ListParagraph"/>
              <w:numPr>
                <w:ilvl w:val="0"/>
                <w:numId w:val="9"/>
              </w:numPr>
            </w:pPr>
            <w:r w:rsidRPr="00824FF4">
              <w:lastRenderedPageBreak/>
              <w:t xml:space="preserve">Category I, Students as Learners, is 22.5% of the exam and score. </w:t>
            </w:r>
          </w:p>
          <w:p w:rsidR="007217B7" w:rsidRPr="00824FF4" w:rsidRDefault="007217B7" w:rsidP="001504BA">
            <w:pPr>
              <w:pStyle w:val="ListParagraph"/>
              <w:numPr>
                <w:ilvl w:val="0"/>
                <w:numId w:val="9"/>
              </w:numPr>
            </w:pPr>
            <w:r w:rsidRPr="00824FF4">
              <w:t xml:space="preserve">Category II, Instructional Process, is 22.5% of the exam and score. </w:t>
            </w:r>
          </w:p>
          <w:p w:rsidR="007217B7" w:rsidRPr="00824FF4" w:rsidRDefault="007217B7" w:rsidP="001504BA">
            <w:pPr>
              <w:pStyle w:val="ListParagraph"/>
              <w:numPr>
                <w:ilvl w:val="0"/>
                <w:numId w:val="9"/>
              </w:numPr>
            </w:pPr>
            <w:r w:rsidRPr="00824FF4">
              <w:t xml:space="preserve">Category III, Assessment is 15% of the exam and score and </w:t>
            </w:r>
          </w:p>
          <w:p w:rsidR="007217B7" w:rsidRPr="00824FF4" w:rsidRDefault="007217B7" w:rsidP="001504BA">
            <w:pPr>
              <w:pStyle w:val="ListParagraph"/>
              <w:numPr>
                <w:ilvl w:val="0"/>
                <w:numId w:val="9"/>
              </w:numPr>
            </w:pPr>
            <w:r w:rsidRPr="00824FF4">
              <w:t xml:space="preserve">Category IV is Professional Development, leadership and Community is 15% of the exam and score. </w:t>
            </w:r>
          </w:p>
          <w:p w:rsidR="007217B7" w:rsidRPr="00824FF4" w:rsidRDefault="007217B7" w:rsidP="001504BA">
            <w:pPr>
              <w:pStyle w:val="ListParagraph"/>
              <w:numPr>
                <w:ilvl w:val="0"/>
                <w:numId w:val="9"/>
              </w:numPr>
            </w:pPr>
            <w:r w:rsidRPr="00824FF4">
              <w:t>Category V is analysis of Instruction and 25% of the exam and score.</w:t>
            </w:r>
          </w:p>
          <w:p w:rsidR="007217B7" w:rsidRPr="00824FF4" w:rsidRDefault="007217B7" w:rsidP="007217B7"/>
          <w:p w:rsidR="007217B7" w:rsidRPr="00824FF4" w:rsidRDefault="007217B7" w:rsidP="007217B7">
            <w:r w:rsidRPr="00824FF4">
              <w:t>All of these categories holistically meet the following KTS standards and indicators:</w:t>
            </w:r>
          </w:p>
          <w:p w:rsidR="007217B7" w:rsidRPr="00824FF4" w:rsidRDefault="007217B7" w:rsidP="007217B7">
            <w:r w:rsidRPr="00824FF4">
              <w:rPr>
                <w:b/>
              </w:rPr>
              <w:t>KTS 1 Content:  1.1, 1.2, 1.3, 1.4. 1.5</w:t>
            </w:r>
            <w:r w:rsidRPr="00824FF4">
              <w:t xml:space="preserve"> are met when candidates plan and implement instruction for lessons and units during course work, clinical experiences and student teaching for Praxis PLT Categories I, II, III, V.</w:t>
            </w:r>
          </w:p>
          <w:p w:rsidR="007217B7" w:rsidRPr="00824FF4" w:rsidRDefault="007217B7" w:rsidP="007217B7">
            <w:r w:rsidRPr="00824FF4">
              <w:rPr>
                <w:b/>
              </w:rPr>
              <w:t>KTS 2 Plan:  2.1, 2.2, 2.3, 2.4, 2.5</w:t>
            </w:r>
            <w:r w:rsidRPr="00824FF4">
              <w:t xml:space="preserve"> are met when candidates plan and implement instruction for lessons and units during course work, clinical experiences and student teaching for Praxis PLT Categories I, II, V.</w:t>
            </w:r>
          </w:p>
          <w:p w:rsidR="007217B7" w:rsidRPr="00824FF4" w:rsidRDefault="007217B7" w:rsidP="007217B7">
            <w:r w:rsidRPr="00824FF4">
              <w:rPr>
                <w:b/>
              </w:rPr>
              <w:t>KTS 3 Climate:  3.1, 3.2, 3.3, 3.4, 3.5</w:t>
            </w:r>
            <w:r w:rsidRPr="00824FF4">
              <w:t xml:space="preserve"> are met when candidates implement instruction for peer lessons, clinical lessons and student teachers and in Praxis PLT Categories I, II, III, V.</w:t>
            </w:r>
          </w:p>
          <w:p w:rsidR="007217B7" w:rsidRPr="00824FF4" w:rsidRDefault="007217B7" w:rsidP="007217B7">
            <w:r w:rsidRPr="00824FF4">
              <w:rPr>
                <w:b/>
              </w:rPr>
              <w:t>KTS 4 Implement: 4.1, 4.2, 4.3, 4.4 and 4.5</w:t>
            </w:r>
            <w:r w:rsidRPr="00824FF4">
              <w:t xml:space="preserve"> are met when candidates implement instruction for peer lessons, clinical lessons in P-12 settings and during student teaching. These experiences meet Praxis PLT Categories I and II.</w:t>
            </w:r>
          </w:p>
          <w:p w:rsidR="007217B7" w:rsidRPr="00824FF4" w:rsidRDefault="007217B7" w:rsidP="007217B7">
            <w:r w:rsidRPr="00824FF4">
              <w:rPr>
                <w:b/>
              </w:rPr>
              <w:t>KTS 5 Assessment: 5.1, 5.2, 5.3, 5.4, 5.5, and 5.6</w:t>
            </w:r>
            <w:r w:rsidRPr="00824FF4">
              <w:t xml:space="preserve"> are met when candidates plan assessments for lessons and units, implement them and then analyze student learning data. These experiences meet Praxis PLT Categories III, IV</w:t>
            </w:r>
          </w:p>
          <w:p w:rsidR="007217B7" w:rsidRPr="00824FF4" w:rsidRDefault="007217B7" w:rsidP="007217B7">
            <w:r w:rsidRPr="00824FF4">
              <w:rPr>
                <w:b/>
              </w:rPr>
              <w:t>KTS 6 Technology: Indicators 6.1, 6.2, 6.3, 6.4 and 6.5</w:t>
            </w:r>
            <w:r w:rsidRPr="00824FF4">
              <w:t xml:space="preserve"> are met when candidates develop projects in ED 310, plan lessons and units during courses, clinical experiences and student teaching. These are met in Praxis PLT Categories  I, II, III, V.</w:t>
            </w:r>
          </w:p>
          <w:p w:rsidR="007217B7" w:rsidRPr="00824FF4" w:rsidRDefault="007217B7" w:rsidP="007217B7">
            <w:r w:rsidRPr="00824FF4">
              <w:rPr>
                <w:b/>
              </w:rPr>
              <w:t xml:space="preserve">KTS 7 Reflect/Evaluate: Indicators 7.1, 7.2, 7.3  </w:t>
            </w:r>
            <w:r w:rsidRPr="00824FF4">
              <w:t>After students implement instruction, they are asked to complete a lesson or unit reflection that meets this standard at the indicator level. These experiences  meet Praxis PLT Categories I, II, III and V.</w:t>
            </w:r>
          </w:p>
          <w:p w:rsidR="007217B7" w:rsidRPr="00824FF4" w:rsidRDefault="007217B7" w:rsidP="007217B7">
            <w:r w:rsidRPr="00824FF4">
              <w:rPr>
                <w:b/>
              </w:rPr>
              <w:t>KTS 8 Collaboration: Indicators 8.1, 8.2, 8.3, 8.4</w:t>
            </w:r>
            <w:r w:rsidRPr="00824FF4">
              <w:t xml:space="preserve"> is part of Praxis PLT Category IV and is met when students plan collaboration projects to improve student learning, especially during student teaching.</w:t>
            </w:r>
          </w:p>
          <w:p w:rsidR="007217B7" w:rsidRPr="00824FF4" w:rsidRDefault="007217B7" w:rsidP="007217B7">
            <w:r w:rsidRPr="00824FF4">
              <w:rPr>
                <w:b/>
              </w:rPr>
              <w:t>KTS 9 Professional Development: Indicators 9.1, 9.2, 9.3, 9.4</w:t>
            </w:r>
            <w:r w:rsidRPr="00824FF4">
              <w:t xml:space="preserve"> are infused in Praxis PLT Category IV and are met when students complete their PPGP (Pre-Professional Development Plans) at CAP 2 and 4.</w:t>
            </w:r>
          </w:p>
          <w:p w:rsidR="007217B7" w:rsidRPr="00824FF4" w:rsidRDefault="007217B7" w:rsidP="007217B7">
            <w:r w:rsidRPr="00824FF4">
              <w:rPr>
                <w:b/>
              </w:rPr>
              <w:t>KTS 10 Leadership: Indicators 10.1, 10.2, 10.3, 10.4</w:t>
            </w:r>
            <w:r w:rsidRPr="00824FF4">
              <w:t xml:space="preserve"> are included in Praxis PLT Categories IV and V and are met when canddiates develop a leadership plan to implement during student teaching.</w:t>
            </w:r>
          </w:p>
          <w:p w:rsidR="007217B7" w:rsidRDefault="007217B7" w:rsidP="002E04B5"/>
          <w:p w:rsidR="00BD2FA1" w:rsidRDefault="00BD2FA1" w:rsidP="002E04B5"/>
          <w:p w:rsidR="00C14614" w:rsidRDefault="00C14614" w:rsidP="002E04B5"/>
        </w:tc>
      </w:tr>
      <w:tr w:rsidR="00C14614" w:rsidRPr="0058263D" w:rsidTr="002E04B5">
        <w:tc>
          <w:tcPr>
            <w:tcW w:w="5000" w:type="pct"/>
          </w:tcPr>
          <w:p w:rsidR="00C14614" w:rsidRDefault="00C14614" w:rsidP="007217B7">
            <w:pPr>
              <w:shd w:val="clear" w:color="auto" w:fill="D9D9D9" w:themeFill="background1" w:themeFillShade="D9"/>
            </w:pPr>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2E04B5">
            <w:pPr>
              <w:rPr>
                <w:b/>
              </w:rPr>
            </w:pPr>
          </w:p>
          <w:p w:rsidR="007217B7" w:rsidRDefault="007217B7" w:rsidP="007217B7">
            <w:r>
              <w:t>Social studies education majors must complete the PLT 5624 which encompasses Kentucky Teaching Standards 1-10.  Scores for past 3 cycles are as follows:</w:t>
            </w:r>
          </w:p>
          <w:p w:rsidR="007217B7" w:rsidRDefault="007217B7" w:rsidP="007217B7">
            <w:r>
              <w:t>Spring 2015 – 1 student took the PLT and scord 182.</w:t>
            </w:r>
          </w:p>
          <w:p w:rsidR="007217B7" w:rsidRDefault="007217B7" w:rsidP="007217B7">
            <w:r>
              <w:t>Fall 2015 – no students took the PLT</w:t>
            </w:r>
          </w:p>
          <w:p w:rsidR="007217B7" w:rsidRDefault="007217B7" w:rsidP="007217B7">
            <w:r>
              <w:t>Spring 2016 – 4 students took the PLT with an average score of 170</w:t>
            </w:r>
          </w:p>
          <w:p w:rsidR="007217B7" w:rsidRDefault="007217B7" w:rsidP="007217B7">
            <w:r>
              <w:t>Fall 2016 – 1 student took the PLT with a score of 174</w:t>
            </w:r>
          </w:p>
          <w:p w:rsidR="007217B7" w:rsidRDefault="007217B7" w:rsidP="002E04B5">
            <w:pPr>
              <w:rPr>
                <w:b/>
              </w:rPr>
            </w:pPr>
          </w:p>
          <w:p w:rsidR="00C377A9" w:rsidRDefault="00C377A9" w:rsidP="002E04B5">
            <w:pPr>
              <w:rPr>
                <w:b/>
              </w:rPr>
            </w:pPr>
            <w:r>
              <w:rPr>
                <w:b/>
              </w:rPr>
              <w:t>The scores from the last 3 (4) cycles indicates all candidates have an adequate grasp on the principles of learning and teaching.</w:t>
            </w:r>
          </w:p>
          <w:p w:rsidR="00C14614" w:rsidRPr="0058263D" w:rsidRDefault="00C14614" w:rsidP="002E04B5">
            <w:pPr>
              <w:rPr>
                <w:b/>
              </w:rPr>
            </w:pPr>
          </w:p>
        </w:tc>
      </w:tr>
      <w:tr w:rsidR="00C14614" w:rsidTr="002E04B5">
        <w:tc>
          <w:tcPr>
            <w:tcW w:w="5000" w:type="pct"/>
          </w:tcPr>
          <w:p w:rsidR="00C14614" w:rsidRDefault="00C14614" w:rsidP="007217B7">
            <w:pPr>
              <w:shd w:val="clear" w:color="auto" w:fill="D9D9D9" w:themeFill="background1" w:themeFillShade="D9"/>
            </w:pPr>
            <w:r w:rsidRPr="0058263D">
              <w:rPr>
                <w:b/>
              </w:rPr>
              <w:t>Provide a link to the assessment scoring guide or rubric</w:t>
            </w:r>
            <w:r>
              <w:rPr>
                <w:b/>
              </w:rPr>
              <w:t xml:space="preserve">. </w:t>
            </w:r>
            <w:r w:rsidRPr="000E1439">
              <w:t>(Not required for Praxis</w:t>
            </w:r>
            <w:r>
              <w:t xml:space="preserve"> II</w:t>
            </w:r>
            <w:r w:rsidRPr="000E1439">
              <w:t>)</w:t>
            </w:r>
          </w:p>
          <w:p w:rsidR="007217B7" w:rsidRDefault="007217B7" w:rsidP="002E04B5"/>
          <w:p w:rsidR="00C14614" w:rsidRDefault="007217B7" w:rsidP="002E04B5">
            <w:r w:rsidRPr="00202B02">
              <w:rPr>
                <w:rFonts w:cstheme="minorHAnsi"/>
              </w:rPr>
              <w:lastRenderedPageBreak/>
              <w:t>Not applicable for Praxis exams. The passing scores are determined by the EPSB.</w:t>
            </w:r>
          </w:p>
        </w:tc>
      </w:tr>
      <w:tr w:rsidR="007217B7" w:rsidRPr="0058263D" w:rsidTr="002E04B5">
        <w:tc>
          <w:tcPr>
            <w:tcW w:w="5000" w:type="pct"/>
          </w:tcPr>
          <w:p w:rsidR="007217B7" w:rsidRPr="00202B02" w:rsidRDefault="007217B7" w:rsidP="007217B7">
            <w:pPr>
              <w:shd w:val="clear" w:color="auto" w:fill="D9D9D9" w:themeFill="background1" w:themeFillShade="D9"/>
              <w:rPr>
                <w:rFonts w:cstheme="minorHAnsi"/>
                <w:b/>
              </w:rPr>
            </w:pPr>
            <w:r w:rsidRPr="00202B02">
              <w:rPr>
                <w:rFonts w:cstheme="minorHAnsi"/>
                <w:b/>
              </w:rPr>
              <w:lastRenderedPageBreak/>
              <w:t xml:space="preserve">Discuss how the reliability and validity of this assessment has been established and supported.  </w:t>
            </w:r>
          </w:p>
          <w:p w:rsidR="007217B7" w:rsidRPr="00202B02" w:rsidRDefault="007217B7" w:rsidP="007217B7">
            <w:pPr>
              <w:rPr>
                <w:rFonts w:cstheme="minorHAnsi"/>
              </w:rPr>
            </w:pPr>
          </w:p>
          <w:p w:rsidR="007217B7" w:rsidRPr="00202B02" w:rsidRDefault="007217B7" w:rsidP="007217B7">
            <w:pPr>
              <w:rPr>
                <w:rFonts w:cstheme="minorHAnsi"/>
              </w:rPr>
            </w:pPr>
            <w:r w:rsidRPr="00202B02">
              <w:rPr>
                <w:rFonts w:cstheme="minorHAnsi"/>
              </w:rPr>
              <w:t>ETS has provided a link to their Technical Manual that includes reliability estimates and a description of the content-related validity evidence underlying Praxis tests.</w:t>
            </w:r>
          </w:p>
          <w:p w:rsidR="007217B7" w:rsidRPr="00202B02" w:rsidRDefault="007217B7" w:rsidP="007217B7">
            <w:pPr>
              <w:rPr>
                <w:rFonts w:cstheme="minorHAnsi"/>
              </w:rPr>
            </w:pPr>
          </w:p>
          <w:p w:rsidR="007217B7" w:rsidRPr="00202B02" w:rsidRDefault="00442627" w:rsidP="007217B7">
            <w:pPr>
              <w:rPr>
                <w:rFonts w:cstheme="minorHAnsi"/>
                <w:b/>
              </w:rPr>
            </w:pPr>
            <w:hyperlink r:id="rId15" w:history="1">
              <w:r w:rsidR="007217B7" w:rsidRPr="00202B02">
                <w:rPr>
                  <w:rStyle w:val="Hyperlink"/>
                  <w:rFonts w:eastAsiaTheme="minorHAnsi" w:cstheme="minorHAnsi"/>
                </w:rPr>
                <w:t>https://www.ets.org/s/praxis/pdf/technical_manual.pdf</w:t>
              </w:r>
            </w:hyperlink>
            <w:r w:rsidR="007217B7" w:rsidRPr="00202B02">
              <w:rPr>
                <w:rFonts w:eastAsiaTheme="minorHAnsi" w:cstheme="minorHAnsi"/>
                <w:color w:val="1F497D"/>
              </w:rPr>
              <w:t xml:space="preserve"> </w:t>
            </w:r>
          </w:p>
          <w:p w:rsidR="007217B7" w:rsidRPr="00202B02" w:rsidRDefault="007217B7" w:rsidP="007217B7">
            <w:pPr>
              <w:rPr>
                <w:rFonts w:cstheme="minorHAnsi"/>
                <w:b/>
                <w:i/>
                <w:color w:val="00B050"/>
              </w:rPr>
            </w:pPr>
          </w:p>
        </w:tc>
      </w:tr>
      <w:tr w:rsidR="007217B7" w:rsidRPr="0058263D" w:rsidTr="002E04B5">
        <w:tc>
          <w:tcPr>
            <w:tcW w:w="5000" w:type="pct"/>
          </w:tcPr>
          <w:p w:rsidR="007217B7" w:rsidRDefault="007217B7" w:rsidP="007217B7">
            <w:pPr>
              <w:shd w:val="clear" w:color="auto" w:fill="D9D9D9" w:themeFill="background1" w:themeFillShade="D9"/>
              <w:rPr>
                <w:b/>
              </w:rPr>
            </w:pPr>
            <w:r w:rsidRPr="007B0834">
              <w:rPr>
                <w:b/>
              </w:rPr>
              <w:t>Describe how the data from this assessment are used for the continuous improvement of this program.</w:t>
            </w:r>
          </w:p>
          <w:p w:rsidR="007217B7" w:rsidRDefault="007217B7" w:rsidP="007217B7">
            <w:pPr>
              <w:shd w:val="clear" w:color="auto" w:fill="FFFFFF" w:themeFill="background1"/>
              <w:rPr>
                <w:rFonts w:cstheme="minorHAnsi"/>
              </w:rPr>
            </w:pPr>
          </w:p>
          <w:p w:rsidR="007217B7" w:rsidRDefault="007217B7" w:rsidP="007217B7">
            <w:pPr>
              <w:shd w:val="clear" w:color="auto" w:fill="FFFFFF" w:themeFill="background1"/>
              <w:rPr>
                <w:rFonts w:cstheme="minorHAnsi"/>
              </w:rPr>
            </w:pPr>
            <w:r>
              <w:rPr>
                <w:rFonts w:cstheme="minorHAnsi"/>
              </w:rPr>
              <w:t xml:space="preserve">The data from the Praxis Principles of Learning and Teaching (PLT) for the </w:t>
            </w:r>
            <w:r w:rsidR="001504BA">
              <w:rPr>
                <w:rFonts w:cstheme="minorHAnsi"/>
              </w:rPr>
              <w:t>Social Studies</w:t>
            </w:r>
            <w:r>
              <w:rPr>
                <w:rFonts w:cstheme="minorHAnsi"/>
              </w:rPr>
              <w:t xml:space="preserve"> program are monitored throughout the testing cycles each year as candidates take the assessments as a requirement for CAP 3 Student Teaching Approval and finally, for consideration for certification after they complete student teaching.The data are used to meet several objectives. The first is to provide assistance to students who do not pass by examining the category scores and providing suggestions for additional review. The second objective is to monitor program effectiveness and develop annual Student Learning Objectives. The data over time also provide insight into program effectiveness.</w:t>
            </w:r>
          </w:p>
          <w:p w:rsidR="007217B7" w:rsidRDefault="007217B7" w:rsidP="007217B7">
            <w:pPr>
              <w:shd w:val="clear" w:color="auto" w:fill="FFFFFF" w:themeFill="background1"/>
              <w:rPr>
                <w:rFonts w:cstheme="minorHAnsi"/>
              </w:rPr>
            </w:pPr>
          </w:p>
          <w:p w:rsidR="007217B7" w:rsidRPr="00202B02" w:rsidRDefault="007217B7" w:rsidP="007217B7">
            <w:pPr>
              <w:shd w:val="clear" w:color="auto" w:fill="FFFFFF" w:themeFill="background1"/>
              <w:rPr>
                <w:rFonts w:cstheme="minorHAnsi"/>
                <w:b/>
              </w:rPr>
            </w:pPr>
            <w:r>
              <w:rPr>
                <w:rFonts w:cstheme="minorHAnsi"/>
              </w:rPr>
              <w:t xml:space="preserve">With an increased focus on first time pass rates and on candidates scoring in the upper quartile, then the data demonstrate there is room for improvement in the overall performance of the Integrated Music candidates on this exam. </w:t>
            </w: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2E04B5">
        <w:trPr>
          <w:trHeight w:val="405"/>
        </w:trPr>
        <w:tc>
          <w:tcPr>
            <w:tcW w:w="5000" w:type="pct"/>
            <w:shd w:val="clear" w:color="auto" w:fill="auto"/>
          </w:tcPr>
          <w:p w:rsidR="00C14614" w:rsidRPr="00325F61" w:rsidRDefault="00C14614" w:rsidP="00325F61">
            <w:pPr>
              <w:shd w:val="clear" w:color="auto" w:fill="D9D9D9" w:themeFill="background1" w:themeFillShade="D9"/>
              <w:rPr>
                <w:b/>
              </w:rPr>
            </w:pPr>
            <w:r w:rsidRPr="00325F61">
              <w:rPr>
                <w:b/>
              </w:rPr>
              <w:t xml:space="preserve">Assessment #4 Title: CAP 4 Student Teaching </w:t>
            </w:r>
            <w:r w:rsidR="00EB78A6" w:rsidRPr="00325F61">
              <w:rPr>
                <w:b/>
              </w:rPr>
              <w:t xml:space="preserve">Grade and Final </w:t>
            </w:r>
            <w:r w:rsidRPr="00325F61">
              <w:rPr>
                <w:b/>
              </w:rPr>
              <w:t>Observations</w:t>
            </w:r>
          </w:p>
          <w:p w:rsidR="00EB78A6" w:rsidRDefault="00EB78A6" w:rsidP="00325F61">
            <w:pPr>
              <w:shd w:val="clear" w:color="auto" w:fill="D9D9D9" w:themeFill="background1" w:themeFillShade="D9"/>
              <w:rPr>
                <w:b/>
              </w:rPr>
            </w:pPr>
            <w:r w:rsidRPr="00325F61">
              <w:rPr>
                <w:b/>
              </w:rPr>
              <w:t>This is an assessment of clinical experiences as a measurement of teaching proficiency.</w:t>
            </w:r>
          </w:p>
          <w:p w:rsidR="00325F61" w:rsidRPr="00197437" w:rsidRDefault="00325F61" w:rsidP="002E04B5">
            <w:pPr>
              <w:rPr>
                <w:b/>
              </w:rPr>
            </w:pPr>
          </w:p>
          <w:p w:rsidR="00C14614" w:rsidRPr="00325F61" w:rsidRDefault="00C14614" w:rsidP="002E04B5">
            <w:r w:rsidRPr="00325F61">
              <w:t>Cooperating teacher and supervising teacher final obser</w:t>
            </w:r>
            <w:r w:rsidR="00325F61">
              <w:t>vations during student teaching: Summative Form C</w:t>
            </w:r>
          </w:p>
          <w:p w:rsidR="00C14614" w:rsidRPr="000E1439" w:rsidRDefault="00C14614" w:rsidP="002E04B5">
            <w:pPr>
              <w:rPr>
                <w:color w:val="00B050"/>
              </w:rPr>
            </w:pPr>
          </w:p>
        </w:tc>
      </w:tr>
      <w:tr w:rsidR="00C14614" w:rsidTr="002E04B5">
        <w:trPr>
          <w:trHeight w:val="405"/>
        </w:trPr>
        <w:tc>
          <w:tcPr>
            <w:tcW w:w="5000" w:type="pct"/>
            <w:shd w:val="clear" w:color="auto" w:fill="auto"/>
          </w:tcPr>
          <w:p w:rsidR="00C14614" w:rsidRPr="00197437" w:rsidRDefault="00C14614" w:rsidP="00325F61">
            <w:pPr>
              <w:shd w:val="clear" w:color="auto" w:fill="D9D9D9" w:themeFill="background1" w:themeFillShade="D9"/>
              <w:rPr>
                <w:b/>
              </w:rPr>
            </w:pPr>
            <w:r w:rsidRPr="00197437">
              <w:rPr>
                <w:b/>
              </w:rPr>
              <w:t>Assessment description:</w:t>
            </w:r>
          </w:p>
          <w:p w:rsidR="00325F61" w:rsidRDefault="00325F61" w:rsidP="00E2455B"/>
          <w:p w:rsidR="00C14614" w:rsidRDefault="003D5B10" w:rsidP="00E2455B">
            <w:r>
              <w:t>Teacher candidates receive a summative evaluation in partnership between their cooperating teachers and university supervisor during each of their two placements using CAP 4 Form C, which represents a</w:t>
            </w:r>
            <w:r w:rsidR="00E2455B">
              <w:t xml:space="preserve">ll Kentucky Teaching Standards.  </w:t>
            </w:r>
          </w:p>
          <w:p w:rsidR="00325F61" w:rsidRDefault="00325F61" w:rsidP="00E2455B"/>
          <w:p w:rsidR="00325F61" w:rsidRPr="00A04355" w:rsidRDefault="00325F61" w:rsidP="00325F61">
            <w:r w:rsidRPr="00A04355">
              <w:t>Teacher Candidate Summative Evaluation Form C</w:t>
            </w:r>
            <w:r w:rsidRPr="00A04355">
              <w:rPr>
                <w:b/>
              </w:rPr>
              <w:t xml:space="preserve"> </w:t>
            </w:r>
            <w:r w:rsidRPr="00A04355">
              <w:t>requires a holistic score of 3, 2, or 1 on each of the Kentucky Teacher Standards, resulting in a possible score of 30 points. The cooperating teacher and supervising teacher collaboratively complete the form based on their observations and the cooperating teachers’ daily interactions with the student teacher.</w:t>
            </w:r>
          </w:p>
          <w:p w:rsidR="00325F61" w:rsidRDefault="00325F61" w:rsidP="00E2455B"/>
          <w:p w:rsidR="00325F61" w:rsidRDefault="00325F61" w:rsidP="00E2455B">
            <w:pPr>
              <w:rPr>
                <w:color w:val="00B050"/>
              </w:rPr>
            </w:pPr>
          </w:p>
        </w:tc>
      </w:tr>
      <w:tr w:rsidR="00C14614" w:rsidTr="002E04B5">
        <w:tc>
          <w:tcPr>
            <w:tcW w:w="5000" w:type="pct"/>
          </w:tcPr>
          <w:p w:rsidR="00C14614" w:rsidRDefault="00C14614" w:rsidP="002E04B5">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E2455B"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C4536F" w:rsidRDefault="00C4536F" w:rsidP="002E04B5"/>
          <w:p w:rsidR="00E2455B" w:rsidRDefault="00E2455B" w:rsidP="002E04B5">
            <w:r>
              <w:t>KTS 1 – The Teacher Demonstrates applied Content Knowledge</w:t>
            </w:r>
          </w:p>
          <w:p w:rsidR="00C4536F" w:rsidRDefault="00C4536F" w:rsidP="002E04B5">
            <w:r>
              <w:t>Spring 2015 – one student completed the program with a score of 3.00 on this standard</w:t>
            </w:r>
          </w:p>
          <w:p w:rsidR="00C4536F" w:rsidRDefault="00C4536F" w:rsidP="002E04B5">
            <w:r>
              <w:lastRenderedPageBreak/>
              <w:t>Fall 2015 – three students completed the program with an average score of 3.00 on this standard</w:t>
            </w:r>
          </w:p>
          <w:p w:rsidR="00C4536F" w:rsidRDefault="00273239" w:rsidP="002E04B5">
            <w:r>
              <w:t>Spring 2016 – there were no students who completed the program</w:t>
            </w:r>
          </w:p>
          <w:p w:rsidR="00273239" w:rsidRDefault="00273239" w:rsidP="002E04B5">
            <w:r>
              <w:t>Fall 2016 – there was 1 student who complted the program with a score of 3.00 on this standard.</w:t>
            </w:r>
          </w:p>
          <w:p w:rsidR="00273239" w:rsidRDefault="00273239" w:rsidP="002E04B5"/>
          <w:p w:rsidR="00C14614" w:rsidRDefault="00C4536F" w:rsidP="002E04B5">
            <w:r>
              <w:t>KTS 2 – The teacher designs and plans instruction</w:t>
            </w:r>
          </w:p>
          <w:p w:rsidR="00273239" w:rsidRDefault="00273239" w:rsidP="00273239">
            <w:r>
              <w:t>Spring 2015 – one student completed the program with a score of 3.00 on this standard</w:t>
            </w:r>
          </w:p>
          <w:p w:rsidR="00273239" w:rsidRDefault="00273239" w:rsidP="00273239">
            <w:r>
              <w:t>Fall 2015 – three students completed the program with an average score of 3.00 on this standard</w:t>
            </w:r>
          </w:p>
          <w:p w:rsidR="00273239" w:rsidRDefault="00273239" w:rsidP="00273239">
            <w:r>
              <w:t>Spring 2016 – there were no students who completed the program</w:t>
            </w:r>
          </w:p>
          <w:p w:rsidR="00273239" w:rsidRDefault="00273239" w:rsidP="00273239">
            <w:r>
              <w:t>Fall 2016 – there was 1 student who complted the program with a score of 3.00 on this standard.</w:t>
            </w:r>
          </w:p>
          <w:p w:rsidR="00273239" w:rsidRDefault="00273239" w:rsidP="00273239"/>
          <w:p w:rsidR="00273239" w:rsidRDefault="00273239" w:rsidP="002E04B5"/>
          <w:p w:rsidR="00C4536F" w:rsidRDefault="00C4536F" w:rsidP="002E04B5">
            <w:r>
              <w:t>KTS 3 – The teacher creates and maintains Learning Climate</w:t>
            </w:r>
          </w:p>
          <w:p w:rsidR="00273239" w:rsidRDefault="00273239" w:rsidP="00273239">
            <w:r>
              <w:t>Spring 2015 – one student completed the program with a score of 3.00 on this standard</w:t>
            </w:r>
          </w:p>
          <w:p w:rsidR="00273239" w:rsidRDefault="00273239" w:rsidP="00273239">
            <w:r>
              <w:t>Fall 2015 – three students completed the program with an average score of 2.67 on this standard</w:t>
            </w:r>
          </w:p>
          <w:p w:rsidR="00273239" w:rsidRDefault="00273239" w:rsidP="00273239">
            <w:r>
              <w:t>Spring 2016 – there were no students who completed the program</w:t>
            </w:r>
          </w:p>
          <w:p w:rsidR="00273239" w:rsidRDefault="00273239" w:rsidP="00273239">
            <w:r>
              <w:t>Fall 2016 – there was 1 student who complted the program with a score of 3.00 on this standard.</w:t>
            </w:r>
          </w:p>
          <w:p w:rsidR="00273239" w:rsidRDefault="00273239" w:rsidP="00273239"/>
          <w:p w:rsidR="00273239" w:rsidRDefault="00273239" w:rsidP="002E04B5"/>
          <w:p w:rsidR="00C4536F" w:rsidRDefault="00C4536F" w:rsidP="002E04B5">
            <w:r>
              <w:t>KTS 4 – The teacher implements and manages instruction</w:t>
            </w:r>
          </w:p>
          <w:p w:rsidR="00273239" w:rsidRDefault="00273239" w:rsidP="00273239">
            <w:r>
              <w:t>Spring 2015 – one student completed the program with a score of 3.00 on this standard</w:t>
            </w:r>
          </w:p>
          <w:p w:rsidR="00273239" w:rsidRDefault="00273239" w:rsidP="00273239">
            <w:r>
              <w:t>Fall 2015 – three students completed the program with an average score of 3.00 on this standard</w:t>
            </w:r>
          </w:p>
          <w:p w:rsidR="00273239" w:rsidRDefault="00273239" w:rsidP="00273239">
            <w:r>
              <w:t>Spring 2016 – there were no students who completed the program</w:t>
            </w:r>
          </w:p>
          <w:p w:rsidR="00273239" w:rsidRDefault="00273239" w:rsidP="00273239">
            <w:r>
              <w:t>Fall 2016 – there was 1 student who complted the program with a score of 3.00 on this standard.</w:t>
            </w:r>
          </w:p>
          <w:p w:rsidR="00273239" w:rsidRDefault="00273239" w:rsidP="00273239"/>
          <w:p w:rsidR="00273239" w:rsidRDefault="00273239" w:rsidP="00273239">
            <w:r>
              <w:t>Spring 2015 – one student completed the program with a score of 3.00 on this standard</w:t>
            </w:r>
          </w:p>
          <w:p w:rsidR="00273239" w:rsidRDefault="00273239" w:rsidP="00273239">
            <w:r>
              <w:t>Fall 2015 – three students completed the program with an average score of 3.00 on this standard</w:t>
            </w:r>
          </w:p>
          <w:p w:rsidR="00273239" w:rsidRDefault="00273239" w:rsidP="00273239">
            <w:r>
              <w:t>Spring 2016 – there were no students who completed the program</w:t>
            </w:r>
          </w:p>
          <w:p w:rsidR="00273239" w:rsidRDefault="00273239" w:rsidP="00273239">
            <w:r>
              <w:t>Fall 2016 – there was 1 student who complted the program with a score of 3.00 on this standard.</w:t>
            </w:r>
          </w:p>
          <w:p w:rsidR="00273239" w:rsidRDefault="00273239" w:rsidP="00273239"/>
          <w:p w:rsidR="00273239" w:rsidRDefault="00273239" w:rsidP="002E04B5"/>
          <w:p w:rsidR="00C4536F" w:rsidRDefault="00C4536F" w:rsidP="002E04B5">
            <w:r>
              <w:t>KTS 5 – The teacher assesses and communicates learning results</w:t>
            </w:r>
          </w:p>
          <w:p w:rsidR="00273239" w:rsidRDefault="00273239" w:rsidP="00273239">
            <w:r>
              <w:t>Spring 2015 – one student completed the program with a score of 3.00 on this standard</w:t>
            </w:r>
          </w:p>
          <w:p w:rsidR="00273239" w:rsidRDefault="00273239" w:rsidP="00273239">
            <w:r>
              <w:t>Fall 2015 – three students completed the program with an average score of 2.67 on this standard</w:t>
            </w:r>
          </w:p>
          <w:p w:rsidR="00273239" w:rsidRDefault="00273239" w:rsidP="00273239">
            <w:r>
              <w:t>Spring 2016 – there were no students who completed the program</w:t>
            </w:r>
          </w:p>
          <w:p w:rsidR="00273239" w:rsidRDefault="00273239" w:rsidP="00273239">
            <w:r>
              <w:t>Fall 2016 – there was 1 student who compl</w:t>
            </w:r>
            <w:r w:rsidR="00D5751D">
              <w:t>e</w:t>
            </w:r>
            <w:r>
              <w:t>ted the program with a score of 3.00 on this standard.</w:t>
            </w:r>
          </w:p>
          <w:p w:rsidR="00273239" w:rsidRDefault="00273239" w:rsidP="00273239"/>
          <w:p w:rsidR="00C4536F" w:rsidRDefault="00C4536F" w:rsidP="002E04B5">
            <w:r>
              <w:t>KTS 6 – The teacher demonstrates the implementation of technology</w:t>
            </w:r>
          </w:p>
          <w:p w:rsidR="00273239" w:rsidRDefault="00273239" w:rsidP="00273239">
            <w:r>
              <w:t>Spring 2015 – one student completed the program with a score of 3.00 on this standard</w:t>
            </w:r>
          </w:p>
          <w:p w:rsidR="00273239" w:rsidRDefault="00273239" w:rsidP="00273239">
            <w:r>
              <w:t>Fall 2015 – three students completed the program with an average score of 3.00 on this standard</w:t>
            </w:r>
          </w:p>
          <w:p w:rsidR="00273239" w:rsidRDefault="00273239" w:rsidP="00273239">
            <w:r>
              <w:t>Spring 2016 – there were no students who completed the program</w:t>
            </w:r>
          </w:p>
          <w:p w:rsidR="00273239" w:rsidRDefault="00273239" w:rsidP="00273239">
            <w:r>
              <w:t>Fall 2016 – there was 1 student who complted the program with a score of 3.00 on this standard.</w:t>
            </w:r>
          </w:p>
          <w:p w:rsidR="00273239" w:rsidRDefault="00273239" w:rsidP="00273239"/>
          <w:p w:rsidR="00C4536F" w:rsidRDefault="00C4536F" w:rsidP="002E04B5">
            <w:r>
              <w:t>KTS 7 – Reflects on and evaluates teaching and learning</w:t>
            </w:r>
          </w:p>
          <w:p w:rsidR="00840E02" w:rsidRDefault="00840E02" w:rsidP="00840E02">
            <w:r>
              <w:t>Spring 2015 – one student completed the program with a score of 3.00 on this standard</w:t>
            </w:r>
          </w:p>
          <w:p w:rsidR="00840E02" w:rsidRDefault="00840E02" w:rsidP="00840E02">
            <w:r>
              <w:t>Fall 2015 – three students completed the program with an average score of 3.00 on this standard</w:t>
            </w:r>
          </w:p>
          <w:p w:rsidR="00840E02" w:rsidRDefault="00840E02" w:rsidP="00840E02">
            <w:r>
              <w:t>Spring 2016 – there were no students who completed the program</w:t>
            </w:r>
          </w:p>
          <w:p w:rsidR="00840E02" w:rsidRDefault="00840E02" w:rsidP="00840E02">
            <w:r>
              <w:t>Fall 2016 – there was 1 student who complted the program with a score of 3.00 on this standard.</w:t>
            </w:r>
          </w:p>
          <w:p w:rsidR="00840E02" w:rsidRDefault="00840E02" w:rsidP="00840E02"/>
          <w:p w:rsidR="00C4536F" w:rsidRDefault="00C4536F" w:rsidP="002E04B5">
            <w:r>
              <w:t>KTS  8  - Collaborates with colleagues/parenets/others</w:t>
            </w:r>
          </w:p>
          <w:p w:rsidR="00810F7A" w:rsidRDefault="00810F7A" w:rsidP="00810F7A">
            <w:r>
              <w:t>Spring 2015 – one student completed the program with a score of 3.00 on this standard</w:t>
            </w:r>
          </w:p>
          <w:p w:rsidR="00810F7A" w:rsidRDefault="00810F7A" w:rsidP="00810F7A">
            <w:r>
              <w:t>Fall 2015 – three students completed the program with an average score of 3.00 on this standard</w:t>
            </w:r>
          </w:p>
          <w:p w:rsidR="00810F7A" w:rsidRDefault="00810F7A" w:rsidP="00810F7A">
            <w:r>
              <w:lastRenderedPageBreak/>
              <w:t>Spring 2016 – there were no students who completed the program</w:t>
            </w:r>
          </w:p>
          <w:p w:rsidR="00810F7A" w:rsidRDefault="00810F7A" w:rsidP="00810F7A">
            <w:r>
              <w:t>Fall 2016 – there was 1 student who complted the program with a score of 3.00 on this standard.</w:t>
            </w:r>
          </w:p>
          <w:p w:rsidR="00810F7A" w:rsidRDefault="00810F7A" w:rsidP="00810F7A"/>
          <w:p w:rsidR="00810F7A" w:rsidRDefault="00810F7A" w:rsidP="002E04B5"/>
          <w:p w:rsidR="00C4536F" w:rsidRDefault="00C4536F" w:rsidP="002E04B5">
            <w:r>
              <w:t>KTS 9 – Evaluates teaching and implements professional development</w:t>
            </w:r>
          </w:p>
          <w:p w:rsidR="00810F7A" w:rsidRDefault="00810F7A" w:rsidP="00810F7A">
            <w:r>
              <w:t>Spring 2015 – one student completed the program with a score of 3.00 on this standard</w:t>
            </w:r>
          </w:p>
          <w:p w:rsidR="00810F7A" w:rsidRDefault="00810F7A" w:rsidP="00810F7A">
            <w:r>
              <w:t>Fall 2015 – three students completed the program with an average score of 3.00 on this standard</w:t>
            </w:r>
          </w:p>
          <w:p w:rsidR="00810F7A" w:rsidRDefault="00810F7A" w:rsidP="00810F7A">
            <w:r>
              <w:t>Spring 2016 – there were no students who completed the program</w:t>
            </w:r>
          </w:p>
          <w:p w:rsidR="00810F7A" w:rsidRDefault="00810F7A" w:rsidP="00810F7A">
            <w:r>
              <w:t>Fall 2016 – there was 1 student who complted the program with a score of 3.00 on this standard.</w:t>
            </w:r>
          </w:p>
          <w:p w:rsidR="00810F7A" w:rsidRDefault="00810F7A" w:rsidP="00810F7A"/>
          <w:p w:rsidR="00C4536F" w:rsidRDefault="00C4536F" w:rsidP="002E04B5">
            <w:r>
              <w:t>KTS 10-Provides leadership within school/community/profession</w:t>
            </w:r>
          </w:p>
          <w:p w:rsidR="00810F7A" w:rsidRDefault="00810F7A" w:rsidP="00810F7A">
            <w:r>
              <w:t>Spring 2015 – one student completed the program with a score of 3.00 on this standard</w:t>
            </w:r>
          </w:p>
          <w:p w:rsidR="00810F7A" w:rsidRDefault="00810F7A" w:rsidP="00810F7A">
            <w:r>
              <w:t>Fall 2015 – three students completed the program with an average score of 3.00 on this standard</w:t>
            </w:r>
          </w:p>
          <w:p w:rsidR="00810F7A" w:rsidRDefault="00810F7A" w:rsidP="00810F7A">
            <w:r>
              <w:t>Spring 2016 – there were no students who completed the program</w:t>
            </w:r>
          </w:p>
          <w:p w:rsidR="00810F7A" w:rsidRDefault="00810F7A" w:rsidP="00810F7A">
            <w:r>
              <w:t>Fall 2016 – there was 1 student who complted the program with a score of 3.00 on this standard.</w:t>
            </w:r>
          </w:p>
          <w:p w:rsidR="00810F7A" w:rsidRDefault="00810F7A" w:rsidP="00810F7A"/>
          <w:p w:rsidR="00810F7A" w:rsidRDefault="00810F7A" w:rsidP="002E04B5"/>
          <w:p w:rsidR="00C14614" w:rsidRDefault="00C14614" w:rsidP="002E04B5"/>
        </w:tc>
      </w:tr>
      <w:tr w:rsidR="00C14614" w:rsidRPr="0058263D" w:rsidTr="002E04B5">
        <w:tc>
          <w:tcPr>
            <w:tcW w:w="5000" w:type="pct"/>
          </w:tcPr>
          <w:p w:rsidR="00C14614" w:rsidRDefault="00C14614" w:rsidP="002E04B5">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325F61" w:rsidRDefault="00325F61" w:rsidP="002E04B5"/>
          <w:p w:rsidR="00325F61" w:rsidRPr="00325F61" w:rsidRDefault="00325F61" w:rsidP="002E04B5">
            <w:pPr>
              <w:rPr>
                <w:b/>
              </w:rPr>
            </w:pPr>
            <w:r w:rsidRPr="00325F61">
              <w:rPr>
                <w:b/>
              </w:rPr>
              <w:t>*See Section Above Also</w:t>
            </w:r>
          </w:p>
          <w:p w:rsidR="00C14614" w:rsidRDefault="00810F7A" w:rsidP="002E04B5">
            <w:r>
              <w:t xml:space="preserve">Teacher candidates receive a summative evaluation scored in partnership between their cooperating teachers and university supervisor during each of their two placements using CAP 4 Form C, which represents all ten Kentucky Teacher Standards and contributes to the final grade in the student teaching course.  It reflects both their content and pedagogical knowledge.  </w:t>
            </w:r>
          </w:p>
          <w:p w:rsidR="00810F7A" w:rsidRPr="00810F7A" w:rsidRDefault="00810F7A" w:rsidP="002E04B5">
            <w:r>
              <w:t>Based on data, student teachers in the field of social studies consistently score at a level 3 for each standard except for standard 3 in the Fall of 2015.</w:t>
            </w:r>
          </w:p>
          <w:p w:rsidR="00C14614" w:rsidRPr="0058263D" w:rsidRDefault="00C14614" w:rsidP="002E04B5">
            <w:pPr>
              <w:rPr>
                <w:b/>
              </w:rPr>
            </w:pPr>
          </w:p>
        </w:tc>
      </w:tr>
      <w:tr w:rsidR="00C14614" w:rsidTr="002E04B5">
        <w:tc>
          <w:tcPr>
            <w:tcW w:w="5000" w:type="pct"/>
          </w:tcPr>
          <w:p w:rsidR="00C14614" w:rsidRDefault="00C14614" w:rsidP="002E04B5">
            <w:r w:rsidRPr="0058263D">
              <w:rPr>
                <w:b/>
              </w:rPr>
              <w:t>Provide a link to the assessment scoring guide or rubric</w:t>
            </w:r>
            <w:r>
              <w:rPr>
                <w:b/>
              </w:rPr>
              <w:t xml:space="preserve">. </w:t>
            </w:r>
          </w:p>
          <w:p w:rsidR="00C14614" w:rsidRDefault="00810F7A" w:rsidP="002E04B5">
            <w:r>
              <w:t xml:space="preserve">Form C is attached in </w:t>
            </w:r>
            <w:hyperlink w:anchor="G" w:history="1">
              <w:r w:rsidRPr="001504BA">
                <w:rPr>
                  <w:rStyle w:val="Hyperlink"/>
                </w:rPr>
                <w:t xml:space="preserve">Addendum </w:t>
              </w:r>
              <w:r w:rsidR="001504BA" w:rsidRPr="001504BA">
                <w:rPr>
                  <w:rStyle w:val="Hyperlink"/>
                </w:rPr>
                <w:t>G</w:t>
              </w:r>
            </w:hyperlink>
          </w:p>
          <w:p w:rsidR="00C14614" w:rsidRDefault="00C14614" w:rsidP="002E04B5"/>
        </w:tc>
      </w:tr>
      <w:tr w:rsidR="00C14614" w:rsidRPr="0058263D" w:rsidTr="002E04B5">
        <w:tc>
          <w:tcPr>
            <w:tcW w:w="5000" w:type="pct"/>
          </w:tcPr>
          <w:p w:rsidR="00C14614" w:rsidRDefault="00C14614" w:rsidP="002E04B5">
            <w:pPr>
              <w:rPr>
                <w:b/>
              </w:rPr>
            </w:pPr>
            <w:r>
              <w:rPr>
                <w:b/>
              </w:rPr>
              <w:t xml:space="preserve">Discuss how the reliability and validity of this assessment has been established and supported.  </w:t>
            </w:r>
          </w:p>
          <w:p w:rsidR="00325F61" w:rsidRPr="00BB3CFE" w:rsidRDefault="00325F61" w:rsidP="00325F61">
            <w:pPr>
              <w:rPr>
                <w:rFonts w:cstheme="minorHAnsi"/>
              </w:rPr>
            </w:pPr>
            <w:r w:rsidRPr="00BB3CFE">
              <w:rPr>
                <w:rFonts w:cstheme="minorHAnsi"/>
              </w:rPr>
              <w:t>Since this assessment is based on the KTIP forms developed by the EPSB</w:t>
            </w:r>
            <w:r>
              <w:rPr>
                <w:rFonts w:cstheme="minorHAnsi"/>
              </w:rPr>
              <w:t xml:space="preserve"> (for KTS)</w:t>
            </w:r>
            <w:r w:rsidRPr="00BB3CFE">
              <w:rPr>
                <w:rFonts w:cstheme="minorHAnsi"/>
              </w:rPr>
              <w:t>, it is considered proprietary by CAEP and therefore, it is not necessary to establish the reliability and validity of this assessment.</w:t>
            </w:r>
            <w:r>
              <w:rPr>
                <w:rFonts w:cstheme="minorHAnsi"/>
              </w:rPr>
              <w:t xml:space="preserve"> It is being replaced with a Final Summative form based on the InTASC standards soon.</w:t>
            </w:r>
          </w:p>
          <w:p w:rsidR="00C14614" w:rsidRPr="00810F7A" w:rsidRDefault="00C14614" w:rsidP="002E04B5"/>
          <w:p w:rsidR="00C14614" w:rsidRPr="0058263D" w:rsidRDefault="00C14614" w:rsidP="002E04B5">
            <w:pPr>
              <w:rPr>
                <w:b/>
                <w:i/>
                <w:color w:val="00B050"/>
                <w:sz w:val="20"/>
                <w:szCs w:val="20"/>
              </w:rPr>
            </w:pPr>
          </w:p>
        </w:tc>
      </w:tr>
      <w:tr w:rsidR="00325F61" w:rsidRPr="0058263D" w:rsidTr="002E04B5">
        <w:tc>
          <w:tcPr>
            <w:tcW w:w="5000" w:type="pct"/>
          </w:tcPr>
          <w:p w:rsidR="00325F61" w:rsidRDefault="00325F61" w:rsidP="00325F61">
            <w:pPr>
              <w:shd w:val="clear" w:color="auto" w:fill="D9D9D9" w:themeFill="background1" w:themeFillShade="D9"/>
              <w:rPr>
                <w:b/>
              </w:rPr>
            </w:pPr>
            <w:r w:rsidRPr="007B0834">
              <w:rPr>
                <w:b/>
              </w:rPr>
              <w:t>Describe how the data from this assessment are used for the continuous improvement of this program.</w:t>
            </w:r>
          </w:p>
          <w:p w:rsidR="00325F61" w:rsidRDefault="00325F61" w:rsidP="00325F61">
            <w:pPr>
              <w:rPr>
                <w:rFonts w:cstheme="minorHAnsi"/>
              </w:rPr>
            </w:pPr>
          </w:p>
          <w:p w:rsidR="00325F61" w:rsidRDefault="00325F61" w:rsidP="00325F61">
            <w:pPr>
              <w:rPr>
                <w:rFonts w:cstheme="minorHAnsi"/>
              </w:rPr>
            </w:pPr>
            <w:r>
              <w:rPr>
                <w:rFonts w:cstheme="minorHAnsi"/>
              </w:rPr>
              <w:t>The data from the final Summative Form C completed at the end of each placements during student teaching for the 8-12 Social Studies program are monitored each year as candidates are considered for exit from the program. The data are used to meet several objectives. The first is to provide feedback to students because the ratings are discussed openly among the student teacher, cooperating teacher and supervising teacher.These scores factor into a series of summative assessments included in the final Student Teacher Grade and therefore determine whether student teaching has been successful. The second objective is to monitor program effectiveness and develop annual Student Learning Objectives. The data over time also provide insight into program effectiveness. Overall, for immediate use, data are reviewed for strengths and growth areas for each student and collectively for the program.</w:t>
            </w:r>
          </w:p>
          <w:p w:rsidR="00325F61" w:rsidRDefault="00325F61" w:rsidP="002E04B5">
            <w:pPr>
              <w:rPr>
                <w:b/>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2E04B5">
        <w:trPr>
          <w:trHeight w:val="405"/>
        </w:trPr>
        <w:tc>
          <w:tcPr>
            <w:tcW w:w="5000" w:type="pct"/>
            <w:shd w:val="clear" w:color="auto" w:fill="auto"/>
          </w:tcPr>
          <w:p w:rsidR="00325F61" w:rsidRPr="008526CD" w:rsidRDefault="00325F61" w:rsidP="00325F61">
            <w:pPr>
              <w:shd w:val="clear" w:color="auto" w:fill="D9D9D9" w:themeFill="background1" w:themeFillShade="D9"/>
              <w:rPr>
                <w:b/>
              </w:rPr>
            </w:pPr>
            <w:r w:rsidRPr="008526CD">
              <w:rPr>
                <w:b/>
              </w:rPr>
              <w:t>Assessment #5 Title: CAP 4 Unit in CAP 4 Portfolio: KTS 5 &amp; KTS 7</w:t>
            </w:r>
          </w:p>
          <w:p w:rsidR="00325F61" w:rsidRPr="00197437" w:rsidRDefault="00325F61" w:rsidP="00325F61">
            <w:pPr>
              <w:shd w:val="clear" w:color="auto" w:fill="D9D9D9" w:themeFill="background1" w:themeFillShade="D9"/>
              <w:rPr>
                <w:b/>
              </w:rPr>
            </w:pPr>
            <w:r w:rsidRPr="008526CD">
              <w:rPr>
                <w:b/>
              </w:rPr>
              <w:t>This assessment is a measure of the candidates’ assessment ability.</w:t>
            </w:r>
          </w:p>
          <w:p w:rsidR="00325F61" w:rsidRDefault="00325F61" w:rsidP="00325F61">
            <w:pPr>
              <w:rPr>
                <w:color w:val="00B050"/>
              </w:rPr>
            </w:pPr>
          </w:p>
          <w:p w:rsidR="00325F61" w:rsidRPr="009D77F5" w:rsidRDefault="00325F61" w:rsidP="00325F61">
            <w:pPr>
              <w:rPr>
                <w:rFonts w:cstheme="minorHAnsi"/>
                <w:b/>
              </w:rPr>
            </w:pPr>
            <w:r w:rsidRPr="009D77F5">
              <w:rPr>
                <w:b/>
              </w:rPr>
              <w:t>Exit Portfolio scores for KTS 5, Assessment and KTS 7,</w:t>
            </w:r>
            <w:r w:rsidRPr="008B042A">
              <w:t xml:space="preserve"> </w:t>
            </w:r>
            <w:r w:rsidRPr="009D77F5">
              <w:rPr>
                <w:b/>
              </w:rPr>
              <w:t>Reflection</w:t>
            </w:r>
            <w:r w:rsidRPr="009D77F5">
              <w:rPr>
                <w:rFonts w:cstheme="minorHAnsi"/>
                <w:b/>
              </w:rPr>
              <w:t xml:space="preserve"> </w:t>
            </w:r>
          </w:p>
          <w:p w:rsidR="00325F61" w:rsidRPr="000E1439" w:rsidRDefault="00325F61" w:rsidP="005211DB">
            <w:pPr>
              <w:rPr>
                <w:color w:val="00B050"/>
              </w:rPr>
            </w:pPr>
          </w:p>
        </w:tc>
      </w:tr>
      <w:tr w:rsidR="00C14614" w:rsidTr="002E04B5">
        <w:trPr>
          <w:trHeight w:val="405"/>
        </w:trPr>
        <w:tc>
          <w:tcPr>
            <w:tcW w:w="5000" w:type="pct"/>
            <w:shd w:val="clear" w:color="auto" w:fill="auto"/>
          </w:tcPr>
          <w:p w:rsidR="00C14614" w:rsidRPr="00197437" w:rsidRDefault="00C14614" w:rsidP="00325F61">
            <w:pPr>
              <w:shd w:val="clear" w:color="auto" w:fill="D9D9D9" w:themeFill="background1" w:themeFillShade="D9"/>
              <w:rPr>
                <w:b/>
              </w:rPr>
            </w:pPr>
            <w:r w:rsidRPr="00197437">
              <w:rPr>
                <w:b/>
              </w:rPr>
              <w:t>Assessment description:</w:t>
            </w:r>
          </w:p>
          <w:p w:rsidR="00325F61" w:rsidRDefault="00325F61" w:rsidP="002E04B5"/>
          <w:p w:rsidR="00C14614" w:rsidRDefault="005211DB" w:rsidP="002E04B5">
            <w:r>
              <w:t>All social studies teaching candidates must complete a CAP 4 portfolio.  Standards 5 and 7 reflect the candidates’ assessment ability.</w:t>
            </w:r>
          </w:p>
          <w:p w:rsidR="00325F61" w:rsidRDefault="00325F61" w:rsidP="002E04B5"/>
          <w:p w:rsidR="00325F61" w:rsidRDefault="00325F61" w:rsidP="00325F61">
            <w:r>
              <w:t>The exit portfolio, KTS 5, Assessment</w:t>
            </w:r>
            <w:r w:rsidRPr="008B042A">
              <w:t xml:space="preserve"> require</w:t>
            </w:r>
            <w:r>
              <w:t>s</w:t>
            </w:r>
            <w:r w:rsidRPr="008B042A">
              <w:t xml:space="preserve"> student teachers to include a minimum of </w:t>
            </w:r>
            <w:r>
              <w:t xml:space="preserve">five different forms of formative and summative assessments, created and designed by the candidate. Student work samples are to be included with three of the five selected entries. Scoring guides and rubrics are required when appropriate. The entries may come from the TPA </w:t>
            </w:r>
            <w:r w:rsidRPr="008B042A">
              <w:t xml:space="preserve">assessments with rubrics, scoring guides and documentation of ability to analyze data. </w:t>
            </w:r>
          </w:p>
          <w:p w:rsidR="00325F61" w:rsidRDefault="00325F61" w:rsidP="00325F61"/>
          <w:p w:rsidR="00C14614" w:rsidRPr="00325F61" w:rsidRDefault="00325F61" w:rsidP="002E04B5">
            <w:r w:rsidRPr="008B042A">
              <w:t xml:space="preserve">KTS 7 Requirements </w:t>
            </w:r>
            <w:r>
              <w:t xml:space="preserve">in the exit portfolio </w:t>
            </w:r>
            <w:r w:rsidRPr="008B042A">
              <w:t xml:space="preserve">are </w:t>
            </w:r>
            <w:r>
              <w:t xml:space="preserve">part of the TPA and involve post observation reflections and analysis of student learning results for the unit. </w:t>
            </w:r>
          </w:p>
          <w:p w:rsidR="00C14614" w:rsidRDefault="00C14614" w:rsidP="002E04B5">
            <w:pPr>
              <w:rPr>
                <w:color w:val="00B050"/>
              </w:rPr>
            </w:pPr>
          </w:p>
        </w:tc>
      </w:tr>
      <w:tr w:rsidR="00C14614" w:rsidTr="002E04B5">
        <w:tc>
          <w:tcPr>
            <w:tcW w:w="5000" w:type="pct"/>
          </w:tcPr>
          <w:p w:rsidR="00C14614" w:rsidRDefault="00C14614" w:rsidP="00325F61">
            <w:pPr>
              <w:shd w:val="clear" w:color="auto" w:fill="D9D9D9" w:themeFill="background1" w:themeFillShade="D9"/>
            </w:pPr>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325F61">
            <w:pPr>
              <w:shd w:val="clear" w:color="auto" w:fill="D9D9D9" w:themeFill="background1" w:themeFillShade="D9"/>
            </w:pPr>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2E04B5"/>
          <w:p w:rsidR="00C14614" w:rsidRDefault="005211DB" w:rsidP="002E04B5">
            <w:r>
              <w:t>Standard 5- The Teacher Assessess and Communicates Learning Results</w:t>
            </w:r>
          </w:p>
          <w:p w:rsidR="005211DB" w:rsidRDefault="005211DB" w:rsidP="002E04B5">
            <w:r>
              <w:t>Fall 2015 – 3 students completed the CAP 4 portfolio with an average score of 3.00 on standard 5</w:t>
            </w:r>
          </w:p>
          <w:p w:rsidR="005211DB" w:rsidRDefault="005211DB" w:rsidP="002E04B5">
            <w:r>
              <w:t>Spring 2016 – 1 student completed the CAP 4 portfolio with a score of 2.00 on standard 5</w:t>
            </w:r>
          </w:p>
          <w:p w:rsidR="005211DB" w:rsidRDefault="005211DB" w:rsidP="002E04B5">
            <w:r>
              <w:t>Fall 2016 – 1 student completed the CAP 4 portfolio with a score of 3.00 on standard 5</w:t>
            </w:r>
          </w:p>
          <w:p w:rsidR="005211DB" w:rsidRDefault="005211DB" w:rsidP="002E04B5"/>
          <w:p w:rsidR="005211DB" w:rsidRDefault="005211DB" w:rsidP="002E04B5">
            <w:r>
              <w:t>Standard 7 – Reflects on and Evaluates Teaching and Learning</w:t>
            </w:r>
          </w:p>
          <w:p w:rsidR="005211DB" w:rsidRDefault="005211DB" w:rsidP="005211DB">
            <w:r>
              <w:t>Fall 2015 – 3 students completed the CAP 4 portfolio with an average score of 3.00 on standard 7</w:t>
            </w:r>
          </w:p>
          <w:p w:rsidR="005211DB" w:rsidRDefault="005211DB" w:rsidP="005211DB">
            <w:r>
              <w:t>Spring 2016 – 1 student completed the CAP 4 portfolio with a score of 2.00 on standard 7</w:t>
            </w:r>
          </w:p>
          <w:p w:rsidR="005211DB" w:rsidRDefault="005211DB" w:rsidP="005211DB">
            <w:r>
              <w:t>Fall 2016 – 1 student completed the CAP 4 portfolio with a score of 3.00 on standard 7</w:t>
            </w:r>
          </w:p>
          <w:p w:rsidR="005211DB" w:rsidRDefault="005211DB" w:rsidP="002E04B5"/>
        </w:tc>
      </w:tr>
      <w:tr w:rsidR="00C14614" w:rsidRPr="0058263D" w:rsidTr="002E04B5">
        <w:tc>
          <w:tcPr>
            <w:tcW w:w="5000" w:type="pct"/>
          </w:tcPr>
          <w:p w:rsidR="00C14614" w:rsidRDefault="00C14614" w:rsidP="00325F61">
            <w:pPr>
              <w:shd w:val="clear" w:color="auto" w:fill="D9D9D9" w:themeFill="background1" w:themeFillShade="D9"/>
            </w:pPr>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B6127F" w:rsidRDefault="00B6127F" w:rsidP="002E04B5"/>
          <w:p w:rsidR="00325F61" w:rsidRPr="00325F61" w:rsidRDefault="00325F61" w:rsidP="002E04B5">
            <w:pPr>
              <w:rPr>
                <w:b/>
                <w:i/>
              </w:rPr>
            </w:pPr>
            <w:r>
              <w:rPr>
                <w:b/>
                <w:i/>
              </w:rPr>
              <w:t>*</w:t>
            </w:r>
            <w:r w:rsidRPr="00325F61">
              <w:rPr>
                <w:b/>
                <w:i/>
              </w:rPr>
              <w:t>See Section Above</w:t>
            </w:r>
            <w:r>
              <w:rPr>
                <w:b/>
                <w:i/>
              </w:rPr>
              <w:t xml:space="preserve"> Also</w:t>
            </w:r>
          </w:p>
          <w:p w:rsidR="00B6127F" w:rsidRDefault="00D5751D" w:rsidP="002E04B5">
            <w:r>
              <w:t xml:space="preserve">With the exception of one student in the Spring of 2016, all candidates for the three cycles scored a 3 for standards 5 and  7 in their portfolios. </w:t>
            </w:r>
          </w:p>
          <w:p w:rsidR="00C14614" w:rsidRDefault="00C14614" w:rsidP="002E04B5">
            <w:pPr>
              <w:rPr>
                <w:b/>
              </w:rPr>
            </w:pPr>
          </w:p>
          <w:p w:rsidR="00C14614" w:rsidRPr="0058263D" w:rsidRDefault="00C14614" w:rsidP="002E04B5">
            <w:pPr>
              <w:rPr>
                <w:b/>
              </w:rPr>
            </w:pPr>
          </w:p>
        </w:tc>
      </w:tr>
      <w:tr w:rsidR="00C14614" w:rsidTr="002E04B5">
        <w:tc>
          <w:tcPr>
            <w:tcW w:w="5000" w:type="pct"/>
          </w:tcPr>
          <w:p w:rsidR="00C14614" w:rsidRDefault="00C14614" w:rsidP="002E04B5">
            <w:pPr>
              <w:rPr>
                <w:b/>
              </w:rPr>
            </w:pPr>
            <w:r w:rsidRPr="0058263D">
              <w:rPr>
                <w:b/>
              </w:rPr>
              <w:t>Provide a link to the assessment scoring guide or rubric</w:t>
            </w:r>
            <w:r>
              <w:rPr>
                <w:b/>
              </w:rPr>
              <w:t xml:space="preserve">. </w:t>
            </w:r>
          </w:p>
          <w:p w:rsidR="00325F61" w:rsidRDefault="00325F61" w:rsidP="002E04B5"/>
          <w:p w:rsidR="00325F61" w:rsidRPr="00DF610F" w:rsidRDefault="00325F61" w:rsidP="00325F61">
            <w:pPr>
              <w:rPr>
                <w:rFonts w:cstheme="minorHAnsi"/>
                <w:i/>
              </w:rPr>
            </w:pPr>
            <w:r w:rsidRPr="00DF610F">
              <w:rPr>
                <w:rFonts w:cstheme="minorHAnsi"/>
                <w:i/>
              </w:rPr>
              <w:t xml:space="preserve">*Please see the </w:t>
            </w:r>
            <w:hyperlink w:anchor="H" w:history="1">
              <w:r w:rsidRPr="001504BA">
                <w:rPr>
                  <w:rStyle w:val="Hyperlink"/>
                  <w:rFonts w:cstheme="minorHAnsi"/>
                  <w:i/>
                </w:rPr>
                <w:t>KTS rubric</w:t>
              </w:r>
            </w:hyperlink>
            <w:r w:rsidRPr="00DF610F">
              <w:rPr>
                <w:rFonts w:cstheme="minorHAnsi"/>
                <w:i/>
              </w:rPr>
              <w:t>.</w:t>
            </w:r>
          </w:p>
          <w:p w:rsidR="00D5751D" w:rsidRDefault="00D5751D" w:rsidP="002E04B5"/>
        </w:tc>
      </w:tr>
      <w:tr w:rsidR="00C14614" w:rsidRPr="0058263D" w:rsidTr="002E04B5">
        <w:tc>
          <w:tcPr>
            <w:tcW w:w="5000" w:type="pct"/>
          </w:tcPr>
          <w:p w:rsidR="00C14614" w:rsidRDefault="00C14614" w:rsidP="002E04B5">
            <w:pPr>
              <w:rPr>
                <w:b/>
              </w:rPr>
            </w:pPr>
            <w:r>
              <w:rPr>
                <w:b/>
              </w:rPr>
              <w:t xml:space="preserve">Discuss how the reliability and validity of this assessment has been established and supported.  </w:t>
            </w:r>
          </w:p>
          <w:p w:rsidR="00D5751D" w:rsidRPr="00810F7A" w:rsidRDefault="00325F61" w:rsidP="00D5751D">
            <w:r>
              <w:t>The portfolio rubric is proprietary since it is a KTIP document.</w:t>
            </w:r>
          </w:p>
          <w:p w:rsidR="00C14614" w:rsidRPr="0058263D" w:rsidRDefault="00C14614" w:rsidP="002E04B5">
            <w:pPr>
              <w:rPr>
                <w:b/>
                <w:i/>
                <w:color w:val="00B050"/>
                <w:sz w:val="20"/>
                <w:szCs w:val="20"/>
              </w:rPr>
            </w:pPr>
          </w:p>
        </w:tc>
      </w:tr>
      <w:tr w:rsidR="00325F61" w:rsidRPr="0058263D" w:rsidTr="002E04B5">
        <w:tc>
          <w:tcPr>
            <w:tcW w:w="5000" w:type="pct"/>
          </w:tcPr>
          <w:p w:rsidR="00325F61" w:rsidRPr="008526CD" w:rsidRDefault="00325F61" w:rsidP="00325F61">
            <w:pPr>
              <w:shd w:val="clear" w:color="auto" w:fill="D9D9D9" w:themeFill="background1" w:themeFillShade="D9"/>
              <w:rPr>
                <w:b/>
              </w:rPr>
            </w:pPr>
            <w:r w:rsidRPr="007B0834">
              <w:rPr>
                <w:b/>
              </w:rPr>
              <w:lastRenderedPageBreak/>
              <w:t>Describe how the data from this assessment are used for the continuous improvement of this program.</w:t>
            </w:r>
          </w:p>
          <w:p w:rsidR="00325F61" w:rsidRDefault="00325F61" w:rsidP="00325F61">
            <w:pPr>
              <w:rPr>
                <w:rFonts w:cstheme="minorHAnsi"/>
              </w:rPr>
            </w:pPr>
          </w:p>
          <w:p w:rsidR="00325F61" w:rsidRDefault="00325F61" w:rsidP="00325F61">
            <w:pPr>
              <w:rPr>
                <w:rFonts w:cstheme="minorHAnsi"/>
              </w:rPr>
            </w:pPr>
            <w:r>
              <w:rPr>
                <w:rFonts w:cstheme="minorHAnsi"/>
              </w:rPr>
              <w:t>The data from the CAP 4 or exit Portfolio, specifically from KTS 5, Assessment, and KTS 7 Reflection are analyzed during each assessment cycle, either the May retreat or the fall or December assessment sessions. The data are additionally used to meet several objectives. The first is to provide feedback to students. The second objective is to monitor program effectiveness and develop annual Student Learning Objectives. The data over time also provide insight into program effectiveness.</w:t>
            </w:r>
          </w:p>
          <w:p w:rsidR="00325F61" w:rsidRDefault="00325F61" w:rsidP="002E04B5">
            <w:pPr>
              <w:rPr>
                <w:b/>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183640">
        <w:trPr>
          <w:trHeight w:val="405"/>
        </w:trPr>
        <w:tc>
          <w:tcPr>
            <w:tcW w:w="5000" w:type="pct"/>
            <w:shd w:val="clear" w:color="auto" w:fill="D9D9D9" w:themeFill="background1" w:themeFillShade="D9"/>
          </w:tcPr>
          <w:p w:rsidR="00C14614" w:rsidRPr="00183640" w:rsidRDefault="00EB78A6" w:rsidP="002E04B5">
            <w:pPr>
              <w:rPr>
                <w:b/>
              </w:rPr>
            </w:pPr>
            <w:r w:rsidRPr="00183640">
              <w:rPr>
                <w:b/>
              </w:rPr>
              <w:t>Assessment #6 Title: CAP 4 Unit in Portfolio</w:t>
            </w:r>
          </w:p>
          <w:p w:rsidR="00EB78A6" w:rsidRPr="00197437" w:rsidRDefault="00EB78A6" w:rsidP="002E04B5">
            <w:pPr>
              <w:rPr>
                <w:b/>
              </w:rPr>
            </w:pPr>
            <w:r w:rsidRPr="00183640">
              <w:rPr>
                <w:b/>
              </w:rPr>
              <w:t>Measure of candidates’ ability to identify, evaluate and stipulate student learning.</w:t>
            </w:r>
          </w:p>
          <w:p w:rsidR="00C14614" w:rsidRDefault="00C14614" w:rsidP="002E04B5">
            <w:pPr>
              <w:rPr>
                <w:color w:val="00B050"/>
              </w:rPr>
            </w:pPr>
            <w:r>
              <w:rPr>
                <w:color w:val="00B050"/>
              </w:rPr>
              <w:t xml:space="preserve"> </w:t>
            </w:r>
          </w:p>
          <w:p w:rsidR="00C14614" w:rsidRPr="000E1439" w:rsidRDefault="002E074C" w:rsidP="002E04B5">
            <w:pPr>
              <w:rPr>
                <w:color w:val="00B050"/>
              </w:rPr>
            </w:pPr>
            <w:r>
              <w:rPr>
                <w:rFonts w:cstheme="minorHAnsi"/>
                <w:b/>
              </w:rPr>
              <w:t xml:space="preserve">CAP 4 Teacher Performance Assessment (TPA) </w:t>
            </w:r>
            <w:r w:rsidRPr="00202B02">
              <w:rPr>
                <w:rFonts w:cstheme="minorHAnsi"/>
                <w:b/>
              </w:rPr>
              <w:t xml:space="preserve"> in </w:t>
            </w:r>
            <w:r>
              <w:rPr>
                <w:rFonts w:cstheme="minorHAnsi"/>
                <w:b/>
              </w:rPr>
              <w:t xml:space="preserve">the Exit Portfolio </w:t>
            </w:r>
            <w:r w:rsidRPr="00202B02">
              <w:rPr>
                <w:rFonts w:cstheme="minorHAnsi"/>
                <w:b/>
              </w:rPr>
              <w:t>Portfolio</w:t>
            </w:r>
          </w:p>
        </w:tc>
      </w:tr>
      <w:tr w:rsidR="00C14614" w:rsidTr="002E04B5">
        <w:trPr>
          <w:trHeight w:val="405"/>
        </w:trPr>
        <w:tc>
          <w:tcPr>
            <w:tcW w:w="5000" w:type="pct"/>
            <w:shd w:val="clear" w:color="auto" w:fill="auto"/>
          </w:tcPr>
          <w:p w:rsidR="00C14614" w:rsidRPr="00197437" w:rsidRDefault="00C14614" w:rsidP="002E074C">
            <w:pPr>
              <w:shd w:val="clear" w:color="auto" w:fill="D9D9D9" w:themeFill="background1" w:themeFillShade="D9"/>
              <w:rPr>
                <w:b/>
              </w:rPr>
            </w:pPr>
            <w:r w:rsidRPr="00197437">
              <w:rPr>
                <w:b/>
              </w:rPr>
              <w:t>Assessment description:</w:t>
            </w:r>
          </w:p>
          <w:p w:rsidR="002E074C" w:rsidRDefault="002E074C" w:rsidP="002E04B5"/>
          <w:p w:rsidR="00C14614" w:rsidRDefault="002E04B5" w:rsidP="002E04B5">
            <w:pPr>
              <w:rPr>
                <w:color w:val="00B050"/>
              </w:rPr>
            </w:pPr>
            <w:r>
              <w:t>During student teaching social studies education candidates complete the CAP 4 culminating portfolio, which includes a complete unit that is designed and implemented.  This artificat evidence demonstrates</w:t>
            </w:r>
            <w:r w:rsidR="002E074C">
              <w:t xml:space="preserve"> competencies in KTS I, II,</w:t>
            </w:r>
            <w:r>
              <w:t xml:space="preserve"> </w:t>
            </w:r>
            <w:r w:rsidR="002E074C">
              <w:t xml:space="preserve">IV, </w:t>
            </w:r>
            <w:r>
              <w:t xml:space="preserve">VI, AND VII </w:t>
            </w:r>
            <w:r w:rsidR="00C14614">
              <w:rPr>
                <w:color w:val="00B050"/>
              </w:rPr>
              <w:t xml:space="preserve">  </w:t>
            </w:r>
          </w:p>
          <w:p w:rsidR="002E074C" w:rsidRDefault="002E074C" w:rsidP="002E04B5">
            <w:pPr>
              <w:rPr>
                <w:color w:val="00B050"/>
              </w:rPr>
            </w:pPr>
          </w:p>
          <w:p w:rsidR="002E074C" w:rsidRDefault="002E074C" w:rsidP="002E074C">
            <w:pPr>
              <w:rPr>
                <w:rFonts w:cstheme="minorHAnsi"/>
              </w:rPr>
            </w:pPr>
            <w:r>
              <w:rPr>
                <w:rFonts w:cstheme="minorHAnsi"/>
              </w:rPr>
              <w:t>The TPA unit is composed of the following Sources of Evidence and must contain a minimum of three lesson plans:</w:t>
            </w:r>
          </w:p>
          <w:p w:rsidR="002E074C" w:rsidRDefault="002E074C" w:rsidP="002E074C">
            <w:pPr>
              <w:rPr>
                <w:rFonts w:cstheme="minorHAnsi"/>
              </w:rPr>
            </w:pPr>
          </w:p>
          <w:p w:rsidR="002E074C" w:rsidRDefault="002E074C" w:rsidP="002E074C">
            <w:pPr>
              <w:rPr>
                <w:rFonts w:cstheme="minorHAnsi"/>
              </w:rPr>
            </w:pPr>
            <w:r>
              <w:rPr>
                <w:rFonts w:cstheme="minorHAnsi"/>
              </w:rPr>
              <w:t>Source of Evidence 1.1: Unit Guidelines</w:t>
            </w:r>
          </w:p>
          <w:p w:rsidR="002E074C" w:rsidRDefault="002E074C" w:rsidP="002E074C">
            <w:pPr>
              <w:rPr>
                <w:rFonts w:cstheme="minorHAnsi"/>
              </w:rPr>
            </w:pPr>
            <w:r>
              <w:rPr>
                <w:rFonts w:cstheme="minorHAnsi"/>
              </w:rPr>
              <w:t>Source of Evidence 1.2: Unit Assessment Plan with a pre test, analysis of pre and post tests</w:t>
            </w:r>
          </w:p>
          <w:p w:rsidR="002E074C" w:rsidRDefault="002E074C" w:rsidP="002E074C">
            <w:pPr>
              <w:rPr>
                <w:rFonts w:cstheme="minorHAnsi"/>
              </w:rPr>
            </w:pPr>
            <w:r>
              <w:rPr>
                <w:rFonts w:cstheme="minorHAnsi"/>
              </w:rPr>
              <w:t>Source of Evidence 1.3: Design of Instructional Activities</w:t>
            </w:r>
          </w:p>
          <w:p w:rsidR="002E074C" w:rsidRDefault="002E074C" w:rsidP="002E074C">
            <w:pPr>
              <w:rPr>
                <w:rFonts w:cstheme="minorHAnsi"/>
              </w:rPr>
            </w:pPr>
            <w:r>
              <w:rPr>
                <w:rFonts w:cstheme="minorHAnsi"/>
              </w:rPr>
              <w:t>Source of Evidence 2: Lesson Plans</w:t>
            </w:r>
          </w:p>
          <w:p w:rsidR="002E074C" w:rsidRDefault="002E074C" w:rsidP="002E074C">
            <w:pPr>
              <w:rPr>
                <w:rFonts w:cstheme="minorHAnsi"/>
              </w:rPr>
            </w:pPr>
            <w:r>
              <w:rPr>
                <w:rFonts w:cstheme="minorHAnsi"/>
              </w:rPr>
              <w:t>Source of Evidence 4: Post Observation Reflections for lessons taught</w:t>
            </w:r>
          </w:p>
          <w:p w:rsidR="002E074C" w:rsidRDefault="002E074C" w:rsidP="002E074C">
            <w:pPr>
              <w:rPr>
                <w:rFonts w:cstheme="minorHAnsi"/>
              </w:rPr>
            </w:pPr>
            <w:r>
              <w:rPr>
                <w:rFonts w:cstheme="minorHAnsi"/>
              </w:rPr>
              <w:t>Source of Evidence 1.4 Organizing/Analyzing Results for Unit</w:t>
            </w:r>
          </w:p>
          <w:p w:rsidR="002E074C" w:rsidRDefault="002E074C" w:rsidP="002E074C">
            <w:pPr>
              <w:rPr>
                <w:rFonts w:cstheme="minorHAnsi"/>
              </w:rPr>
            </w:pPr>
            <w:r>
              <w:rPr>
                <w:rFonts w:cstheme="minorHAnsi"/>
              </w:rPr>
              <w:t>Source of Evidence 6: Records and Communication</w:t>
            </w:r>
          </w:p>
          <w:p w:rsidR="00C14614" w:rsidRPr="002E074C" w:rsidRDefault="002E074C" w:rsidP="002E04B5">
            <w:pPr>
              <w:rPr>
                <w:rFonts w:cstheme="minorHAnsi"/>
              </w:rPr>
            </w:pPr>
            <w:r>
              <w:rPr>
                <w:rFonts w:cstheme="minorHAnsi"/>
              </w:rPr>
              <w:t>Source of Evidence 9: Student Voice</w:t>
            </w:r>
          </w:p>
          <w:p w:rsidR="00C14614" w:rsidRDefault="00C14614" w:rsidP="002E04B5">
            <w:pPr>
              <w:rPr>
                <w:color w:val="00B050"/>
              </w:rPr>
            </w:pPr>
          </w:p>
        </w:tc>
      </w:tr>
      <w:tr w:rsidR="00C14614" w:rsidTr="002E04B5">
        <w:tc>
          <w:tcPr>
            <w:tcW w:w="5000" w:type="pct"/>
          </w:tcPr>
          <w:p w:rsidR="00C14614" w:rsidRDefault="00C14614" w:rsidP="002E074C">
            <w:pPr>
              <w:shd w:val="clear" w:color="auto" w:fill="D9D9D9" w:themeFill="background1" w:themeFillShade="D9"/>
            </w:pPr>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2E04B5"/>
          <w:p w:rsidR="00C14614" w:rsidRDefault="002E04B5" w:rsidP="002E04B5">
            <w:r>
              <w:t>SS teacher candidates submit a CAP 4 portfoli</w:t>
            </w:r>
            <w:r w:rsidR="00650886">
              <w:t>o incl</w:t>
            </w:r>
            <w:r>
              <w:t>u</w:t>
            </w:r>
            <w:r w:rsidR="00650886">
              <w:t>d</w:t>
            </w:r>
            <w:r>
              <w:t>ing a complete unit that is designed and implemented during the student teaching semester.  This artifact evidence demonstrates competencies in KTS and performanc</w:t>
            </w:r>
            <w:r w:rsidR="002E074C">
              <w:t>e criteria in standards 1, 2,</w:t>
            </w:r>
            <w:r>
              <w:t xml:space="preserve"> 4, 6 and 7.</w:t>
            </w:r>
            <w:r w:rsidR="002E074C">
              <w:t xml:space="preserve"> The portfolio rubric used to evaluate the TPA requires evaluation of each of these standards holistically and by indicator.</w:t>
            </w:r>
          </w:p>
          <w:p w:rsidR="002E04B5" w:rsidRDefault="002E04B5" w:rsidP="002E04B5"/>
        </w:tc>
      </w:tr>
      <w:tr w:rsidR="00C14614" w:rsidRPr="0058263D" w:rsidTr="002E04B5">
        <w:tc>
          <w:tcPr>
            <w:tcW w:w="5000" w:type="pct"/>
          </w:tcPr>
          <w:p w:rsidR="00A74A06" w:rsidRDefault="00C14614" w:rsidP="005F72AF">
            <w:pPr>
              <w:shd w:val="clear" w:color="auto" w:fill="D9D9D9" w:themeFill="background1" w:themeFillShade="D9"/>
            </w:pPr>
            <w:r>
              <w:rPr>
                <w:b/>
              </w:rPr>
              <w:t xml:space="preserve">Discuss the data analysis for this assessment:  </w:t>
            </w:r>
            <w:r w:rsidRPr="008624A9">
              <w:t xml:space="preserve">Explain </w:t>
            </w:r>
            <w:r w:rsidRPr="00BF23C8">
              <w:t>how the assessment data supports/validate</w:t>
            </w:r>
            <w:r>
              <w:t>s a candida</w:t>
            </w:r>
            <w:r w:rsidR="00A74A06">
              <w:t>te’s ability through the progression of the program:</w:t>
            </w:r>
          </w:p>
          <w:p w:rsidR="00A74A06" w:rsidRDefault="00A74A06" w:rsidP="00A74A06"/>
          <w:p w:rsidR="00A74A06" w:rsidRPr="005F72AF" w:rsidRDefault="00A74A06" w:rsidP="00A74A06">
            <w:pPr>
              <w:rPr>
                <w:b/>
              </w:rPr>
            </w:pPr>
            <w:r w:rsidRPr="005F72AF">
              <w:rPr>
                <w:b/>
              </w:rPr>
              <w:t xml:space="preserve"> KTS 1 – The Teacher Demonstrates applied Content Knowledge</w:t>
            </w:r>
          </w:p>
          <w:p w:rsidR="00A74A06" w:rsidRDefault="00A74A06" w:rsidP="00A74A06">
            <w:r>
              <w:t>Spring 2015 – one student completed the program with a score of 3.00 on this standard</w:t>
            </w:r>
          </w:p>
          <w:p w:rsidR="00A74A06" w:rsidRDefault="00A74A06" w:rsidP="00A74A06">
            <w:r>
              <w:t>Fall 2015 – three students completed the program with an average score of 3.00 on this standard</w:t>
            </w:r>
          </w:p>
          <w:p w:rsidR="00A74A06" w:rsidRDefault="00A74A06" w:rsidP="00A74A06">
            <w:r>
              <w:t>Spring 2016 – there were no students who completed the program</w:t>
            </w:r>
          </w:p>
          <w:p w:rsidR="00A74A06" w:rsidRDefault="00A74A06" w:rsidP="00A74A06">
            <w:r>
              <w:lastRenderedPageBreak/>
              <w:t>Fall 2016 – there was 1 student who complted the program with a score of 3.00 on this standard.</w:t>
            </w:r>
          </w:p>
          <w:p w:rsidR="00A74A06" w:rsidRDefault="00A74A06" w:rsidP="00A74A06"/>
          <w:p w:rsidR="00A74A06" w:rsidRPr="005F72AF" w:rsidRDefault="00A74A06" w:rsidP="00A74A06">
            <w:pPr>
              <w:rPr>
                <w:b/>
              </w:rPr>
            </w:pPr>
            <w:r w:rsidRPr="005F72AF">
              <w:rPr>
                <w:b/>
              </w:rPr>
              <w:t>KTS 2 – The teacher designs and plans instruction</w:t>
            </w:r>
          </w:p>
          <w:p w:rsidR="00A74A06" w:rsidRDefault="00A74A06" w:rsidP="00A74A06">
            <w:r>
              <w:t>Spring 2015 – one student completed the program with a score of 3.00 on this standard</w:t>
            </w:r>
          </w:p>
          <w:p w:rsidR="00A74A06" w:rsidRDefault="00A74A06" w:rsidP="00A74A06">
            <w:r>
              <w:t>Fall 2015 – three students completed the program with an average score of 3.00 on this standard</w:t>
            </w:r>
          </w:p>
          <w:p w:rsidR="00A74A06" w:rsidRDefault="00A74A06" w:rsidP="00A74A06">
            <w:r>
              <w:t>Spring 2016 – there were no students who completed the program</w:t>
            </w:r>
          </w:p>
          <w:p w:rsidR="00A74A06" w:rsidRDefault="00A74A06" w:rsidP="00A74A06">
            <w:r>
              <w:t xml:space="preserve">Fall 2016 – there was 1 student who complted the program with a </w:t>
            </w:r>
            <w:r w:rsidR="005F72AF">
              <w:t>score of 3.00 on this standard.</w:t>
            </w:r>
          </w:p>
          <w:p w:rsidR="00A74A06" w:rsidRDefault="00A74A06" w:rsidP="00A74A06"/>
          <w:p w:rsidR="00A74A06" w:rsidRPr="005F72AF" w:rsidRDefault="00A74A06" w:rsidP="00A74A06">
            <w:pPr>
              <w:rPr>
                <w:b/>
              </w:rPr>
            </w:pPr>
            <w:r w:rsidRPr="005F72AF">
              <w:rPr>
                <w:b/>
              </w:rPr>
              <w:t>KTS 4 – The teacher implements and manages instruction</w:t>
            </w:r>
          </w:p>
          <w:p w:rsidR="00A74A06" w:rsidRDefault="00A74A06" w:rsidP="00A74A06">
            <w:r>
              <w:t>Spring 2015 – one student completed the program with a score of 3.00 on this standard</w:t>
            </w:r>
          </w:p>
          <w:p w:rsidR="00A74A06" w:rsidRDefault="00A74A06" w:rsidP="00A74A06">
            <w:r>
              <w:t>Fall 2015 – three students completed the program with an average score of 3.00 on this standard</w:t>
            </w:r>
          </w:p>
          <w:p w:rsidR="00A74A06" w:rsidRDefault="00A74A06" w:rsidP="00A74A06">
            <w:r>
              <w:t>Spring 2016 – there were no students who completed the program</w:t>
            </w:r>
          </w:p>
          <w:p w:rsidR="00A74A06" w:rsidRDefault="00A74A06" w:rsidP="00A74A06">
            <w:r>
              <w:t>Fall 2016 – there was 1 student who complted the program with a score of 3.00 on this standard.</w:t>
            </w:r>
          </w:p>
          <w:p w:rsidR="00A74A06" w:rsidRDefault="00A74A06" w:rsidP="00A74A06"/>
          <w:p w:rsidR="00A74A06" w:rsidRDefault="00A74A06" w:rsidP="00A74A06"/>
          <w:p w:rsidR="00A74A06" w:rsidRPr="005F72AF" w:rsidRDefault="00A74A06" w:rsidP="00A74A06">
            <w:pPr>
              <w:rPr>
                <w:b/>
              </w:rPr>
            </w:pPr>
            <w:r w:rsidRPr="005F72AF">
              <w:rPr>
                <w:b/>
              </w:rPr>
              <w:t>KTS 6 – The teacher demonstrates the implementation of technology</w:t>
            </w:r>
          </w:p>
          <w:p w:rsidR="00A74A06" w:rsidRDefault="00A74A06" w:rsidP="00A74A06">
            <w:r>
              <w:t>Spring 2015 – one student completed the program with a score of 3.00 on this standard</w:t>
            </w:r>
          </w:p>
          <w:p w:rsidR="00A74A06" w:rsidRDefault="00A74A06" w:rsidP="00A74A06">
            <w:r>
              <w:t>Fall 2015 – three students completed the program with an average score of 3.00 on this standard</w:t>
            </w:r>
          </w:p>
          <w:p w:rsidR="00A74A06" w:rsidRDefault="00A74A06" w:rsidP="00A74A06">
            <w:r>
              <w:t>Spring 2016 – there were no students who completed the program</w:t>
            </w:r>
          </w:p>
          <w:p w:rsidR="00A74A06" w:rsidRDefault="00A74A06" w:rsidP="00A74A06">
            <w:r>
              <w:t>Fall 2016 – there was 1 student who complted the program with a score of 3.00 on this standard.</w:t>
            </w:r>
          </w:p>
          <w:p w:rsidR="00A74A06" w:rsidRDefault="00A74A06" w:rsidP="00A74A06"/>
          <w:p w:rsidR="00A74A06" w:rsidRPr="005F72AF" w:rsidRDefault="00A74A06" w:rsidP="00A74A06">
            <w:pPr>
              <w:rPr>
                <w:b/>
              </w:rPr>
            </w:pPr>
            <w:r w:rsidRPr="005F72AF">
              <w:rPr>
                <w:b/>
              </w:rPr>
              <w:t>KTS 7 – Reflects on and evaluates teaching and learning</w:t>
            </w:r>
          </w:p>
          <w:p w:rsidR="00A74A06" w:rsidRDefault="00A74A06" w:rsidP="00A74A06">
            <w:r>
              <w:t>Spring 2015 – one student completed the program with a score of 3.00 on this standard</w:t>
            </w:r>
          </w:p>
          <w:p w:rsidR="00A74A06" w:rsidRDefault="00A74A06" w:rsidP="00A74A06">
            <w:r>
              <w:t>Fall 2015 – three students completed the program with an average score of 3.00 on this standard</w:t>
            </w:r>
          </w:p>
          <w:p w:rsidR="00A74A06" w:rsidRDefault="00A74A06" w:rsidP="00A74A06">
            <w:r>
              <w:t>Spring 2016 – there were no students who completed the program</w:t>
            </w:r>
          </w:p>
          <w:p w:rsidR="00A74A06" w:rsidRDefault="00A74A06" w:rsidP="00A74A06">
            <w:r>
              <w:t>Fall 2016 – there was 1 student who complted the program with a score of 3.00 on this standard.</w:t>
            </w:r>
          </w:p>
          <w:p w:rsidR="00A74A06" w:rsidRDefault="00A74A06" w:rsidP="00A74A06"/>
          <w:p w:rsidR="00A74A06" w:rsidRDefault="005F72AF" w:rsidP="002E04B5">
            <w:pPr>
              <w:rPr>
                <w:b/>
              </w:rPr>
            </w:pPr>
            <w:r>
              <w:rPr>
                <w:b/>
              </w:rPr>
              <w:t>Since all of these candidates scored a 3 on each of these standards in the TPA, their scores document, support and validate their abilities in the programs.</w:t>
            </w:r>
          </w:p>
          <w:p w:rsidR="00A74A06" w:rsidRPr="0058263D" w:rsidRDefault="00A74A06" w:rsidP="002E04B5">
            <w:pPr>
              <w:rPr>
                <w:b/>
              </w:rPr>
            </w:pPr>
          </w:p>
        </w:tc>
      </w:tr>
      <w:tr w:rsidR="00C14614" w:rsidTr="002E04B5">
        <w:tc>
          <w:tcPr>
            <w:tcW w:w="5000" w:type="pct"/>
          </w:tcPr>
          <w:p w:rsidR="00C14614" w:rsidRDefault="00C14614" w:rsidP="002E04B5">
            <w:r w:rsidRPr="0058263D">
              <w:rPr>
                <w:b/>
              </w:rPr>
              <w:lastRenderedPageBreak/>
              <w:t>Provide a link to the assessment scoring guide or rubric</w:t>
            </w:r>
            <w:r>
              <w:rPr>
                <w:b/>
              </w:rPr>
              <w:t xml:space="preserve">. </w:t>
            </w:r>
          </w:p>
          <w:p w:rsidR="00C14614" w:rsidRDefault="006133DD" w:rsidP="002E04B5">
            <w:r>
              <w:t>CAP 4</w:t>
            </w:r>
            <w:r w:rsidR="005F72AF">
              <w:t xml:space="preserve"> Portfolio rubric is attached as </w:t>
            </w:r>
            <w:hyperlink w:anchor="H" w:history="1">
              <w:r w:rsidR="005F72AF" w:rsidRPr="001504BA">
                <w:rPr>
                  <w:rStyle w:val="Hyperlink"/>
                </w:rPr>
                <w:t>Addendum</w:t>
              </w:r>
              <w:r w:rsidR="001504BA" w:rsidRPr="001504BA">
                <w:rPr>
                  <w:rStyle w:val="Hyperlink"/>
                </w:rPr>
                <w:t xml:space="preserve"> H</w:t>
              </w:r>
            </w:hyperlink>
            <w:r w:rsidR="005F72AF">
              <w:t>.</w:t>
            </w:r>
          </w:p>
          <w:p w:rsidR="00C14614" w:rsidRDefault="00C14614" w:rsidP="002E04B5"/>
        </w:tc>
      </w:tr>
      <w:tr w:rsidR="00C14614" w:rsidRPr="0058263D" w:rsidTr="002E04B5">
        <w:tc>
          <w:tcPr>
            <w:tcW w:w="5000" w:type="pct"/>
          </w:tcPr>
          <w:p w:rsidR="00C14614" w:rsidRDefault="00C14614" w:rsidP="002E04B5">
            <w:pPr>
              <w:rPr>
                <w:b/>
              </w:rPr>
            </w:pPr>
            <w:r>
              <w:rPr>
                <w:b/>
              </w:rPr>
              <w:t xml:space="preserve">Discuss how the reliability and validity of this assessment has been established and supported.  </w:t>
            </w:r>
          </w:p>
          <w:p w:rsidR="005F72AF" w:rsidRDefault="005F72AF" w:rsidP="005F72AF">
            <w:pPr>
              <w:rPr>
                <w:rFonts w:cstheme="minorHAnsi"/>
              </w:rPr>
            </w:pPr>
          </w:p>
          <w:p w:rsidR="005F72AF" w:rsidRPr="0080489B" w:rsidRDefault="005F72AF" w:rsidP="005F72AF">
            <w:pPr>
              <w:rPr>
                <w:rFonts w:cstheme="minorHAnsi"/>
              </w:rPr>
            </w:pPr>
            <w:r w:rsidRPr="006220D5">
              <w:rPr>
                <w:rFonts w:cstheme="minorHAnsi"/>
              </w:rPr>
              <w:t>The KTIP documents have been determined</w:t>
            </w:r>
            <w:r>
              <w:rPr>
                <w:rFonts w:cstheme="minorHAnsi"/>
              </w:rPr>
              <w:t>, through CAEP’s early review of assessments,</w:t>
            </w:r>
            <w:r w:rsidRPr="006220D5">
              <w:rPr>
                <w:rFonts w:cstheme="minorHAnsi"/>
              </w:rPr>
              <w:t xml:space="preserve"> to be proprietary since they were developed by the EPSB for use with first year teachers.</w:t>
            </w:r>
            <w:r>
              <w:rPr>
                <w:rFonts w:cstheme="minorHAnsi"/>
              </w:rPr>
              <w:t xml:space="preserve"> </w:t>
            </w:r>
          </w:p>
          <w:p w:rsidR="00C14614" w:rsidRPr="00BC3BDA" w:rsidRDefault="00C14614" w:rsidP="002E04B5">
            <w:pPr>
              <w:rPr>
                <w:color w:val="00B050"/>
              </w:rPr>
            </w:pPr>
          </w:p>
          <w:p w:rsidR="00C14614" w:rsidRPr="0058263D" w:rsidRDefault="00C14614" w:rsidP="002E04B5">
            <w:pPr>
              <w:rPr>
                <w:b/>
                <w:i/>
                <w:color w:val="00B050"/>
                <w:sz w:val="20"/>
                <w:szCs w:val="20"/>
              </w:rPr>
            </w:pPr>
          </w:p>
        </w:tc>
      </w:tr>
      <w:tr w:rsidR="005F72AF" w:rsidRPr="0058263D" w:rsidTr="002E04B5">
        <w:tc>
          <w:tcPr>
            <w:tcW w:w="5000" w:type="pct"/>
          </w:tcPr>
          <w:p w:rsidR="005F72AF" w:rsidRDefault="005F72AF" w:rsidP="005F72AF">
            <w:pPr>
              <w:shd w:val="clear" w:color="auto" w:fill="D9D9D9" w:themeFill="background1" w:themeFillShade="D9"/>
              <w:rPr>
                <w:b/>
              </w:rPr>
            </w:pPr>
            <w:r w:rsidRPr="007B0834">
              <w:rPr>
                <w:b/>
              </w:rPr>
              <w:t>Describe how the data from this assessment are used for the continuous improvement of this program.</w:t>
            </w:r>
          </w:p>
          <w:p w:rsidR="005F72AF" w:rsidRDefault="005F72AF" w:rsidP="005F72AF">
            <w:pPr>
              <w:rPr>
                <w:rFonts w:cstheme="minorHAnsi"/>
              </w:rPr>
            </w:pPr>
          </w:p>
          <w:p w:rsidR="005F72AF" w:rsidRDefault="005F72AF" w:rsidP="005F72AF">
            <w:pPr>
              <w:rPr>
                <w:rFonts w:cstheme="minorHAnsi"/>
              </w:rPr>
            </w:pPr>
            <w:r>
              <w:rPr>
                <w:rFonts w:cstheme="minorHAnsi"/>
              </w:rPr>
              <w:t>The data from the CAP 4, exit Portfolio, specifically for the TPA or unit  are analyzed during each assessment cycle, either the May retreat or the fall or December assessment sessions. The data are additionally used to meet two major objectives. The first is to provide feedback to students on a key clinical assessment The second objective is to monitor program effectiveness and develop annual Student Learning Objectives. The data over time also provide insight into program effectiveness. Continued patterns for this assessment, especially by indicator, might reveal where some focus might occur.</w:t>
            </w:r>
          </w:p>
          <w:p w:rsidR="005F72AF" w:rsidRDefault="005F72AF" w:rsidP="002E04B5">
            <w:pPr>
              <w:rPr>
                <w:b/>
              </w:rPr>
            </w:pPr>
          </w:p>
        </w:tc>
      </w:tr>
    </w:tbl>
    <w:p w:rsidR="00C14614" w:rsidRDefault="00C14614" w:rsidP="00C14614">
      <w:pPr>
        <w:pStyle w:val="Heading1"/>
      </w:pPr>
    </w:p>
    <w:tbl>
      <w:tblPr>
        <w:tblStyle w:val="TableGrid"/>
        <w:tblW w:w="4856" w:type="pct"/>
        <w:tblInd w:w="108" w:type="dxa"/>
        <w:tblLook w:val="04A0" w:firstRow="1" w:lastRow="0" w:firstColumn="1" w:lastColumn="0" w:noHBand="0" w:noVBand="1"/>
      </w:tblPr>
      <w:tblGrid>
        <w:gridCol w:w="9500"/>
      </w:tblGrid>
      <w:tr w:rsidR="00C14614" w:rsidRPr="000E1439" w:rsidTr="002E04B5">
        <w:trPr>
          <w:trHeight w:val="405"/>
        </w:trPr>
        <w:tc>
          <w:tcPr>
            <w:tcW w:w="5000" w:type="pct"/>
            <w:shd w:val="clear" w:color="auto" w:fill="auto"/>
          </w:tcPr>
          <w:p w:rsidR="00C14614" w:rsidRPr="00B872CF" w:rsidRDefault="00C14614" w:rsidP="00B872CF">
            <w:pPr>
              <w:shd w:val="clear" w:color="auto" w:fill="D9D9D9" w:themeFill="background1" w:themeFillShade="D9"/>
              <w:rPr>
                <w:b/>
              </w:rPr>
            </w:pPr>
            <w:r w:rsidRPr="00B872CF">
              <w:rPr>
                <w:b/>
              </w:rPr>
              <w:t xml:space="preserve">Assessment #7 Title: </w:t>
            </w:r>
            <w:r w:rsidR="00F14F15" w:rsidRPr="00B872CF">
              <w:rPr>
                <w:b/>
              </w:rPr>
              <w:t xml:space="preserve">CAP 4 </w:t>
            </w:r>
            <w:r w:rsidR="00B872CF">
              <w:rPr>
                <w:b/>
              </w:rPr>
              <w:t>Portfolio TPA</w:t>
            </w:r>
          </w:p>
          <w:p w:rsidR="00EB78A6" w:rsidRPr="00197437" w:rsidRDefault="00EB78A6" w:rsidP="00B872CF">
            <w:pPr>
              <w:shd w:val="clear" w:color="auto" w:fill="D9D9D9" w:themeFill="background1" w:themeFillShade="D9"/>
              <w:rPr>
                <w:b/>
              </w:rPr>
            </w:pPr>
            <w:r w:rsidRPr="00B872CF">
              <w:rPr>
                <w:b/>
              </w:rPr>
              <w:t>Application of Content Knowledge &amp; Pedagogical Skills</w:t>
            </w:r>
          </w:p>
          <w:p w:rsidR="00C14614" w:rsidRDefault="00C14614" w:rsidP="002E04B5">
            <w:pPr>
              <w:rPr>
                <w:color w:val="00B050"/>
              </w:rPr>
            </w:pPr>
          </w:p>
          <w:p w:rsidR="00C14614" w:rsidRPr="000E1439" w:rsidRDefault="00C14614" w:rsidP="002E04B5">
            <w:pPr>
              <w:rPr>
                <w:color w:val="00B050"/>
              </w:rPr>
            </w:pPr>
          </w:p>
        </w:tc>
      </w:tr>
      <w:tr w:rsidR="00C14614" w:rsidTr="002E04B5">
        <w:trPr>
          <w:trHeight w:val="405"/>
        </w:trPr>
        <w:tc>
          <w:tcPr>
            <w:tcW w:w="5000" w:type="pct"/>
            <w:shd w:val="clear" w:color="auto" w:fill="auto"/>
          </w:tcPr>
          <w:p w:rsidR="00C14614" w:rsidRDefault="00C14614" w:rsidP="00B872CF">
            <w:pPr>
              <w:shd w:val="clear" w:color="auto" w:fill="D9D9D9" w:themeFill="background1" w:themeFillShade="D9"/>
              <w:rPr>
                <w:b/>
              </w:rPr>
            </w:pPr>
            <w:r w:rsidRPr="00197437">
              <w:rPr>
                <w:b/>
              </w:rPr>
              <w:t>Assessment description:</w:t>
            </w:r>
          </w:p>
          <w:p w:rsidR="00B872CF" w:rsidRPr="00197437" w:rsidRDefault="00B872CF" w:rsidP="002E04B5">
            <w:pPr>
              <w:rPr>
                <w:b/>
              </w:rPr>
            </w:pPr>
          </w:p>
          <w:p w:rsidR="00C14614" w:rsidRPr="00E97CFF" w:rsidRDefault="00B872CF" w:rsidP="002E04B5">
            <w:r>
              <w:t>See assessment category #6.</w:t>
            </w:r>
          </w:p>
          <w:p w:rsidR="00C14614" w:rsidRDefault="00C14614" w:rsidP="002E04B5">
            <w:pPr>
              <w:rPr>
                <w:color w:val="00B050"/>
              </w:rPr>
            </w:pPr>
          </w:p>
        </w:tc>
      </w:tr>
      <w:tr w:rsidR="00C14614" w:rsidTr="002E04B5">
        <w:tc>
          <w:tcPr>
            <w:tcW w:w="5000" w:type="pct"/>
          </w:tcPr>
          <w:p w:rsidR="00C14614" w:rsidRDefault="00C14614" w:rsidP="00B872CF">
            <w:pPr>
              <w:shd w:val="clear" w:color="auto" w:fill="D9D9D9" w:themeFill="background1" w:themeFillShade="D9"/>
            </w:pPr>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E97CFF" w:rsidRDefault="00E97CFF" w:rsidP="00E97CFF"/>
          <w:p w:rsidR="00E97CFF" w:rsidRDefault="00B872CF" w:rsidP="00E97CFF">
            <w:r>
              <w:t>See Assessment #6.</w:t>
            </w:r>
          </w:p>
          <w:p w:rsidR="00E97CFF" w:rsidRDefault="00E97CFF" w:rsidP="00E97CFF"/>
        </w:tc>
      </w:tr>
      <w:tr w:rsidR="00C14614" w:rsidRPr="0058263D" w:rsidTr="002E04B5">
        <w:tc>
          <w:tcPr>
            <w:tcW w:w="5000" w:type="pct"/>
          </w:tcPr>
          <w:p w:rsidR="00C14614" w:rsidRDefault="00C14614" w:rsidP="002E04B5">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C14614" w:rsidRDefault="00C14614" w:rsidP="002E04B5">
            <w:pPr>
              <w:rPr>
                <w:b/>
              </w:rPr>
            </w:pPr>
          </w:p>
          <w:p w:rsidR="00650886" w:rsidRDefault="00B872CF" w:rsidP="002E04B5">
            <w:pPr>
              <w:rPr>
                <w:b/>
              </w:rPr>
            </w:pPr>
            <w:r>
              <w:rPr>
                <w:b/>
              </w:rPr>
              <w:t>See Assessment #6.</w:t>
            </w:r>
          </w:p>
          <w:p w:rsidR="00C14614" w:rsidRPr="0058263D" w:rsidRDefault="00C14614" w:rsidP="002E04B5">
            <w:pPr>
              <w:rPr>
                <w:b/>
              </w:rPr>
            </w:pPr>
          </w:p>
        </w:tc>
      </w:tr>
      <w:tr w:rsidR="00C14614" w:rsidTr="002E04B5">
        <w:tc>
          <w:tcPr>
            <w:tcW w:w="5000" w:type="pct"/>
          </w:tcPr>
          <w:p w:rsidR="00C14614" w:rsidRDefault="00C14614" w:rsidP="002E04B5">
            <w:r w:rsidRPr="0058263D">
              <w:rPr>
                <w:b/>
              </w:rPr>
              <w:t>Provide a link to the assessment scoring guide or rubric</w:t>
            </w:r>
            <w:r>
              <w:rPr>
                <w:b/>
              </w:rPr>
              <w:t xml:space="preserve">. </w:t>
            </w:r>
          </w:p>
          <w:p w:rsidR="00B872CF" w:rsidRDefault="00B872CF" w:rsidP="002E04B5">
            <w:pPr>
              <w:rPr>
                <w:color w:val="C00000"/>
              </w:rPr>
            </w:pPr>
          </w:p>
          <w:p w:rsidR="00C14614" w:rsidRPr="00B872CF" w:rsidRDefault="00B872CF" w:rsidP="002E04B5">
            <w:pPr>
              <w:rPr>
                <w:b/>
              </w:rPr>
            </w:pPr>
            <w:r w:rsidRPr="00B872CF">
              <w:rPr>
                <w:b/>
              </w:rPr>
              <w:t>See Assessment #6.</w:t>
            </w:r>
          </w:p>
          <w:p w:rsidR="00C14614" w:rsidRDefault="00C14614" w:rsidP="002E04B5"/>
        </w:tc>
      </w:tr>
      <w:tr w:rsidR="00C14614" w:rsidRPr="0058263D" w:rsidTr="002E04B5">
        <w:tc>
          <w:tcPr>
            <w:tcW w:w="5000" w:type="pct"/>
          </w:tcPr>
          <w:p w:rsidR="00C14614" w:rsidRDefault="00C14614" w:rsidP="002E04B5">
            <w:pPr>
              <w:rPr>
                <w:b/>
              </w:rPr>
            </w:pPr>
            <w:r>
              <w:rPr>
                <w:b/>
              </w:rPr>
              <w:t xml:space="preserve">Discuss how the reliability and validity of this assessment has been established and supported.  </w:t>
            </w:r>
          </w:p>
          <w:p w:rsidR="00650886" w:rsidRDefault="00650886" w:rsidP="002E04B5">
            <w:pPr>
              <w:rPr>
                <w:b/>
              </w:rPr>
            </w:pPr>
            <w:r>
              <w:rPr>
                <w:b/>
              </w:rPr>
              <w:t>Reliability and validity of video tape and Form C are proprietary.</w:t>
            </w:r>
          </w:p>
          <w:p w:rsidR="00C14614" w:rsidRDefault="00C14614" w:rsidP="002E04B5">
            <w:pPr>
              <w:rPr>
                <w:color w:val="00B050"/>
              </w:rPr>
            </w:pPr>
          </w:p>
          <w:p w:rsidR="00C14614" w:rsidRPr="00B872CF" w:rsidRDefault="00B872CF" w:rsidP="002E04B5">
            <w:pPr>
              <w:rPr>
                <w:b/>
              </w:rPr>
            </w:pPr>
            <w:r w:rsidRPr="00B872CF">
              <w:rPr>
                <w:b/>
              </w:rPr>
              <w:t>See Assessment #6.</w:t>
            </w:r>
          </w:p>
          <w:p w:rsidR="00C14614" w:rsidRPr="0058263D" w:rsidRDefault="00C14614" w:rsidP="002E04B5">
            <w:pPr>
              <w:rPr>
                <w:b/>
                <w:i/>
                <w:color w:val="00B050"/>
                <w:sz w:val="20"/>
                <w:szCs w:val="20"/>
              </w:rPr>
            </w:pPr>
          </w:p>
        </w:tc>
      </w:tr>
    </w:tbl>
    <w:p w:rsidR="00C14614" w:rsidRPr="00533E5A" w:rsidRDefault="00C14614" w:rsidP="00C14614"/>
    <w:tbl>
      <w:tblPr>
        <w:tblStyle w:val="TableGrid"/>
        <w:tblW w:w="4856" w:type="pct"/>
        <w:tblInd w:w="108" w:type="dxa"/>
        <w:tblLook w:val="04A0" w:firstRow="1" w:lastRow="0" w:firstColumn="1" w:lastColumn="0" w:noHBand="0" w:noVBand="1"/>
      </w:tblPr>
      <w:tblGrid>
        <w:gridCol w:w="9500"/>
      </w:tblGrid>
      <w:tr w:rsidR="00C14614" w:rsidRPr="000E1439" w:rsidTr="002E04B5">
        <w:trPr>
          <w:trHeight w:val="405"/>
        </w:trPr>
        <w:tc>
          <w:tcPr>
            <w:tcW w:w="5000" w:type="pct"/>
            <w:shd w:val="clear" w:color="auto" w:fill="auto"/>
          </w:tcPr>
          <w:p w:rsidR="00C14614" w:rsidRPr="00B872CF" w:rsidRDefault="00C14614" w:rsidP="00B872CF">
            <w:pPr>
              <w:shd w:val="clear" w:color="auto" w:fill="D9D9D9" w:themeFill="background1" w:themeFillShade="D9"/>
              <w:rPr>
                <w:b/>
              </w:rPr>
            </w:pPr>
            <w:r w:rsidRPr="00B872CF">
              <w:rPr>
                <w:b/>
              </w:rPr>
              <w:t xml:space="preserve">Assessment #8 Title: </w:t>
            </w:r>
            <w:r w:rsidR="00B872CF" w:rsidRPr="00B872CF">
              <w:rPr>
                <w:b/>
              </w:rPr>
              <w:t>Final Grades from ED 359, Content Literacy (Required for Literacy Mandate)</w:t>
            </w:r>
          </w:p>
          <w:p w:rsidR="00EB78A6" w:rsidRPr="00B872CF" w:rsidRDefault="00EB78A6" w:rsidP="00B872CF">
            <w:pPr>
              <w:shd w:val="clear" w:color="auto" w:fill="D9D9D9" w:themeFill="background1" w:themeFillShade="D9"/>
              <w:rPr>
                <w:b/>
              </w:rPr>
            </w:pPr>
            <w:r w:rsidRPr="00B872CF">
              <w:rPr>
                <w:b/>
              </w:rPr>
              <w:t>Assessment of Literacy Outcomes</w:t>
            </w:r>
          </w:p>
          <w:p w:rsidR="00B872CF" w:rsidRDefault="00B872CF" w:rsidP="002E04B5">
            <w:pPr>
              <w:rPr>
                <w:b/>
                <w:highlight w:val="yellow"/>
              </w:rPr>
            </w:pPr>
          </w:p>
          <w:p w:rsidR="00EB78A6" w:rsidRPr="00197437" w:rsidRDefault="00EB78A6" w:rsidP="002E04B5">
            <w:pPr>
              <w:rPr>
                <w:b/>
              </w:rPr>
            </w:pPr>
            <w:r w:rsidRPr="00B872CF">
              <w:rPr>
                <w:b/>
              </w:rPr>
              <w:t>After f</w:t>
            </w:r>
            <w:r w:rsidR="00B872CF">
              <w:rPr>
                <w:b/>
              </w:rPr>
              <w:t>all, 2016, measures from a new course for the literacy mandate, ED 359, Content Literacy</w:t>
            </w:r>
          </w:p>
          <w:p w:rsidR="00B872CF" w:rsidRDefault="002A7B9F" w:rsidP="002E04B5">
            <w:pPr>
              <w:rPr>
                <w:color w:val="00B050"/>
              </w:rPr>
            </w:pPr>
            <w:r>
              <w:rPr>
                <w:color w:val="00B050"/>
              </w:rPr>
              <w:t xml:space="preserve"> </w:t>
            </w:r>
          </w:p>
          <w:p w:rsidR="00C14614" w:rsidRDefault="002A7B9F" w:rsidP="002E04B5">
            <w:pPr>
              <w:rPr>
                <w:color w:val="00B050"/>
              </w:rPr>
            </w:pPr>
            <w:r>
              <w:t xml:space="preserve">Final grades in ED </w:t>
            </w:r>
            <w:r w:rsidR="00B872CF">
              <w:t>359, Content Literacy,  included in the literacy plan for 8-12 programs.</w:t>
            </w:r>
            <w:r w:rsidR="00C14614">
              <w:rPr>
                <w:color w:val="00B050"/>
              </w:rPr>
              <w:t xml:space="preserve">  </w:t>
            </w:r>
            <w:r w:rsidR="00B872CF" w:rsidRPr="00B872CF">
              <w:t>The course was offered for the first time in the spring of 2017.</w:t>
            </w:r>
          </w:p>
          <w:p w:rsidR="00C14614" w:rsidRPr="000E1439" w:rsidRDefault="00C14614" w:rsidP="002E04B5">
            <w:pPr>
              <w:rPr>
                <w:color w:val="00B050"/>
              </w:rPr>
            </w:pPr>
          </w:p>
        </w:tc>
      </w:tr>
      <w:tr w:rsidR="00C14614" w:rsidTr="002E04B5">
        <w:trPr>
          <w:trHeight w:val="405"/>
        </w:trPr>
        <w:tc>
          <w:tcPr>
            <w:tcW w:w="5000" w:type="pct"/>
            <w:shd w:val="clear" w:color="auto" w:fill="auto"/>
          </w:tcPr>
          <w:p w:rsidR="00C14614" w:rsidRPr="00197437" w:rsidRDefault="00C14614" w:rsidP="00B872CF">
            <w:pPr>
              <w:shd w:val="clear" w:color="auto" w:fill="D9D9D9" w:themeFill="background1" w:themeFillShade="D9"/>
              <w:rPr>
                <w:b/>
              </w:rPr>
            </w:pPr>
            <w:r w:rsidRPr="00197437">
              <w:rPr>
                <w:b/>
              </w:rPr>
              <w:t>Assessment description:</w:t>
            </w:r>
          </w:p>
          <w:p w:rsidR="00B872CF" w:rsidRDefault="00B872CF" w:rsidP="00B872CF"/>
          <w:p w:rsidR="00B872CF" w:rsidRDefault="00B872CF" w:rsidP="00B872CF">
            <w:r>
              <w:t>This course was submitted to EPSB as part of the literacy plan for our 8-12, P-12 and 5-12 programs.  The literacy plan has each class aligned with the respective KTS and rubrics that are tagged to the KTS and ILA Standards. The syllabus has an alignment table showing how the KTS are integrated. Rubric also included show how the assignments are evaluated via all of the standards.</w:t>
            </w:r>
          </w:p>
          <w:p w:rsidR="00B872CF" w:rsidRDefault="00B872CF" w:rsidP="00B872CF"/>
          <w:p w:rsidR="00B872CF" w:rsidRPr="00622D0A" w:rsidRDefault="00B872CF" w:rsidP="00B872CF">
            <w:pPr>
              <w:rPr>
                <w:b/>
              </w:rPr>
            </w:pPr>
            <w:r w:rsidRPr="00622D0A">
              <w:rPr>
                <w:b/>
              </w:rPr>
              <w:t>Excerpt from the Alignment Matrix in the ED 359 Syllabus:</w:t>
            </w:r>
          </w:p>
          <w:p w:rsidR="00B872CF" w:rsidRPr="00622D0A" w:rsidRDefault="00B872CF" w:rsidP="00B872CF">
            <w:pPr>
              <w:rPr>
                <w:b/>
              </w:rPr>
            </w:pPr>
          </w:p>
          <w:p w:rsidR="00B872CF" w:rsidRDefault="00B872CF" w:rsidP="00B872CF">
            <w:r w:rsidRPr="00622D0A">
              <w:rPr>
                <w:b/>
              </w:rPr>
              <w:t>Course Assignments, ILA Literacy Standards/KY Teacher Standards</w:t>
            </w:r>
          </w:p>
          <w:p w:rsidR="00B872CF" w:rsidRDefault="00B872CF" w:rsidP="001504BA">
            <w:pPr>
              <w:pStyle w:val="ListParagraph"/>
              <w:numPr>
                <w:ilvl w:val="0"/>
                <w:numId w:val="10"/>
              </w:numPr>
            </w:pPr>
            <w:r>
              <w:lastRenderedPageBreak/>
              <w:t>Exams                  1-6                                     1-6</w:t>
            </w:r>
          </w:p>
          <w:p w:rsidR="00B872CF" w:rsidRDefault="00B872CF" w:rsidP="001504BA">
            <w:pPr>
              <w:pStyle w:val="ListParagraph"/>
              <w:numPr>
                <w:ilvl w:val="0"/>
                <w:numId w:val="10"/>
              </w:numPr>
            </w:pPr>
            <w:r>
              <w:t>PLAN                    1.1, 1.3, 4.1, 6.2              1, 6, 7</w:t>
            </w:r>
          </w:p>
          <w:p w:rsidR="00B872CF" w:rsidRDefault="00B872CF" w:rsidP="001504BA">
            <w:pPr>
              <w:pStyle w:val="ListParagraph"/>
              <w:numPr>
                <w:ilvl w:val="0"/>
                <w:numId w:val="10"/>
              </w:numPr>
            </w:pPr>
            <w:r>
              <w:t>Resource Files    1, 2, 3                                1, 2, 4, 5, 6</w:t>
            </w:r>
          </w:p>
          <w:p w:rsidR="00B872CF" w:rsidRDefault="00B872CF" w:rsidP="001504BA">
            <w:pPr>
              <w:pStyle w:val="ListParagraph"/>
              <w:numPr>
                <w:ilvl w:val="0"/>
                <w:numId w:val="10"/>
              </w:numPr>
            </w:pPr>
            <w:r>
              <w:t>Field Project        1-6                                    1-10</w:t>
            </w:r>
          </w:p>
          <w:p w:rsidR="00B872CF" w:rsidRDefault="00B872CF" w:rsidP="001504BA">
            <w:pPr>
              <w:pStyle w:val="ListParagraph"/>
              <w:numPr>
                <w:ilvl w:val="0"/>
                <w:numId w:val="10"/>
              </w:numPr>
            </w:pPr>
            <w:r>
              <w:t>PPD Project         6                                        8, 10</w:t>
            </w:r>
          </w:p>
          <w:p w:rsidR="00C14614" w:rsidRDefault="00C14614" w:rsidP="002A7B9F">
            <w:pPr>
              <w:rPr>
                <w:color w:val="00B050"/>
              </w:rPr>
            </w:pPr>
          </w:p>
        </w:tc>
      </w:tr>
      <w:tr w:rsidR="00C14614" w:rsidTr="002E04B5">
        <w:tc>
          <w:tcPr>
            <w:tcW w:w="5000" w:type="pct"/>
          </w:tcPr>
          <w:p w:rsidR="00C14614" w:rsidRDefault="00C14614" w:rsidP="002E04B5">
            <w:r w:rsidRPr="0058263D">
              <w:rPr>
                <w:b/>
              </w:rPr>
              <w:lastRenderedPageBreak/>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C14614" w:rsidRDefault="00C14614" w:rsidP="002E04B5">
            <w:r>
              <w:t xml:space="preserve">Explain how the aligned standard is met at the indicator level. This section should be a narrative on the measures in the assessment and how these meet the standards. Cite standards by number, title, and/or standard wording.  </w:t>
            </w:r>
          </w:p>
          <w:p w:rsidR="00C14614" w:rsidRDefault="00C14614" w:rsidP="002E04B5"/>
          <w:p w:rsidR="003D736E" w:rsidRDefault="003D736E" w:rsidP="002E04B5">
            <w:r>
              <w:t>T</w:t>
            </w:r>
            <w:r w:rsidR="004E728F">
              <w:t xml:space="preserve">he syllabus </w:t>
            </w:r>
            <w:r w:rsidR="00B872CF">
              <w:t>for ED 359</w:t>
            </w:r>
            <w:r w:rsidR="004E728F">
              <w:t xml:space="preserve"> has</w:t>
            </w:r>
            <w:r>
              <w:t xml:space="preserve"> alignment matrices </w:t>
            </w:r>
            <w:r w:rsidR="004E728F">
              <w:t xml:space="preserve">and rubrics for the assignments </w:t>
            </w:r>
            <w:r>
              <w:t>for the KTS and the International Literacy Standards</w:t>
            </w:r>
            <w:r w:rsidR="004E728F">
              <w:t>, demonstrating that the course requirements meet many of the KTS and ILA.</w:t>
            </w:r>
          </w:p>
          <w:p w:rsidR="00C14614" w:rsidRDefault="00C14614" w:rsidP="002E04B5"/>
        </w:tc>
      </w:tr>
      <w:tr w:rsidR="00157F36" w:rsidTr="002E04B5">
        <w:tc>
          <w:tcPr>
            <w:tcW w:w="5000" w:type="pct"/>
          </w:tcPr>
          <w:p w:rsidR="00157F36" w:rsidRDefault="00157F36" w:rsidP="00157F36">
            <w:pPr>
              <w:shd w:val="clear" w:color="auto" w:fill="D9D9D9" w:themeFill="background1" w:themeFillShade="D9"/>
            </w:pPr>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157F36" w:rsidRDefault="00157F36" w:rsidP="00157F36"/>
          <w:p w:rsidR="00157F36" w:rsidRPr="00157F36" w:rsidRDefault="00157F36" w:rsidP="002E04B5">
            <w:r>
              <w:t>There were no 8-12 Social Studies candidates in this course during the first offering in the spring of 2017.</w:t>
            </w:r>
          </w:p>
        </w:tc>
      </w:tr>
      <w:tr w:rsidR="00C14614" w:rsidTr="002E04B5">
        <w:tc>
          <w:tcPr>
            <w:tcW w:w="5000" w:type="pct"/>
          </w:tcPr>
          <w:p w:rsidR="00C14614" w:rsidRDefault="00C14614" w:rsidP="002E04B5">
            <w:r w:rsidRPr="0058263D">
              <w:rPr>
                <w:b/>
              </w:rPr>
              <w:t>Provide a link to the assessment scoring guide or rubric</w:t>
            </w:r>
            <w:r>
              <w:rPr>
                <w:b/>
              </w:rPr>
              <w:t xml:space="preserve">. </w:t>
            </w:r>
            <w:r w:rsidRPr="000E1439">
              <w:t>(Not required for Praxis</w:t>
            </w:r>
            <w:r>
              <w:t xml:space="preserve"> II</w:t>
            </w:r>
            <w:r w:rsidRPr="000E1439">
              <w:t>)</w:t>
            </w:r>
          </w:p>
          <w:p w:rsidR="00157F36" w:rsidRDefault="00157F36" w:rsidP="002E04B5"/>
          <w:p w:rsidR="00C14614" w:rsidRDefault="00B93CEF" w:rsidP="002E04B5">
            <w:pPr>
              <w:rPr>
                <w:color w:val="00B050"/>
              </w:rPr>
            </w:pPr>
            <w:r>
              <w:t xml:space="preserve">Please see the </w:t>
            </w:r>
            <w:r w:rsidR="00157F36">
              <w:t xml:space="preserve">syllabus for </w:t>
            </w:r>
            <w:hyperlink r:id="rId16" w:history="1">
              <w:r w:rsidR="00157F36" w:rsidRPr="00442627">
                <w:rPr>
                  <w:rStyle w:val="Hyperlink"/>
                </w:rPr>
                <w:t>ED 359</w:t>
              </w:r>
            </w:hyperlink>
            <w:bookmarkStart w:id="0" w:name="_GoBack"/>
            <w:bookmarkEnd w:id="0"/>
            <w:r w:rsidR="00157F36">
              <w:t>; the rubrics for key assignments are provided.</w:t>
            </w:r>
            <w:r w:rsidR="00C14614">
              <w:rPr>
                <w:color w:val="00B050"/>
              </w:rPr>
              <w:t xml:space="preserve"> </w:t>
            </w:r>
          </w:p>
          <w:p w:rsidR="00C14614" w:rsidRDefault="00C14614" w:rsidP="002E04B5"/>
        </w:tc>
      </w:tr>
      <w:tr w:rsidR="00C14614" w:rsidRPr="0058263D" w:rsidTr="002E04B5">
        <w:tc>
          <w:tcPr>
            <w:tcW w:w="5000" w:type="pct"/>
          </w:tcPr>
          <w:p w:rsidR="00C14614" w:rsidRDefault="00C14614" w:rsidP="002E04B5">
            <w:pPr>
              <w:rPr>
                <w:b/>
              </w:rPr>
            </w:pPr>
            <w:r>
              <w:rPr>
                <w:b/>
              </w:rPr>
              <w:t xml:space="preserve">Discuss how the reliability and validity of this assessment has been established and supported.  </w:t>
            </w:r>
          </w:p>
          <w:p w:rsidR="00C14614" w:rsidRPr="00157F36" w:rsidRDefault="00157F36" w:rsidP="00157F36">
            <w:pPr>
              <w:pStyle w:val="NormalWeb"/>
              <w:rPr>
                <w:rFonts w:asciiTheme="minorHAnsi" w:hAnsiTheme="minorHAnsi" w:cstheme="minorHAnsi"/>
              </w:rPr>
            </w:pPr>
            <w:r w:rsidRPr="00157F36">
              <w:rPr>
                <w:rFonts w:asciiTheme="minorHAnsi" w:hAnsiTheme="minorHAnsi" w:cstheme="minorHAnsi"/>
              </w:rPr>
              <w:t>The assignments in ED 359 are not EPP wide assessment. However, to strengthen validity, the rubrics have been aligned with the ILA standards. Currently, there is only one professor evaluating the assignments per class, so that reliability is ensured.</w:t>
            </w:r>
          </w:p>
          <w:p w:rsidR="00157F36" w:rsidRPr="00157F36" w:rsidRDefault="00157F36" w:rsidP="00157F36">
            <w:pPr>
              <w:rPr>
                <w:rFonts w:cstheme="minorHAnsi"/>
              </w:rPr>
            </w:pPr>
            <w:r w:rsidRPr="00157F36">
              <w:rPr>
                <w:rFonts w:cstheme="minorHAnsi"/>
              </w:rPr>
              <w:t>Please see a discussion of this regarding GPA in Assessment #2. These are course based assessments rather than EPP based assessments.</w:t>
            </w:r>
          </w:p>
          <w:p w:rsidR="00C14614" w:rsidRPr="0058263D" w:rsidRDefault="00C14614" w:rsidP="002E04B5">
            <w:pPr>
              <w:rPr>
                <w:b/>
                <w:i/>
                <w:color w:val="00B050"/>
                <w:sz w:val="20"/>
                <w:szCs w:val="20"/>
              </w:rPr>
            </w:pPr>
          </w:p>
        </w:tc>
      </w:tr>
      <w:tr w:rsidR="00157F36" w:rsidRPr="0058263D" w:rsidTr="002E04B5">
        <w:tc>
          <w:tcPr>
            <w:tcW w:w="5000" w:type="pct"/>
          </w:tcPr>
          <w:p w:rsidR="00157F36" w:rsidRPr="008005D0" w:rsidRDefault="00157F36" w:rsidP="00157F36">
            <w:pPr>
              <w:shd w:val="clear" w:color="auto" w:fill="D9D9D9" w:themeFill="background1" w:themeFillShade="D9"/>
              <w:rPr>
                <w:b/>
              </w:rPr>
            </w:pPr>
            <w:r w:rsidRPr="007B0834">
              <w:rPr>
                <w:b/>
              </w:rPr>
              <w:t>Describe how the data from this assessment are used for the continuous improvement of this program.</w:t>
            </w:r>
          </w:p>
          <w:p w:rsidR="00157F36" w:rsidRDefault="00157F36" w:rsidP="00157F36">
            <w:pPr>
              <w:shd w:val="clear" w:color="auto" w:fill="D9D9D9" w:themeFill="background1" w:themeFillShade="D9"/>
              <w:rPr>
                <w:b/>
              </w:rPr>
            </w:pPr>
          </w:p>
          <w:p w:rsidR="00157F36" w:rsidRDefault="00157F36" w:rsidP="00157F36">
            <w:pPr>
              <w:rPr>
                <w:b/>
                <w:shd w:val="clear" w:color="auto" w:fill="FFFFFF" w:themeFill="background1"/>
              </w:rPr>
            </w:pPr>
            <w:r w:rsidRPr="00E83CD9">
              <w:rPr>
                <w:b/>
                <w:shd w:val="clear" w:color="auto" w:fill="FFFFFF" w:themeFill="background1"/>
              </w:rPr>
              <w:t>NA a</w:t>
            </w:r>
            <w:r>
              <w:rPr>
                <w:b/>
                <w:shd w:val="clear" w:color="auto" w:fill="FFFFFF" w:themeFill="background1"/>
              </w:rPr>
              <w:t>s there were no 8-12 social studies candidates</w:t>
            </w:r>
            <w:r w:rsidRPr="00E83CD9">
              <w:rPr>
                <w:b/>
                <w:shd w:val="clear" w:color="auto" w:fill="FFFFFF" w:themeFill="background1"/>
              </w:rPr>
              <w:t xml:space="preserve"> in ED 359 the first time the course was offered in the spring of 2017.</w:t>
            </w:r>
          </w:p>
          <w:p w:rsidR="00157F36" w:rsidRDefault="00157F36" w:rsidP="00157F36">
            <w:pPr>
              <w:rPr>
                <w:b/>
              </w:rPr>
            </w:pPr>
          </w:p>
        </w:tc>
      </w:tr>
    </w:tbl>
    <w:p w:rsidR="00740721" w:rsidRPr="00740721" w:rsidRDefault="00740721" w:rsidP="00740721"/>
    <w:p w:rsidR="00A4181A" w:rsidRDefault="00F34AB8" w:rsidP="00E35B5A">
      <w:pPr>
        <w:pStyle w:val="Heading1"/>
        <w:jc w:val="center"/>
        <w:rPr>
          <w:u w:val="single"/>
        </w:rPr>
      </w:pPr>
      <w:r>
        <w:br w:type="page"/>
      </w:r>
      <w:r w:rsidR="00FD22A2" w:rsidRPr="00E35B5A">
        <w:rPr>
          <w:u w:val="single"/>
        </w:rPr>
        <w:lastRenderedPageBreak/>
        <w:t xml:space="preserve">Summary </w:t>
      </w:r>
      <w:r w:rsidR="00A4181A" w:rsidRPr="00E35B5A">
        <w:rPr>
          <w:u w:val="single"/>
        </w:rPr>
        <w:t>Analysis for Program</w:t>
      </w:r>
    </w:p>
    <w:p w:rsidR="003A4231" w:rsidRPr="003A4231" w:rsidRDefault="003A4231" w:rsidP="003A4231"/>
    <w:p w:rsidR="00E51370" w:rsidRDefault="00F461BF" w:rsidP="00F461BF">
      <w:pPr>
        <w:rPr>
          <w:rFonts w:cs="Tahoma"/>
        </w:rPr>
      </w:pPr>
      <w:r>
        <w:t xml:space="preserve">Provide a </w:t>
      </w:r>
      <w:r w:rsidR="00E35B5A">
        <w:t>holistic summary</w:t>
      </w:r>
      <w:r w:rsidR="002B0DB3">
        <w:t xml:space="preserve"> and </w:t>
      </w:r>
      <w:r w:rsidR="002B0DB3" w:rsidRPr="002B0DB3">
        <w:t xml:space="preserve">rationale for how </w:t>
      </w:r>
      <w:r w:rsidR="00E35B5A" w:rsidRPr="000444CC">
        <w:rPr>
          <w:b/>
          <w:u w:val="single"/>
        </w:rPr>
        <w:t>all</w:t>
      </w:r>
      <w:r w:rsidR="002B0DB3" w:rsidRPr="002B0DB3">
        <w:t xml:space="preserve"> key assessment</w:t>
      </w:r>
      <w:r w:rsidR="002B0DB3">
        <w:t xml:space="preserve"> area</w:t>
      </w:r>
      <w:r w:rsidR="002B0DB3" w:rsidRPr="002B0DB3">
        <w:t>s</w:t>
      </w:r>
      <w:r>
        <w:t xml:space="preserve"> demonstrate the program’s overall quality, and how each candidate has </w:t>
      </w:r>
      <w:r w:rsidR="00E35B5A">
        <w:t>demonstrated appropriate performance</w:t>
      </w:r>
      <w:r>
        <w:t xml:space="preserve"> of the </w:t>
      </w:r>
      <w:r w:rsidR="00941D9A">
        <w:t xml:space="preserve">Kentucky Teacher Standards. </w:t>
      </w:r>
      <w:r>
        <w:t>M</w:t>
      </w:r>
      <w:r w:rsidR="00E51370">
        <w:rPr>
          <w:rFonts w:cs="Tahoma"/>
        </w:rPr>
        <w:t xml:space="preserve">any EPPs study their assessments on a periodic basis and develop comprehensive reports and graphs; this report may be attached as an addendum and replaces the </w:t>
      </w:r>
      <w:r w:rsidR="003E42A9">
        <w:rPr>
          <w:rFonts w:cs="Tahoma"/>
        </w:rPr>
        <w:t xml:space="preserve">analysis summary and improvement </w:t>
      </w:r>
      <w:r w:rsidR="00E51370">
        <w:rPr>
          <w:rFonts w:cs="Tahoma"/>
        </w:rPr>
        <w:t>section</w:t>
      </w:r>
      <w:r w:rsidR="003E42A9">
        <w:rPr>
          <w:rFonts w:cs="Tahoma"/>
        </w:rPr>
        <w:t>s</w:t>
      </w:r>
      <w:r w:rsidR="00E51370">
        <w:rPr>
          <w:rFonts w:cs="Tahoma"/>
        </w:rPr>
        <w:t xml:space="preserve"> </w:t>
      </w:r>
      <w:r w:rsidR="003E42A9">
        <w:rPr>
          <w:rFonts w:cs="Tahoma"/>
        </w:rPr>
        <w:t>below</w:t>
      </w:r>
      <w:r w:rsidR="00E51370">
        <w:rPr>
          <w:rFonts w:cs="Tahoma"/>
        </w:rPr>
        <w:t>.</w:t>
      </w:r>
      <w:r w:rsidR="000444CC">
        <w:rPr>
          <w:rFonts w:cs="Tahoma"/>
        </w:rPr>
        <w:t xml:space="preserve"> If the EPP chooses to append EPP-designed reports, a narrative description/interpretation of the report(s) must be included.</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FD22A2" w:rsidTr="003A4231">
        <w:trPr>
          <w:trHeight w:val="1466"/>
        </w:trPr>
        <w:tc>
          <w:tcPr>
            <w:tcW w:w="9720" w:type="dxa"/>
            <w:shd w:val="clear" w:color="auto" w:fill="auto"/>
          </w:tcPr>
          <w:p w:rsidR="00FD642E" w:rsidRDefault="00FD642E" w:rsidP="00FD642E">
            <w:pPr>
              <w:rPr>
                <w:i/>
                <w:color w:val="00B050"/>
              </w:rPr>
            </w:pPr>
          </w:p>
          <w:p w:rsidR="00B63D12" w:rsidRDefault="00B63D12" w:rsidP="00FD642E">
            <w:r>
              <w:t>Holitstic summary of all nine assessments:</w:t>
            </w:r>
          </w:p>
          <w:p w:rsidR="00B63D12" w:rsidRDefault="00B63D12" w:rsidP="00FD642E">
            <w:r>
              <w:t xml:space="preserve">Candidates in the Social Studies area are performing at above or at the minimum requirements to pass the program.  The data reveal that the mean scores are above the national meidans and in the mid to upper range of the national average performance ranges.  </w:t>
            </w:r>
          </w:p>
          <w:p w:rsidR="00B63D12" w:rsidRDefault="00B63D12" w:rsidP="00FD642E"/>
          <w:p w:rsidR="00B63D12" w:rsidRDefault="00B63D12" w:rsidP="00FD642E">
            <w:r>
              <w:t>GPA data reveal that SS candidates are doing well in their overall academic performance for the program.</w:t>
            </w:r>
          </w:p>
          <w:p w:rsidR="00B63D12" w:rsidRDefault="00B63D12" w:rsidP="00FD642E"/>
          <w:p w:rsidR="00B63D12" w:rsidRDefault="00B63D12" w:rsidP="00FD642E">
            <w:r>
              <w:t>Form C data reveal that SS candidates are completing student teaching with high scores.  The lowest score received by student(s) was a 2.67 with 3.0 being the norm.</w:t>
            </w:r>
          </w:p>
          <w:p w:rsidR="00B63D12" w:rsidRDefault="00B63D12" w:rsidP="00FD642E"/>
          <w:p w:rsidR="00B63D12" w:rsidRDefault="00B63D12" w:rsidP="00FD642E">
            <w:r>
              <w:t>Data from the exit portfolio, KTS 5 and 7, regarding assessment, reveal that SS candidates have a solid understaning of the process of assessing and reflecting on student learning with scores for KTS 5 and KTS 7 in the upper levels of the 3 point scale</w:t>
            </w:r>
          </w:p>
          <w:p w:rsidR="00B63D12" w:rsidRDefault="00B63D12" w:rsidP="00FD642E"/>
          <w:p w:rsidR="00B63D12" w:rsidRDefault="00B63D12" w:rsidP="00FD642E">
            <w:r>
              <w:t>Additional data from the exit portfolio illustrate that SS candidates demonstrate a strong ability to identify/evaluate and stipulate personalized student learning.</w:t>
            </w:r>
          </w:p>
          <w:p w:rsidR="00B63D12" w:rsidRDefault="00B63D12" w:rsidP="00FD642E"/>
          <w:p w:rsidR="00B63D12" w:rsidRPr="00B63D12" w:rsidRDefault="00587381" w:rsidP="00FD642E">
            <w:r>
              <w:t xml:space="preserve">In </w:t>
            </w:r>
            <w:r w:rsidR="0024493E">
              <w:t>terms of l iteracy outcomes, the data from ED 359 are pending</w:t>
            </w:r>
            <w:r>
              <w:t>.</w:t>
            </w:r>
          </w:p>
          <w:p w:rsidR="00FF6AE1" w:rsidRPr="0027377E" w:rsidRDefault="00C9695D" w:rsidP="003E42A9">
            <w:pPr>
              <w:rPr>
                <w:b/>
                <w:i/>
                <w:color w:val="00B050"/>
              </w:rPr>
            </w:pPr>
            <w:r>
              <w:rPr>
                <w:color w:val="00B050"/>
              </w:rPr>
              <w:t xml:space="preserve">  </w:t>
            </w:r>
          </w:p>
        </w:tc>
      </w:tr>
    </w:tbl>
    <w:p w:rsidR="0034086A" w:rsidRDefault="001531C5" w:rsidP="0034086A">
      <w:pPr>
        <w:spacing w:after="0"/>
        <w:rPr>
          <w:color w:val="00B050"/>
        </w:rPr>
      </w:pPr>
      <w:r w:rsidRPr="00B84C59">
        <w:rPr>
          <w:color w:val="00B050"/>
        </w:rPr>
        <w:t xml:space="preserve"> </w:t>
      </w:r>
    </w:p>
    <w:p w:rsidR="0034086A" w:rsidRPr="0034086A" w:rsidRDefault="0034086A" w:rsidP="0034086A">
      <w:r>
        <w:rPr>
          <w:b/>
          <w:sz w:val="24"/>
        </w:rPr>
        <w:t>Continuous Improvement Plan for this program</w:t>
      </w:r>
      <w:r w:rsidR="00475A6F">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34086A" w:rsidTr="000973A5">
        <w:trPr>
          <w:trHeight w:val="2753"/>
        </w:trPr>
        <w:tc>
          <w:tcPr>
            <w:tcW w:w="9720" w:type="dxa"/>
            <w:shd w:val="clear" w:color="auto" w:fill="auto"/>
          </w:tcPr>
          <w:p w:rsidR="0034086A" w:rsidRDefault="00587381" w:rsidP="000973A5">
            <w:r>
              <w:t>Over the past few years, the SS program has worked to create  Praxis study sessions in an effort to improve scores.  This has proven effective as all students are now passing the Praxis exams for content area.</w:t>
            </w:r>
          </w:p>
          <w:p w:rsidR="003C3AFE" w:rsidRDefault="003C3AFE" w:rsidP="000973A5"/>
          <w:p w:rsidR="00587381" w:rsidRDefault="00587381" w:rsidP="000973A5">
            <w:r>
              <w:t>The program has also worked closely with Social Studies faculty to develop courses that are beneficial to helping SS candidate improve content knowledge.</w:t>
            </w:r>
          </w:p>
          <w:p w:rsidR="003C3AFE" w:rsidRDefault="003C3AFE" w:rsidP="000973A5"/>
          <w:p w:rsidR="00587381" w:rsidRDefault="00587381" w:rsidP="000973A5">
            <w:r>
              <w:t xml:space="preserve">The methods instructor has also established a relationship with local high school and middle school faculty to provide candidates opportunities to create collaborative projects with other academic areas especially reading classes.  </w:t>
            </w:r>
          </w:p>
          <w:p w:rsidR="00587381" w:rsidRDefault="00587381" w:rsidP="000973A5"/>
          <w:p w:rsidR="00587381" w:rsidRDefault="00587381" w:rsidP="000973A5">
            <w:r>
              <w:t>Future plans/goals include providing SS students more opportunities to work directly with middle school/high school faculty in creating class projects.</w:t>
            </w:r>
          </w:p>
          <w:p w:rsidR="003C3AFE" w:rsidRDefault="003C3AFE" w:rsidP="000973A5"/>
          <w:p w:rsidR="003C3AFE" w:rsidRDefault="003C3AFE" w:rsidP="000973A5">
            <w:r>
              <w:t>Overall, the EPP is focusing on reflection and differentiation for all programs. Pertaining to Praxis, there is an increased focus on first time pass rates and more candidates scoring in the upper quartiles.</w:t>
            </w:r>
          </w:p>
          <w:p w:rsidR="003C3AFE" w:rsidRPr="00587381" w:rsidRDefault="003C3AFE" w:rsidP="000973A5"/>
          <w:p w:rsidR="0034086A" w:rsidRPr="00FF6AE1" w:rsidRDefault="0034086A" w:rsidP="000973A5">
            <w:pPr>
              <w:rPr>
                <w:color w:val="00B050"/>
              </w:rPr>
            </w:pPr>
          </w:p>
          <w:p w:rsidR="0034086A" w:rsidRPr="0027377E" w:rsidRDefault="0034086A" w:rsidP="000973A5">
            <w:pPr>
              <w:rPr>
                <w:b/>
                <w:i/>
                <w:color w:val="00B050"/>
              </w:rPr>
            </w:pPr>
          </w:p>
        </w:tc>
      </w:tr>
    </w:tbl>
    <w:p w:rsidR="00E6503A" w:rsidRDefault="0034086A" w:rsidP="0078148F">
      <w:r w:rsidRPr="00B84C59">
        <w:rPr>
          <w:color w:val="00B050"/>
        </w:rPr>
        <w:lastRenderedPageBreak/>
        <w:t xml:space="preserve"> </w:t>
      </w:r>
    </w:p>
    <w:p w:rsidR="00BF6EAC" w:rsidRDefault="00BF6EAC" w:rsidP="00F30ED5">
      <w:pPr>
        <w:ind w:left="-90"/>
      </w:pPr>
    </w:p>
    <w:p w:rsidR="00DE455B" w:rsidRDefault="00DE455B" w:rsidP="00DE455B"/>
    <w:p w:rsidR="003B708E" w:rsidRDefault="003B708E">
      <w:r>
        <w:br w:type="page"/>
      </w:r>
    </w:p>
    <w:p w:rsidR="00BD1A4D" w:rsidRPr="00BD1A4D" w:rsidRDefault="00941D9A" w:rsidP="00BD1A4D">
      <w:pPr>
        <w:pStyle w:val="Heading1"/>
        <w:spacing w:before="240" w:after="240"/>
        <w:jc w:val="center"/>
        <w:rPr>
          <w:u w:val="single"/>
        </w:rPr>
      </w:pPr>
      <w:r w:rsidRPr="00941D9A">
        <w:rPr>
          <w:u w:val="single"/>
        </w:rPr>
        <w:lastRenderedPageBreak/>
        <w:t>Option 6</w:t>
      </w:r>
    </w:p>
    <w:p w:rsidR="00941D9A" w:rsidRDefault="00941D9A" w:rsidP="00F30ED5">
      <w:pPr>
        <w:ind w:left="-90"/>
      </w:pPr>
      <w:r w:rsidRPr="00BD1A4D">
        <w:rPr>
          <w:b/>
          <w:sz w:val="28"/>
        </w:rPr>
        <w:t xml:space="preserve">If this program category has an Option 6 alternative route, then the following </w:t>
      </w:r>
      <w:r w:rsidR="00BD1A4D" w:rsidRPr="00BD1A4D">
        <w:rPr>
          <w:b/>
          <w:sz w:val="28"/>
        </w:rPr>
        <w:t>data</w:t>
      </w:r>
      <w:r w:rsidR="00180F75">
        <w:rPr>
          <w:b/>
          <w:sz w:val="28"/>
        </w:rPr>
        <w:t xml:space="preserve"> is also required:</w:t>
      </w:r>
      <w:r w:rsidR="00BD1A4D" w:rsidRPr="00BD1A4D">
        <w:rPr>
          <w:b/>
          <w:sz w:val="28"/>
        </w:rPr>
        <w:t xml:space="preserve"> </w:t>
      </w:r>
    </w:p>
    <w:p w:rsidR="003A4231" w:rsidRDefault="00A33AF9" w:rsidP="003B708E">
      <w:pPr>
        <w:spacing w:after="0"/>
        <w:rPr>
          <w:b/>
        </w:rPr>
      </w:pPr>
      <w:r>
        <w:rPr>
          <w:b/>
        </w:rPr>
        <w:t>Include a narrative to describe how the alternative route program differs from the traditional route program:</w:t>
      </w:r>
    </w:p>
    <w:tbl>
      <w:tblPr>
        <w:tblStyle w:val="TableGrid"/>
        <w:tblW w:w="0" w:type="auto"/>
        <w:tblInd w:w="108" w:type="dxa"/>
        <w:tblLook w:val="04A0" w:firstRow="1" w:lastRow="0" w:firstColumn="1" w:lastColumn="0" w:noHBand="0" w:noVBand="1"/>
      </w:tblPr>
      <w:tblGrid>
        <w:gridCol w:w="9450"/>
      </w:tblGrid>
      <w:tr w:rsidR="00A33AF9" w:rsidTr="003A4231">
        <w:tc>
          <w:tcPr>
            <w:tcW w:w="9450" w:type="dxa"/>
          </w:tcPr>
          <w:p w:rsidR="003A4231" w:rsidRDefault="003A4231" w:rsidP="003B708E">
            <w:pPr>
              <w:rPr>
                <w:color w:val="00B050"/>
              </w:rPr>
            </w:pPr>
          </w:p>
          <w:p w:rsidR="00A33AF9" w:rsidRPr="003A4231" w:rsidRDefault="003A4231" w:rsidP="003B708E">
            <w:pPr>
              <w:rPr>
                <w:color w:val="00B050"/>
              </w:rPr>
            </w:pPr>
            <w:r w:rsidRPr="003A4231">
              <w:rPr>
                <w:color w:val="00B050"/>
              </w:rPr>
              <w:t>(Provide a narrative here)</w:t>
            </w:r>
          </w:p>
          <w:p w:rsidR="00A33AF9" w:rsidRDefault="00A33AF9" w:rsidP="003B708E">
            <w:pPr>
              <w:rPr>
                <w:b/>
              </w:rPr>
            </w:pPr>
          </w:p>
        </w:tc>
      </w:tr>
    </w:tbl>
    <w:p w:rsidR="00A33AF9" w:rsidRDefault="00A33AF9" w:rsidP="003B708E">
      <w:pPr>
        <w:spacing w:after="0"/>
        <w:rPr>
          <w:b/>
        </w:rPr>
      </w:pPr>
    </w:p>
    <w:p w:rsidR="003B708E" w:rsidRDefault="003B708E" w:rsidP="003B708E">
      <w:pPr>
        <w:spacing w:after="0"/>
      </w:pPr>
      <w:r>
        <w:rPr>
          <w:b/>
        </w:rPr>
        <w:t xml:space="preserve">Option 6 Mentoring Experiences: </w:t>
      </w:r>
      <w:r>
        <w:t>(limit of 2000 characters)</w:t>
      </w:r>
    </w:p>
    <w:p w:rsidR="003B708E" w:rsidRDefault="003B708E" w:rsidP="003B708E">
      <w:pPr>
        <w:spacing w:after="120"/>
        <w:rPr>
          <w:b/>
        </w:rPr>
      </w:pPr>
      <w:r w:rsidRPr="0037196B">
        <w:rPr>
          <w:b/>
        </w:rPr>
        <w:t xml:space="preserve">(Per KAR 9:080 </w:t>
      </w:r>
      <w:r w:rsidR="00867186" w:rsidRPr="0037196B">
        <w:rPr>
          <w:b/>
        </w:rPr>
        <w:t>Section</w:t>
      </w:r>
      <w:r w:rsidRPr="0037196B">
        <w:rPr>
          <w:b/>
        </w:rPr>
        <w:t xml:space="preserve"> 3</w:t>
      </w:r>
      <w:r>
        <w:rPr>
          <w:b/>
        </w:rPr>
        <w:t>)</w:t>
      </w:r>
    </w:p>
    <w:p w:rsidR="003B708E" w:rsidRDefault="003B708E" w:rsidP="003B708E">
      <w:pPr>
        <w:spacing w:after="0"/>
        <w:rPr>
          <w:b/>
        </w:rPr>
      </w:pPr>
      <w:r>
        <w:rPr>
          <w:b/>
        </w:rPr>
        <w:t>Your response text can be all in one section; however you must address each item.</w:t>
      </w:r>
    </w:p>
    <w:p w:rsidR="00867186" w:rsidRDefault="00867186" w:rsidP="003B708E">
      <w:pPr>
        <w:spacing w:after="0"/>
        <w:rPr>
          <w:b/>
        </w:rPr>
      </w:pPr>
    </w:p>
    <w:tbl>
      <w:tblPr>
        <w:tblStyle w:val="TableGrid"/>
        <w:tblW w:w="0" w:type="auto"/>
        <w:tblInd w:w="108" w:type="dxa"/>
        <w:tblLook w:val="04A0" w:firstRow="1" w:lastRow="0" w:firstColumn="1" w:lastColumn="0" w:noHBand="0" w:noVBand="1"/>
      </w:tblPr>
      <w:tblGrid>
        <w:gridCol w:w="9450"/>
      </w:tblGrid>
      <w:tr w:rsidR="003B708E" w:rsidRPr="00D233E9" w:rsidTr="000973A5">
        <w:tc>
          <w:tcPr>
            <w:tcW w:w="9450" w:type="dxa"/>
          </w:tcPr>
          <w:p w:rsidR="003B708E" w:rsidRPr="00D233E9" w:rsidRDefault="003B708E" w:rsidP="001504BA">
            <w:pPr>
              <w:pStyle w:val="ListParagraph"/>
              <w:numPr>
                <w:ilvl w:val="0"/>
                <w:numId w:val="2"/>
              </w:numPr>
            </w:pPr>
            <w:r w:rsidRPr="00D233E9">
              <w:t>Provide evidence of selection criteria and evaluation of University and District mentors.</w:t>
            </w:r>
          </w:p>
        </w:tc>
      </w:tr>
      <w:tr w:rsidR="003B708E" w:rsidRPr="00D233E9" w:rsidTr="000973A5">
        <w:tc>
          <w:tcPr>
            <w:tcW w:w="9450" w:type="dxa"/>
            <w:shd w:val="clear" w:color="auto" w:fill="auto"/>
            <w:vAlign w:val="center"/>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pPr>
              <w:rPr>
                <w:i/>
              </w:rPr>
            </w:pPr>
          </w:p>
        </w:tc>
      </w:tr>
      <w:tr w:rsidR="003B708E" w:rsidRPr="00D233E9" w:rsidTr="000973A5">
        <w:tc>
          <w:tcPr>
            <w:tcW w:w="9450" w:type="dxa"/>
          </w:tcPr>
          <w:p w:rsidR="003B708E" w:rsidRPr="00D233E9" w:rsidRDefault="003B708E" w:rsidP="001504BA">
            <w:pPr>
              <w:pStyle w:val="ListParagraph"/>
              <w:numPr>
                <w:ilvl w:val="0"/>
                <w:numId w:val="2"/>
              </w:numPr>
            </w:pPr>
            <w:r w:rsidRPr="00D233E9">
              <w:t>Explain the process through which at least 15 annual observation hours (minimum 5 for university faculty, minimum 5 by district-based mentor, minimum 5 additional by university faculty or district-based mentor) are assigned to the mentors. If the program uses a template for the mentoring plan that is submitted to the EPSB for certification, please attach a copy of that template.</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1504BA">
            <w:pPr>
              <w:pStyle w:val="ListParagraph"/>
              <w:numPr>
                <w:ilvl w:val="0"/>
                <w:numId w:val="2"/>
              </w:numPr>
            </w:pPr>
            <w:r w:rsidRPr="00D233E9">
              <w:t>Explain how the hours are monitored and reported.</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1504BA">
            <w:pPr>
              <w:pStyle w:val="ListParagraph"/>
              <w:numPr>
                <w:ilvl w:val="0"/>
                <w:numId w:val="2"/>
              </w:numPr>
            </w:pPr>
            <w:r w:rsidRPr="00D233E9">
              <w:t>Describe how support will be offered to the candidate during in-class and out-of-class time to assist the candidate in meeting the teacher’s instructional responsibilities.</w:t>
            </w:r>
          </w:p>
        </w:tc>
      </w:tr>
      <w:tr w:rsidR="003B708E" w:rsidRPr="00D233E9" w:rsidTr="000973A5">
        <w:tc>
          <w:tcPr>
            <w:tcW w:w="9450" w:type="dxa"/>
            <w:shd w:val="clear" w:color="auto" w:fill="auto"/>
          </w:tcPr>
          <w:p w:rsidR="003B708E" w:rsidRDefault="003B708E" w:rsidP="000973A5">
            <w:pPr>
              <w:rPr>
                <w:i/>
                <w:color w:val="00B050"/>
              </w:rPr>
            </w:pPr>
          </w:p>
          <w:p w:rsidR="003B708E" w:rsidRPr="00D233E9" w:rsidRDefault="003B708E" w:rsidP="000973A5">
            <w:pPr>
              <w:rPr>
                <w:i/>
                <w:color w:val="00B050"/>
              </w:rPr>
            </w:pPr>
          </w:p>
          <w:p w:rsidR="003B708E" w:rsidRPr="00D233E9" w:rsidRDefault="003B708E" w:rsidP="000973A5"/>
        </w:tc>
      </w:tr>
      <w:tr w:rsidR="003B708E" w:rsidRPr="00D233E9" w:rsidTr="000973A5">
        <w:tc>
          <w:tcPr>
            <w:tcW w:w="9450" w:type="dxa"/>
          </w:tcPr>
          <w:p w:rsidR="003B708E" w:rsidRPr="00D233E9" w:rsidRDefault="003B708E" w:rsidP="001504BA">
            <w:pPr>
              <w:pStyle w:val="ListParagraph"/>
              <w:numPr>
                <w:ilvl w:val="0"/>
                <w:numId w:val="2"/>
              </w:numPr>
            </w:pPr>
            <w:r w:rsidRPr="00D233E9">
              <w:t>Describe the process established to maintain regular communication with the employing school to assist the candidate and address identified areas of improvement.   .</w:t>
            </w:r>
          </w:p>
        </w:tc>
      </w:tr>
      <w:tr w:rsidR="003B708E" w:rsidRPr="007636CB" w:rsidTr="000973A5">
        <w:tc>
          <w:tcPr>
            <w:tcW w:w="9450" w:type="dxa"/>
            <w:shd w:val="clear" w:color="auto" w:fill="auto"/>
          </w:tcPr>
          <w:p w:rsidR="003B708E" w:rsidRDefault="003B708E" w:rsidP="000973A5">
            <w:pPr>
              <w:rPr>
                <w:i/>
                <w:color w:val="00B050"/>
              </w:rPr>
            </w:pPr>
          </w:p>
          <w:p w:rsidR="003B708E" w:rsidRDefault="003B708E" w:rsidP="000973A5">
            <w:pPr>
              <w:rPr>
                <w:i/>
                <w:color w:val="00B050"/>
              </w:rPr>
            </w:pPr>
          </w:p>
          <w:p w:rsidR="003B708E" w:rsidRPr="007636CB" w:rsidRDefault="003B708E" w:rsidP="000973A5"/>
        </w:tc>
      </w:tr>
    </w:tbl>
    <w:p w:rsidR="003B708E" w:rsidRDefault="003B708E" w:rsidP="003B708E">
      <w:pPr>
        <w:spacing w:before="120" w:after="0"/>
        <w:rPr>
          <w:b/>
        </w:rPr>
      </w:pPr>
      <w:r>
        <w:rPr>
          <w:b/>
        </w:rPr>
        <w:t xml:space="preserve">Option 6 ONLY - How does the EPP (Provider) monitor and support candidate completion through KTIP?  </w:t>
      </w:r>
    </w:p>
    <w:p w:rsidR="003B708E" w:rsidRDefault="003B708E" w:rsidP="003B708E">
      <w:pPr>
        <w:spacing w:after="120"/>
        <w:rPr>
          <w:b/>
        </w:rPr>
      </w:pPr>
      <w:r>
        <w:rPr>
          <w:b/>
        </w:rPr>
        <w:t xml:space="preserve">(Per </w:t>
      </w:r>
      <w:bookmarkStart w:id="1" w:name="OLE_LINK2"/>
      <w:r w:rsidRPr="004F6DE7">
        <w:rPr>
          <w:rFonts w:ascii="Calibri" w:hAnsi="Calibri" w:cs="Arial"/>
          <w:b/>
          <w:bCs/>
        </w:rPr>
        <w:t>16 KAR 9:080. University-based alternative certification program</w:t>
      </w:r>
      <w:bookmarkEnd w:id="1"/>
      <w:r>
        <w:rPr>
          <w:rFonts w:ascii="Calibri" w:hAnsi="Calibri" w:cs="Arial"/>
          <w:b/>
          <w:bCs/>
        </w:rPr>
        <w:t xml:space="preserve"> -</w:t>
      </w:r>
      <w:r>
        <w:rPr>
          <w:b/>
        </w:rPr>
        <w:t xml:space="preserve"> Sections 3 and 7)</w:t>
      </w:r>
    </w:p>
    <w:tbl>
      <w:tblPr>
        <w:tblStyle w:val="TableGrid"/>
        <w:tblW w:w="0" w:type="auto"/>
        <w:tblInd w:w="108" w:type="dxa"/>
        <w:shd w:val="clear" w:color="auto" w:fill="F2DBDB" w:themeFill="accent2" w:themeFillTint="33"/>
        <w:tblLook w:val="04A0" w:firstRow="1" w:lastRow="0" w:firstColumn="1" w:lastColumn="0" w:noHBand="0" w:noVBand="1"/>
      </w:tblPr>
      <w:tblGrid>
        <w:gridCol w:w="9450"/>
      </w:tblGrid>
      <w:tr w:rsidR="003B708E" w:rsidRPr="00F131F7" w:rsidTr="000973A5">
        <w:tc>
          <w:tcPr>
            <w:tcW w:w="9450" w:type="dxa"/>
            <w:shd w:val="clear" w:color="auto" w:fill="auto"/>
          </w:tcPr>
          <w:p w:rsidR="003B708E" w:rsidRPr="00F131F7" w:rsidRDefault="003B708E" w:rsidP="000973A5">
            <w:pPr>
              <w:rPr>
                <w:b/>
                <w:color w:val="FF0000"/>
              </w:rPr>
            </w:pPr>
          </w:p>
          <w:p w:rsidR="003B708E" w:rsidRPr="00F131F7" w:rsidRDefault="003B708E" w:rsidP="000973A5">
            <w:pPr>
              <w:rPr>
                <w:color w:val="00B050"/>
              </w:rPr>
            </w:pPr>
            <w:r w:rsidRPr="00F131F7">
              <w:rPr>
                <w:color w:val="00B050"/>
              </w:rPr>
              <w:t>(limit to 1000 characters)</w:t>
            </w:r>
          </w:p>
          <w:p w:rsidR="003B708E" w:rsidRPr="00F131F7" w:rsidRDefault="003B708E" w:rsidP="000973A5">
            <w:pPr>
              <w:rPr>
                <w:b/>
                <w:color w:val="FF0000"/>
              </w:rPr>
            </w:pPr>
          </w:p>
        </w:tc>
      </w:tr>
    </w:tbl>
    <w:p w:rsidR="00FF0E7A" w:rsidRDefault="00FF0E7A">
      <w:pPr>
        <w:rPr>
          <w:rFonts w:asciiTheme="majorHAnsi" w:eastAsiaTheme="majorEastAsia" w:hAnsiTheme="majorHAnsi" w:cstheme="majorBidi"/>
          <w:b/>
          <w:bCs/>
          <w:color w:val="365F91" w:themeColor="accent1" w:themeShade="BF"/>
          <w:sz w:val="28"/>
          <w:szCs w:val="28"/>
        </w:rPr>
      </w:pPr>
    </w:p>
    <w:p w:rsidR="00954C1F" w:rsidRDefault="00B97308" w:rsidP="00B97308">
      <w:pPr>
        <w:jc w:val="center"/>
        <w:rPr>
          <w:rFonts w:asciiTheme="majorHAnsi" w:eastAsiaTheme="majorEastAsia" w:hAnsiTheme="majorHAnsi" w:cstheme="majorBidi"/>
          <w:b/>
          <w:bCs/>
          <w:color w:val="365F91" w:themeColor="accent1" w:themeShade="BF"/>
          <w:sz w:val="28"/>
          <w:szCs w:val="28"/>
        </w:rPr>
      </w:pPr>
      <w:bookmarkStart w:id="2" w:name="A"/>
      <w:bookmarkEnd w:id="2"/>
      <w:r>
        <w:rPr>
          <w:rFonts w:asciiTheme="majorHAnsi" w:eastAsiaTheme="majorEastAsia" w:hAnsiTheme="majorHAnsi" w:cstheme="majorBidi"/>
          <w:b/>
          <w:bCs/>
          <w:color w:val="365F91" w:themeColor="accent1" w:themeShade="BF"/>
          <w:sz w:val="28"/>
          <w:szCs w:val="28"/>
        </w:rPr>
        <w:lastRenderedPageBreak/>
        <w:t>Addendum A</w:t>
      </w:r>
    </w:p>
    <w:p w:rsidR="00B97308" w:rsidRPr="00B97308" w:rsidRDefault="00B97308" w:rsidP="00B97308">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Name">
          <w:r w:rsidRPr="00B97308">
            <w:rPr>
              <w:rFonts w:ascii="Times New Roman" w:eastAsia="Times New Roman" w:hAnsi="Times New Roman" w:cs="Times New Roman"/>
              <w:b/>
              <w:bCs/>
              <w:sz w:val="24"/>
              <w:szCs w:val="20"/>
            </w:rPr>
            <w:t>Campbellsville</w:t>
          </w:r>
        </w:smartTag>
        <w:r w:rsidRPr="00B97308">
          <w:rPr>
            <w:rFonts w:ascii="Times New Roman" w:eastAsia="Times New Roman" w:hAnsi="Times New Roman" w:cs="Times New Roman"/>
            <w:b/>
            <w:bCs/>
            <w:sz w:val="24"/>
            <w:szCs w:val="20"/>
          </w:rPr>
          <w:t xml:space="preserve"> </w:t>
        </w:r>
        <w:smartTag w:uri="urn:schemas-microsoft-com:office:smarttags" w:element="PlaceType">
          <w:r w:rsidRPr="00B97308">
            <w:rPr>
              <w:rFonts w:ascii="Times New Roman" w:eastAsia="Times New Roman" w:hAnsi="Times New Roman" w:cs="Times New Roman"/>
              <w:b/>
              <w:bCs/>
              <w:sz w:val="24"/>
              <w:szCs w:val="20"/>
            </w:rPr>
            <w:t>University</w:t>
          </w:r>
        </w:smartTag>
        <w:r w:rsidRPr="00B97308">
          <w:rPr>
            <w:rFonts w:ascii="Times New Roman" w:eastAsia="Times New Roman" w:hAnsi="Times New Roman" w:cs="Times New Roman"/>
            <w:b/>
            <w:bCs/>
            <w:sz w:val="24"/>
            <w:szCs w:val="20"/>
          </w:rPr>
          <w:t xml:space="preserve"> </w:t>
        </w:r>
        <w:smartTag w:uri="urn:schemas-microsoft-com:office:smarttags" w:element="PlaceType">
          <w:r w:rsidRPr="00B97308">
            <w:rPr>
              <w:rFonts w:ascii="Times New Roman" w:eastAsia="Times New Roman" w:hAnsi="Times New Roman" w:cs="Times New Roman"/>
              <w:b/>
              <w:bCs/>
              <w:sz w:val="24"/>
              <w:szCs w:val="20"/>
            </w:rPr>
            <w:t>School</w:t>
          </w:r>
        </w:smartTag>
      </w:smartTag>
      <w:r w:rsidRPr="00B97308">
        <w:rPr>
          <w:rFonts w:ascii="Times New Roman" w:eastAsia="Times New Roman" w:hAnsi="Times New Roman" w:cs="Times New Roman"/>
          <w:b/>
          <w:bCs/>
          <w:sz w:val="24"/>
          <w:szCs w:val="20"/>
        </w:rPr>
        <w:t xml:space="preserve"> of Education</w:t>
      </w:r>
    </w:p>
    <w:p w:rsidR="00B97308" w:rsidRPr="00B97308" w:rsidRDefault="00B97308" w:rsidP="00B97308">
      <w:pPr>
        <w:spacing w:after="0" w:line="240" w:lineRule="auto"/>
        <w:jc w:val="center"/>
        <w:rPr>
          <w:rFonts w:ascii="Times New Roman" w:eastAsia="Times New Roman" w:hAnsi="Times New Roman" w:cs="Times New Roman"/>
          <w:b/>
          <w:sz w:val="24"/>
          <w:szCs w:val="24"/>
        </w:rPr>
      </w:pPr>
      <w:r w:rsidRPr="00B97308">
        <w:rPr>
          <w:rFonts w:ascii="Times New Roman" w:eastAsia="Times New Roman" w:hAnsi="Times New Roman" w:cs="Times New Roman"/>
          <w:b/>
          <w:sz w:val="24"/>
          <w:szCs w:val="24"/>
        </w:rPr>
        <w:t xml:space="preserve">TEACHER EDUCATION PROGRAM </w:t>
      </w:r>
    </w:p>
    <w:p w:rsidR="00B97308" w:rsidRPr="00B97308" w:rsidRDefault="00B97308" w:rsidP="00B97308">
      <w:pPr>
        <w:spacing w:after="0" w:line="240" w:lineRule="auto"/>
        <w:jc w:val="center"/>
        <w:rPr>
          <w:rFonts w:ascii="Times New Roman" w:eastAsia="Times New Roman" w:hAnsi="Times New Roman" w:cs="Times New Roman"/>
          <w:b/>
          <w:sz w:val="24"/>
          <w:szCs w:val="24"/>
        </w:rPr>
      </w:pPr>
      <w:r w:rsidRPr="00B97308">
        <w:rPr>
          <w:rFonts w:ascii="Times New Roman" w:eastAsia="Times New Roman" w:hAnsi="Times New Roman" w:cs="Times New Roman"/>
          <w:b/>
          <w:sz w:val="24"/>
          <w:szCs w:val="24"/>
        </w:rPr>
        <w:t>CURRICULUM GUIDE</w:t>
      </w:r>
    </w:p>
    <w:p w:rsidR="00B97308" w:rsidRPr="00B97308" w:rsidRDefault="00B97308" w:rsidP="00B97308">
      <w:pPr>
        <w:spacing w:after="0" w:line="240" w:lineRule="auto"/>
        <w:jc w:val="center"/>
        <w:rPr>
          <w:rFonts w:ascii="Times New Roman" w:eastAsia="Times New Roman" w:hAnsi="Times New Roman" w:cs="Times New Roman"/>
          <w:bCs/>
          <w:sz w:val="16"/>
          <w:szCs w:val="16"/>
        </w:rPr>
      </w:pPr>
      <w:r w:rsidRPr="00B97308">
        <w:rPr>
          <w:rFonts w:ascii="Times New Roman" w:eastAsia="Times New Roman" w:hAnsi="Times New Roman" w:cs="Times New Roman"/>
          <w:b/>
          <w:sz w:val="24"/>
          <w:szCs w:val="24"/>
        </w:rPr>
        <w:t xml:space="preserve">8-12 Bachelor of Science in Social Studies </w:t>
      </w:r>
      <w:r w:rsidRPr="00B97308">
        <w:rPr>
          <w:rFonts w:ascii="Times New Roman" w:eastAsia="Times New Roman" w:hAnsi="Times New Roman" w:cs="Times New Roman"/>
          <w:bCs/>
          <w:sz w:val="24"/>
          <w:szCs w:val="24"/>
        </w:rPr>
        <w:t xml:space="preserve">   </w:t>
      </w:r>
      <w:r w:rsidRPr="00B97308">
        <w:rPr>
          <w:rFonts w:ascii="Times New Roman" w:eastAsia="Times New Roman" w:hAnsi="Times New Roman" w:cs="Times New Roman"/>
          <w:bCs/>
          <w:sz w:val="16"/>
          <w:szCs w:val="16"/>
        </w:rPr>
        <w:t>05/10/2017</w:t>
      </w:r>
    </w:p>
    <w:p w:rsidR="00B97308" w:rsidRPr="00B97308" w:rsidRDefault="00B97308" w:rsidP="00B97308">
      <w:pPr>
        <w:spacing w:after="0" w:line="240" w:lineRule="auto"/>
        <w:rPr>
          <w:rFonts w:ascii="Times New Roman" w:eastAsia="Times New Roman" w:hAnsi="Times New Roman" w:cs="Times New Roman"/>
        </w:rPr>
      </w:pPr>
      <w:r w:rsidRPr="00B97308">
        <w:rPr>
          <w:rFonts w:ascii="Times New Roman" w:eastAsia="Times New Roman" w:hAnsi="Times New Roman" w:cs="Times New Roman"/>
        </w:rPr>
        <w:t xml:space="preserve">Name ___________________________  Advisor__________________________ Ethnicity___________ </w:t>
      </w:r>
    </w:p>
    <w:p w:rsidR="00B97308" w:rsidRPr="00B97308" w:rsidRDefault="00B97308" w:rsidP="00B97308">
      <w:pPr>
        <w:spacing w:after="0" w:line="240" w:lineRule="auto"/>
        <w:rPr>
          <w:rFonts w:ascii="Times New Roman" w:eastAsia="Times New Roman" w:hAnsi="Times New Roman" w:cs="Times New Roman"/>
        </w:rPr>
      </w:pPr>
      <w:r w:rsidRPr="00B97308">
        <w:rPr>
          <w:rFonts w:ascii="Times New Roman" w:eastAsia="Times New Roman" w:hAnsi="Times New Roman" w:cs="Times New Roman"/>
        </w:rPr>
        <w:t>Gender: M        F        Address ____________________________________________________________</w:t>
      </w:r>
      <w:r w:rsidRPr="00B97308">
        <w:rPr>
          <w:rFonts w:ascii="Times New Roman" w:eastAsia="Times New Roman" w:hAnsi="Times New Roman" w:cs="Times New Roman"/>
          <w:u w:val="single"/>
        </w:rPr>
        <w:t xml:space="preserve">           </w:t>
      </w:r>
      <w:r w:rsidRPr="00B97308">
        <w:rPr>
          <w:rFonts w:ascii="Times New Roman" w:eastAsia="Times New Roman" w:hAnsi="Times New Roman" w:cs="Times New Roman"/>
        </w:rPr>
        <w:t xml:space="preserve">ID#________________________                    Telephone Number </w:t>
      </w:r>
      <w:r w:rsidRPr="00B97308">
        <w:rPr>
          <w:rFonts w:ascii="Times New Roman" w:eastAsia="Times New Roman" w:hAnsi="Times New Roman" w:cs="Times New Roman"/>
          <w:u w:val="single"/>
        </w:rPr>
        <w:tab/>
      </w:r>
      <w:r w:rsidRPr="00B97308">
        <w:rPr>
          <w:rFonts w:ascii="Times New Roman" w:eastAsia="Times New Roman" w:hAnsi="Times New Roman" w:cs="Times New Roman"/>
          <w:u w:val="single"/>
        </w:rPr>
        <w:tab/>
      </w:r>
      <w:r w:rsidRPr="00B97308">
        <w:rPr>
          <w:rFonts w:ascii="Times New Roman" w:eastAsia="Times New Roman" w:hAnsi="Times New Roman" w:cs="Times New Roman"/>
          <w:u w:val="single"/>
        </w:rPr>
        <w:tab/>
      </w:r>
      <w:r w:rsidRPr="00B97308">
        <w:rPr>
          <w:rFonts w:ascii="Times New Roman" w:eastAsia="Times New Roman" w:hAnsi="Times New Roman" w:cs="Times New Roman"/>
          <w:u w:val="single"/>
        </w:rPr>
        <w:tab/>
      </w:r>
      <w:r w:rsidRPr="00B97308">
        <w:rPr>
          <w:rFonts w:ascii="Times New Roman" w:eastAsia="Times New Roman" w:hAnsi="Times New Roman" w:cs="Times New Roman"/>
          <w:u w:val="single"/>
        </w:rPr>
        <w:tab/>
      </w:r>
      <w:r w:rsidRPr="00B97308">
        <w:rPr>
          <w:rFonts w:ascii="Times New Roman" w:eastAsia="Times New Roman" w:hAnsi="Times New Roman" w:cs="Times New Roman"/>
        </w:rPr>
        <w:t xml:space="preserve"> </w:t>
      </w:r>
    </w:p>
    <w:p w:rsidR="00B97308" w:rsidRPr="00B97308" w:rsidRDefault="00B97308" w:rsidP="00B97308">
      <w:pPr>
        <w:spacing w:after="0" w:line="240" w:lineRule="auto"/>
        <w:rPr>
          <w:rFonts w:ascii="Times New Roman" w:eastAsia="Times New Roman" w:hAnsi="Times New Roman" w:cs="Times New Roman"/>
        </w:rPr>
      </w:pPr>
      <w:r w:rsidRPr="00B97308">
        <w:rPr>
          <w:rFonts w:ascii="Times New Roman" w:eastAsia="Times New Roman" w:hAnsi="Times New Roman" w:cs="Times New Roman"/>
        </w:rPr>
        <w:t>E-Mail Address _______________________________________   Semester/Year admitted (SOE)  _____</w:t>
      </w:r>
    </w:p>
    <w:p w:rsidR="00B97308" w:rsidRPr="00B97308" w:rsidRDefault="00B97308" w:rsidP="00B97308">
      <w:pPr>
        <w:spacing w:after="0" w:line="240" w:lineRule="auto"/>
        <w:rPr>
          <w:rFonts w:ascii="Times New Roman" w:eastAsia="Times New Roman" w:hAnsi="Times New Roman" w:cs="Times New Roman"/>
        </w:rPr>
      </w:pPr>
      <w:r w:rsidRPr="00B97308">
        <w:rPr>
          <w:rFonts w:ascii="Times New Roman" w:eastAsia="Times New Roman" w:hAnsi="Times New Roman" w:cs="Times New Roman"/>
        </w:rPr>
        <w:t>CAP I _________CAP 2/Praxis (</w:t>
      </w:r>
      <w:r w:rsidRPr="00B97308">
        <w:rPr>
          <w:rFonts w:ascii="Times New Roman" w:eastAsia="Times New Roman" w:hAnsi="Times New Roman" w:cs="Times New Roman"/>
          <w:i/>
        </w:rPr>
        <w:t>CASE</w:t>
      </w:r>
      <w:r w:rsidRPr="00B97308">
        <w:rPr>
          <w:rFonts w:ascii="Times New Roman" w:eastAsia="Times New Roman" w:hAnsi="Times New Roman" w:cs="Times New Roman"/>
        </w:rPr>
        <w:t>) _________CAP 3/Portfolio ________CAP 4/Portfolio ________</w:t>
      </w:r>
    </w:p>
    <w:p w:rsidR="00B97308" w:rsidRPr="00B97308" w:rsidRDefault="00B97308" w:rsidP="00B97308">
      <w:pPr>
        <w:spacing w:after="0" w:line="240" w:lineRule="auto"/>
        <w:rPr>
          <w:rFonts w:ascii="Times New Roman" w:eastAsia="Times New Roman" w:hAnsi="Times New Roman" w:cs="Times New Roman"/>
        </w:rPr>
      </w:pPr>
      <w:r w:rsidRPr="00B97308">
        <w:rPr>
          <w:rFonts w:ascii="Times New Roman" w:eastAsia="Times New Roman" w:hAnsi="Times New Roman" w:cs="Times New Roman"/>
        </w:rPr>
        <w:t>PRAXIS Subj. Assess. SS Content/Inter.        (5086) _____ (153 passing) Date Taken____________</w:t>
      </w:r>
    </w:p>
    <w:p w:rsidR="00B97308" w:rsidRPr="00B97308" w:rsidRDefault="00B97308" w:rsidP="00B97308">
      <w:pPr>
        <w:spacing w:after="0" w:line="240" w:lineRule="auto"/>
        <w:rPr>
          <w:rFonts w:ascii="Times New Roman" w:eastAsia="Times New Roman" w:hAnsi="Times New Roman" w:cs="Times New Roman"/>
        </w:rPr>
      </w:pPr>
      <w:r w:rsidRPr="00B97308">
        <w:rPr>
          <w:rFonts w:ascii="Times New Roman" w:eastAsia="Times New Roman" w:hAnsi="Times New Roman" w:cs="Times New Roman"/>
        </w:rPr>
        <w:t xml:space="preserve">PRAXIS Subj. Assess. PLT Exam                  (5624) _____ (160 passing) Date Taken____________                                                                                                                                                               </w:t>
      </w:r>
    </w:p>
    <w:p w:rsidR="00B97308" w:rsidRPr="00B97308" w:rsidRDefault="00B97308" w:rsidP="00B97308">
      <w:pPr>
        <w:spacing w:after="0" w:line="240" w:lineRule="auto"/>
        <w:rPr>
          <w:rFonts w:ascii="Times New Roman" w:eastAsia="Times New Roman" w:hAnsi="Times New Roman" w:cs="Times New Roman"/>
          <w:sz w:val="16"/>
          <w:szCs w:val="16"/>
        </w:rPr>
      </w:pPr>
      <w:r w:rsidRPr="00B97308">
        <w:rPr>
          <w:rFonts w:ascii="Times New Roman" w:eastAsia="Times New Roman" w:hAnsi="Times New Roman" w:cs="Times New Roman"/>
          <w:b/>
          <w:sz w:val="16"/>
          <w:szCs w:val="16"/>
          <w:u w:val="single"/>
        </w:rPr>
        <w:t>Praxis Disclaimer:</w:t>
      </w:r>
      <w:r w:rsidRPr="00B97308">
        <w:rPr>
          <w:rFonts w:ascii="Times New Roman" w:eastAsia="Times New Roman" w:hAnsi="Times New Roman" w:cs="Times New Roman"/>
          <w:sz w:val="16"/>
          <w:szCs w:val="16"/>
        </w:rPr>
        <w:t xml:space="preserve"> Kentucky educator certification requirements are subject to change.  Before registering for the test(s), please check </w:t>
      </w:r>
    </w:p>
    <w:p w:rsidR="00B97308" w:rsidRPr="00B97308" w:rsidRDefault="00B97308" w:rsidP="00B97308">
      <w:pPr>
        <w:spacing w:after="0" w:line="240" w:lineRule="auto"/>
        <w:rPr>
          <w:rFonts w:ascii="Times New Roman" w:eastAsia="Times New Roman" w:hAnsi="Times New Roman" w:cs="Times New Roman"/>
          <w:sz w:val="16"/>
          <w:szCs w:val="16"/>
          <w:u w:val="single"/>
        </w:rPr>
      </w:pPr>
      <w:r w:rsidRPr="00B97308">
        <w:rPr>
          <w:rFonts w:ascii="Times New Roman" w:eastAsia="Times New Roman" w:hAnsi="Times New Roman" w:cs="Times New Roman"/>
          <w:sz w:val="16"/>
          <w:szCs w:val="16"/>
        </w:rPr>
        <w:t xml:space="preserve">the Education Professional Standards Board website at </w:t>
      </w:r>
      <w:hyperlink r:id="rId17" w:history="1">
        <w:r w:rsidRPr="00B97308">
          <w:rPr>
            <w:rFonts w:ascii="Times New Roman" w:eastAsia="Times New Roman" w:hAnsi="Times New Roman" w:cs="Times New Roman"/>
            <w:color w:val="0000FF"/>
            <w:sz w:val="16"/>
            <w:szCs w:val="16"/>
            <w:u w:val="single"/>
          </w:rPr>
          <w:t>www.epsb.ky.gov</w:t>
        </w:r>
      </w:hyperlink>
      <w:r w:rsidRPr="00B97308">
        <w:rPr>
          <w:rFonts w:ascii="Times New Roman" w:eastAsia="Times New Roman" w:hAnsi="Times New Roman" w:cs="Times New Roman"/>
          <w:sz w:val="16"/>
          <w:szCs w:val="16"/>
          <w:u w:val="single"/>
        </w:rPr>
        <w:t xml:space="preserve"> </w:t>
      </w:r>
      <w:r w:rsidRPr="00B97308">
        <w:rPr>
          <w:rFonts w:ascii="Times New Roman" w:eastAsia="Times New Roman" w:hAnsi="Times New Roman" w:cs="Times New Roman"/>
          <w:sz w:val="16"/>
          <w:szCs w:val="16"/>
        </w:rPr>
        <w:t xml:space="preserve">for current test requirements and current cut scores.  You may also </w:t>
      </w:r>
    </w:p>
    <w:p w:rsidR="00B97308" w:rsidRPr="00B97308" w:rsidRDefault="00B97308" w:rsidP="00B97308">
      <w:pPr>
        <w:spacing w:after="0" w:line="240" w:lineRule="auto"/>
        <w:rPr>
          <w:rFonts w:ascii="Times New Roman" w:eastAsia="Times New Roman" w:hAnsi="Times New Roman" w:cs="Times New Roman"/>
          <w:sz w:val="16"/>
          <w:szCs w:val="16"/>
        </w:rPr>
      </w:pPr>
      <w:r w:rsidRPr="00B97308">
        <w:rPr>
          <w:rFonts w:ascii="Times New Roman" w:eastAsia="Times New Roman" w:hAnsi="Times New Roman" w:cs="Times New Roman"/>
          <w:sz w:val="16"/>
          <w:szCs w:val="16"/>
        </w:rPr>
        <w:t>contact 502-564-4606 or toll free at 888-598-7667.</w:t>
      </w:r>
    </w:p>
    <w:p w:rsidR="00B97308" w:rsidRPr="00B97308" w:rsidRDefault="00B97308" w:rsidP="00B97308">
      <w:pPr>
        <w:spacing w:after="0" w:line="240" w:lineRule="auto"/>
        <w:rPr>
          <w:rFonts w:ascii="Times New Roman" w:eastAsia="Times New Roman" w:hAnsi="Times New Roman" w:cs="Times New Roman"/>
          <w:b/>
          <w:bCs/>
          <w:i/>
          <w:sz w:val="16"/>
          <w:szCs w:val="24"/>
        </w:rPr>
      </w:pPr>
    </w:p>
    <w:p w:rsidR="00B97308" w:rsidRPr="00B97308" w:rsidRDefault="00B97308" w:rsidP="00B97308">
      <w:pPr>
        <w:spacing w:after="0" w:line="240" w:lineRule="auto"/>
        <w:rPr>
          <w:rFonts w:ascii="Times New Roman" w:eastAsia="Times New Roman" w:hAnsi="Times New Roman" w:cs="Times New Roman"/>
          <w:sz w:val="16"/>
          <w:szCs w:val="16"/>
        </w:rPr>
      </w:pPr>
      <w:r w:rsidRPr="00B97308">
        <w:rPr>
          <w:rFonts w:ascii="Times New Roman" w:eastAsia="Times New Roman" w:hAnsi="Times New Roman" w:cs="Times New Roman"/>
          <w:b/>
          <w:bCs/>
          <w:sz w:val="16"/>
          <w:szCs w:val="16"/>
          <w:highlight w:val="yellow"/>
        </w:rPr>
        <w:t>Reminders:</w:t>
      </w:r>
      <w:r w:rsidRPr="00B97308">
        <w:rPr>
          <w:rFonts w:ascii="Times New Roman" w:eastAsia="Times New Roman" w:hAnsi="Times New Roman" w:cs="Times New Roman"/>
          <w:sz w:val="16"/>
          <w:szCs w:val="16"/>
          <w:highlight w:val="yellow"/>
        </w:rPr>
        <w:t xml:space="preserve"> A minimum overall GPA of 2.75 is required for admission to and continuation in the educator preparation program. A C or better is required in all courses on Curriculum Guide.  A CAP 4 portfolio of satisfactory evidence for all KTPS/InTASC standards is required for program exit at CAP 4.</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400"/>
      </w:tblGrid>
      <w:tr w:rsidR="00B97308" w:rsidRPr="00B97308" w:rsidTr="00B97308">
        <w:trPr>
          <w:cantSplit/>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rsidR="00B97308" w:rsidRPr="00B97308" w:rsidRDefault="00B97308" w:rsidP="00B97308">
            <w:pPr>
              <w:keepNext/>
              <w:spacing w:after="0" w:line="240" w:lineRule="auto"/>
              <w:jc w:val="center"/>
              <w:outlineLvl w:val="0"/>
              <w:rPr>
                <w:rFonts w:ascii="Times New Roman" w:eastAsia="Times New Roman" w:hAnsi="Times New Roman" w:cs="Times New Roman"/>
                <w:b/>
                <w:sz w:val="20"/>
                <w:szCs w:val="20"/>
              </w:rPr>
            </w:pPr>
            <w:r w:rsidRPr="00B97308">
              <w:rPr>
                <w:rFonts w:ascii="Times New Roman" w:eastAsia="Times New Roman" w:hAnsi="Times New Roman" w:cs="Times New Roman"/>
                <w:b/>
                <w:sz w:val="20"/>
                <w:szCs w:val="20"/>
              </w:rPr>
              <w:t>Professional Courses</w:t>
            </w:r>
          </w:p>
          <w:p w:rsidR="00B97308" w:rsidRPr="00B97308" w:rsidRDefault="00B97308" w:rsidP="00B97308">
            <w:pPr>
              <w:spacing w:after="0" w:line="240" w:lineRule="auto"/>
              <w:jc w:val="center"/>
              <w:rPr>
                <w:rFonts w:ascii="Times New Roman" w:eastAsia="Times New Roman" w:hAnsi="Times New Roman" w:cs="Times New Roman"/>
                <w:b/>
                <w:bCs/>
                <w:sz w:val="18"/>
                <w:szCs w:val="18"/>
                <w:u w:val="single"/>
              </w:rPr>
            </w:pPr>
            <w:r w:rsidRPr="00B97308">
              <w:rPr>
                <w:rFonts w:ascii="Times New Roman" w:eastAsia="Times New Roman" w:hAnsi="Times New Roman" w:cs="Times New Roman"/>
                <w:b/>
                <w:bCs/>
                <w:sz w:val="18"/>
                <w:szCs w:val="18"/>
              </w:rPr>
              <w:t xml:space="preserve"> 33 Hours</w:t>
            </w:r>
          </w:p>
        </w:tc>
      </w:tr>
      <w:tr w:rsidR="00B97308" w:rsidRPr="00B97308" w:rsidTr="00B97308">
        <w:trPr>
          <w:trHeight w:val="1430"/>
        </w:trPr>
        <w:tc>
          <w:tcPr>
            <w:tcW w:w="4428" w:type="dxa"/>
            <w:tcBorders>
              <w:top w:val="single" w:sz="4" w:space="0" w:color="auto"/>
              <w:left w:val="single" w:sz="4" w:space="0" w:color="auto"/>
              <w:bottom w:val="single" w:sz="4" w:space="0" w:color="auto"/>
              <w:right w:val="single" w:sz="4" w:space="0" w:color="auto"/>
            </w:tcBorders>
          </w:tcPr>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b/>
                <w:bCs/>
                <w:sz w:val="18"/>
                <w:szCs w:val="18"/>
              </w:rPr>
              <w:t>Foundation Coursework: 12 hrs</w:t>
            </w:r>
            <w:r w:rsidRPr="00B97308">
              <w:rPr>
                <w:rFonts w:ascii="Times New Roman" w:eastAsia="Times New Roman" w:hAnsi="Times New Roman" w:cs="Times New Roman"/>
                <w:b/>
                <w:bCs/>
                <w:sz w:val="16"/>
                <w:szCs w:val="24"/>
              </w:rPr>
              <w:tab/>
            </w:r>
          </w:p>
          <w:p w:rsidR="00B97308" w:rsidRPr="00B97308" w:rsidRDefault="00B97308" w:rsidP="00B97308">
            <w:pPr>
              <w:spacing w:after="0" w:line="240" w:lineRule="auto"/>
              <w:rPr>
                <w:rFonts w:ascii="Times New Roman" w:eastAsia="Times New Roman" w:hAnsi="Times New Roman" w:cs="Times New Roman"/>
                <w:sz w:val="16"/>
                <w:szCs w:val="24"/>
              </w:rPr>
            </w:pP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Sem/Year</w:t>
            </w:r>
            <w:r w:rsidRPr="00B97308">
              <w:rPr>
                <w:rFonts w:ascii="Times New Roman" w:eastAsia="Times New Roman" w:hAnsi="Times New Roman" w:cs="Times New Roman"/>
                <w:sz w:val="16"/>
                <w:szCs w:val="24"/>
              </w:rPr>
              <w:tab/>
              <w:t xml:space="preserve">Grade   </w:t>
            </w:r>
            <w:r w:rsidRPr="00B97308">
              <w:rPr>
                <w:rFonts w:ascii="Times New Roman" w:eastAsia="Times New Roman" w:hAnsi="Times New Roman" w:cs="Times New Roman"/>
                <w:sz w:val="16"/>
                <w:szCs w:val="24"/>
              </w:rPr>
              <w:tab/>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ED 199 Entry to Teacher Preparation (0)</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 xml:space="preserve">_______    _______  ED 220 Introduction to Teaching (3) </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 xml:space="preserve">_______    _______  ED 300 Human Dev. &amp; Learn. Theory(3) </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 xml:space="preserve">_______    _______  ED 310 Instructional Technology(3)   </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ED 325 Teaching Diverse Learners(3)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 xml:space="preserve">  </w:t>
            </w:r>
          </w:p>
        </w:tc>
        <w:tc>
          <w:tcPr>
            <w:tcW w:w="5400" w:type="dxa"/>
            <w:tcBorders>
              <w:top w:val="single" w:sz="4" w:space="0" w:color="auto"/>
              <w:left w:val="single" w:sz="4" w:space="0" w:color="auto"/>
              <w:bottom w:val="single" w:sz="4" w:space="0" w:color="auto"/>
              <w:right w:val="single" w:sz="4" w:space="0" w:color="auto"/>
            </w:tcBorders>
          </w:tcPr>
          <w:p w:rsidR="00B97308" w:rsidRPr="00B97308" w:rsidRDefault="00B97308" w:rsidP="00B97308">
            <w:pPr>
              <w:spacing w:after="0" w:line="240" w:lineRule="auto"/>
              <w:rPr>
                <w:rFonts w:ascii="Times New Roman" w:eastAsia="Times New Roman" w:hAnsi="Times New Roman" w:cs="Times New Roman"/>
                <w:b/>
                <w:bCs/>
                <w:sz w:val="18"/>
                <w:szCs w:val="18"/>
              </w:rPr>
            </w:pPr>
            <w:r w:rsidRPr="00B97308">
              <w:rPr>
                <w:rFonts w:ascii="Times New Roman" w:eastAsia="Times New Roman" w:hAnsi="Times New Roman" w:cs="Times New Roman"/>
                <w:b/>
                <w:bCs/>
                <w:sz w:val="18"/>
                <w:szCs w:val="18"/>
              </w:rPr>
              <w:t>Pedagogy Coursework: 9 hours</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 xml:space="preserve">Sem/Year  Grade  </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ED 359 Content Literacy (3)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ED 390 Assessment &amp; Instructional Strategies(3)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ED 414 Classroom Management (3)</w:t>
            </w:r>
          </w:p>
          <w:p w:rsidR="00B97308" w:rsidRPr="00B97308" w:rsidRDefault="00B97308" w:rsidP="00B97308">
            <w:pPr>
              <w:spacing w:after="0" w:line="240" w:lineRule="auto"/>
              <w:rPr>
                <w:rFonts w:ascii="Times New Roman" w:eastAsia="Times New Roman" w:hAnsi="Times New Roman" w:cs="Times New Roman"/>
                <w:sz w:val="16"/>
                <w:szCs w:val="24"/>
              </w:rPr>
            </w:pPr>
          </w:p>
          <w:p w:rsidR="00B97308" w:rsidRPr="00B97308" w:rsidRDefault="00B97308" w:rsidP="00B97308">
            <w:pPr>
              <w:spacing w:after="0" w:line="240" w:lineRule="auto"/>
              <w:rPr>
                <w:rFonts w:ascii="Times New Roman" w:eastAsia="Times New Roman" w:hAnsi="Times New Roman" w:cs="Times New Roman"/>
                <w:b/>
                <w:sz w:val="16"/>
                <w:szCs w:val="24"/>
              </w:rPr>
            </w:pPr>
            <w:r w:rsidRPr="00B97308">
              <w:rPr>
                <w:rFonts w:ascii="Times New Roman" w:eastAsia="Times New Roman" w:hAnsi="Times New Roman" w:cs="Times New Roman"/>
                <w:b/>
                <w:sz w:val="18"/>
                <w:szCs w:val="18"/>
              </w:rPr>
              <w:t>Clinical Practice: 12 hours</w:t>
            </w:r>
            <w:r w:rsidRPr="00B97308">
              <w:rPr>
                <w:rFonts w:ascii="Times New Roman" w:eastAsia="Times New Roman" w:hAnsi="Times New Roman" w:cs="Times New Roman"/>
                <w:b/>
                <w:sz w:val="16"/>
                <w:szCs w:val="24"/>
              </w:rPr>
              <w:tab/>
            </w:r>
            <w:r w:rsidRPr="00B97308">
              <w:rPr>
                <w:rFonts w:ascii="Times New Roman" w:eastAsia="Times New Roman" w:hAnsi="Times New Roman" w:cs="Times New Roman"/>
                <w:b/>
                <w:sz w:val="16"/>
                <w:szCs w:val="24"/>
              </w:rPr>
              <w:tab/>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ED 450 Student Teaching  (12)</w:t>
            </w:r>
          </w:p>
        </w:tc>
      </w:tr>
      <w:tr w:rsidR="00B97308" w:rsidRPr="00B97308" w:rsidTr="00B97308">
        <w:trPr>
          <w:cantSplit/>
        </w:trPr>
        <w:tc>
          <w:tcPr>
            <w:tcW w:w="9828" w:type="dxa"/>
            <w:gridSpan w:val="2"/>
            <w:tcBorders>
              <w:top w:val="single" w:sz="4" w:space="0" w:color="auto"/>
              <w:left w:val="single" w:sz="4" w:space="0" w:color="auto"/>
              <w:bottom w:val="single" w:sz="4" w:space="0" w:color="auto"/>
              <w:right w:val="single" w:sz="4" w:space="0" w:color="auto"/>
            </w:tcBorders>
            <w:shd w:val="clear" w:color="auto" w:fill="E0E0E0"/>
          </w:tcPr>
          <w:p w:rsidR="00B97308" w:rsidRPr="00B97308" w:rsidRDefault="00B97308" w:rsidP="00B97308">
            <w:pPr>
              <w:keepNext/>
              <w:widowControl w:val="0"/>
              <w:tabs>
                <w:tab w:val="left" w:pos="-720"/>
              </w:tabs>
              <w:suppressAutoHyphens/>
              <w:spacing w:after="0" w:line="240" w:lineRule="auto"/>
              <w:jc w:val="center"/>
              <w:outlineLvl w:val="1"/>
              <w:rPr>
                <w:rFonts w:ascii="Times New Roman" w:eastAsia="Times New Roman" w:hAnsi="Times New Roman" w:cs="Times New Roman"/>
                <w:b/>
                <w:spacing w:val="-3"/>
                <w:sz w:val="18"/>
                <w:szCs w:val="18"/>
              </w:rPr>
            </w:pPr>
            <w:r w:rsidRPr="00B97308">
              <w:rPr>
                <w:rFonts w:ascii="Times New Roman" w:eastAsia="Times New Roman" w:hAnsi="Times New Roman" w:cs="Times New Roman"/>
                <w:b/>
                <w:spacing w:val="-3"/>
                <w:sz w:val="18"/>
                <w:szCs w:val="18"/>
              </w:rPr>
              <w:t>8-12 Social Studies Courses</w:t>
            </w:r>
          </w:p>
          <w:p w:rsidR="00B97308" w:rsidRPr="00B97308" w:rsidRDefault="00B97308" w:rsidP="00B97308">
            <w:pPr>
              <w:spacing w:after="0" w:line="240" w:lineRule="auto"/>
              <w:jc w:val="center"/>
              <w:rPr>
                <w:rFonts w:ascii="Times New Roman" w:eastAsia="Times New Roman" w:hAnsi="Times New Roman" w:cs="Times New Roman"/>
                <w:b/>
                <w:bCs/>
                <w:sz w:val="18"/>
                <w:szCs w:val="18"/>
              </w:rPr>
            </w:pPr>
            <w:r w:rsidRPr="00B97308">
              <w:rPr>
                <w:rFonts w:ascii="Times New Roman" w:eastAsia="Times New Roman" w:hAnsi="Times New Roman" w:cs="Times New Roman"/>
                <w:b/>
                <w:bCs/>
                <w:sz w:val="18"/>
                <w:szCs w:val="18"/>
              </w:rPr>
              <w:t xml:space="preserve"> </w:t>
            </w:r>
            <w:r w:rsidRPr="00B97308">
              <w:rPr>
                <w:rFonts w:ascii="Times New Roman" w:eastAsia="Times New Roman" w:hAnsi="Times New Roman" w:cs="Times New Roman"/>
                <w:b/>
                <w:bCs/>
                <w:sz w:val="18"/>
                <w:szCs w:val="18"/>
                <w:highlight w:val="yellow"/>
              </w:rPr>
              <w:t>60 Hours + 9 General Education</w:t>
            </w:r>
          </w:p>
        </w:tc>
      </w:tr>
      <w:tr w:rsidR="00B97308" w:rsidRPr="00B97308" w:rsidTr="00B97308">
        <w:trPr>
          <w:trHeight w:val="4517"/>
        </w:trPr>
        <w:tc>
          <w:tcPr>
            <w:tcW w:w="4428" w:type="dxa"/>
            <w:tcBorders>
              <w:top w:val="single" w:sz="4" w:space="0" w:color="auto"/>
              <w:left w:val="single" w:sz="4" w:space="0" w:color="auto"/>
              <w:bottom w:val="single" w:sz="4" w:space="0" w:color="auto"/>
              <w:right w:val="single" w:sz="4" w:space="0" w:color="auto"/>
            </w:tcBorders>
          </w:tcPr>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Content Pedagogy</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SSE 444 Teach. S.S. in Mid/Sec Schools (3)</w:t>
            </w:r>
          </w:p>
          <w:p w:rsidR="00B97308" w:rsidRPr="00B97308" w:rsidRDefault="00B97308" w:rsidP="00B97308">
            <w:pPr>
              <w:spacing w:after="0" w:line="240" w:lineRule="auto"/>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 xml:space="preserve">                                 </w:t>
            </w:r>
            <w:r w:rsidRPr="00B97308">
              <w:rPr>
                <w:rFonts w:ascii="Times New Roman" w:eastAsia="Times New Roman" w:hAnsi="Times New Roman" w:cs="Times New Roman"/>
                <w:sz w:val="16"/>
                <w:szCs w:val="24"/>
              </w:rPr>
              <w:t>(FA Only)</w:t>
            </w:r>
            <w:r w:rsidRPr="00B97308">
              <w:rPr>
                <w:rFonts w:ascii="Times New Roman" w:eastAsia="Times New Roman" w:hAnsi="Times New Roman" w:cs="Times New Roman"/>
                <w:b/>
                <w:sz w:val="16"/>
                <w:szCs w:val="24"/>
              </w:rPr>
              <w:t xml:space="preserve">                              Total: 3 Hours</w:t>
            </w:r>
          </w:p>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Economics:</w:t>
            </w:r>
          </w:p>
          <w:p w:rsidR="00B97308" w:rsidRPr="00B97308" w:rsidRDefault="00B97308" w:rsidP="00B97308">
            <w:p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Choose two</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b/>
                <w:bCs/>
                <w:sz w:val="16"/>
                <w:szCs w:val="24"/>
              </w:rPr>
              <w:t xml:space="preserve">_______    </w:t>
            </w:r>
            <w:r w:rsidRPr="00B97308">
              <w:rPr>
                <w:rFonts w:ascii="Times New Roman" w:eastAsia="Times New Roman" w:hAnsi="Times New Roman" w:cs="Times New Roman"/>
                <w:sz w:val="16"/>
                <w:szCs w:val="24"/>
              </w:rPr>
              <w:t xml:space="preserve">_______ ECO 110 Introduction to Economics (3)* </w:t>
            </w:r>
          </w:p>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sz w:val="16"/>
                <w:szCs w:val="24"/>
              </w:rPr>
              <w:t xml:space="preserve">_______    _______ ECO 221 Macroeconomics (3)* </w:t>
            </w:r>
          </w:p>
          <w:p w:rsidR="00B97308" w:rsidRPr="00B97308" w:rsidRDefault="00B97308" w:rsidP="00B97308">
            <w:pPr>
              <w:spacing w:after="0" w:line="240" w:lineRule="auto"/>
              <w:rPr>
                <w:rFonts w:ascii="Times New Roman" w:eastAsia="Times New Roman" w:hAnsi="Times New Roman" w:cs="Times New Roman"/>
                <w:bCs/>
                <w:sz w:val="16"/>
                <w:szCs w:val="24"/>
              </w:rPr>
            </w:pPr>
            <w:r w:rsidRPr="00B97308">
              <w:rPr>
                <w:rFonts w:ascii="Times New Roman" w:eastAsia="Times New Roman" w:hAnsi="Times New Roman" w:cs="Times New Roman"/>
                <w:sz w:val="16"/>
                <w:szCs w:val="24"/>
              </w:rPr>
              <w:t xml:space="preserve">_______    _______ </w:t>
            </w:r>
            <w:r w:rsidRPr="00B97308">
              <w:rPr>
                <w:rFonts w:ascii="Times New Roman" w:eastAsia="Times New Roman" w:hAnsi="Times New Roman" w:cs="Times New Roman"/>
                <w:bCs/>
                <w:sz w:val="16"/>
                <w:szCs w:val="24"/>
              </w:rPr>
              <w:t>ECO 222 Microeconomics (3)*</w:t>
            </w:r>
          </w:p>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b/>
                <w:bCs/>
                <w:sz w:val="16"/>
                <w:szCs w:val="16"/>
              </w:rPr>
              <w:t>Must select at least one ECO Upper Division Elective</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ECO Upper Division Elective (3)</w:t>
            </w:r>
          </w:p>
          <w:p w:rsidR="00B97308" w:rsidRPr="00B97308" w:rsidRDefault="00B97308" w:rsidP="00B97308">
            <w:pPr>
              <w:spacing w:after="0" w:line="240" w:lineRule="auto"/>
              <w:rPr>
                <w:rFonts w:ascii="Times New Roman" w:eastAsia="Times New Roman" w:hAnsi="Times New Roman" w:cs="Times New Roman"/>
                <w:b/>
                <w:sz w:val="16"/>
                <w:szCs w:val="24"/>
              </w:rPr>
            </w:pPr>
            <w:r w:rsidRPr="00B97308">
              <w:rPr>
                <w:rFonts w:ascii="Times New Roman" w:eastAsia="Times New Roman" w:hAnsi="Times New Roman" w:cs="Times New Roman"/>
                <w:sz w:val="16"/>
                <w:szCs w:val="24"/>
              </w:rPr>
              <w:t xml:space="preserve">                                                          </w:t>
            </w:r>
            <w:r w:rsidRPr="00B97308">
              <w:rPr>
                <w:rFonts w:ascii="Times New Roman" w:eastAsia="Times New Roman" w:hAnsi="Times New Roman" w:cs="Times New Roman"/>
                <w:b/>
                <w:sz w:val="16"/>
                <w:szCs w:val="24"/>
                <w:highlight w:val="yellow"/>
              </w:rPr>
              <w:t>Total: 6 Hours + 3 Gen Ed</w:t>
            </w:r>
          </w:p>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Geography</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 xml:space="preserve">_______    _______ </w:t>
            </w:r>
            <w:r w:rsidRPr="00B97308">
              <w:rPr>
                <w:rFonts w:ascii="Times New Roman" w:eastAsia="Times New Roman" w:hAnsi="Times New Roman" w:cs="Times New Roman"/>
                <w:bCs/>
                <w:sz w:val="16"/>
                <w:szCs w:val="24"/>
              </w:rPr>
              <w:t>GEG 315 World Geography (3)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bCs/>
                <w:sz w:val="16"/>
                <w:szCs w:val="24"/>
              </w:rPr>
              <w:t xml:space="preserve">_______    </w:t>
            </w:r>
            <w:r w:rsidRPr="00B97308">
              <w:rPr>
                <w:rFonts w:ascii="Times New Roman" w:eastAsia="Times New Roman" w:hAnsi="Times New Roman" w:cs="Times New Roman"/>
                <w:sz w:val="16"/>
                <w:szCs w:val="24"/>
              </w:rPr>
              <w:t>_______ GEG/SOC 321 Cultural Anthropology (3)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bCs/>
                <w:sz w:val="16"/>
                <w:szCs w:val="24"/>
              </w:rPr>
              <w:t xml:space="preserve">_______    </w:t>
            </w:r>
            <w:r w:rsidRPr="00B97308">
              <w:rPr>
                <w:rFonts w:ascii="Times New Roman" w:eastAsia="Times New Roman" w:hAnsi="Times New Roman" w:cs="Times New Roman"/>
                <w:sz w:val="16"/>
                <w:szCs w:val="24"/>
              </w:rPr>
              <w:t>_______ GEG 442 Political Geography (3)</w:t>
            </w:r>
          </w:p>
          <w:p w:rsidR="00B97308" w:rsidRPr="00B97308" w:rsidRDefault="00B97308" w:rsidP="00B97308">
            <w:pPr>
              <w:spacing w:after="0" w:line="240" w:lineRule="auto"/>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 xml:space="preserve">                                                                             Total: 9 Hours</w:t>
            </w:r>
          </w:p>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History:</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_______    _______ HST 110 U.S. to 1877 (3)</w:t>
            </w:r>
            <w:r w:rsidRPr="00B97308">
              <w:rPr>
                <w:rFonts w:ascii="Times New Roman" w:eastAsia="Times New Roman" w:hAnsi="Times New Roman" w:cs="Times New Roman"/>
                <w:sz w:val="16"/>
                <w:szCs w:val="24"/>
                <w:highlight w:val="yellow"/>
              </w:rPr>
              <w:t>*</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 xml:space="preserve">_______    _______ HST 120 </w:t>
            </w:r>
            <w:smartTag w:uri="urn:schemas-microsoft-com:office:smarttags" w:element="place">
              <w:smartTag w:uri="urn:schemas-microsoft-com:office:smarttags" w:element="country-region">
                <w:r w:rsidRPr="00B97308">
                  <w:rPr>
                    <w:rFonts w:ascii="Times New Roman" w:eastAsia="Times New Roman" w:hAnsi="Times New Roman" w:cs="Times New Roman"/>
                    <w:sz w:val="16"/>
                    <w:szCs w:val="24"/>
                  </w:rPr>
                  <w:t>U.S.</w:t>
                </w:r>
              </w:smartTag>
            </w:smartTag>
            <w:r w:rsidRPr="00B97308">
              <w:rPr>
                <w:rFonts w:ascii="Times New Roman" w:eastAsia="Times New Roman" w:hAnsi="Times New Roman" w:cs="Times New Roman"/>
                <w:sz w:val="16"/>
                <w:szCs w:val="24"/>
              </w:rPr>
              <w:t xml:space="preserve"> since 1877 (3)</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_______    _______ HST 231 World Civ. to 1650 (3)</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_______    _______ HST 242 World Civ. since 1650 (3)</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 xml:space="preserve">_______    _______ HST Upper Division Elective (3)      </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HST Upper Division Elective (3)</w:t>
            </w:r>
          </w:p>
          <w:p w:rsidR="00B97308" w:rsidRPr="00B97308" w:rsidRDefault="00B97308" w:rsidP="00B97308">
            <w:pPr>
              <w:spacing w:after="0" w:line="240" w:lineRule="auto"/>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 xml:space="preserve">                                                         </w:t>
            </w:r>
            <w:r w:rsidRPr="00B97308">
              <w:rPr>
                <w:rFonts w:ascii="Times New Roman" w:eastAsia="Times New Roman" w:hAnsi="Times New Roman" w:cs="Times New Roman"/>
                <w:b/>
                <w:sz w:val="16"/>
                <w:szCs w:val="24"/>
                <w:highlight w:val="yellow"/>
              </w:rPr>
              <w:t>Total: 15 Hours + 3 Gen Ed</w:t>
            </w:r>
          </w:p>
          <w:p w:rsidR="00B97308" w:rsidRPr="00B97308" w:rsidRDefault="00B97308" w:rsidP="00B97308">
            <w:pPr>
              <w:spacing w:after="0" w:line="240" w:lineRule="auto"/>
              <w:rPr>
                <w:rFonts w:ascii="Times New Roman" w:eastAsia="Times New Roman" w:hAnsi="Times New Roman" w:cs="Times New Roman"/>
                <w:b/>
                <w:bCs/>
                <w:sz w:val="16"/>
                <w:szCs w:val="16"/>
              </w:rPr>
            </w:pPr>
          </w:p>
          <w:p w:rsidR="00B97308" w:rsidRPr="00B97308" w:rsidRDefault="00B97308" w:rsidP="00B97308">
            <w:pPr>
              <w:spacing w:after="0" w:line="240" w:lineRule="auto"/>
              <w:rPr>
                <w:rFonts w:ascii="Times New Roman" w:eastAsia="Times New Roman" w:hAnsi="Times New Roman" w:cs="Times New Roman"/>
                <w:bCs/>
                <w:sz w:val="16"/>
                <w:szCs w:val="16"/>
              </w:rPr>
            </w:pPr>
            <w:r w:rsidRPr="00B97308">
              <w:rPr>
                <w:rFonts w:ascii="Times New Roman" w:eastAsia="Times New Roman" w:hAnsi="Times New Roman" w:cs="Times New Roman"/>
                <w:bCs/>
                <w:sz w:val="16"/>
                <w:szCs w:val="16"/>
                <w:highlight w:val="yellow"/>
              </w:rPr>
              <w:t>* General Education</w:t>
            </w:r>
            <w:r w:rsidRPr="00B97308">
              <w:rPr>
                <w:rFonts w:ascii="Times New Roman" w:eastAsia="Times New Roman" w:hAnsi="Times New Roman" w:cs="Times New Roman"/>
                <w:bCs/>
                <w:sz w:val="16"/>
                <w:szCs w:val="16"/>
              </w:rPr>
              <w:t xml:space="preserve"> Requirement</w:t>
            </w:r>
          </w:p>
        </w:tc>
        <w:tc>
          <w:tcPr>
            <w:tcW w:w="5400" w:type="dxa"/>
            <w:tcBorders>
              <w:top w:val="single" w:sz="4" w:space="0" w:color="auto"/>
              <w:left w:val="single" w:sz="4" w:space="0" w:color="auto"/>
              <w:bottom w:val="single" w:sz="4" w:space="0" w:color="auto"/>
              <w:right w:val="single" w:sz="4" w:space="0" w:color="auto"/>
            </w:tcBorders>
          </w:tcPr>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bCs/>
                <w:sz w:val="16"/>
                <w:szCs w:val="16"/>
              </w:rPr>
            </w:pPr>
            <w:r w:rsidRPr="00B97308">
              <w:rPr>
                <w:rFonts w:ascii="Times New Roman" w:eastAsia="Times New Roman" w:hAnsi="Times New Roman" w:cs="Times New Roman"/>
                <w:b/>
                <w:bCs/>
                <w:sz w:val="16"/>
                <w:szCs w:val="16"/>
              </w:rPr>
              <w:t>Political Science:</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POL 110 American Government (3)</w:t>
            </w:r>
          </w:p>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sz w:val="16"/>
                <w:szCs w:val="24"/>
              </w:rPr>
              <w:t>_______    _______ POL Lower or Upper Div. Elective (3)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POL Upper Division Elective (3)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POL Upper Division Elective (3)</w:t>
            </w:r>
          </w:p>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sz w:val="16"/>
                <w:szCs w:val="24"/>
              </w:rPr>
              <w:t>_______    _______ POL Upper Division Elective (3)</w:t>
            </w:r>
          </w:p>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b/>
                <w:sz w:val="16"/>
                <w:szCs w:val="24"/>
              </w:rPr>
              <w:t xml:space="preserve">                                                                           Total: 15 Hours</w:t>
            </w:r>
          </w:p>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bCs/>
                <w:sz w:val="16"/>
                <w:szCs w:val="16"/>
              </w:rPr>
              <w:t>Psychology:</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PSY 111 General Psychology (3)</w:t>
            </w:r>
            <w:r w:rsidRPr="00B97308">
              <w:rPr>
                <w:rFonts w:ascii="Times New Roman" w:eastAsia="Times New Roman" w:hAnsi="Times New Roman" w:cs="Times New Roman"/>
                <w:sz w:val="16"/>
                <w:szCs w:val="24"/>
                <w:highlight w:val="yellow"/>
              </w:rPr>
              <w:t>*</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PSY Lower or Upper Division  Elective (3)</w:t>
            </w:r>
          </w:p>
          <w:p w:rsidR="00B97308" w:rsidRPr="00B97308" w:rsidRDefault="00B97308" w:rsidP="00B97308">
            <w:pPr>
              <w:spacing w:after="0" w:line="240" w:lineRule="auto"/>
              <w:rPr>
                <w:rFonts w:ascii="Times New Roman" w:eastAsia="Times New Roman" w:hAnsi="Times New Roman" w:cs="Times New Roman"/>
                <w:b/>
                <w:bCs/>
                <w:sz w:val="16"/>
                <w:szCs w:val="24"/>
              </w:rPr>
            </w:pPr>
            <w:r w:rsidRPr="00B97308">
              <w:rPr>
                <w:rFonts w:ascii="Times New Roman" w:eastAsia="Times New Roman" w:hAnsi="Times New Roman" w:cs="Times New Roman"/>
                <w:sz w:val="16"/>
                <w:szCs w:val="24"/>
              </w:rPr>
              <w:t>_______    _______ PSY Upper Division Elective (3)</w:t>
            </w:r>
          </w:p>
          <w:p w:rsidR="00B97308" w:rsidRPr="00B97308" w:rsidRDefault="00B97308" w:rsidP="00B97308">
            <w:pPr>
              <w:spacing w:after="0" w:line="240" w:lineRule="auto"/>
              <w:rPr>
                <w:rFonts w:ascii="Times New Roman" w:eastAsia="Times New Roman" w:hAnsi="Times New Roman" w:cs="Times New Roman"/>
                <w:b/>
                <w:bCs/>
                <w:sz w:val="16"/>
                <w:szCs w:val="16"/>
              </w:rPr>
            </w:pPr>
            <w:r w:rsidRPr="00B97308">
              <w:rPr>
                <w:rFonts w:ascii="Times New Roman" w:eastAsia="Times New Roman" w:hAnsi="Times New Roman" w:cs="Times New Roman"/>
                <w:b/>
                <w:bCs/>
                <w:sz w:val="16"/>
                <w:szCs w:val="16"/>
              </w:rPr>
              <w:t xml:space="preserve">                                                                                 </w:t>
            </w:r>
            <w:r w:rsidRPr="00B97308">
              <w:rPr>
                <w:rFonts w:ascii="Times New Roman" w:eastAsia="Times New Roman" w:hAnsi="Times New Roman" w:cs="Times New Roman"/>
                <w:b/>
                <w:bCs/>
                <w:sz w:val="16"/>
                <w:szCs w:val="16"/>
                <w:highlight w:val="yellow"/>
              </w:rPr>
              <w:t>Total: 6 Hours + 3 Gen Ed</w:t>
            </w:r>
          </w:p>
          <w:p w:rsidR="00B97308" w:rsidRPr="00B97308" w:rsidRDefault="00B97308" w:rsidP="001504BA">
            <w:pPr>
              <w:numPr>
                <w:ilvl w:val="0"/>
                <w:numId w:val="11"/>
              </w:numPr>
              <w:spacing w:after="0" w:line="240" w:lineRule="auto"/>
              <w:contextualSpacing/>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Sociology:</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_______    _______ SOC 110 Intro. to Sociology (3)</w:t>
            </w:r>
          </w:p>
          <w:p w:rsidR="00B97308" w:rsidRPr="00B97308" w:rsidRDefault="00B97308" w:rsidP="00B97308">
            <w:pPr>
              <w:spacing w:after="0" w:line="240" w:lineRule="auto"/>
              <w:rPr>
                <w:rFonts w:ascii="Times New Roman" w:eastAsia="Times New Roman" w:hAnsi="Times New Roman" w:cs="Times New Roman"/>
                <w:b/>
                <w:sz w:val="16"/>
                <w:szCs w:val="24"/>
                <w:u w:val="single"/>
              </w:rPr>
            </w:pPr>
            <w:r w:rsidRPr="00B97308">
              <w:rPr>
                <w:rFonts w:ascii="Times New Roman" w:eastAsia="Times New Roman" w:hAnsi="Times New Roman" w:cs="Times New Roman"/>
                <w:sz w:val="16"/>
                <w:szCs w:val="24"/>
              </w:rPr>
              <w:t>_______    _______ SOC Lower or Upper Division Elective (3)</w:t>
            </w:r>
          </w:p>
          <w:p w:rsidR="00B97308" w:rsidRPr="00B97308" w:rsidRDefault="00B97308" w:rsidP="00B97308">
            <w:pPr>
              <w:spacing w:after="0" w:line="240" w:lineRule="auto"/>
              <w:rPr>
                <w:rFonts w:ascii="Times New Roman" w:eastAsia="Times New Roman" w:hAnsi="Times New Roman" w:cs="Times New Roman"/>
                <w:sz w:val="16"/>
                <w:szCs w:val="24"/>
              </w:rPr>
            </w:pPr>
            <w:r w:rsidRPr="00B97308">
              <w:rPr>
                <w:rFonts w:ascii="Times New Roman" w:eastAsia="Times New Roman" w:hAnsi="Times New Roman" w:cs="Times New Roman"/>
                <w:sz w:val="16"/>
                <w:szCs w:val="24"/>
              </w:rPr>
              <w:t>_______    _______ SOC Upper Division Elective (3)</w:t>
            </w:r>
          </w:p>
          <w:p w:rsidR="00B97308" w:rsidRPr="00B97308" w:rsidRDefault="00B97308" w:rsidP="00B97308">
            <w:pPr>
              <w:spacing w:after="0" w:line="240" w:lineRule="auto"/>
              <w:rPr>
                <w:rFonts w:ascii="Times New Roman" w:eastAsia="Times New Roman" w:hAnsi="Times New Roman" w:cs="Times New Roman"/>
                <w:b/>
                <w:sz w:val="16"/>
                <w:szCs w:val="24"/>
              </w:rPr>
            </w:pPr>
            <w:r w:rsidRPr="00B97308">
              <w:rPr>
                <w:rFonts w:ascii="Times New Roman" w:eastAsia="Times New Roman" w:hAnsi="Times New Roman" w:cs="Times New Roman"/>
                <w:b/>
                <w:sz w:val="16"/>
                <w:szCs w:val="24"/>
              </w:rPr>
              <w:t xml:space="preserve">                                                                                Total: 9 Hours</w:t>
            </w:r>
          </w:p>
          <w:p w:rsidR="00B97308" w:rsidRPr="00B97308" w:rsidRDefault="00B97308" w:rsidP="00B97308">
            <w:pPr>
              <w:spacing w:after="0" w:line="240" w:lineRule="auto"/>
              <w:rPr>
                <w:rFonts w:ascii="Times New Roman" w:eastAsia="Times New Roman" w:hAnsi="Times New Roman" w:cs="Times New Roman"/>
                <w:b/>
                <w:bCs/>
                <w:sz w:val="20"/>
                <w:szCs w:val="24"/>
                <w:u w:val="single"/>
              </w:rPr>
            </w:pPr>
          </w:p>
          <w:p w:rsidR="00B97308" w:rsidRPr="00B97308" w:rsidRDefault="00B97308" w:rsidP="00B97308">
            <w:pPr>
              <w:spacing w:after="0" w:line="240" w:lineRule="auto"/>
              <w:rPr>
                <w:rFonts w:ascii="Times New Roman" w:eastAsia="Times New Roman" w:hAnsi="Times New Roman" w:cs="Times New Roman"/>
                <w:bCs/>
                <w:sz w:val="16"/>
                <w:szCs w:val="16"/>
                <w:highlight w:val="yellow"/>
              </w:rPr>
            </w:pPr>
            <w:r w:rsidRPr="00B97308">
              <w:rPr>
                <w:rFonts w:ascii="Times New Roman" w:eastAsia="Times New Roman" w:hAnsi="Times New Roman" w:cs="Times New Roman"/>
                <w:b/>
                <w:bCs/>
                <w:sz w:val="16"/>
                <w:szCs w:val="16"/>
              </w:rPr>
              <w:t xml:space="preserve">    </w:t>
            </w:r>
            <w:r w:rsidRPr="00B97308">
              <w:rPr>
                <w:rFonts w:ascii="Times New Roman" w:eastAsia="Times New Roman" w:hAnsi="Times New Roman" w:cs="Times New Roman"/>
                <w:bCs/>
                <w:sz w:val="16"/>
                <w:szCs w:val="16"/>
                <w:highlight w:val="yellow"/>
              </w:rPr>
              <w:t>General Education:                                    41 hours</w:t>
            </w:r>
          </w:p>
          <w:p w:rsidR="00B97308" w:rsidRPr="00B97308" w:rsidRDefault="00B97308" w:rsidP="00B97308">
            <w:pPr>
              <w:spacing w:after="0" w:line="240" w:lineRule="auto"/>
              <w:rPr>
                <w:rFonts w:ascii="Times New Roman" w:eastAsia="Times New Roman" w:hAnsi="Times New Roman" w:cs="Times New Roman"/>
                <w:bCs/>
                <w:sz w:val="16"/>
                <w:szCs w:val="16"/>
              </w:rPr>
            </w:pPr>
            <w:r w:rsidRPr="00B97308">
              <w:rPr>
                <w:rFonts w:ascii="Times New Roman" w:eastAsia="Times New Roman" w:hAnsi="Times New Roman" w:cs="Times New Roman"/>
                <w:bCs/>
                <w:sz w:val="16"/>
                <w:szCs w:val="16"/>
                <w:highlight w:val="yellow"/>
              </w:rPr>
              <w:t xml:space="preserve">    First Year                                                     2 hours</w:t>
            </w:r>
          </w:p>
          <w:p w:rsidR="00B97308" w:rsidRPr="00B97308" w:rsidRDefault="00B97308" w:rsidP="00B97308">
            <w:pPr>
              <w:spacing w:after="0" w:line="240" w:lineRule="auto"/>
              <w:rPr>
                <w:rFonts w:ascii="Times New Roman" w:eastAsia="Times New Roman" w:hAnsi="Times New Roman" w:cs="Times New Roman"/>
                <w:bCs/>
                <w:sz w:val="16"/>
                <w:szCs w:val="16"/>
              </w:rPr>
            </w:pPr>
            <w:r w:rsidRPr="00B97308">
              <w:rPr>
                <w:rFonts w:ascii="Times New Roman" w:eastAsia="Times New Roman" w:hAnsi="Times New Roman" w:cs="Times New Roman"/>
                <w:bCs/>
                <w:sz w:val="16"/>
                <w:szCs w:val="16"/>
              </w:rPr>
              <w:t xml:space="preserve">    Professional Education:                             33 hours</w:t>
            </w:r>
          </w:p>
          <w:p w:rsidR="00B97308" w:rsidRPr="00B97308" w:rsidRDefault="00B97308" w:rsidP="00B97308">
            <w:pPr>
              <w:spacing w:after="0" w:line="240" w:lineRule="auto"/>
              <w:rPr>
                <w:rFonts w:ascii="Times New Roman" w:eastAsia="Times New Roman" w:hAnsi="Times New Roman" w:cs="Times New Roman"/>
                <w:bCs/>
                <w:sz w:val="16"/>
                <w:szCs w:val="16"/>
              </w:rPr>
            </w:pPr>
            <w:r w:rsidRPr="00B97308">
              <w:rPr>
                <w:rFonts w:ascii="Times New Roman" w:eastAsia="Times New Roman" w:hAnsi="Times New Roman" w:cs="Times New Roman"/>
                <w:bCs/>
                <w:sz w:val="16"/>
                <w:szCs w:val="16"/>
              </w:rPr>
              <w:t xml:space="preserve">    Social Studies Content Courses:                60 hours</w:t>
            </w:r>
          </w:p>
          <w:p w:rsidR="00B97308" w:rsidRPr="00B97308" w:rsidRDefault="00B97308" w:rsidP="00B97308">
            <w:pPr>
              <w:spacing w:after="0" w:line="240" w:lineRule="auto"/>
              <w:rPr>
                <w:rFonts w:ascii="Times New Roman" w:eastAsia="Times New Roman" w:hAnsi="Times New Roman" w:cs="Times New Roman"/>
                <w:b/>
                <w:bCs/>
                <w:sz w:val="16"/>
                <w:szCs w:val="16"/>
              </w:rPr>
            </w:pPr>
            <w:r w:rsidRPr="00B97308">
              <w:rPr>
                <w:rFonts w:ascii="Times New Roman" w:eastAsia="Times New Roman" w:hAnsi="Times New Roman" w:cs="Times New Roman"/>
                <w:bCs/>
                <w:sz w:val="16"/>
                <w:szCs w:val="16"/>
              </w:rPr>
              <w:t xml:space="preserve">    </w:t>
            </w:r>
            <w:r w:rsidRPr="00B97308">
              <w:rPr>
                <w:rFonts w:ascii="Times New Roman" w:eastAsia="Times New Roman" w:hAnsi="Times New Roman" w:cs="Times New Roman"/>
                <w:b/>
                <w:bCs/>
                <w:sz w:val="16"/>
                <w:szCs w:val="16"/>
                <w:highlight w:val="yellow"/>
              </w:rPr>
              <w:t>Total:                                                      136 hours</w:t>
            </w:r>
          </w:p>
        </w:tc>
      </w:tr>
    </w:tbl>
    <w:p w:rsidR="00B97308" w:rsidRPr="00B97308" w:rsidRDefault="00B97308" w:rsidP="00B97308">
      <w:pPr>
        <w:spacing w:after="0" w:line="240" w:lineRule="auto"/>
        <w:rPr>
          <w:rFonts w:ascii="Times New Roman" w:eastAsia="Times New Roman" w:hAnsi="Times New Roman" w:cs="Times New Roman"/>
          <w:sz w:val="20"/>
          <w:szCs w:val="20"/>
        </w:rPr>
      </w:pPr>
      <w:r w:rsidRPr="00B97308">
        <w:rPr>
          <w:rFonts w:ascii="Times New Roman" w:eastAsia="Times New Roman" w:hAnsi="Times New Roman" w:cs="Times New Roman"/>
          <w:sz w:val="20"/>
          <w:szCs w:val="20"/>
        </w:rPr>
        <w:t>My signature below indicates I hereby recognize it is my responsibility to review and ensure I complete the above requirements for successful continuation in and exit from the Teacher Education Program.</w:t>
      </w:r>
    </w:p>
    <w:p w:rsidR="00B97308" w:rsidRPr="00B97308" w:rsidRDefault="00B97308" w:rsidP="00B97308">
      <w:pPr>
        <w:spacing w:after="0" w:line="240" w:lineRule="auto"/>
        <w:rPr>
          <w:rFonts w:ascii="Times New Roman" w:eastAsia="Times New Roman" w:hAnsi="Times New Roman" w:cs="Times New Roman"/>
          <w:sz w:val="20"/>
          <w:szCs w:val="20"/>
        </w:rPr>
      </w:pPr>
    </w:p>
    <w:p w:rsidR="00B97308" w:rsidRPr="00B97308" w:rsidRDefault="00B97308" w:rsidP="00B97308">
      <w:pPr>
        <w:spacing w:after="0" w:line="240" w:lineRule="auto"/>
        <w:rPr>
          <w:rFonts w:ascii="Times New Roman" w:eastAsia="Times New Roman" w:hAnsi="Times New Roman" w:cs="Times New Roman"/>
          <w:sz w:val="24"/>
          <w:szCs w:val="20"/>
        </w:rPr>
      </w:pPr>
      <w:r w:rsidRPr="00B97308">
        <w:rPr>
          <w:rFonts w:ascii="Times New Roman" w:eastAsia="Times New Roman" w:hAnsi="Times New Roman" w:cs="Times New Roman"/>
          <w:sz w:val="24"/>
          <w:szCs w:val="20"/>
        </w:rPr>
        <w:t>Student Signature</w:t>
      </w:r>
      <w:r w:rsidRPr="00B97308">
        <w:rPr>
          <w:rFonts w:ascii="Times New Roman" w:eastAsia="Times New Roman" w:hAnsi="Times New Roman" w:cs="Times New Roman"/>
          <w:sz w:val="24"/>
          <w:szCs w:val="20"/>
        </w:rPr>
        <w:tab/>
      </w:r>
      <w:r w:rsidRPr="00B97308">
        <w:rPr>
          <w:rFonts w:ascii="Times New Roman" w:eastAsia="Times New Roman" w:hAnsi="Times New Roman" w:cs="Times New Roman"/>
          <w:sz w:val="24"/>
          <w:szCs w:val="20"/>
        </w:rPr>
        <w:tab/>
      </w:r>
      <w:r w:rsidRPr="00B97308">
        <w:rPr>
          <w:rFonts w:ascii="Times New Roman" w:eastAsia="Times New Roman" w:hAnsi="Times New Roman" w:cs="Times New Roman"/>
          <w:sz w:val="24"/>
          <w:szCs w:val="20"/>
        </w:rPr>
        <w:tab/>
      </w:r>
      <w:r w:rsidRPr="00B97308">
        <w:rPr>
          <w:rFonts w:ascii="Times New Roman" w:eastAsia="Times New Roman" w:hAnsi="Times New Roman" w:cs="Times New Roman"/>
          <w:sz w:val="24"/>
          <w:szCs w:val="20"/>
        </w:rPr>
        <w:tab/>
      </w:r>
      <w:r w:rsidRPr="00B97308">
        <w:rPr>
          <w:rFonts w:ascii="Times New Roman" w:eastAsia="Times New Roman" w:hAnsi="Times New Roman" w:cs="Times New Roman"/>
          <w:sz w:val="24"/>
          <w:szCs w:val="20"/>
        </w:rPr>
        <w:tab/>
        <w:t xml:space="preserve">       Date</w:t>
      </w:r>
    </w:p>
    <w:p w:rsidR="00B97308" w:rsidRPr="00B97308" w:rsidRDefault="00B97308" w:rsidP="00B97308">
      <w:pPr>
        <w:spacing w:after="0" w:line="240" w:lineRule="auto"/>
        <w:rPr>
          <w:rFonts w:ascii="Times New Roman" w:eastAsia="Times New Roman" w:hAnsi="Times New Roman" w:cs="Times New Roman"/>
          <w:sz w:val="24"/>
          <w:szCs w:val="20"/>
        </w:rPr>
      </w:pPr>
    </w:p>
    <w:p w:rsidR="00B97308" w:rsidRPr="00B97308" w:rsidRDefault="00B97308" w:rsidP="00B97308">
      <w:pPr>
        <w:spacing w:after="0" w:line="240" w:lineRule="auto"/>
        <w:rPr>
          <w:rFonts w:ascii="Times New Roman" w:eastAsia="Times New Roman" w:hAnsi="Times New Roman" w:cs="Times New Roman"/>
          <w:sz w:val="24"/>
          <w:szCs w:val="20"/>
        </w:rPr>
      </w:pPr>
      <w:r w:rsidRPr="00B97308">
        <w:rPr>
          <w:rFonts w:ascii="Times New Roman" w:eastAsia="Times New Roman" w:hAnsi="Times New Roman" w:cs="Times New Roman"/>
          <w:sz w:val="24"/>
          <w:szCs w:val="20"/>
        </w:rPr>
        <w:t>Advisor Signature</w:t>
      </w:r>
      <w:r w:rsidRPr="00B97308">
        <w:rPr>
          <w:rFonts w:ascii="Times New Roman" w:eastAsia="Times New Roman" w:hAnsi="Times New Roman" w:cs="Times New Roman"/>
          <w:sz w:val="24"/>
          <w:szCs w:val="20"/>
        </w:rPr>
        <w:tab/>
        <w:t xml:space="preserve">                                                       Date                                                                 </w:t>
      </w:r>
    </w:p>
    <w:p w:rsidR="00B97308" w:rsidRPr="00B97308" w:rsidRDefault="00B97308" w:rsidP="00B97308">
      <w:pPr>
        <w:spacing w:after="0" w:line="240" w:lineRule="auto"/>
        <w:rPr>
          <w:rFonts w:ascii="Times New Roman" w:eastAsia="Times New Roman" w:hAnsi="Times New Roman" w:cs="Times New Roman"/>
          <w:sz w:val="24"/>
          <w:szCs w:val="24"/>
        </w:rPr>
      </w:pPr>
    </w:p>
    <w:p w:rsidR="00B97308" w:rsidRDefault="001C0B4B" w:rsidP="00B97308">
      <w:pPr>
        <w:jc w:val="center"/>
        <w:rPr>
          <w:rFonts w:asciiTheme="majorHAnsi" w:eastAsiaTheme="majorEastAsia" w:hAnsiTheme="majorHAnsi" w:cstheme="majorBidi"/>
          <w:b/>
          <w:bCs/>
          <w:color w:val="365F91" w:themeColor="accent1" w:themeShade="BF"/>
          <w:sz w:val="28"/>
          <w:szCs w:val="28"/>
        </w:rPr>
      </w:pPr>
      <w:bookmarkStart w:id="3" w:name="B"/>
      <w:bookmarkEnd w:id="3"/>
      <w:r>
        <w:rPr>
          <w:rFonts w:asciiTheme="majorHAnsi" w:eastAsiaTheme="majorEastAsia" w:hAnsiTheme="majorHAnsi" w:cstheme="majorBidi"/>
          <w:b/>
          <w:bCs/>
          <w:color w:val="365F91" w:themeColor="accent1" w:themeShade="BF"/>
          <w:sz w:val="28"/>
          <w:szCs w:val="28"/>
        </w:rPr>
        <w:t>Addendum B</w:t>
      </w:r>
    </w:p>
    <w:p w:rsidR="001C0B4B" w:rsidRPr="001C0B4B" w:rsidRDefault="001C0B4B" w:rsidP="001C0B4B">
      <w:pPr>
        <w:spacing w:after="0" w:line="240" w:lineRule="auto"/>
        <w:jc w:val="center"/>
        <w:rPr>
          <w:rFonts w:ascii="Times New Roman" w:eastAsia="Times New Roman" w:hAnsi="Times New Roman" w:cs="Times New Roman"/>
          <w:b/>
          <w:sz w:val="28"/>
          <w:szCs w:val="20"/>
        </w:rPr>
      </w:pPr>
      <w:r w:rsidRPr="001C0B4B">
        <w:rPr>
          <w:rFonts w:ascii="Times New Roman" w:eastAsia="Times New Roman" w:hAnsi="Times New Roman" w:cs="Times New Roman"/>
          <w:b/>
          <w:sz w:val="28"/>
          <w:szCs w:val="20"/>
        </w:rPr>
        <w:t xml:space="preserve">CAMPBELLSVILLE </w:t>
      </w:r>
      <w:smartTag w:uri="urn:schemas-microsoft-com:office:smarttags" w:element="PlaceType">
        <w:r w:rsidRPr="001C0B4B">
          <w:rPr>
            <w:rFonts w:ascii="Times New Roman" w:eastAsia="Times New Roman" w:hAnsi="Times New Roman" w:cs="Times New Roman"/>
            <w:b/>
            <w:sz w:val="28"/>
            <w:szCs w:val="20"/>
          </w:rPr>
          <w:t>UNIVERSITY</w:t>
        </w:r>
      </w:smartTag>
    </w:p>
    <w:p w:rsidR="001C0B4B" w:rsidRPr="001C0B4B" w:rsidRDefault="001C0B4B" w:rsidP="001C0B4B">
      <w:pPr>
        <w:keepNext/>
        <w:spacing w:after="0" w:line="240" w:lineRule="auto"/>
        <w:jc w:val="center"/>
        <w:outlineLvl w:val="4"/>
        <w:rPr>
          <w:rFonts w:ascii="Book Antiqua" w:eastAsia="Times New Roman" w:hAnsi="Book Antiqua" w:cs="Times New Roman"/>
          <w:b/>
          <w:bCs/>
          <w:sz w:val="24"/>
          <w:szCs w:val="20"/>
        </w:rPr>
      </w:pPr>
      <w:smartTag w:uri="urn:schemas-microsoft-com:office:smarttags" w:element="place">
        <w:smartTag w:uri="urn:schemas-microsoft-com:office:smarttags" w:element="PlaceType">
          <w:r w:rsidRPr="001C0B4B">
            <w:rPr>
              <w:rFonts w:ascii="Book Antiqua" w:eastAsia="Times New Roman" w:hAnsi="Book Antiqua" w:cs="Times New Roman"/>
              <w:b/>
              <w:bCs/>
              <w:sz w:val="24"/>
              <w:szCs w:val="20"/>
            </w:rPr>
            <w:t>SCHOOL</w:t>
          </w:r>
        </w:smartTag>
        <w:r w:rsidRPr="001C0B4B">
          <w:rPr>
            <w:rFonts w:ascii="Book Antiqua" w:eastAsia="Times New Roman" w:hAnsi="Book Antiqua" w:cs="Times New Roman"/>
            <w:b/>
            <w:bCs/>
            <w:sz w:val="24"/>
            <w:szCs w:val="20"/>
          </w:rPr>
          <w:t xml:space="preserve"> OF </w:t>
        </w:r>
        <w:smartTag w:uri="urn:schemas-microsoft-com:office:smarttags" w:element="PlaceName">
          <w:r w:rsidRPr="001C0B4B">
            <w:rPr>
              <w:rFonts w:ascii="Book Antiqua" w:eastAsia="Times New Roman" w:hAnsi="Book Antiqua" w:cs="Times New Roman"/>
              <w:b/>
              <w:bCs/>
              <w:sz w:val="24"/>
              <w:szCs w:val="20"/>
            </w:rPr>
            <w:t>EDUCATION</w:t>
          </w:r>
        </w:smartTag>
      </w:smartTag>
    </w:p>
    <w:p w:rsidR="001C0B4B" w:rsidRPr="001C0B4B" w:rsidRDefault="001C0B4B" w:rsidP="001C0B4B">
      <w:pPr>
        <w:spacing w:after="0" w:line="240" w:lineRule="auto"/>
        <w:jc w:val="center"/>
        <w:rPr>
          <w:rFonts w:ascii="Times New Roman" w:eastAsia="Times New Roman" w:hAnsi="Times New Roman" w:cs="Times New Roman"/>
          <w:b/>
          <w:bCs/>
          <w:i/>
          <w:iCs/>
          <w:sz w:val="24"/>
          <w:szCs w:val="24"/>
        </w:rPr>
      </w:pPr>
      <w:r w:rsidRPr="001C0B4B">
        <w:rPr>
          <w:rFonts w:ascii="Times New Roman" w:eastAsia="Times New Roman" w:hAnsi="Times New Roman" w:cs="Times New Roman"/>
          <w:b/>
          <w:bCs/>
          <w:i/>
          <w:iCs/>
          <w:sz w:val="24"/>
          <w:szCs w:val="24"/>
        </w:rPr>
        <w:t>Empowerment for Learning</w:t>
      </w:r>
    </w:p>
    <w:p w:rsidR="001C0B4B" w:rsidRPr="001C0B4B" w:rsidRDefault="001C0B4B" w:rsidP="001C0B4B">
      <w:pPr>
        <w:spacing w:after="0" w:line="240" w:lineRule="auto"/>
        <w:jc w:val="center"/>
        <w:rPr>
          <w:rFonts w:ascii="Times New Roman" w:eastAsia="Times New Roman" w:hAnsi="Times New Roman" w:cs="Times New Roman"/>
          <w:b/>
          <w:bCs/>
          <w:i/>
          <w:iCs/>
          <w:sz w:val="24"/>
          <w:szCs w:val="24"/>
        </w:rPr>
      </w:pPr>
    </w:p>
    <w:p w:rsidR="001C0B4B" w:rsidRPr="001C0B4B" w:rsidRDefault="001C0B4B" w:rsidP="001C0B4B">
      <w:pPr>
        <w:spacing w:after="0" w:line="240" w:lineRule="auto"/>
        <w:jc w:val="center"/>
        <w:rPr>
          <w:rFonts w:ascii="Times New Roman" w:eastAsia="Times New Roman" w:hAnsi="Times New Roman" w:cs="Times New Roman"/>
          <w:b/>
          <w:bCs/>
          <w:sz w:val="20"/>
          <w:szCs w:val="20"/>
        </w:rPr>
      </w:pPr>
      <w:r w:rsidRPr="001C0B4B">
        <w:rPr>
          <w:rFonts w:ascii="Times New Roman" w:eastAsia="Times New Roman" w:hAnsi="Times New Roman" w:cs="Times New Roman"/>
          <w:b/>
          <w:bCs/>
          <w:sz w:val="20"/>
          <w:szCs w:val="20"/>
        </w:rPr>
        <w:t>CANDIDATE ASSESSMENT POINT 2:</w:t>
      </w:r>
    </w:p>
    <w:p w:rsidR="001C0B4B" w:rsidRPr="001C0B4B" w:rsidRDefault="001C0B4B" w:rsidP="001C0B4B">
      <w:pPr>
        <w:keepNext/>
        <w:spacing w:after="0" w:line="240" w:lineRule="auto"/>
        <w:ind w:left="1440" w:firstLine="720"/>
        <w:outlineLvl w:val="0"/>
        <w:rPr>
          <w:rFonts w:ascii="Times New Roman" w:eastAsia="Times New Roman" w:hAnsi="Times New Roman" w:cs="Times New Roman"/>
          <w:b/>
          <w:sz w:val="20"/>
          <w:szCs w:val="20"/>
        </w:rPr>
      </w:pPr>
      <w:r w:rsidRPr="001C0B4B">
        <w:rPr>
          <w:rFonts w:ascii="Times New Roman" w:eastAsia="Times New Roman" w:hAnsi="Times New Roman" w:cs="Times New Roman"/>
          <w:b/>
          <w:sz w:val="20"/>
          <w:szCs w:val="20"/>
        </w:rPr>
        <w:t>ADMISSION TO TEACHER PREPARATION PROGRAM</w:t>
      </w:r>
    </w:p>
    <w:p w:rsidR="001C0B4B" w:rsidRPr="001C0B4B" w:rsidRDefault="001C0B4B" w:rsidP="001C0B4B">
      <w:pPr>
        <w:spacing w:after="0" w:line="240" w:lineRule="auto"/>
        <w:rPr>
          <w:rFonts w:ascii="Times New Roman" w:eastAsia="Times New Roman" w:hAnsi="Times New Roman" w:cs="Times New Roman"/>
          <w:sz w:val="24"/>
          <w:szCs w:val="24"/>
        </w:rPr>
      </w:pPr>
    </w:p>
    <w:p w:rsidR="001C0B4B" w:rsidRPr="001C0B4B" w:rsidRDefault="001C0B4B" w:rsidP="001C0B4B">
      <w:pPr>
        <w:spacing w:after="0" w:line="240" w:lineRule="auto"/>
        <w:jc w:val="center"/>
        <w:rPr>
          <w:rFonts w:ascii="Times New Roman" w:eastAsia="Times New Roman" w:hAnsi="Times New Roman" w:cs="Times New Roman"/>
          <w:b/>
          <w:bCs/>
          <w:i/>
          <w:iCs/>
          <w:szCs w:val="24"/>
        </w:rPr>
      </w:pPr>
      <w:r w:rsidRPr="001C0B4B">
        <w:rPr>
          <w:rFonts w:ascii="Times New Roman" w:eastAsia="Times New Roman" w:hAnsi="Times New Roman" w:cs="Times New Roman"/>
          <w:b/>
          <w:bCs/>
          <w:i/>
          <w:iCs/>
          <w:szCs w:val="24"/>
        </w:rPr>
        <w:t>Directions:  Clip all documents asterisked in “Checklist of Application Materials” to this form.</w:t>
      </w:r>
    </w:p>
    <w:p w:rsidR="001C0B4B" w:rsidRPr="001C0B4B" w:rsidRDefault="001C0B4B" w:rsidP="001C0B4B">
      <w:pPr>
        <w:spacing w:after="0" w:line="240" w:lineRule="auto"/>
        <w:jc w:val="center"/>
        <w:rPr>
          <w:rFonts w:ascii="Times New Roman" w:eastAsia="Times New Roman" w:hAnsi="Times New Roman" w:cs="Times New Roman"/>
          <w:b/>
          <w:bCs/>
          <w:i/>
          <w:iCs/>
          <w:szCs w:val="24"/>
          <w:u w:val="single"/>
        </w:rPr>
      </w:pPr>
      <w:r w:rsidRPr="001C0B4B">
        <w:rPr>
          <w:rFonts w:ascii="Times New Roman" w:eastAsia="Times New Roman" w:hAnsi="Times New Roman" w:cs="Times New Roman"/>
          <w:b/>
          <w:bCs/>
          <w:i/>
          <w:iCs/>
          <w:szCs w:val="24"/>
        </w:rPr>
        <w:t xml:space="preserve">Be sure to sign and date the statement on the back of this form.  </w:t>
      </w:r>
      <w:r w:rsidRPr="001C0B4B">
        <w:rPr>
          <w:rFonts w:ascii="Times New Roman" w:eastAsia="Times New Roman" w:hAnsi="Times New Roman" w:cs="Times New Roman"/>
          <w:b/>
          <w:bCs/>
          <w:i/>
          <w:iCs/>
          <w:szCs w:val="24"/>
          <w:u w:val="single"/>
        </w:rPr>
        <w:t>Keep a copy for your records.</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b/>
          <w:bCs/>
          <w:i/>
          <w:iCs/>
          <w:sz w:val="20"/>
          <w:szCs w:val="24"/>
        </w:rPr>
      </w:pPr>
      <w:r w:rsidRPr="001C0B4B">
        <w:rPr>
          <w:rFonts w:ascii="Times New Roman" w:eastAsia="Times New Roman" w:hAnsi="Times New Roman" w:cs="Times New Roman"/>
          <w:sz w:val="20"/>
          <w:szCs w:val="24"/>
        </w:rPr>
        <w:t>CU ID # _____________</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0"/>
        </w:rPr>
        <w:t>SSN____________________________________</w:t>
      </w:r>
    </w:p>
    <w:p w:rsidR="001C0B4B" w:rsidRPr="001C0B4B" w:rsidRDefault="001C0B4B" w:rsidP="001C0B4B">
      <w:pPr>
        <w:keepNext/>
        <w:spacing w:after="0" w:line="240" w:lineRule="auto"/>
        <w:outlineLvl w:val="1"/>
        <w:rPr>
          <w:rFonts w:ascii="Times New Roman" w:eastAsia="Times New Roman" w:hAnsi="Times New Roman" w:cs="Times New Roman"/>
          <w:sz w:val="20"/>
          <w:szCs w:val="20"/>
          <w:u w:val="single"/>
        </w:rPr>
      </w:pPr>
      <w:r w:rsidRPr="001C0B4B">
        <w:rPr>
          <w:rFonts w:ascii="Times New Roman" w:eastAsia="Times New Roman" w:hAnsi="Times New Roman" w:cs="Times New Roman"/>
          <w:sz w:val="20"/>
          <w:szCs w:val="20"/>
        </w:rPr>
        <w:t xml:space="preserve">Name___________________________________________________________________ Date </w:t>
      </w:r>
      <w:r w:rsidRPr="001C0B4B">
        <w:rPr>
          <w:rFonts w:ascii="Times New Roman" w:eastAsia="Times New Roman" w:hAnsi="Times New Roman" w:cs="Times New Roman"/>
          <w:sz w:val="20"/>
          <w:szCs w:val="20"/>
        </w:rPr>
        <w:softHyphen/>
        <w:t>____/____/____</w:t>
      </w:r>
    </w:p>
    <w:p w:rsidR="001C0B4B" w:rsidRPr="001C0B4B" w:rsidRDefault="001C0B4B" w:rsidP="001C0B4B">
      <w:pPr>
        <w:keepNext/>
        <w:spacing w:after="0" w:line="240" w:lineRule="auto"/>
        <w:ind w:left="720"/>
        <w:outlineLvl w:val="2"/>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Last</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 xml:space="preserve">     First</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 xml:space="preserve">                 MI</w:t>
      </w:r>
      <w:r w:rsidRPr="001C0B4B">
        <w:rPr>
          <w:rFonts w:ascii="Times New Roman" w:eastAsia="Times New Roman" w:hAnsi="Times New Roman" w:cs="Times New Roman"/>
          <w:sz w:val="20"/>
          <w:szCs w:val="20"/>
        </w:rPr>
        <w:tab/>
        <w:t xml:space="preserve">         Maiden</w:t>
      </w:r>
    </w:p>
    <w:p w:rsidR="001C0B4B" w:rsidRPr="001C0B4B" w:rsidRDefault="001C0B4B" w:rsidP="001C0B4B">
      <w:pPr>
        <w:keepNext/>
        <w:spacing w:after="0" w:line="240" w:lineRule="auto"/>
        <w:outlineLvl w:val="1"/>
        <w:rPr>
          <w:rFonts w:ascii="Times New Roman" w:eastAsia="Times New Roman" w:hAnsi="Times New Roman" w:cs="Times New Roman"/>
          <w:sz w:val="20"/>
          <w:szCs w:val="20"/>
        </w:rPr>
      </w:pPr>
    </w:p>
    <w:p w:rsidR="001C0B4B" w:rsidRPr="001C0B4B" w:rsidRDefault="001C0B4B" w:rsidP="001C0B4B">
      <w:pPr>
        <w:keepNext/>
        <w:spacing w:after="0" w:line="240" w:lineRule="auto"/>
        <w:outlineLvl w:val="1"/>
        <w:rPr>
          <w:rFonts w:ascii="Times New Roman" w:eastAsia="Times New Roman" w:hAnsi="Times New Roman" w:cs="Times New Roman"/>
          <w:sz w:val="20"/>
          <w:szCs w:val="20"/>
          <w:u w:val="single"/>
        </w:rPr>
      </w:pPr>
      <w:r w:rsidRPr="001C0B4B">
        <w:rPr>
          <w:rFonts w:ascii="Times New Roman" w:eastAsia="Times New Roman" w:hAnsi="Times New Roman" w:cs="Times New Roman"/>
          <w:sz w:val="20"/>
          <w:szCs w:val="20"/>
        </w:rPr>
        <w:t xml:space="preserve">Gender:  M        F   </w:t>
      </w:r>
      <w:r w:rsidRPr="001C0B4B">
        <w:rPr>
          <w:rFonts w:ascii="Times New Roman" w:eastAsia="Times New Roman" w:hAnsi="Times New Roman" w:cs="Times New Roman"/>
          <w:sz w:val="20"/>
          <w:szCs w:val="20"/>
        </w:rPr>
        <w:tab/>
        <w:t xml:space="preserve">DOB_____/_____/______  </w:t>
      </w:r>
      <w:r w:rsidRPr="001C0B4B">
        <w:rPr>
          <w:rFonts w:ascii="Times New Roman" w:eastAsia="Times New Roman" w:hAnsi="Times New Roman" w:cs="Times New Roman"/>
          <w:sz w:val="24"/>
          <w:szCs w:val="20"/>
        </w:rPr>
        <w:t xml:space="preserve"> </w:t>
      </w:r>
      <w:r w:rsidRPr="001C0B4B">
        <w:rPr>
          <w:rFonts w:ascii="Times New Roman" w:eastAsia="Times New Roman" w:hAnsi="Times New Roman" w:cs="Times New Roman"/>
          <w:sz w:val="20"/>
          <w:szCs w:val="20"/>
        </w:rPr>
        <w:t>UPO Box____________</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Zip_______________</w:t>
      </w:r>
    </w:p>
    <w:p w:rsidR="001C0B4B" w:rsidRPr="001C0B4B" w:rsidRDefault="001C0B4B" w:rsidP="001C0B4B">
      <w:pPr>
        <w:keepNext/>
        <w:spacing w:after="0" w:line="240" w:lineRule="auto"/>
        <w:outlineLvl w:val="1"/>
        <w:rPr>
          <w:rFonts w:ascii="Times New Roman" w:eastAsia="Times New Roman" w:hAnsi="Times New Roman" w:cs="Times New Roman"/>
          <w:sz w:val="20"/>
          <w:szCs w:val="20"/>
          <w:u w:val="single"/>
        </w:rPr>
      </w:pPr>
      <w:r w:rsidRPr="001C0B4B">
        <w:rPr>
          <w:rFonts w:ascii="Times New Roman" w:eastAsia="Times New Roman" w:hAnsi="Times New Roman" w:cs="Times New Roman"/>
          <w:sz w:val="20"/>
          <w:szCs w:val="20"/>
        </w:rPr>
        <w:t>Permanent Address:   Street_________________________________ City______________________</w:t>
      </w:r>
      <w:r w:rsidRPr="001C0B4B">
        <w:rPr>
          <w:rFonts w:ascii="Times New Roman" w:eastAsia="Times New Roman" w:hAnsi="Times New Roman" w:cs="Times New Roman"/>
          <w:sz w:val="20"/>
          <w:szCs w:val="20"/>
          <w:u w:val="single"/>
        </w:rPr>
        <w:t xml:space="preserve"> </w:t>
      </w:r>
      <w:r w:rsidRPr="001C0B4B">
        <w:rPr>
          <w:rFonts w:ascii="Times New Roman" w:eastAsia="Times New Roman" w:hAnsi="Times New Roman" w:cs="Times New Roman"/>
          <w:sz w:val="20"/>
          <w:szCs w:val="20"/>
        </w:rPr>
        <w:t>State_____</w:t>
      </w:r>
    </w:p>
    <w:p w:rsidR="001C0B4B" w:rsidRPr="001C0B4B" w:rsidRDefault="001C0B4B" w:rsidP="001C0B4B">
      <w:pPr>
        <w:keepNext/>
        <w:spacing w:after="0" w:line="240" w:lineRule="auto"/>
        <w:outlineLvl w:val="3"/>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Telephone___________________________ Cell #_______________________Campus/Local #________________</w:t>
      </w:r>
    </w:p>
    <w:p w:rsidR="001C0B4B" w:rsidRPr="001C0B4B" w:rsidRDefault="001C0B4B" w:rsidP="001C0B4B">
      <w:pPr>
        <w:keepNext/>
        <w:spacing w:after="0" w:line="240" w:lineRule="auto"/>
        <w:outlineLvl w:val="3"/>
        <w:rPr>
          <w:rFonts w:ascii="Times New Roman" w:eastAsia="Times New Roman" w:hAnsi="Times New Roman" w:cs="Times New Roman"/>
          <w:sz w:val="24"/>
          <w:szCs w:val="20"/>
        </w:rPr>
      </w:pPr>
      <w:r w:rsidRPr="001C0B4B">
        <w:rPr>
          <w:rFonts w:ascii="Times New Roman" w:eastAsia="Times New Roman" w:hAnsi="Times New Roman" w:cs="Times New Roman"/>
          <w:sz w:val="20"/>
          <w:szCs w:val="20"/>
        </w:rPr>
        <w:t>CU Email</w:t>
      </w:r>
      <w:r w:rsidRPr="001C0B4B">
        <w:rPr>
          <w:rFonts w:ascii="Times New Roman" w:eastAsia="Times New Roman" w:hAnsi="Times New Roman" w:cs="Times New Roman"/>
          <w:sz w:val="24"/>
          <w:szCs w:val="20"/>
        </w:rPr>
        <w:t>_________________</w:t>
      </w:r>
      <w:r w:rsidRPr="001C0B4B">
        <w:rPr>
          <w:rFonts w:ascii="Times New Roman" w:eastAsia="Times New Roman" w:hAnsi="Times New Roman" w:cs="Times New Roman"/>
          <w:sz w:val="16"/>
          <w:szCs w:val="20"/>
        </w:rPr>
        <w:t xml:space="preserve">@students.campbellsville.edu   </w:t>
      </w:r>
      <w:r w:rsidRPr="001C0B4B">
        <w:rPr>
          <w:rFonts w:ascii="Times New Roman" w:eastAsia="Times New Roman" w:hAnsi="Times New Roman" w:cs="Times New Roman"/>
          <w:sz w:val="18"/>
          <w:szCs w:val="20"/>
        </w:rPr>
        <w:t>Alt Email</w:t>
      </w:r>
      <w:r w:rsidRPr="001C0B4B">
        <w:rPr>
          <w:rFonts w:ascii="Times New Roman" w:eastAsia="Times New Roman" w:hAnsi="Times New Roman" w:cs="Times New Roman"/>
          <w:sz w:val="20"/>
          <w:szCs w:val="20"/>
        </w:rPr>
        <w:t>_____________________________________</w:t>
      </w:r>
    </w:p>
    <w:p w:rsidR="001C0B4B" w:rsidRPr="001C0B4B" w:rsidRDefault="001C0B4B" w:rsidP="001C0B4B">
      <w:pPr>
        <w:spacing w:after="0" w:line="240" w:lineRule="auto"/>
        <w:rPr>
          <w:rFonts w:ascii="Times New Roman" w:eastAsia="Times New Roman" w:hAnsi="Times New Roman" w:cs="Times New Roman"/>
          <w:b/>
          <w:bCs/>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highlight w:val="yellow"/>
        </w:rPr>
        <w:t>Circle</w:t>
      </w:r>
      <w:r w:rsidRPr="001C0B4B">
        <w:rPr>
          <w:rFonts w:ascii="Times New Roman" w:eastAsia="Times New Roman" w:hAnsi="Times New Roman" w:cs="Times New Roman"/>
          <w:sz w:val="20"/>
          <w:szCs w:val="24"/>
        </w:rPr>
        <w:t xml:space="preserve"> level of Certification:  </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IECE        P-5          5-9          5-12*         8-12         P-12        IECE/P5         </w:t>
      </w:r>
      <w:r w:rsidRPr="001C0B4B">
        <w:rPr>
          <w:rFonts w:ascii="Times New Roman" w:eastAsia="Times New Roman" w:hAnsi="Times New Roman" w:cs="Times New Roman"/>
          <w:sz w:val="20"/>
          <w:szCs w:val="24"/>
          <w:highlight w:val="yellow"/>
        </w:rPr>
        <w:t>LBD/P5</w:t>
      </w:r>
      <w:r w:rsidRPr="001C0B4B">
        <w:rPr>
          <w:rFonts w:ascii="Times New Roman" w:eastAsia="Times New Roman" w:hAnsi="Times New Roman" w:cs="Times New Roman"/>
          <w:sz w:val="20"/>
          <w:szCs w:val="24"/>
        </w:rPr>
        <w:t xml:space="preserve">      </w:t>
      </w:r>
      <w:r w:rsidRPr="001C0B4B">
        <w:rPr>
          <w:rFonts w:ascii="Times New Roman" w:eastAsia="Times New Roman" w:hAnsi="Times New Roman" w:cs="Times New Roman"/>
          <w:sz w:val="20"/>
          <w:szCs w:val="24"/>
          <w:highlight w:val="yellow"/>
        </w:rPr>
        <w:t>Montessori</w:t>
      </w:r>
    </w:p>
    <w:p w:rsidR="001C0B4B" w:rsidRPr="001C0B4B" w:rsidRDefault="001C0B4B" w:rsidP="001C0B4B">
      <w:pPr>
        <w:spacing w:after="0" w:line="240" w:lineRule="auto"/>
        <w:rPr>
          <w:rFonts w:ascii="Times New Roman" w:eastAsia="Times New Roman" w:hAnsi="Times New Roman" w:cs="Times New Roman"/>
          <w:b/>
          <w:sz w:val="20"/>
          <w:szCs w:val="24"/>
        </w:rPr>
      </w:pPr>
      <w:r w:rsidRPr="001C0B4B">
        <w:rPr>
          <w:rFonts w:ascii="Times New Roman" w:eastAsia="Times New Roman" w:hAnsi="Times New Roman" w:cs="Times New Roman"/>
          <w:b/>
          <w:sz w:val="20"/>
          <w:szCs w:val="24"/>
        </w:rPr>
        <w:t>*Base certification is 8-12</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 Major (s)______________________,_________________________</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keepNext/>
        <w:spacing w:after="0" w:line="240" w:lineRule="auto"/>
        <w:outlineLvl w:val="3"/>
        <w:rPr>
          <w:rFonts w:ascii="Times New Roman" w:eastAsia="Times New Roman" w:hAnsi="Times New Roman" w:cs="Times New Roman"/>
          <w:sz w:val="18"/>
          <w:szCs w:val="20"/>
        </w:rPr>
      </w:pPr>
      <w:r w:rsidRPr="001C0B4B">
        <w:rPr>
          <w:rFonts w:ascii="Times New Roman" w:eastAsia="Times New Roman" w:hAnsi="Times New Roman" w:cs="Times New Roman"/>
          <w:sz w:val="18"/>
          <w:szCs w:val="20"/>
        </w:rPr>
        <w:t xml:space="preserve">Classification:   </w:t>
      </w:r>
      <w:r w:rsidRPr="001C0B4B">
        <w:rPr>
          <w:rFonts w:ascii="Times New Roman" w:eastAsia="Times New Roman" w:hAnsi="Times New Roman" w:cs="Times New Roman"/>
          <w:sz w:val="18"/>
          <w:szCs w:val="20"/>
          <w:highlight w:val="yellow"/>
        </w:rPr>
        <w:t>Freshman</w:t>
      </w:r>
      <w:r w:rsidRPr="001C0B4B">
        <w:rPr>
          <w:rFonts w:ascii="Times New Roman" w:eastAsia="Times New Roman" w:hAnsi="Times New Roman" w:cs="Times New Roman"/>
          <w:sz w:val="18"/>
          <w:szCs w:val="20"/>
        </w:rPr>
        <w:t xml:space="preserve"> </w:t>
      </w:r>
      <w:r w:rsidRPr="001C0B4B">
        <w:rPr>
          <w:rFonts w:ascii="Times New Roman" w:eastAsia="Times New Roman" w:hAnsi="Times New Roman" w:cs="Times New Roman"/>
          <w:sz w:val="18"/>
          <w:szCs w:val="20"/>
        </w:rPr>
        <w:tab/>
        <w:t>Sophomore      Junior      Senior</w:t>
      </w:r>
      <w:r w:rsidRPr="001C0B4B">
        <w:rPr>
          <w:rFonts w:ascii="Times New Roman" w:eastAsia="Times New Roman" w:hAnsi="Times New Roman" w:cs="Times New Roman"/>
          <w:b/>
          <w:bCs/>
          <w:sz w:val="18"/>
          <w:szCs w:val="20"/>
        </w:rPr>
        <w:t xml:space="preserve">     </w:t>
      </w:r>
      <w:r w:rsidRPr="001C0B4B">
        <w:rPr>
          <w:rFonts w:ascii="Times New Roman" w:eastAsia="Times New Roman" w:hAnsi="Times New Roman" w:cs="Times New Roman"/>
          <w:sz w:val="18"/>
          <w:szCs w:val="20"/>
        </w:rPr>
        <w:t xml:space="preserve"> Post-Bac.                   Projected Date of Graduation____/____ </w:t>
      </w:r>
    </w:p>
    <w:p w:rsidR="001C0B4B" w:rsidRPr="001C0B4B" w:rsidRDefault="001C0B4B" w:rsidP="001C0B4B">
      <w:pPr>
        <w:spacing w:after="0" w:line="240" w:lineRule="auto"/>
        <w:rPr>
          <w:rFonts w:ascii="Times New Roman" w:eastAsia="Times New Roman" w:hAnsi="Times New Roman" w:cs="Times New Roman"/>
          <w:sz w:val="24"/>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highlight w:val="yellow"/>
        </w:rPr>
        <w:t xml:space="preserve">Circle Location: </w:t>
      </w:r>
      <w:r w:rsidRPr="001C0B4B">
        <w:rPr>
          <w:rFonts w:ascii="Times New Roman" w:eastAsia="Times New Roman" w:hAnsi="Times New Roman" w:cs="Times New Roman"/>
          <w:sz w:val="20"/>
          <w:szCs w:val="24"/>
          <w:highlight w:val="yellow"/>
        </w:rPr>
        <w:tab/>
        <w:t>Main Campus</w:t>
      </w:r>
      <w:r w:rsidRPr="001C0B4B">
        <w:rPr>
          <w:rFonts w:ascii="Times New Roman" w:eastAsia="Times New Roman" w:hAnsi="Times New Roman" w:cs="Times New Roman"/>
          <w:sz w:val="20"/>
          <w:szCs w:val="24"/>
          <w:highlight w:val="yellow"/>
        </w:rPr>
        <w:tab/>
        <w:t>Louisville</w:t>
      </w:r>
      <w:r w:rsidRPr="001C0B4B">
        <w:rPr>
          <w:rFonts w:ascii="Times New Roman" w:eastAsia="Times New Roman" w:hAnsi="Times New Roman" w:cs="Times New Roman"/>
          <w:sz w:val="20"/>
          <w:szCs w:val="24"/>
          <w:highlight w:val="yellow"/>
        </w:rPr>
        <w:tab/>
        <w:t>Somerset</w:t>
      </w:r>
      <w:r w:rsidRPr="001C0B4B">
        <w:rPr>
          <w:rFonts w:ascii="Times New Roman" w:eastAsia="Times New Roman" w:hAnsi="Times New Roman" w:cs="Times New Roman"/>
          <w:sz w:val="20"/>
          <w:szCs w:val="24"/>
          <w:highlight w:val="yellow"/>
        </w:rPr>
        <w:tab/>
        <w:t>Elizabethtown</w:t>
      </w:r>
      <w:r w:rsidRPr="001C0B4B">
        <w:rPr>
          <w:rFonts w:ascii="Times New Roman" w:eastAsia="Times New Roman" w:hAnsi="Times New Roman" w:cs="Times New Roman"/>
          <w:sz w:val="20"/>
          <w:szCs w:val="24"/>
          <w:highlight w:val="yellow"/>
        </w:rPr>
        <w:tab/>
        <w:t>Owensboro</w:t>
      </w:r>
    </w:p>
    <w:p w:rsidR="001C0B4B" w:rsidRPr="001C0B4B" w:rsidRDefault="001C0B4B" w:rsidP="001C0B4B">
      <w:pPr>
        <w:spacing w:after="0" w:line="240" w:lineRule="auto"/>
        <w:rPr>
          <w:rFonts w:ascii="Times New Roman" w:eastAsia="Times New Roman" w:hAnsi="Times New Roman" w:cs="Times New Roman"/>
          <w:sz w:val="24"/>
          <w:szCs w:val="24"/>
        </w:rPr>
      </w:pPr>
    </w:p>
    <w:p w:rsidR="001C0B4B" w:rsidRPr="001C0B4B" w:rsidRDefault="001C0B4B" w:rsidP="001C0B4B">
      <w:pPr>
        <w:keepNext/>
        <w:spacing w:after="0" w:line="240" w:lineRule="auto"/>
        <w:outlineLvl w:val="3"/>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Education Advisor__________________ Major Advisor (8-12, P-12 only) _________________________________</w:t>
      </w:r>
    </w:p>
    <w:p w:rsidR="001C0B4B" w:rsidRPr="001C0B4B" w:rsidRDefault="001C0B4B" w:rsidP="001C0B4B">
      <w:pPr>
        <w:keepNext/>
        <w:spacing w:after="0" w:line="240" w:lineRule="auto"/>
        <w:ind w:left="1440"/>
        <w:jc w:val="center"/>
        <w:outlineLvl w:val="0"/>
        <w:rPr>
          <w:rFonts w:ascii="Times New Roman" w:eastAsia="Times New Roman" w:hAnsi="Times New Roman" w:cs="Times New Roman"/>
          <w:b/>
          <w:sz w:val="16"/>
          <w:szCs w:val="16"/>
        </w:rPr>
      </w:pPr>
    </w:p>
    <w:p w:rsidR="001C0B4B" w:rsidRPr="001C0B4B" w:rsidRDefault="001C0B4B" w:rsidP="001C0B4B">
      <w:pPr>
        <w:keepNext/>
        <w:spacing w:after="0" w:line="240" w:lineRule="auto"/>
        <w:ind w:left="1440"/>
        <w:outlineLvl w:val="0"/>
        <w:rPr>
          <w:rFonts w:ascii="Times New Roman" w:eastAsia="Times New Roman" w:hAnsi="Times New Roman" w:cs="Times New Roman"/>
          <w:b/>
          <w:sz w:val="20"/>
          <w:szCs w:val="20"/>
        </w:rPr>
      </w:pPr>
      <w:r w:rsidRPr="001C0B4B">
        <w:rPr>
          <w:rFonts w:ascii="Times New Roman" w:eastAsia="Times New Roman" w:hAnsi="Times New Roman" w:cs="Times New Roman"/>
          <w:b/>
          <w:sz w:val="20"/>
          <w:szCs w:val="20"/>
        </w:rPr>
        <w:t xml:space="preserve">                                    Checklist of Application Materials</w:t>
      </w:r>
    </w:p>
    <w:p w:rsidR="001C0B4B" w:rsidRPr="001C0B4B" w:rsidRDefault="001C0B4B" w:rsidP="001C0B4B">
      <w:pPr>
        <w:spacing w:after="0" w:line="240" w:lineRule="auto"/>
        <w:jc w:val="center"/>
        <w:rPr>
          <w:rFonts w:ascii="Times New Roman" w:eastAsia="Times New Roman" w:hAnsi="Times New Roman" w:cs="Times New Roman"/>
          <w:b/>
          <w:bCs/>
          <w:sz w:val="20"/>
          <w:szCs w:val="24"/>
        </w:rPr>
      </w:pPr>
      <w:r w:rsidRPr="001C0B4B">
        <w:rPr>
          <w:rFonts w:ascii="Times New Roman" w:eastAsia="Times New Roman" w:hAnsi="Times New Roman" w:cs="Times New Roman"/>
          <w:b/>
          <w:bCs/>
          <w:sz w:val="20"/>
          <w:szCs w:val="24"/>
        </w:rPr>
        <w:t>(Record data in appropriate blanks &amp; attach documentation for asterisked items)</w:t>
      </w:r>
    </w:p>
    <w:p w:rsidR="001C0B4B" w:rsidRPr="001C0B4B" w:rsidRDefault="001C0B4B" w:rsidP="001C0B4B">
      <w:pPr>
        <w:spacing w:after="0" w:line="240" w:lineRule="auto"/>
        <w:jc w:val="center"/>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 1. *Unofficial Transcript:     </w:t>
      </w:r>
      <w:r w:rsidRPr="001C0B4B">
        <w:rPr>
          <w:rFonts w:ascii="Times New Roman" w:eastAsia="Times New Roman" w:hAnsi="Times New Roman" w:cs="Times New Roman"/>
          <w:sz w:val="20"/>
          <w:szCs w:val="24"/>
        </w:rPr>
        <w:tab/>
        <w:t>Cumulative GPA (2.75 minimum)    __________</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 xml:space="preserve">(With no grade lower than “C” </w:t>
      </w:r>
      <w:r w:rsidRPr="001C0B4B">
        <w:rPr>
          <w:rFonts w:ascii="Times New Roman" w:eastAsia="Times New Roman" w:hAnsi="Times New Roman" w:cs="Times New Roman"/>
          <w:sz w:val="20"/>
          <w:szCs w:val="24"/>
          <w:highlight w:val="yellow"/>
        </w:rPr>
        <w:t>on curriculum guide</w:t>
      </w:r>
      <w:r w:rsidRPr="001C0B4B">
        <w:rPr>
          <w:rFonts w:ascii="Times New Roman" w:eastAsia="Times New Roman" w:hAnsi="Times New Roman" w:cs="Times New Roman"/>
          <w:sz w:val="20"/>
          <w:szCs w:val="24"/>
        </w:rPr>
        <w:t>)</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tabs>
          <w:tab w:val="left" w:pos="1350"/>
        </w:tabs>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14:anchorId="636037CE" wp14:editId="7D49C32F">
                <wp:simplePos x="0" y="0"/>
                <wp:positionH relativeFrom="column">
                  <wp:posOffset>2562225</wp:posOffset>
                </wp:positionH>
                <wp:positionV relativeFrom="paragraph">
                  <wp:posOffset>10160</wp:posOffset>
                </wp:positionV>
                <wp:extent cx="3228975" cy="752475"/>
                <wp:effectExtent l="0" t="0"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B4B" w:rsidRDefault="001C0B4B" w:rsidP="001C0B4B">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1C0B4B" w:rsidRDefault="001C0B4B" w:rsidP="001C0B4B">
                            <w:pPr>
                              <w:pBdr>
                                <w:top w:val="single" w:sz="4" w:space="1" w:color="auto"/>
                                <w:left w:val="single" w:sz="4" w:space="4" w:color="auto"/>
                                <w:bottom w:val="single" w:sz="4" w:space="1" w:color="auto"/>
                                <w:right w:val="single" w:sz="4" w:space="4" w:color="auto"/>
                              </w:pBdr>
                              <w:rPr>
                                <w:sz w:val="20"/>
                              </w:rPr>
                            </w:pPr>
                          </w:p>
                          <w:p w:rsidR="001C0B4B" w:rsidRDefault="001C0B4B" w:rsidP="001C0B4B">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1C0B4B" w:rsidRPr="00284240" w:rsidRDefault="001C0B4B" w:rsidP="001C0B4B">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037CE" id="_x0000_t202" coordsize="21600,21600" o:spt="202" path="m,l,21600r21600,l21600,xe">
                <v:stroke joinstyle="miter"/>
                <v:path gradientshapeok="t" o:connecttype="rect"/>
              </v:shapetype>
              <v:shape id="Text Box 5" o:spid="_x0000_s1026" type="#_x0000_t202" style="position:absolute;margin-left:201.75pt;margin-top:.8pt;width:254.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bF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" stroked="f">
                <v:textbox>
                  <w:txbxContent>
                    <w:p w:rsidR="001C0B4B" w:rsidRDefault="001C0B4B" w:rsidP="001C0B4B">
                      <w:pPr>
                        <w:pBdr>
                          <w:top w:val="single" w:sz="4" w:space="1" w:color="auto"/>
                          <w:left w:val="single" w:sz="4" w:space="4" w:color="auto"/>
                          <w:bottom w:val="single" w:sz="4" w:space="1" w:color="auto"/>
                          <w:right w:val="single" w:sz="4" w:space="4" w:color="auto"/>
                        </w:pBdr>
                        <w:rPr>
                          <w:sz w:val="20"/>
                        </w:rPr>
                      </w:pPr>
                      <w:r>
                        <w:rPr>
                          <w:sz w:val="20"/>
                        </w:rPr>
                        <w:t xml:space="preserve"> IECE Majors Only (except post-baccalaureate candidates)</w:t>
                      </w:r>
                    </w:p>
                    <w:p w:rsidR="001C0B4B" w:rsidRDefault="001C0B4B" w:rsidP="001C0B4B">
                      <w:pPr>
                        <w:pBdr>
                          <w:top w:val="single" w:sz="4" w:space="1" w:color="auto"/>
                          <w:left w:val="single" w:sz="4" w:space="4" w:color="auto"/>
                          <w:bottom w:val="single" w:sz="4" w:space="1" w:color="auto"/>
                          <w:right w:val="single" w:sz="4" w:space="4" w:color="auto"/>
                        </w:pBdr>
                        <w:rPr>
                          <w:sz w:val="20"/>
                        </w:rPr>
                      </w:pPr>
                    </w:p>
                    <w:p w:rsidR="001C0B4B" w:rsidRDefault="001C0B4B" w:rsidP="001C0B4B">
                      <w:pPr>
                        <w:pBdr>
                          <w:top w:val="single" w:sz="4" w:space="1" w:color="auto"/>
                          <w:left w:val="single" w:sz="4" w:space="4" w:color="auto"/>
                          <w:bottom w:val="single" w:sz="4" w:space="1" w:color="auto"/>
                          <w:right w:val="single" w:sz="4" w:space="4" w:color="auto"/>
                        </w:pBdr>
                        <w:rPr>
                          <w:sz w:val="20"/>
                        </w:rPr>
                      </w:pPr>
                      <w:r>
                        <w:rPr>
                          <w:sz w:val="20"/>
                        </w:rPr>
                        <w:t>___ECE 111</w:t>
                      </w:r>
                      <w:r>
                        <w:rPr>
                          <w:sz w:val="20"/>
                        </w:rPr>
                        <w:tab/>
                        <w:t>___ECE 130</w:t>
                      </w:r>
                      <w:r>
                        <w:rPr>
                          <w:sz w:val="20"/>
                        </w:rPr>
                        <w:tab/>
                        <w:t>___ECE 140</w:t>
                      </w:r>
                    </w:p>
                    <w:p w:rsidR="001C0B4B" w:rsidRPr="00284240" w:rsidRDefault="001C0B4B" w:rsidP="001C0B4B">
                      <w:pPr>
                        <w:pBdr>
                          <w:top w:val="single" w:sz="4" w:space="1" w:color="auto"/>
                          <w:left w:val="single" w:sz="4" w:space="4" w:color="auto"/>
                          <w:bottom w:val="single" w:sz="4" w:space="1" w:color="auto"/>
                          <w:right w:val="single" w:sz="4" w:space="4" w:color="auto"/>
                        </w:pBdr>
                        <w:rPr>
                          <w:sz w:val="20"/>
                        </w:rPr>
                      </w:pPr>
                      <w:r>
                        <w:rPr>
                          <w:sz w:val="20"/>
                        </w:rPr>
                        <w:t>___ECE 216</w:t>
                      </w:r>
                      <w:r>
                        <w:rPr>
                          <w:sz w:val="20"/>
                        </w:rPr>
                        <w:tab/>
                        <w:t>___ECE 230</w:t>
                      </w:r>
                    </w:p>
                  </w:txbxContent>
                </v:textbox>
              </v:shape>
            </w:pict>
          </mc:Fallback>
        </mc:AlternateContent>
      </w:r>
    </w:p>
    <w:p w:rsidR="001C0B4B" w:rsidRPr="001C0B4B" w:rsidRDefault="001C0B4B" w:rsidP="001C0B4B">
      <w:pPr>
        <w:spacing w:after="0" w:line="240" w:lineRule="auto"/>
        <w:ind w:firstLine="72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ind w:firstLine="72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____ED 220   </w:t>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ind w:firstLine="72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____MUS 240</w:t>
      </w:r>
    </w:p>
    <w:p w:rsidR="001C0B4B" w:rsidRPr="001C0B4B" w:rsidRDefault="001C0B4B" w:rsidP="001C0B4B">
      <w:pPr>
        <w:spacing w:after="0" w:line="240" w:lineRule="auto"/>
        <w:ind w:firstLine="720"/>
        <w:rPr>
          <w:rFonts w:ascii="Times New Roman" w:eastAsia="Times New Roman" w:hAnsi="Times New Roman" w:cs="Times New Roman"/>
          <w:b/>
          <w:sz w:val="20"/>
          <w:szCs w:val="24"/>
        </w:rPr>
      </w:pPr>
      <w:r w:rsidRPr="001C0B4B">
        <w:rPr>
          <w:rFonts w:ascii="Times New Roman" w:eastAsia="Times New Roman" w:hAnsi="Times New Roman" w:cs="Times New Roman"/>
          <w:b/>
          <w:sz w:val="16"/>
          <w:szCs w:val="16"/>
        </w:rPr>
        <w:t>(Music Students Only)</w:t>
      </w:r>
      <w:r w:rsidRPr="001C0B4B">
        <w:rPr>
          <w:rFonts w:ascii="Times New Roman" w:eastAsia="Times New Roman" w:hAnsi="Times New Roman" w:cs="Times New Roman"/>
          <w:b/>
          <w:sz w:val="20"/>
          <w:szCs w:val="24"/>
        </w:rPr>
        <w:tab/>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iCs/>
          <w:sz w:val="20"/>
          <w:szCs w:val="24"/>
        </w:rPr>
      </w:pPr>
      <w:r w:rsidRPr="001C0B4B">
        <w:rPr>
          <w:rFonts w:ascii="Times New Roman" w:eastAsia="Times New Roman" w:hAnsi="Times New Roman" w:cs="Times New Roman"/>
          <w:sz w:val="20"/>
          <w:szCs w:val="24"/>
        </w:rPr>
        <w:t xml:space="preserve">___ 2.  *Academic Competency </w:t>
      </w:r>
      <w:r w:rsidRPr="001C0B4B">
        <w:rPr>
          <w:rFonts w:ascii="Times New Roman" w:eastAsia="Times New Roman" w:hAnsi="Times New Roman" w:cs="Times New Roman"/>
          <w:iCs/>
          <w:sz w:val="20"/>
          <w:szCs w:val="24"/>
        </w:rPr>
        <w:t>(These scores must be submitted to Campbellsville University and KYEPSB by</w:t>
      </w:r>
    </w:p>
    <w:p w:rsidR="001C0B4B" w:rsidRPr="001C0B4B" w:rsidRDefault="001C0B4B" w:rsidP="001C0B4B">
      <w:pPr>
        <w:spacing w:after="0" w:line="240" w:lineRule="auto"/>
        <w:rPr>
          <w:rFonts w:ascii="Times New Roman" w:eastAsia="Times New Roman" w:hAnsi="Times New Roman" w:cs="Times New Roman"/>
          <w:iCs/>
          <w:sz w:val="20"/>
          <w:szCs w:val="24"/>
        </w:rPr>
      </w:pPr>
      <w:r w:rsidRPr="001C0B4B">
        <w:rPr>
          <w:rFonts w:ascii="Times New Roman" w:eastAsia="Times New Roman" w:hAnsi="Times New Roman" w:cs="Times New Roman"/>
          <w:iCs/>
          <w:sz w:val="20"/>
          <w:szCs w:val="24"/>
        </w:rPr>
        <w:t xml:space="preserve">              ETS, which you request when scheduling your exams at the ETS website, </w:t>
      </w:r>
      <w:hyperlink r:id="rId18" w:history="1">
        <w:r w:rsidRPr="001C0B4B">
          <w:rPr>
            <w:rFonts w:ascii="Times New Roman" w:eastAsia="Times New Roman" w:hAnsi="Times New Roman" w:cs="Times New Roman"/>
            <w:iCs/>
            <w:color w:val="0000FF"/>
            <w:sz w:val="20"/>
            <w:szCs w:val="24"/>
            <w:u w:val="single"/>
          </w:rPr>
          <w:t>http://www.ets.org/praxis/ky</w:t>
        </w:r>
      </w:hyperlink>
      <w:r w:rsidRPr="001C0B4B">
        <w:rPr>
          <w:rFonts w:ascii="Times New Roman" w:eastAsia="Times New Roman" w:hAnsi="Times New Roman" w:cs="Times New Roman"/>
          <w:iCs/>
          <w:sz w:val="20"/>
          <w:szCs w:val="24"/>
        </w:rPr>
        <w:t xml:space="preserve"> )</w:t>
      </w:r>
    </w:p>
    <w:p w:rsidR="001C0B4B" w:rsidRPr="001C0B4B" w:rsidRDefault="001C0B4B" w:rsidP="001C0B4B">
      <w:pPr>
        <w:spacing w:after="0" w:line="240" w:lineRule="auto"/>
        <w:rPr>
          <w:rFonts w:ascii="Times New Roman" w:eastAsia="Times New Roman" w:hAnsi="Times New Roman" w:cs="Times New Roman"/>
          <w:iCs/>
          <w:sz w:val="20"/>
          <w:szCs w:val="24"/>
        </w:rPr>
      </w:pPr>
      <w:r w:rsidRPr="001C0B4B">
        <w:rPr>
          <w:rFonts w:ascii="Times New Roman" w:eastAsia="Times New Roman" w:hAnsi="Times New Roman" w:cs="Times New Roman"/>
          <w:iCs/>
          <w:sz w:val="20"/>
          <w:szCs w:val="24"/>
        </w:rPr>
        <w:tab/>
      </w:r>
      <w:r w:rsidRPr="001C0B4B">
        <w:rPr>
          <w:rFonts w:ascii="Times New Roman" w:eastAsia="Times New Roman" w:hAnsi="Times New Roman" w:cs="Times New Roman"/>
          <w:iCs/>
          <w:sz w:val="20"/>
          <w:szCs w:val="24"/>
        </w:rPr>
        <w:tab/>
      </w:r>
      <w:r w:rsidRPr="001C0B4B">
        <w:rPr>
          <w:rFonts w:ascii="Times New Roman" w:eastAsia="Times New Roman" w:hAnsi="Times New Roman" w:cs="Times New Roman"/>
          <w:iCs/>
          <w:sz w:val="20"/>
          <w:szCs w:val="24"/>
        </w:rPr>
        <w:tab/>
      </w:r>
      <w:r w:rsidRPr="001C0B4B">
        <w:rPr>
          <w:rFonts w:ascii="Times New Roman" w:eastAsia="Times New Roman" w:hAnsi="Times New Roman" w:cs="Times New Roman"/>
          <w:iCs/>
          <w:sz w:val="20"/>
          <w:szCs w:val="24"/>
        </w:rPr>
        <w:tab/>
      </w:r>
      <w:r w:rsidRPr="001C0B4B">
        <w:rPr>
          <w:rFonts w:ascii="Times New Roman" w:eastAsia="Times New Roman" w:hAnsi="Times New Roman" w:cs="Times New Roman"/>
          <w:iCs/>
          <w:sz w:val="20"/>
          <w:szCs w:val="24"/>
        </w:rPr>
        <w:tab/>
      </w:r>
      <w:r w:rsidRPr="001C0B4B">
        <w:rPr>
          <w:rFonts w:ascii="Times New Roman" w:eastAsia="Times New Roman" w:hAnsi="Times New Roman" w:cs="Times New Roman"/>
          <w:iCs/>
          <w:sz w:val="20"/>
          <w:szCs w:val="24"/>
        </w:rPr>
        <w:tab/>
        <w:t xml:space="preserve">   </w:t>
      </w:r>
      <w:r w:rsidRPr="001C0B4B">
        <w:rPr>
          <w:rFonts w:ascii="Times New Roman" w:eastAsia="Times New Roman" w:hAnsi="Times New Roman" w:cs="Times New Roman"/>
          <w:b/>
          <w:iCs/>
          <w:sz w:val="20"/>
          <w:szCs w:val="24"/>
        </w:rPr>
        <w:t>Date</w:t>
      </w:r>
      <w:r w:rsidRPr="001C0B4B">
        <w:rPr>
          <w:rFonts w:ascii="Times New Roman" w:eastAsia="Times New Roman" w:hAnsi="Times New Roman" w:cs="Times New Roman"/>
          <w:iCs/>
          <w:sz w:val="20"/>
          <w:szCs w:val="24"/>
        </w:rPr>
        <w:tab/>
        <w:t xml:space="preserve">        </w:t>
      </w:r>
      <w:r w:rsidRPr="001C0B4B">
        <w:rPr>
          <w:rFonts w:ascii="Times New Roman" w:eastAsia="Times New Roman" w:hAnsi="Times New Roman" w:cs="Times New Roman"/>
          <w:b/>
          <w:iCs/>
          <w:sz w:val="20"/>
          <w:szCs w:val="24"/>
        </w:rPr>
        <w:t>Scores</w:t>
      </w:r>
      <w:r w:rsidRPr="001C0B4B">
        <w:rPr>
          <w:rFonts w:ascii="Times New Roman" w:eastAsia="Times New Roman" w:hAnsi="Times New Roman" w:cs="Times New Roman"/>
          <w:iCs/>
          <w:sz w:val="20"/>
          <w:szCs w:val="24"/>
        </w:rPr>
        <w:tab/>
        <w:t xml:space="preserve">     </w:t>
      </w:r>
      <w:r w:rsidRPr="001C0B4B">
        <w:rPr>
          <w:rFonts w:ascii="Times New Roman" w:eastAsia="Times New Roman" w:hAnsi="Times New Roman" w:cs="Times New Roman"/>
          <w:b/>
          <w:iCs/>
          <w:sz w:val="20"/>
          <w:szCs w:val="24"/>
        </w:rPr>
        <w:t>Minimum Required Scores</w:t>
      </w:r>
    </w:p>
    <w:p w:rsidR="001C0B4B" w:rsidRPr="001C0B4B" w:rsidRDefault="001C0B4B" w:rsidP="001C0B4B">
      <w:pPr>
        <w:spacing w:after="0" w:line="240" w:lineRule="auto"/>
        <w:rPr>
          <w:rFonts w:ascii="Times New Roman" w:eastAsia="Times New Roman" w:hAnsi="Times New Roman" w:cs="Times New Roman"/>
          <w:b/>
          <w:sz w:val="20"/>
          <w:szCs w:val="24"/>
        </w:rPr>
      </w:pPr>
      <w:r w:rsidRPr="001C0B4B">
        <w:rPr>
          <w:rFonts w:ascii="Times New Roman" w:eastAsia="Times New Roman" w:hAnsi="Times New Roman" w:cs="Times New Roman"/>
          <w:b/>
          <w:sz w:val="20"/>
          <w:szCs w:val="24"/>
        </w:rPr>
        <w:t xml:space="preserve">             </w:t>
      </w:r>
    </w:p>
    <w:p w:rsidR="001C0B4B" w:rsidRPr="001C0B4B" w:rsidRDefault="001C0B4B" w:rsidP="001C0B4B">
      <w:pPr>
        <w:spacing w:after="0" w:line="240" w:lineRule="auto"/>
        <w:ind w:firstLine="72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Praxis  </w:t>
      </w:r>
      <w:r w:rsidRPr="001C0B4B">
        <w:rPr>
          <w:rFonts w:ascii="Times New Roman" w:eastAsia="Times New Roman" w:hAnsi="Times New Roman" w:cs="Times New Roman"/>
          <w:sz w:val="20"/>
          <w:szCs w:val="24"/>
        </w:rPr>
        <w:tab/>
        <w:t>CASE: Reading (5712)                ___/___/___     ________                         156</w:t>
      </w:r>
    </w:p>
    <w:p w:rsidR="001C0B4B" w:rsidRPr="001C0B4B" w:rsidRDefault="001C0B4B" w:rsidP="001C0B4B">
      <w:pPr>
        <w:spacing w:after="0" w:line="240" w:lineRule="auto"/>
        <w:ind w:left="144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CASE: Math      (5732)                ___/___/___     ________                         150</w:t>
      </w:r>
    </w:p>
    <w:p w:rsidR="001C0B4B" w:rsidRPr="001C0B4B" w:rsidRDefault="001C0B4B" w:rsidP="001C0B4B">
      <w:pPr>
        <w:spacing w:after="0" w:line="240" w:lineRule="auto"/>
        <w:ind w:firstLine="72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 </w:t>
      </w:r>
      <w:r w:rsidRPr="001C0B4B">
        <w:rPr>
          <w:rFonts w:ascii="Times New Roman" w:eastAsia="Times New Roman" w:hAnsi="Times New Roman" w:cs="Times New Roman"/>
          <w:sz w:val="20"/>
          <w:szCs w:val="24"/>
        </w:rPr>
        <w:tab/>
        <w:t>CASE: Writing  (5722)                ___/___/___     ________                         162</w:t>
      </w:r>
    </w:p>
    <w:p w:rsidR="001C0B4B" w:rsidRPr="001C0B4B" w:rsidRDefault="001C0B4B" w:rsidP="001C0B4B">
      <w:pPr>
        <w:tabs>
          <w:tab w:val="left" w:pos="720"/>
          <w:tab w:val="left" w:pos="1440"/>
          <w:tab w:val="left" w:pos="2160"/>
          <w:tab w:val="left" w:pos="2880"/>
          <w:tab w:val="left" w:pos="3810"/>
          <w:tab w:val="left" w:pos="7380"/>
        </w:tabs>
        <w:spacing w:after="0" w:line="240" w:lineRule="auto"/>
        <w:rPr>
          <w:rFonts w:ascii="Times New Roman" w:eastAsia="Times New Roman" w:hAnsi="Times New Roman" w:cs="Times New Roman"/>
          <w:sz w:val="20"/>
          <w:szCs w:val="24"/>
        </w:rPr>
      </w:pPr>
    </w:p>
    <w:p w:rsidR="001C0B4B" w:rsidRPr="001C0B4B" w:rsidRDefault="001C0B4B" w:rsidP="001C0B4B">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1C0B4B">
        <w:rPr>
          <w:rFonts w:ascii="Times New Roman" w:eastAsia="Times New Roman" w:hAnsi="Times New Roman" w:cs="Times New Roman"/>
          <w:sz w:val="20"/>
          <w:szCs w:val="24"/>
        </w:rPr>
        <w:tab/>
        <w:t xml:space="preserve">              PPST </w:t>
      </w:r>
      <w:r w:rsidRPr="001C0B4B">
        <w:rPr>
          <w:rFonts w:ascii="Times New Roman" w:eastAsia="Times New Roman" w:hAnsi="Times New Roman" w:cs="Times New Roman"/>
          <w:sz w:val="20"/>
          <w:szCs w:val="20"/>
        </w:rPr>
        <w:t>Reading  (5710)</w:t>
      </w:r>
      <w:r w:rsidRPr="001C0B4B">
        <w:rPr>
          <w:rFonts w:ascii="Times New Roman" w:eastAsia="Times New Roman" w:hAnsi="Times New Roman" w:cs="Times New Roman"/>
          <w:sz w:val="20"/>
          <w:szCs w:val="20"/>
        </w:rPr>
        <w:tab/>
        <w:t xml:space="preserve">     ___/___/___       ________</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b/>
          <w:sz w:val="20"/>
          <w:szCs w:val="20"/>
        </w:rPr>
        <w:tab/>
        <w:t xml:space="preserve">    </w:t>
      </w:r>
      <w:r w:rsidRPr="001C0B4B">
        <w:rPr>
          <w:rFonts w:ascii="Times New Roman" w:eastAsia="Times New Roman" w:hAnsi="Times New Roman" w:cs="Times New Roman"/>
          <w:sz w:val="20"/>
          <w:szCs w:val="20"/>
        </w:rPr>
        <w:t>176</w:t>
      </w:r>
      <w:r w:rsidRPr="001C0B4B">
        <w:rPr>
          <w:rFonts w:ascii="Times New Roman" w:eastAsia="Times New Roman" w:hAnsi="Times New Roman" w:cs="Times New Roman"/>
          <w:sz w:val="20"/>
          <w:szCs w:val="20"/>
        </w:rPr>
        <w:tab/>
      </w:r>
    </w:p>
    <w:p w:rsidR="001C0B4B" w:rsidRPr="001C0B4B" w:rsidRDefault="001C0B4B" w:rsidP="001C0B4B">
      <w:pPr>
        <w:tabs>
          <w:tab w:val="left" w:pos="720"/>
          <w:tab w:val="left" w:pos="1440"/>
          <w:tab w:val="left" w:pos="2160"/>
          <w:tab w:val="left" w:pos="2880"/>
          <w:tab w:val="left" w:pos="3810"/>
        </w:tabs>
        <w:spacing w:after="0" w:line="240" w:lineRule="auto"/>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ab/>
        <w:t xml:space="preserve"> </w:t>
      </w:r>
      <w:r w:rsidRPr="001C0B4B">
        <w:rPr>
          <w:rFonts w:ascii="Times New Roman" w:eastAsia="Times New Roman" w:hAnsi="Times New Roman" w:cs="Times New Roman"/>
          <w:sz w:val="20"/>
          <w:szCs w:val="20"/>
        </w:rPr>
        <w:tab/>
        <w:t>PPST Math       (5730)</w:t>
      </w:r>
      <w:r w:rsidRPr="001C0B4B">
        <w:rPr>
          <w:rFonts w:ascii="Times New Roman" w:eastAsia="Times New Roman" w:hAnsi="Times New Roman" w:cs="Times New Roman"/>
          <w:sz w:val="20"/>
          <w:szCs w:val="20"/>
        </w:rPr>
        <w:tab/>
        <w:t xml:space="preserve">     ___/___/___       ________</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 xml:space="preserve">    174</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PPST Writing   (5720)                 ___/___/___      ________</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 xml:space="preserve">    174</w:t>
      </w:r>
      <w:r w:rsidRPr="001C0B4B">
        <w:rPr>
          <w:rFonts w:ascii="Times New Roman" w:eastAsia="Times New Roman" w:hAnsi="Times New Roman" w:cs="Times New Roman"/>
          <w:sz w:val="20"/>
          <w:szCs w:val="20"/>
        </w:rPr>
        <w:tab/>
      </w:r>
    </w:p>
    <w:p w:rsidR="001C0B4B" w:rsidRPr="001C0B4B" w:rsidRDefault="001C0B4B" w:rsidP="001C0B4B">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1C0B4B">
        <w:rPr>
          <w:rFonts w:ascii="Times New Roman" w:eastAsia="Times New Roman" w:hAnsi="Times New Roman" w:cs="Times New Roman"/>
          <w:sz w:val="20"/>
          <w:szCs w:val="20"/>
        </w:rPr>
        <w:tab/>
        <w:t>*</w:t>
      </w:r>
      <w:r w:rsidRPr="001C0B4B">
        <w:rPr>
          <w:rFonts w:ascii="Times New Roman" w:eastAsia="Times New Roman" w:hAnsi="Times New Roman" w:cs="Times New Roman"/>
          <w:b/>
          <w:i/>
          <w:sz w:val="20"/>
          <w:szCs w:val="20"/>
        </w:rPr>
        <w:t xml:space="preserve">*Scores are good for </w:t>
      </w:r>
      <w:r w:rsidRPr="001C0B4B">
        <w:rPr>
          <w:rFonts w:ascii="Times New Roman" w:eastAsia="Times New Roman" w:hAnsi="Times New Roman" w:cs="Times New Roman"/>
          <w:b/>
          <w:i/>
          <w:sz w:val="20"/>
          <w:szCs w:val="20"/>
          <w:highlight w:val="yellow"/>
        </w:rPr>
        <w:t>five</w:t>
      </w:r>
      <w:r w:rsidRPr="001C0B4B">
        <w:rPr>
          <w:rFonts w:ascii="Times New Roman" w:eastAsia="Times New Roman" w:hAnsi="Times New Roman" w:cs="Times New Roman"/>
          <w:b/>
          <w:i/>
          <w:sz w:val="20"/>
          <w:szCs w:val="20"/>
        </w:rPr>
        <w:t xml:space="preserve"> years but must meet most recent passing levels.</w:t>
      </w:r>
    </w:p>
    <w:p w:rsidR="001C0B4B" w:rsidRPr="001C0B4B" w:rsidRDefault="001C0B4B" w:rsidP="001C0B4B">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0"/>
        </w:rPr>
      </w:pPr>
      <w:r w:rsidRPr="001C0B4B">
        <w:rPr>
          <w:rFonts w:ascii="Times New Roman" w:eastAsia="Times New Roman" w:hAnsi="Times New Roman" w:cs="Times New Roman"/>
          <w:b/>
          <w:i/>
          <w:sz w:val="20"/>
          <w:szCs w:val="20"/>
        </w:rPr>
        <w:lastRenderedPageBreak/>
        <w:tab/>
      </w:r>
    </w:p>
    <w:p w:rsidR="001C0B4B" w:rsidRPr="001C0B4B" w:rsidRDefault="001C0B4B" w:rsidP="001C0B4B">
      <w:pPr>
        <w:spacing w:after="0" w:line="240" w:lineRule="auto"/>
        <w:ind w:firstLine="720"/>
        <w:rPr>
          <w:rFonts w:ascii="Times New Roman" w:eastAsia="Times New Roman" w:hAnsi="Times New Roman" w:cs="Times New Roman"/>
          <w:sz w:val="20"/>
          <w:szCs w:val="24"/>
          <w:highlight w:val="yellow"/>
          <w:shd w:val="clear" w:color="auto" w:fill="FFFFFF"/>
        </w:rPr>
      </w:pPr>
      <w:r w:rsidRPr="001C0B4B">
        <w:rPr>
          <w:rFonts w:ascii="Times New Roman" w:eastAsia="Times New Roman" w:hAnsi="Times New Roman" w:cs="Times New Roman"/>
          <w:sz w:val="20"/>
          <w:szCs w:val="24"/>
          <w:highlight w:val="yellow"/>
          <w:shd w:val="clear" w:color="auto" w:fill="FFFFFF"/>
        </w:rPr>
        <w:t xml:space="preserve">ACT:  Composite Score _____ Percentile Rank ______; English _____   Percentile Rank ______; </w:t>
      </w:r>
    </w:p>
    <w:p w:rsidR="001C0B4B" w:rsidRPr="001C0B4B" w:rsidRDefault="001C0B4B" w:rsidP="001C0B4B">
      <w:pPr>
        <w:spacing w:after="0" w:line="240" w:lineRule="auto"/>
        <w:ind w:left="720"/>
        <w:rPr>
          <w:rFonts w:ascii="Times New Roman" w:eastAsia="Times New Roman" w:hAnsi="Times New Roman" w:cs="Times New Roman"/>
          <w:sz w:val="20"/>
          <w:szCs w:val="24"/>
          <w:highlight w:val="yellow"/>
          <w:shd w:val="clear" w:color="auto" w:fill="FFFFFF"/>
        </w:rPr>
      </w:pPr>
      <w:r w:rsidRPr="001C0B4B">
        <w:rPr>
          <w:rFonts w:ascii="Times New Roman" w:eastAsia="Times New Roman" w:hAnsi="Times New Roman" w:cs="Times New Roman"/>
          <w:sz w:val="20"/>
          <w:szCs w:val="24"/>
          <w:highlight w:val="yellow"/>
          <w:shd w:val="clear" w:color="auto" w:fill="FFFFFF"/>
        </w:rPr>
        <w:t xml:space="preserve">           Math _____                     Percentile Rank ______; Reading _____ Percentile Rank ______;</w:t>
      </w:r>
    </w:p>
    <w:p w:rsidR="001C0B4B" w:rsidRPr="001C0B4B" w:rsidRDefault="001C0B4B" w:rsidP="001C0B4B">
      <w:pPr>
        <w:spacing w:after="0" w:line="240" w:lineRule="auto"/>
        <w:ind w:left="72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highlight w:val="yellow"/>
          <w:shd w:val="clear" w:color="auto" w:fill="FFFFFF"/>
        </w:rPr>
        <w:t xml:space="preserve">           Science ______</w:t>
      </w:r>
      <w:r w:rsidRPr="001C0B4B">
        <w:rPr>
          <w:rFonts w:ascii="Times New Roman" w:eastAsia="Times New Roman" w:hAnsi="Times New Roman" w:cs="Times New Roman"/>
          <w:sz w:val="20"/>
          <w:szCs w:val="24"/>
          <w:highlight w:val="yellow"/>
          <w:shd w:val="clear" w:color="auto" w:fill="FFFFFF"/>
        </w:rPr>
        <w:tab/>
        <w:t xml:space="preserve">        Percentile Rank ______; Date Taken ______</w:t>
      </w:r>
      <w:r w:rsidRPr="001C0B4B">
        <w:rPr>
          <w:rFonts w:ascii="Times New Roman" w:eastAsia="Times New Roman" w:hAnsi="Times New Roman" w:cs="Times New Roman"/>
          <w:sz w:val="16"/>
          <w:szCs w:val="16"/>
        </w:rPr>
        <w:t xml:space="preserve"> </w:t>
      </w:r>
    </w:p>
    <w:p w:rsidR="001C0B4B" w:rsidRPr="001C0B4B" w:rsidRDefault="001C0B4B" w:rsidP="001C0B4B">
      <w:pPr>
        <w:tabs>
          <w:tab w:val="left" w:pos="720"/>
          <w:tab w:val="left" w:pos="1440"/>
          <w:tab w:val="left" w:pos="2160"/>
          <w:tab w:val="left" w:pos="2880"/>
          <w:tab w:val="left" w:pos="3810"/>
        </w:tabs>
        <w:spacing w:after="0" w:line="240" w:lineRule="auto"/>
        <w:rPr>
          <w:rFonts w:ascii="Times New Roman" w:eastAsia="Times New Roman" w:hAnsi="Times New Roman" w:cs="Times New Roman"/>
          <w:b/>
          <w:i/>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___3.  </w:t>
      </w:r>
      <w:r w:rsidRPr="001C0B4B">
        <w:rPr>
          <w:rFonts w:ascii="Times New Roman" w:eastAsia="Times New Roman" w:hAnsi="Times New Roman" w:cs="Times New Roman"/>
          <w:sz w:val="20"/>
          <w:szCs w:val="24"/>
          <w:u w:val="single"/>
        </w:rPr>
        <w:t>Oral/Written Communication</w:t>
      </w:r>
      <w:r w:rsidRPr="001C0B4B">
        <w:rPr>
          <w:rFonts w:ascii="Times New Roman" w:eastAsia="Times New Roman" w:hAnsi="Times New Roman" w:cs="Times New Roman"/>
          <w:sz w:val="20"/>
          <w:szCs w:val="24"/>
        </w:rPr>
        <w:t xml:space="preserve">:  record grade for each course; must be </w:t>
      </w:r>
      <w:r w:rsidRPr="001C0B4B">
        <w:rPr>
          <w:rFonts w:ascii="Times New Roman" w:eastAsia="Times New Roman" w:hAnsi="Times New Roman" w:cs="Times New Roman"/>
          <w:sz w:val="20"/>
          <w:szCs w:val="24"/>
          <w:u w:val="single"/>
        </w:rPr>
        <w:t>C</w:t>
      </w:r>
      <w:r w:rsidRPr="001C0B4B">
        <w:rPr>
          <w:rFonts w:ascii="Times New Roman" w:eastAsia="Times New Roman" w:hAnsi="Times New Roman" w:cs="Times New Roman"/>
          <w:sz w:val="20"/>
          <w:szCs w:val="24"/>
        </w:rPr>
        <w:t xml:space="preserve"> or above; (this reflects an evaluation </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           by Arts and Science faculty of candidate’s Communication, Creativity, Critical Thinking and Collaboration).</w:t>
      </w:r>
    </w:p>
    <w:p w:rsidR="001C0B4B" w:rsidRPr="001C0B4B" w:rsidRDefault="001C0B4B" w:rsidP="001C0B4B">
      <w:pPr>
        <w:spacing w:after="0" w:line="240" w:lineRule="auto"/>
        <w:ind w:right="-360"/>
        <w:rPr>
          <w:rFonts w:ascii="Times New Roman" w:eastAsia="Times New Roman" w:hAnsi="Times New Roman" w:cs="Times New Roman"/>
          <w:b/>
          <w:bCs/>
          <w:sz w:val="20"/>
          <w:szCs w:val="24"/>
        </w:rPr>
      </w:pP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b/>
          <w:bCs/>
          <w:sz w:val="20"/>
          <w:szCs w:val="24"/>
        </w:rPr>
        <w:t xml:space="preserve">  </w:t>
      </w:r>
      <w:r w:rsidRPr="001C0B4B">
        <w:rPr>
          <w:rFonts w:ascii="Times New Roman" w:eastAsia="Times New Roman" w:hAnsi="Times New Roman" w:cs="Times New Roman"/>
          <w:b/>
          <w:bCs/>
          <w:sz w:val="20"/>
          <w:szCs w:val="24"/>
        </w:rPr>
        <w:tab/>
      </w:r>
      <w:r w:rsidRPr="001C0B4B">
        <w:rPr>
          <w:rFonts w:ascii="Times New Roman" w:eastAsia="Times New Roman" w:hAnsi="Times New Roman" w:cs="Times New Roman"/>
          <w:b/>
          <w:bCs/>
          <w:sz w:val="20"/>
          <w:szCs w:val="24"/>
        </w:rPr>
        <w:tab/>
      </w:r>
      <w:r w:rsidRPr="001C0B4B">
        <w:rPr>
          <w:rFonts w:ascii="Times New Roman" w:eastAsia="Times New Roman" w:hAnsi="Times New Roman" w:cs="Times New Roman"/>
          <w:b/>
          <w:bCs/>
          <w:sz w:val="20"/>
          <w:szCs w:val="24"/>
        </w:rPr>
        <w:tab/>
        <w:t xml:space="preserve">     </w:t>
      </w:r>
      <w:r w:rsidRPr="001C0B4B">
        <w:rPr>
          <w:rFonts w:ascii="Times New Roman" w:eastAsia="Times New Roman" w:hAnsi="Times New Roman" w:cs="Times New Roman"/>
          <w:b/>
          <w:bCs/>
          <w:sz w:val="20"/>
          <w:szCs w:val="24"/>
        </w:rPr>
        <w:tab/>
        <w:t xml:space="preserve">    Grade </w:t>
      </w:r>
      <w:r w:rsidRPr="001C0B4B">
        <w:rPr>
          <w:rFonts w:ascii="Times New Roman" w:eastAsia="Times New Roman" w:hAnsi="Times New Roman" w:cs="Times New Roman"/>
          <w:b/>
          <w:bCs/>
          <w:sz w:val="20"/>
          <w:szCs w:val="24"/>
        </w:rPr>
        <w:tab/>
        <w:t xml:space="preserve">   Semester </w:t>
      </w:r>
      <w:r w:rsidRPr="001C0B4B">
        <w:rPr>
          <w:rFonts w:ascii="Times New Roman" w:eastAsia="Times New Roman" w:hAnsi="Times New Roman" w:cs="Times New Roman"/>
          <w:b/>
          <w:bCs/>
          <w:sz w:val="20"/>
          <w:szCs w:val="24"/>
        </w:rPr>
        <w:tab/>
        <w:t xml:space="preserve">     Year</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t>a. English 111</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_______________________________________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t>b. English 112</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_______________________________________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t>c. MAC 120 or MAC 140</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_______________________________________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 4.  *Dispositions (demonstrate candidate’s understanding and application)</w:t>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rPr>
          <w:rFonts w:ascii="Times New Roman" w:eastAsia="Times New Roman" w:hAnsi="Times New Roman" w:cs="Times New Roman"/>
          <w:sz w:val="20"/>
          <w:szCs w:val="20"/>
        </w:rPr>
      </w:pPr>
      <w:r w:rsidRPr="001C0B4B">
        <w:rPr>
          <w:rFonts w:ascii="Times New Roman" w:eastAsia="Times New Roman" w:hAnsi="Times New Roman" w:cs="Times New Roman"/>
          <w:sz w:val="20"/>
          <w:szCs w:val="24"/>
        </w:rPr>
        <w:tab/>
        <w:t>Self-Assessment</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IECE 301 Professor (IECE Majors Only)</w:t>
      </w:r>
    </w:p>
    <w:p w:rsidR="001C0B4B" w:rsidRPr="001C0B4B" w:rsidRDefault="001C0B4B" w:rsidP="001C0B4B">
      <w:pPr>
        <w:spacing w:after="0" w:line="240" w:lineRule="auto"/>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ab/>
        <w:t xml:space="preserve">ED 220 Professor    </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t>MUS 240 Professor (Music Majors Only)</w:t>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r w:rsidRPr="001C0B4B">
        <w:rPr>
          <w:rFonts w:ascii="Times New Roman" w:eastAsia="Times New Roman" w:hAnsi="Times New Roman" w:cs="Times New Roman"/>
          <w:sz w:val="20"/>
          <w:szCs w:val="20"/>
        </w:rPr>
        <w:tab/>
      </w:r>
    </w:p>
    <w:p w:rsidR="001C0B4B" w:rsidRPr="001C0B4B" w:rsidRDefault="001C0B4B" w:rsidP="001C0B4B">
      <w:pPr>
        <w:spacing w:after="0" w:line="240" w:lineRule="auto"/>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 xml:space="preserve">___ 5.   *Recommendation/Evaluation from Major Department/Division (5-9/5-12/8-12/P-12 only) </w:t>
      </w:r>
    </w:p>
    <w:p w:rsidR="001C0B4B" w:rsidRPr="001C0B4B" w:rsidRDefault="001C0B4B" w:rsidP="001C0B4B">
      <w:pPr>
        <w:spacing w:after="0" w:line="240" w:lineRule="auto"/>
        <w:rPr>
          <w:rFonts w:ascii="Times New Roman" w:eastAsia="Times New Roman" w:hAnsi="Times New Roman" w:cs="Times New Roman"/>
          <w:sz w:val="20"/>
          <w:szCs w:val="20"/>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4"/>
          <w:szCs w:val="24"/>
        </w:rPr>
        <w:t>___</w:t>
      </w:r>
      <w:r w:rsidRPr="001C0B4B">
        <w:rPr>
          <w:rFonts w:ascii="Times New Roman" w:eastAsia="Times New Roman" w:hAnsi="Times New Roman" w:cs="Times New Roman"/>
          <w:sz w:val="20"/>
          <w:szCs w:val="24"/>
        </w:rPr>
        <w:t xml:space="preserve">6.  *Personal Autobiography:  a two-page, word-processed essay addressing: (a) reasons for choosing the </w:t>
      </w:r>
    </w:p>
    <w:p w:rsidR="001C0B4B" w:rsidRPr="001C0B4B" w:rsidRDefault="001C0B4B" w:rsidP="001C0B4B">
      <w:pPr>
        <w:spacing w:after="0" w:line="240" w:lineRule="auto"/>
        <w:ind w:left="720"/>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education profession, (b) teaching/tutoring experiences, and (c) working and/or teaching in diverse settings.  This will be assessed for grammar and style demonstrating critical thinking and communication skills.</w:t>
      </w:r>
    </w:p>
    <w:p w:rsidR="001C0B4B" w:rsidRPr="001C0B4B" w:rsidRDefault="001C0B4B" w:rsidP="001C0B4B">
      <w:pPr>
        <w:spacing w:after="0" w:line="240" w:lineRule="auto"/>
        <w:ind w:left="720"/>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 xml:space="preserve">        </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 7.  * PPGP: Self-Assessment with Growth Plan; (demonstrate critical thinking, collaboration, communication) </w:t>
      </w:r>
    </w:p>
    <w:p w:rsidR="001C0B4B" w:rsidRPr="001C0B4B" w:rsidRDefault="001C0B4B" w:rsidP="001C0B4B">
      <w:pPr>
        <w:spacing w:after="0" w:line="240" w:lineRule="auto"/>
        <w:rPr>
          <w:rFonts w:ascii="Times New Roman" w:eastAsia="Times New Roman" w:hAnsi="Times New Roman" w:cs="Times New Roman"/>
          <w:sz w:val="20"/>
          <w:szCs w:val="24"/>
          <w:highlight w:val="yellow"/>
        </w:rPr>
      </w:pPr>
      <w:r w:rsidRPr="001C0B4B">
        <w:rPr>
          <w:rFonts w:ascii="Times New Roman" w:eastAsia="Times New Roman" w:hAnsi="Times New Roman" w:cs="Times New Roman"/>
          <w:sz w:val="20"/>
          <w:szCs w:val="24"/>
        </w:rPr>
        <w:t xml:space="preserve">___ 8.  * </w:t>
      </w:r>
      <w:r w:rsidRPr="001C0B4B">
        <w:rPr>
          <w:rFonts w:ascii="Times New Roman" w:eastAsia="Times New Roman" w:hAnsi="Times New Roman" w:cs="Times New Roman"/>
          <w:sz w:val="20"/>
          <w:szCs w:val="24"/>
          <w:highlight w:val="yellow"/>
        </w:rPr>
        <w:t xml:space="preserve">Creation of video introduction and mini-lesson demonstrating planning, teaching, and reflection which will </w:t>
      </w:r>
    </w:p>
    <w:p w:rsidR="001C0B4B" w:rsidRPr="001C0B4B" w:rsidRDefault="001C0B4B" w:rsidP="001C0B4B">
      <w:pPr>
        <w:spacing w:after="0" w:line="240" w:lineRule="auto"/>
        <w:rPr>
          <w:rFonts w:ascii="Times New Roman" w:eastAsia="Times New Roman" w:hAnsi="Times New Roman" w:cs="Times New Roman"/>
          <w:sz w:val="20"/>
          <w:szCs w:val="24"/>
          <w:highlight w:val="yellow"/>
        </w:rPr>
      </w:pPr>
      <w:r w:rsidRPr="001C0B4B">
        <w:rPr>
          <w:rFonts w:ascii="Times New Roman" w:eastAsia="Times New Roman" w:hAnsi="Times New Roman" w:cs="Times New Roman"/>
          <w:sz w:val="20"/>
          <w:szCs w:val="24"/>
          <w:highlight w:val="yellow"/>
        </w:rPr>
        <w:tab/>
        <w:t xml:space="preserve">be evaluated by </w:t>
      </w:r>
      <w:r w:rsidRPr="001C0B4B">
        <w:rPr>
          <w:rFonts w:ascii="Times New Roman" w:eastAsia="Times New Roman" w:hAnsi="Times New Roman" w:cs="Times New Roman"/>
          <w:sz w:val="20"/>
          <w:szCs w:val="24"/>
          <w:highlight w:val="yellow"/>
          <w:u w:val="single"/>
        </w:rPr>
        <w:t>P12 teacher, CU Faculty, and candidate</w:t>
      </w:r>
      <w:r w:rsidRPr="001C0B4B">
        <w:rPr>
          <w:rFonts w:ascii="Times New Roman" w:eastAsia="Times New Roman" w:hAnsi="Times New Roman" w:cs="Times New Roman"/>
          <w:sz w:val="20"/>
          <w:szCs w:val="24"/>
          <w:highlight w:val="yellow"/>
        </w:rPr>
        <w:t xml:space="preserve"> demonstrating critical thinking, collaboration, </w:t>
      </w:r>
    </w:p>
    <w:p w:rsidR="001C0B4B" w:rsidRPr="001C0B4B" w:rsidRDefault="001C0B4B" w:rsidP="001C0B4B">
      <w:pPr>
        <w:spacing w:after="0" w:line="240" w:lineRule="auto"/>
        <w:rPr>
          <w:rFonts w:ascii="Times New Roman" w:eastAsia="Times New Roman" w:hAnsi="Times New Roman" w:cs="Times New Roman"/>
          <w:sz w:val="20"/>
          <w:szCs w:val="24"/>
          <w:highlight w:val="yellow"/>
        </w:rPr>
      </w:pPr>
      <w:r w:rsidRPr="001C0B4B">
        <w:rPr>
          <w:rFonts w:ascii="Times New Roman" w:eastAsia="Times New Roman" w:hAnsi="Times New Roman" w:cs="Times New Roman"/>
          <w:sz w:val="20"/>
          <w:szCs w:val="24"/>
          <w:highlight w:val="yellow"/>
        </w:rPr>
        <w:tab/>
        <w:t>communication and creativity.</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 9.  * Praxis </w:t>
      </w:r>
      <w:r w:rsidRPr="001C0B4B">
        <w:rPr>
          <w:rFonts w:ascii="Times New Roman" w:eastAsia="Times New Roman" w:hAnsi="Times New Roman" w:cs="Times New Roman"/>
          <w:sz w:val="20"/>
          <w:szCs w:val="24"/>
          <w:highlight w:val="yellow"/>
        </w:rPr>
        <w:t>Subject Assessment Study Plan</w:t>
      </w:r>
      <w:r w:rsidRPr="001C0B4B">
        <w:rPr>
          <w:rFonts w:ascii="Times New Roman" w:eastAsia="Times New Roman" w:hAnsi="Times New Roman" w:cs="Times New Roman"/>
          <w:sz w:val="20"/>
          <w:szCs w:val="24"/>
        </w:rPr>
        <w:t xml:space="preserve">: Statement of Understanding (demonstrate content and pedagogical </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t>preparation)</w:t>
      </w:r>
    </w:p>
    <w:p w:rsidR="001C0B4B" w:rsidRPr="001C0B4B" w:rsidRDefault="001C0B4B" w:rsidP="001C0B4B">
      <w:pPr>
        <w:spacing w:after="0" w:line="240" w:lineRule="auto"/>
        <w:rPr>
          <w:rFonts w:ascii="Times New Roman" w:eastAsia="Times New Roman" w:hAnsi="Times New Roman" w:cs="Times New Roman"/>
          <w:sz w:val="20"/>
          <w:szCs w:val="20"/>
        </w:rPr>
      </w:pPr>
      <w:r w:rsidRPr="001C0B4B">
        <w:rPr>
          <w:rFonts w:ascii="Times New Roman" w:eastAsia="Times New Roman" w:hAnsi="Times New Roman" w:cs="Times New Roman"/>
          <w:sz w:val="20"/>
          <w:szCs w:val="20"/>
        </w:rPr>
        <w:t xml:space="preserve">___ 10.   </w:t>
      </w:r>
      <w:r w:rsidRPr="001C0B4B">
        <w:rPr>
          <w:rFonts w:ascii="Times New Roman" w:eastAsia="Times New Roman" w:hAnsi="Times New Roman" w:cs="Times New Roman"/>
          <w:sz w:val="20"/>
          <w:szCs w:val="20"/>
          <w:highlight w:val="yellow"/>
        </w:rPr>
        <w:t xml:space="preserve">Summary form from </w:t>
      </w:r>
      <w:r w:rsidRPr="001C0B4B">
        <w:rPr>
          <w:rFonts w:ascii="Times New Roman" w:eastAsia="Times New Roman" w:hAnsi="Times New Roman" w:cs="Times New Roman"/>
          <w:b/>
          <w:sz w:val="20"/>
          <w:szCs w:val="20"/>
          <w:highlight w:val="yellow"/>
        </w:rPr>
        <w:t>KFETS</w:t>
      </w:r>
      <w:r w:rsidRPr="001C0B4B">
        <w:rPr>
          <w:rFonts w:ascii="Times New Roman" w:eastAsia="Times New Roman" w:hAnsi="Times New Roman" w:cs="Times New Roman"/>
          <w:sz w:val="20"/>
          <w:szCs w:val="20"/>
          <w:highlight w:val="yellow"/>
        </w:rPr>
        <w:t>.</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 11.  *Photograph – School of Education Digital Photo (Go to EDU 105+ to secure photo/ initials) _____ </w:t>
      </w:r>
    </w:p>
    <w:p w:rsidR="001C0B4B" w:rsidRPr="001C0B4B" w:rsidRDefault="001C0B4B" w:rsidP="001C0B4B">
      <w:pPr>
        <w:spacing w:after="0" w:line="240" w:lineRule="auto"/>
        <w:rPr>
          <w:rFonts w:ascii="Times New Roman" w:eastAsia="Times New Roman" w:hAnsi="Times New Roman" w:cs="Times New Roman"/>
          <w:sz w:val="16"/>
          <w:szCs w:val="16"/>
        </w:rPr>
      </w:pPr>
      <w:r w:rsidRPr="001C0B4B">
        <w:rPr>
          <w:rFonts w:ascii="Times New Roman" w:eastAsia="Times New Roman" w:hAnsi="Times New Roman" w:cs="Times New Roman"/>
          <w:sz w:val="20"/>
          <w:szCs w:val="24"/>
        </w:rPr>
        <w:t xml:space="preserve">             </w:t>
      </w:r>
      <w:r w:rsidRPr="001C0B4B">
        <w:rPr>
          <w:rFonts w:ascii="Times New Roman" w:eastAsia="Times New Roman" w:hAnsi="Times New Roman" w:cs="Times New Roman"/>
          <w:sz w:val="16"/>
          <w:szCs w:val="16"/>
        </w:rPr>
        <w:t xml:space="preserve"> (+IECE students will have alternative instructions for photo)</w:t>
      </w:r>
    </w:p>
    <w:p w:rsidR="001C0B4B" w:rsidRPr="001C0B4B" w:rsidRDefault="001C0B4B" w:rsidP="001C0B4B">
      <w:pPr>
        <w:spacing w:after="0" w:line="240" w:lineRule="auto"/>
        <w:rPr>
          <w:rFonts w:ascii="Times New Roman" w:eastAsia="Times New Roman" w:hAnsi="Times New Roman" w:cs="Times New Roman"/>
          <w:sz w:val="16"/>
          <w:szCs w:val="16"/>
        </w:rPr>
      </w:pPr>
      <w:r w:rsidRPr="001C0B4B">
        <w:rPr>
          <w:rFonts w:ascii="Times New Roman" w:eastAsia="Times New Roman" w:hAnsi="Times New Roman" w:cs="Times New Roman"/>
          <w:sz w:val="16"/>
          <w:szCs w:val="16"/>
        </w:rPr>
        <w:t xml:space="preserve">____ 12.   </w:t>
      </w:r>
      <w:r w:rsidRPr="001C0B4B">
        <w:rPr>
          <w:rFonts w:ascii="Times New Roman" w:eastAsia="Times New Roman" w:hAnsi="Times New Roman" w:cs="Times New Roman"/>
          <w:sz w:val="20"/>
          <w:szCs w:val="16"/>
        </w:rPr>
        <w:t>CAP 1 application and documents on file</w:t>
      </w:r>
    </w:p>
    <w:p w:rsidR="001C0B4B" w:rsidRPr="001C0B4B" w:rsidRDefault="001C0B4B" w:rsidP="001C0B4B">
      <w:pPr>
        <w:keepNext/>
        <w:spacing w:after="0" w:line="360" w:lineRule="auto"/>
        <w:jc w:val="center"/>
        <w:outlineLvl w:val="8"/>
        <w:rPr>
          <w:rFonts w:ascii="Times New Roman" w:eastAsia="Times New Roman" w:hAnsi="Times New Roman" w:cs="Times New Roman"/>
          <w:b/>
          <w:bCs/>
          <w:szCs w:val="24"/>
        </w:rPr>
      </w:pPr>
      <w:r w:rsidRPr="001C0B4B">
        <w:rPr>
          <w:rFonts w:ascii="Times New Roman" w:eastAsia="Times New Roman" w:hAnsi="Times New Roman" w:cs="Times New Roman"/>
          <w:b/>
          <w:bCs/>
          <w:szCs w:val="24"/>
        </w:rPr>
        <w:t>Statement of Acknowledgement/Commitment</w:t>
      </w:r>
    </w:p>
    <w:p w:rsidR="001C0B4B" w:rsidRPr="001C0B4B" w:rsidRDefault="001C0B4B" w:rsidP="001C0B4B">
      <w:pPr>
        <w:spacing w:after="0" w:line="360" w:lineRule="auto"/>
        <w:rPr>
          <w:rFonts w:ascii="Times New Roman" w:eastAsia="Times New Roman" w:hAnsi="Times New Roman" w:cs="Times New Roman"/>
          <w:sz w:val="18"/>
          <w:szCs w:val="24"/>
        </w:rPr>
      </w:pPr>
      <w:r w:rsidRPr="001C0B4B">
        <w:rPr>
          <w:rFonts w:ascii="Times New Roman" w:eastAsia="Times New Roman" w:hAnsi="Times New Roman" w:cs="Times New Roman"/>
          <w:sz w:val="18"/>
          <w:szCs w:val="24"/>
        </w:rPr>
        <w:t>I hereby apply for admission to the teacher preparation program and understand that:</w:t>
      </w:r>
    </w:p>
    <w:p w:rsidR="001C0B4B" w:rsidRPr="001C0B4B" w:rsidRDefault="001C0B4B" w:rsidP="001504BA">
      <w:pPr>
        <w:numPr>
          <w:ilvl w:val="0"/>
          <w:numId w:val="12"/>
        </w:numPr>
        <w:spacing w:after="0" w:line="240" w:lineRule="auto"/>
        <w:rPr>
          <w:rFonts w:ascii="Times New Roman" w:eastAsia="Times New Roman" w:hAnsi="Times New Roman" w:cs="Times New Roman"/>
          <w:sz w:val="20"/>
          <w:szCs w:val="20"/>
          <w:highlight w:val="yellow"/>
        </w:rPr>
      </w:pPr>
      <w:r w:rsidRPr="001C0B4B">
        <w:rPr>
          <w:rFonts w:ascii="Times New Roman" w:eastAsia="Times New Roman" w:hAnsi="Times New Roman" w:cs="Times New Roman"/>
          <w:sz w:val="20"/>
          <w:szCs w:val="20"/>
          <w:highlight w:val="yellow"/>
        </w:rPr>
        <w:t xml:space="preserve">I understand that I am allowed to take education courses </w:t>
      </w:r>
      <w:r w:rsidRPr="001C0B4B">
        <w:rPr>
          <w:rFonts w:ascii="Times New Roman" w:eastAsia="Times New Roman" w:hAnsi="Times New Roman" w:cs="Times New Roman"/>
          <w:b/>
          <w:sz w:val="20"/>
          <w:szCs w:val="20"/>
          <w:highlight w:val="yellow"/>
          <w:u w:val="single"/>
        </w:rPr>
        <w:t>PRIOR to ADMISSION</w:t>
      </w:r>
      <w:r w:rsidRPr="001C0B4B">
        <w:rPr>
          <w:rFonts w:ascii="Times New Roman" w:eastAsia="Times New Roman" w:hAnsi="Times New Roman" w:cs="Times New Roman"/>
          <w:sz w:val="20"/>
          <w:szCs w:val="20"/>
          <w:highlight w:val="yellow"/>
        </w:rPr>
        <w:t xml:space="preserve"> to teacher education except ED 390, ED 414, ED 450; </w:t>
      </w:r>
      <w:r w:rsidRPr="001C0B4B">
        <w:rPr>
          <w:rFonts w:ascii="Times New Roman" w:eastAsia="Times New Roman" w:hAnsi="Times New Roman" w:cs="Times New Roman"/>
          <w:i/>
          <w:sz w:val="18"/>
          <w:szCs w:val="24"/>
        </w:rPr>
        <w:t>admission to the IECE program required for IECE 480</w:t>
      </w:r>
      <w:r w:rsidRPr="001C0B4B">
        <w:rPr>
          <w:rFonts w:ascii="Times New Roman" w:eastAsia="Times New Roman" w:hAnsi="Times New Roman" w:cs="Times New Roman"/>
          <w:sz w:val="18"/>
          <w:szCs w:val="24"/>
        </w:rPr>
        <w:t xml:space="preserve"> and for consideration for student teaching.</w:t>
      </w:r>
    </w:p>
    <w:p w:rsidR="001C0B4B" w:rsidRPr="001C0B4B" w:rsidRDefault="001C0B4B" w:rsidP="001504BA">
      <w:pPr>
        <w:numPr>
          <w:ilvl w:val="0"/>
          <w:numId w:val="12"/>
        </w:numPr>
        <w:spacing w:after="0" w:line="240" w:lineRule="auto"/>
        <w:rPr>
          <w:rFonts w:ascii="Times New Roman" w:eastAsia="Times New Roman" w:hAnsi="Times New Roman" w:cs="Times New Roman"/>
          <w:sz w:val="18"/>
          <w:szCs w:val="24"/>
        </w:rPr>
      </w:pPr>
      <w:r w:rsidRPr="001C0B4B">
        <w:rPr>
          <w:rFonts w:ascii="Times New Roman" w:eastAsia="Times New Roman" w:hAnsi="Times New Roman" w:cs="Times New Roman"/>
          <w:sz w:val="18"/>
          <w:szCs w:val="24"/>
        </w:rPr>
        <w:t>Admission to the program does not guarantee continuation in the program nor admission to student teaching.</w:t>
      </w:r>
    </w:p>
    <w:p w:rsidR="001C0B4B" w:rsidRPr="001C0B4B" w:rsidRDefault="001C0B4B" w:rsidP="001504BA">
      <w:pPr>
        <w:numPr>
          <w:ilvl w:val="0"/>
          <w:numId w:val="12"/>
        </w:numPr>
        <w:spacing w:after="0" w:line="240" w:lineRule="auto"/>
        <w:rPr>
          <w:rFonts w:ascii="Times New Roman" w:eastAsia="Times New Roman" w:hAnsi="Times New Roman" w:cs="Times New Roman"/>
          <w:sz w:val="18"/>
          <w:szCs w:val="24"/>
        </w:rPr>
      </w:pPr>
      <w:r w:rsidRPr="001C0B4B">
        <w:rPr>
          <w:rFonts w:ascii="Times New Roman" w:eastAsia="Times New Roman" w:hAnsi="Times New Roman" w:cs="Times New Roman"/>
          <w:sz w:val="18"/>
          <w:szCs w:val="24"/>
        </w:rPr>
        <w:t>To be retained in the program and to be eligible for continuation in the program and for student teaching, I must satisfactorily meet all requirements for CAPs; for program completion, I must meet CAP 4.</w:t>
      </w:r>
    </w:p>
    <w:p w:rsidR="001C0B4B" w:rsidRPr="001C0B4B" w:rsidRDefault="001C0B4B" w:rsidP="001504BA">
      <w:pPr>
        <w:numPr>
          <w:ilvl w:val="0"/>
          <w:numId w:val="12"/>
        </w:numPr>
        <w:spacing w:after="0" w:line="240" w:lineRule="auto"/>
        <w:rPr>
          <w:rFonts w:ascii="Times New Roman" w:eastAsia="Times New Roman" w:hAnsi="Times New Roman" w:cs="Times New Roman"/>
          <w:sz w:val="18"/>
          <w:szCs w:val="24"/>
        </w:rPr>
      </w:pPr>
      <w:r w:rsidRPr="001C0B4B">
        <w:rPr>
          <w:rFonts w:ascii="Times New Roman" w:eastAsia="Times New Roman" w:hAnsi="Times New Roman" w:cs="Times New Roman"/>
          <w:sz w:val="18"/>
          <w:szCs w:val="24"/>
        </w:rPr>
        <w:t>Neither Campbellsville University nor any professor or administrator assumes responsibility for reminding me of the requirements for the CAPs and for graduation; the responsibility resides with me.</w:t>
      </w:r>
    </w:p>
    <w:p w:rsidR="001C0B4B" w:rsidRPr="001C0B4B" w:rsidRDefault="001C0B4B" w:rsidP="001504BA">
      <w:pPr>
        <w:numPr>
          <w:ilvl w:val="0"/>
          <w:numId w:val="12"/>
        </w:numPr>
        <w:spacing w:after="0" w:line="240" w:lineRule="auto"/>
        <w:rPr>
          <w:rFonts w:ascii="Times New Roman" w:eastAsia="Times New Roman" w:hAnsi="Times New Roman" w:cs="Times New Roman"/>
          <w:sz w:val="18"/>
          <w:szCs w:val="18"/>
        </w:rPr>
      </w:pPr>
      <w:r w:rsidRPr="001C0B4B">
        <w:rPr>
          <w:rFonts w:ascii="Times New Roman" w:eastAsia="Times New Roman" w:hAnsi="Times New Roman" w:cs="Times New Roman"/>
          <w:sz w:val="18"/>
          <w:szCs w:val="18"/>
          <w:u w:val="single"/>
        </w:rPr>
        <w:t>Praxis Disclaimer:</w:t>
      </w:r>
      <w:r w:rsidRPr="001C0B4B">
        <w:rPr>
          <w:rFonts w:ascii="Times New Roman" w:eastAsia="Times New Roman" w:hAnsi="Times New Roman" w:cs="Times New Roman"/>
          <w:sz w:val="18"/>
          <w:szCs w:val="18"/>
        </w:rPr>
        <w:t xml:space="preserve"> I understand that the Kentucky Educator certification requirements are subject to change at any time. Before registering for a Praxis exam, I will check the KY Education Professional Standards Board website at </w:t>
      </w:r>
      <w:hyperlink r:id="rId19" w:history="1">
        <w:r w:rsidRPr="001C0B4B">
          <w:rPr>
            <w:rFonts w:ascii="Times New Roman" w:eastAsia="Times New Roman" w:hAnsi="Times New Roman" w:cs="Times New Roman"/>
            <w:color w:val="0000FF"/>
            <w:sz w:val="18"/>
            <w:szCs w:val="18"/>
            <w:u w:val="single"/>
          </w:rPr>
          <w:t>www.kyepsb.ky.gov</w:t>
        </w:r>
      </w:hyperlink>
      <w:r w:rsidRPr="001C0B4B">
        <w:rPr>
          <w:rFonts w:ascii="Times New Roman" w:eastAsia="Times New Roman" w:hAnsi="Times New Roman" w:cs="Times New Roman"/>
          <w:sz w:val="18"/>
          <w:szCs w:val="18"/>
        </w:rPr>
        <w:t xml:space="preserve"> for current test requirements and current cut scores. I may also contact 502-564-4606 or toll free at 888-598-7667.</w:t>
      </w:r>
    </w:p>
    <w:p w:rsidR="001C0B4B" w:rsidRPr="001C0B4B" w:rsidRDefault="001C0B4B" w:rsidP="001504BA">
      <w:pPr>
        <w:numPr>
          <w:ilvl w:val="0"/>
          <w:numId w:val="12"/>
        </w:numPr>
        <w:spacing w:after="0" w:line="240" w:lineRule="auto"/>
        <w:rPr>
          <w:rFonts w:ascii="Times New Roman" w:eastAsia="Times New Roman" w:hAnsi="Times New Roman" w:cs="Times New Roman"/>
          <w:sz w:val="18"/>
          <w:szCs w:val="18"/>
        </w:rPr>
      </w:pPr>
      <w:r w:rsidRPr="001C0B4B">
        <w:rPr>
          <w:rFonts w:ascii="Times New Roman" w:eastAsia="Times New Roman" w:hAnsi="Times New Roman" w:cs="Times New Roman"/>
          <w:sz w:val="18"/>
          <w:szCs w:val="24"/>
        </w:rPr>
        <w:t xml:space="preserve">I have read and I commit myself to upholding the </w:t>
      </w:r>
      <w:r w:rsidRPr="001C0B4B">
        <w:rPr>
          <w:rFonts w:ascii="Times New Roman" w:eastAsia="Times New Roman" w:hAnsi="Times New Roman" w:cs="Times New Roman"/>
          <w:b/>
          <w:i/>
          <w:sz w:val="18"/>
          <w:szCs w:val="24"/>
          <w:u w:val="single"/>
        </w:rPr>
        <w:t>Code of Ethics for Kentucky School Personnel</w:t>
      </w:r>
      <w:r w:rsidRPr="001C0B4B">
        <w:rPr>
          <w:rFonts w:ascii="Times New Roman" w:eastAsia="Times New Roman" w:hAnsi="Times New Roman" w:cs="Times New Roman"/>
          <w:sz w:val="18"/>
          <w:szCs w:val="24"/>
        </w:rPr>
        <w:t xml:space="preserve"> (including NAEYC code of Ethical Conduct, CEC Code of Conduct, and First Steps Provider Code of Ethical Conduct for IECE candidates).  I have also reviewed the </w:t>
      </w:r>
      <w:r w:rsidRPr="001C0B4B">
        <w:rPr>
          <w:rFonts w:ascii="Times New Roman" w:eastAsia="Times New Roman" w:hAnsi="Times New Roman" w:cs="Times New Roman"/>
          <w:b/>
          <w:sz w:val="18"/>
          <w:szCs w:val="24"/>
          <w:u w:val="single"/>
        </w:rPr>
        <w:t>character and fitness questionnaire</w:t>
      </w:r>
      <w:r w:rsidRPr="001C0B4B">
        <w:rPr>
          <w:rFonts w:ascii="Times New Roman" w:eastAsia="Times New Roman" w:hAnsi="Times New Roman" w:cs="Times New Roman"/>
          <w:sz w:val="18"/>
          <w:szCs w:val="24"/>
        </w:rPr>
        <w:t xml:space="preserve"> in Section III of the </w:t>
      </w:r>
      <w:r w:rsidRPr="001C0B4B">
        <w:rPr>
          <w:rFonts w:ascii="Times New Roman" w:eastAsia="Times New Roman" w:hAnsi="Times New Roman" w:cs="Times New Roman"/>
          <w:i/>
          <w:sz w:val="18"/>
          <w:szCs w:val="24"/>
        </w:rPr>
        <w:t>CA-1</w:t>
      </w:r>
      <w:r w:rsidRPr="001C0B4B">
        <w:rPr>
          <w:rFonts w:ascii="Times New Roman" w:eastAsia="Times New Roman" w:hAnsi="Times New Roman" w:cs="Times New Roman"/>
          <w:sz w:val="18"/>
          <w:szCs w:val="24"/>
        </w:rPr>
        <w:t xml:space="preserve"> form for Kentucky Teacher Certification.</w:t>
      </w:r>
    </w:p>
    <w:p w:rsidR="001C0B4B" w:rsidRPr="001C0B4B" w:rsidRDefault="001C0B4B" w:rsidP="001504BA">
      <w:pPr>
        <w:numPr>
          <w:ilvl w:val="0"/>
          <w:numId w:val="12"/>
        </w:numPr>
        <w:spacing w:after="0" w:line="240" w:lineRule="auto"/>
        <w:rPr>
          <w:rFonts w:ascii="Times New Roman" w:eastAsia="Times New Roman" w:hAnsi="Times New Roman" w:cs="Times New Roman"/>
          <w:sz w:val="18"/>
          <w:szCs w:val="18"/>
        </w:rPr>
      </w:pPr>
      <w:r w:rsidRPr="001C0B4B">
        <w:rPr>
          <w:rFonts w:ascii="Times New Roman" w:eastAsia="Times New Roman" w:hAnsi="Times New Roman" w:cs="Times New Roman"/>
          <w:sz w:val="18"/>
          <w:szCs w:val="24"/>
        </w:rPr>
        <w:t>I have read and agree to School of Education policy regarding requirements for attendance, dispositions, field experiences and plagiarism.</w:t>
      </w:r>
    </w:p>
    <w:p w:rsidR="001C0B4B" w:rsidRPr="001C0B4B" w:rsidRDefault="001C0B4B" w:rsidP="001C0B4B">
      <w:pPr>
        <w:keepNext/>
        <w:spacing w:after="0" w:line="240" w:lineRule="auto"/>
        <w:outlineLvl w:val="7"/>
        <w:rPr>
          <w:rFonts w:ascii="Times New Roman" w:eastAsia="Times New Roman" w:hAnsi="Times New Roman" w:cs="Times New Roman"/>
          <w:b/>
          <w:bCs/>
          <w:sz w:val="20"/>
          <w:szCs w:val="24"/>
        </w:rPr>
      </w:pPr>
      <w:r w:rsidRPr="001C0B4B">
        <w:rPr>
          <w:rFonts w:ascii="Times New Roman" w:eastAsia="Times New Roman" w:hAnsi="Times New Roman" w:cs="Times New Roman"/>
          <w:b/>
          <w:bCs/>
          <w:sz w:val="20"/>
          <w:szCs w:val="24"/>
        </w:rPr>
        <w:t>Signed: ________________________________________________________</w:t>
      </w:r>
      <w:r w:rsidRPr="001C0B4B">
        <w:rPr>
          <w:rFonts w:ascii="Times New Roman" w:eastAsia="Times New Roman" w:hAnsi="Times New Roman" w:cs="Times New Roman"/>
          <w:b/>
          <w:bCs/>
          <w:sz w:val="20"/>
          <w:szCs w:val="24"/>
        </w:rPr>
        <w:tab/>
      </w:r>
      <w:r w:rsidRPr="001C0B4B">
        <w:rPr>
          <w:rFonts w:ascii="Times New Roman" w:eastAsia="Times New Roman" w:hAnsi="Times New Roman" w:cs="Times New Roman"/>
          <w:b/>
          <w:bCs/>
          <w:sz w:val="20"/>
          <w:szCs w:val="24"/>
        </w:rPr>
        <w:tab/>
        <w:t xml:space="preserve">Date: _____/____/____ </w:t>
      </w:r>
    </w:p>
    <w:p w:rsidR="001C0B4B" w:rsidRPr="001C0B4B" w:rsidRDefault="001C0B4B" w:rsidP="001C0B4B">
      <w:pPr>
        <w:pBdr>
          <w:bottom w:val="dotted" w:sz="24" w:space="1" w:color="auto"/>
        </w:pBdr>
        <w:spacing w:after="0" w:line="240" w:lineRule="auto"/>
        <w:rPr>
          <w:rFonts w:ascii="Times New Roman" w:eastAsia="Times New Roman" w:hAnsi="Times New Roman" w:cs="Times New Roman"/>
          <w:sz w:val="20"/>
          <w:szCs w:val="24"/>
        </w:rPr>
      </w:pPr>
    </w:p>
    <w:p w:rsidR="001C0B4B" w:rsidRPr="001C0B4B" w:rsidRDefault="001C0B4B" w:rsidP="001C0B4B">
      <w:pPr>
        <w:keepNext/>
        <w:spacing w:after="0" w:line="240" w:lineRule="auto"/>
        <w:outlineLvl w:val="0"/>
        <w:rPr>
          <w:rFonts w:ascii="Times New Roman" w:eastAsia="Times New Roman" w:hAnsi="Times New Roman" w:cs="Times New Roman"/>
          <w:sz w:val="20"/>
          <w:szCs w:val="24"/>
        </w:rPr>
      </w:pPr>
      <w:r w:rsidRPr="001C0B4B">
        <w:rPr>
          <w:rFonts w:ascii="Times New Roman" w:eastAsia="Times New Roman" w:hAnsi="Times New Roman" w:cs="Times New Roman"/>
          <w:b/>
          <w:noProof/>
          <w:sz w:val="20"/>
          <w:szCs w:val="20"/>
        </w:rPr>
        <w:lastRenderedPageBreak/>
        <mc:AlternateContent>
          <mc:Choice Requires="wps">
            <w:drawing>
              <wp:anchor distT="0" distB="0" distL="114300" distR="114300" simplePos="0" relativeHeight="251659264" behindDoc="0" locked="0" layoutInCell="1" allowOverlap="1" wp14:anchorId="11D1CAC1" wp14:editId="385BF826">
                <wp:simplePos x="0" y="0"/>
                <wp:positionH relativeFrom="column">
                  <wp:posOffset>1657350</wp:posOffset>
                </wp:positionH>
                <wp:positionV relativeFrom="paragraph">
                  <wp:posOffset>106045</wp:posOffset>
                </wp:positionV>
                <wp:extent cx="2971800" cy="274955"/>
                <wp:effectExtent l="9525" t="1079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4955"/>
                        </a:xfrm>
                        <a:prstGeom prst="rect">
                          <a:avLst/>
                        </a:prstGeom>
                        <a:solidFill>
                          <a:srgbClr val="FFFFFF"/>
                        </a:solidFill>
                        <a:ln w="9525">
                          <a:solidFill>
                            <a:srgbClr val="000000"/>
                          </a:solidFill>
                          <a:miter lim="800000"/>
                          <a:headEnd/>
                          <a:tailEnd/>
                        </a:ln>
                      </wps:spPr>
                      <wps:txbx>
                        <w:txbxContent>
                          <w:p w:rsidR="001C0B4B" w:rsidRDefault="001C0B4B" w:rsidP="001C0B4B">
                            <w:pPr>
                              <w:pStyle w:val="Heading6"/>
                              <w:rPr>
                                <w:rFonts w:ascii="Times New Roman" w:hAnsi="Times New Roman"/>
                                <w:sz w:val="20"/>
                              </w:rPr>
                            </w:pPr>
                            <w:r>
                              <w:rPr>
                                <w:rFonts w:ascii="Times New Roman" w:hAnsi="Times New Roman"/>
                                <w:sz w:val="20"/>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1CAC1" id="Text Box 4" o:spid="_x0000_s1027" type="#_x0000_t202" style="position:absolute;margin-left:130.5pt;margin-top:8.3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9ZLAIAAFcEAAAOAAAAZHJzL2Uyb0RvYy54bWysVNtu2zAMfR+wfxD0vtgxnKUx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">
                <v:textbox>
                  <w:txbxContent>
                    <w:p w:rsidR="001C0B4B" w:rsidRDefault="001C0B4B" w:rsidP="001C0B4B">
                      <w:pPr>
                        <w:pStyle w:val="Heading6"/>
                        <w:rPr>
                          <w:rFonts w:ascii="Times New Roman" w:hAnsi="Times New Roman"/>
                          <w:sz w:val="20"/>
                        </w:rPr>
                      </w:pPr>
                      <w:r>
                        <w:rPr>
                          <w:rFonts w:ascii="Times New Roman" w:hAnsi="Times New Roman"/>
                          <w:sz w:val="20"/>
                        </w:rPr>
                        <w:t>This Section Is For Official Use Only</w:t>
                      </w:r>
                    </w:p>
                  </w:txbxContent>
                </v:textbox>
              </v:shape>
            </w:pict>
          </mc:Fallback>
        </mc:AlternateContent>
      </w:r>
    </w:p>
    <w:p w:rsidR="001C0B4B" w:rsidRPr="001C0B4B" w:rsidRDefault="001C0B4B" w:rsidP="001C0B4B">
      <w:pPr>
        <w:keepNext/>
        <w:spacing w:after="0" w:line="240" w:lineRule="auto"/>
        <w:outlineLvl w:val="0"/>
        <w:rPr>
          <w:rFonts w:ascii="Times New Roman" w:eastAsia="Times New Roman" w:hAnsi="Times New Roman" w:cs="Times New Roman"/>
          <w:sz w:val="20"/>
          <w:szCs w:val="24"/>
        </w:rPr>
      </w:pPr>
    </w:p>
    <w:p w:rsidR="001C0B4B" w:rsidRPr="001C0B4B" w:rsidRDefault="001C0B4B" w:rsidP="001C0B4B">
      <w:pPr>
        <w:keepNext/>
        <w:spacing w:after="0" w:line="240" w:lineRule="auto"/>
        <w:outlineLvl w:val="0"/>
        <w:rPr>
          <w:rFonts w:ascii="Times New Roman" w:eastAsia="Times New Roman" w:hAnsi="Times New Roman" w:cs="Times New Roman"/>
          <w:sz w:val="20"/>
          <w:szCs w:val="24"/>
        </w:rPr>
      </w:pPr>
    </w:p>
    <w:p w:rsidR="001C0B4B" w:rsidRPr="001C0B4B" w:rsidRDefault="001C0B4B" w:rsidP="001C0B4B">
      <w:pPr>
        <w:keepNext/>
        <w:spacing w:after="0" w:line="240" w:lineRule="auto"/>
        <w:outlineLvl w:val="0"/>
        <w:rPr>
          <w:rFonts w:ascii="Times New Roman" w:eastAsia="Times New Roman" w:hAnsi="Times New Roman" w:cs="Times New Roman"/>
          <w:b/>
          <w:sz w:val="20"/>
          <w:szCs w:val="20"/>
        </w:rPr>
      </w:pPr>
      <w:r w:rsidRPr="001C0B4B">
        <w:rPr>
          <w:rFonts w:ascii="Times New Roman" w:eastAsia="Times New Roman" w:hAnsi="Times New Roman" w:cs="Times New Roman"/>
          <w:b/>
          <w:sz w:val="20"/>
          <w:szCs w:val="20"/>
        </w:rPr>
        <w:t xml:space="preserve">Decision by the </w:t>
      </w:r>
      <w:smartTag w:uri="urn:schemas-microsoft-com:office:smarttags" w:element="place">
        <w:smartTag w:uri="urn:schemas-microsoft-com:office:smarttags" w:element="PlaceType">
          <w:r w:rsidRPr="001C0B4B">
            <w:rPr>
              <w:rFonts w:ascii="Times New Roman" w:eastAsia="Times New Roman" w:hAnsi="Times New Roman" w:cs="Times New Roman"/>
              <w:b/>
              <w:sz w:val="20"/>
              <w:szCs w:val="20"/>
            </w:rPr>
            <w:t>School</w:t>
          </w:r>
        </w:smartTag>
        <w:r w:rsidRPr="001C0B4B">
          <w:rPr>
            <w:rFonts w:ascii="Times New Roman" w:eastAsia="Times New Roman" w:hAnsi="Times New Roman" w:cs="Times New Roman"/>
            <w:b/>
            <w:sz w:val="20"/>
            <w:szCs w:val="20"/>
          </w:rPr>
          <w:t xml:space="preserve"> of </w:t>
        </w:r>
        <w:smartTag w:uri="urn:schemas-microsoft-com:office:smarttags" w:element="PlaceName">
          <w:r w:rsidRPr="001C0B4B">
            <w:rPr>
              <w:rFonts w:ascii="Times New Roman" w:eastAsia="Times New Roman" w:hAnsi="Times New Roman" w:cs="Times New Roman"/>
              <w:b/>
              <w:sz w:val="20"/>
              <w:szCs w:val="20"/>
            </w:rPr>
            <w:t>Education</w:t>
          </w:r>
        </w:smartTag>
      </w:smartTag>
      <w:r w:rsidRPr="001C0B4B">
        <w:rPr>
          <w:rFonts w:ascii="Times New Roman" w:eastAsia="Times New Roman" w:hAnsi="Times New Roman" w:cs="Times New Roman"/>
          <w:b/>
          <w:sz w:val="20"/>
          <w:szCs w:val="20"/>
        </w:rPr>
        <w:t xml:space="preserve"> Faculty:</w:t>
      </w:r>
    </w:p>
    <w:p w:rsidR="001C0B4B" w:rsidRPr="001C0B4B" w:rsidRDefault="001C0B4B" w:rsidP="001C0B4B">
      <w:pPr>
        <w:keepNext/>
        <w:spacing w:after="0" w:line="360" w:lineRule="auto"/>
        <w:outlineLvl w:val="1"/>
        <w:rPr>
          <w:rFonts w:ascii="Times New Roman" w:eastAsia="Times New Roman" w:hAnsi="Times New Roman" w:cs="Times New Roman"/>
          <w:b/>
          <w:sz w:val="20"/>
          <w:szCs w:val="20"/>
        </w:rPr>
      </w:pPr>
      <w:r w:rsidRPr="001C0B4B">
        <w:rPr>
          <w:rFonts w:ascii="Times New Roman" w:eastAsia="Times New Roman" w:hAnsi="Times New Roman" w:cs="Times New Roman"/>
          <w:b/>
          <w:sz w:val="20"/>
          <w:szCs w:val="20"/>
        </w:rPr>
        <w:t>Date:</w:t>
      </w:r>
      <w:r w:rsidRPr="001C0B4B">
        <w:rPr>
          <w:rFonts w:ascii="Times New Roman" w:eastAsia="Times New Roman" w:hAnsi="Times New Roman" w:cs="Times New Roman"/>
          <w:b/>
          <w:sz w:val="20"/>
          <w:szCs w:val="20"/>
        </w:rPr>
        <w:softHyphen/>
        <w:t xml:space="preserve">___/___/___ Decision:  Approval ______  Denial ______ </w:t>
      </w:r>
    </w:p>
    <w:p w:rsidR="001C0B4B" w:rsidRPr="001C0B4B" w:rsidRDefault="001C0B4B" w:rsidP="001C0B4B">
      <w:pPr>
        <w:keepNext/>
        <w:spacing w:after="0" w:line="360" w:lineRule="auto"/>
        <w:outlineLvl w:val="1"/>
        <w:rPr>
          <w:rFonts w:ascii="Times New Roman" w:eastAsia="Times New Roman" w:hAnsi="Times New Roman" w:cs="Times New Roman"/>
          <w:sz w:val="18"/>
          <w:szCs w:val="18"/>
        </w:rPr>
      </w:pPr>
      <w:r w:rsidRPr="001C0B4B">
        <w:rPr>
          <w:rFonts w:ascii="Times New Roman" w:eastAsia="Times New Roman" w:hAnsi="Times New Roman" w:cs="Times New Roman"/>
          <w:sz w:val="18"/>
          <w:szCs w:val="18"/>
        </w:rPr>
        <w:t xml:space="preserve">Date Letter of Notification Mailed   ___/___/___        </w:t>
      </w:r>
    </w:p>
    <w:p w:rsidR="001C0B4B" w:rsidRPr="001C0B4B" w:rsidRDefault="001C0B4B" w:rsidP="001C0B4B">
      <w:pPr>
        <w:keepNext/>
        <w:spacing w:after="0" w:line="240" w:lineRule="auto"/>
        <w:outlineLvl w:val="3"/>
        <w:rPr>
          <w:rFonts w:ascii="Times New Roman" w:eastAsia="Times New Roman" w:hAnsi="Times New Roman" w:cs="Times New Roman"/>
          <w:sz w:val="18"/>
          <w:szCs w:val="18"/>
        </w:rPr>
      </w:pPr>
      <w:r w:rsidRPr="001C0B4B">
        <w:rPr>
          <w:rFonts w:ascii="Times New Roman" w:eastAsia="Times New Roman" w:hAnsi="Times New Roman" w:cs="Times New Roman"/>
          <w:sz w:val="18"/>
          <w:szCs w:val="18"/>
        </w:rPr>
        <w:t>Copy of Notification Letter Attached ______</w:t>
      </w:r>
    </w:p>
    <w:p w:rsidR="001C0B4B" w:rsidRPr="001C0B4B" w:rsidRDefault="001C0B4B" w:rsidP="001C0B4B">
      <w:pPr>
        <w:keepNext/>
        <w:spacing w:after="0" w:line="240" w:lineRule="auto"/>
        <w:outlineLvl w:val="3"/>
        <w:rPr>
          <w:rFonts w:ascii="Times New Roman" w:eastAsia="Times New Roman" w:hAnsi="Times New Roman" w:cs="Times New Roman"/>
          <w:sz w:val="20"/>
          <w:szCs w:val="20"/>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bookmarkStart w:id="4" w:name="C"/>
      <w:bookmarkEnd w:id="4"/>
      <w:r>
        <w:rPr>
          <w:rFonts w:asciiTheme="majorHAnsi" w:eastAsiaTheme="majorEastAsia" w:hAnsiTheme="majorHAnsi" w:cstheme="majorBidi"/>
          <w:b/>
          <w:bCs/>
          <w:color w:val="365F91" w:themeColor="accent1" w:themeShade="BF"/>
          <w:sz w:val="28"/>
          <w:szCs w:val="28"/>
        </w:rPr>
        <w:lastRenderedPageBreak/>
        <w:t>Addendum C</w:t>
      </w:r>
    </w:p>
    <w:p w:rsidR="001C0B4B" w:rsidRPr="001C0B4B" w:rsidRDefault="001C0B4B" w:rsidP="001C0B4B">
      <w:pPr>
        <w:spacing w:after="0" w:line="240" w:lineRule="auto"/>
        <w:jc w:val="center"/>
        <w:rPr>
          <w:rFonts w:ascii="Times New Roman" w:eastAsia="Times New Roman" w:hAnsi="Times New Roman" w:cs="Times New Roman"/>
          <w:b/>
          <w:bCs/>
        </w:rPr>
      </w:pPr>
      <w:r w:rsidRPr="001C0B4B">
        <w:rPr>
          <w:rFonts w:ascii="Times New Roman" w:eastAsia="Times New Roman" w:hAnsi="Times New Roman" w:cs="Times New Roman"/>
          <w:b/>
          <w:bCs/>
        </w:rPr>
        <w:t>FIELD/CLINICAL EXPERIENCE SUMMARY FORM</w:t>
      </w:r>
    </w:p>
    <w:p w:rsidR="001C0B4B" w:rsidRPr="001C0B4B" w:rsidRDefault="001C0B4B" w:rsidP="001C0B4B">
      <w:pPr>
        <w:spacing w:after="0" w:line="240" w:lineRule="auto"/>
        <w:jc w:val="center"/>
        <w:rPr>
          <w:rFonts w:ascii="Times New Roman" w:eastAsia="Times New Roman" w:hAnsi="Times New Roman" w:cs="Times New Roman"/>
          <w:b/>
          <w:bCs/>
          <w:i/>
          <w:iCs/>
          <w:sz w:val="20"/>
          <w:szCs w:val="24"/>
        </w:rPr>
      </w:pPr>
      <w:smartTag w:uri="urn:schemas-microsoft-com:office:smarttags" w:element="place">
        <w:smartTag w:uri="urn:schemas-microsoft-com:office:smarttags" w:element="PlaceName">
          <w:r w:rsidRPr="001C0B4B">
            <w:rPr>
              <w:rFonts w:ascii="Times New Roman" w:eastAsia="Times New Roman" w:hAnsi="Times New Roman" w:cs="Times New Roman"/>
              <w:b/>
              <w:bCs/>
              <w:i/>
              <w:iCs/>
              <w:sz w:val="20"/>
              <w:szCs w:val="24"/>
            </w:rPr>
            <w:t>Campbellsville</w:t>
          </w:r>
        </w:smartTag>
        <w:r w:rsidRPr="001C0B4B">
          <w:rPr>
            <w:rFonts w:ascii="Times New Roman" w:eastAsia="Times New Roman" w:hAnsi="Times New Roman" w:cs="Times New Roman"/>
            <w:b/>
            <w:bCs/>
            <w:i/>
            <w:iCs/>
            <w:sz w:val="20"/>
            <w:szCs w:val="24"/>
          </w:rPr>
          <w:t xml:space="preserve"> </w:t>
        </w:r>
        <w:smartTag w:uri="urn:schemas-microsoft-com:office:smarttags" w:element="PlaceType">
          <w:r w:rsidRPr="001C0B4B">
            <w:rPr>
              <w:rFonts w:ascii="Times New Roman" w:eastAsia="Times New Roman" w:hAnsi="Times New Roman" w:cs="Times New Roman"/>
              <w:b/>
              <w:bCs/>
              <w:i/>
              <w:iCs/>
              <w:sz w:val="20"/>
              <w:szCs w:val="24"/>
            </w:rPr>
            <w:t>University</w:t>
          </w:r>
        </w:smartTag>
      </w:smartTag>
    </w:p>
    <w:p w:rsidR="001C0B4B" w:rsidRPr="001C0B4B" w:rsidRDefault="001C0B4B" w:rsidP="001C0B4B">
      <w:pPr>
        <w:keepNext/>
        <w:spacing w:after="0" w:line="240" w:lineRule="auto"/>
        <w:jc w:val="center"/>
        <w:outlineLvl w:val="0"/>
        <w:rPr>
          <w:rFonts w:ascii="Times New Roman" w:eastAsia="Times New Roman" w:hAnsi="Times New Roman" w:cs="Times New Roman"/>
          <w:b/>
          <w:bCs/>
          <w:i/>
          <w:iCs/>
          <w:sz w:val="20"/>
          <w:szCs w:val="24"/>
        </w:rPr>
      </w:pPr>
      <w:r w:rsidRPr="001C0B4B">
        <w:rPr>
          <w:rFonts w:ascii="Times New Roman" w:eastAsia="Times New Roman" w:hAnsi="Times New Roman" w:cs="Times New Roman"/>
          <w:b/>
          <w:bCs/>
          <w:i/>
          <w:iCs/>
          <w:sz w:val="20"/>
          <w:szCs w:val="24"/>
        </w:rPr>
        <w:t>School of Education</w:t>
      </w:r>
    </w:p>
    <w:p w:rsidR="001C0B4B" w:rsidRPr="001C0B4B" w:rsidRDefault="001C0B4B" w:rsidP="001C0B4B">
      <w:pPr>
        <w:keepNext/>
        <w:spacing w:after="0" w:line="240" w:lineRule="auto"/>
        <w:jc w:val="center"/>
        <w:outlineLvl w:val="0"/>
        <w:rPr>
          <w:rFonts w:ascii="Times New Roman" w:eastAsia="Times New Roman" w:hAnsi="Times New Roman" w:cs="Times New Roman"/>
          <w:b/>
          <w:bCs/>
          <w:i/>
          <w:sz w:val="20"/>
          <w:szCs w:val="20"/>
        </w:rPr>
      </w:pPr>
      <w:r w:rsidRPr="001C0B4B">
        <w:rPr>
          <w:rFonts w:ascii="Times New Roman" w:eastAsia="Times New Roman" w:hAnsi="Times New Roman" w:cs="Times New Roman"/>
          <w:b/>
          <w:bCs/>
          <w:i/>
          <w:sz w:val="20"/>
          <w:szCs w:val="20"/>
        </w:rPr>
        <w:t>PLEASE STAPLE REFLECTION(S) TO THIS FORM</w:t>
      </w:r>
    </w:p>
    <w:p w:rsidR="001C0B4B" w:rsidRPr="001C0B4B" w:rsidRDefault="001C0B4B" w:rsidP="001C0B4B">
      <w:pPr>
        <w:spacing w:before="100" w:beforeAutospacing="1"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Teacher Candidate Name</w:t>
      </w:r>
      <w:r w:rsidRPr="001C0B4B">
        <w:rPr>
          <w:rFonts w:ascii="Times New Roman" w:eastAsia="Times New Roman" w:hAnsi="Times New Roman" w:cs="Times New Roman"/>
          <w:sz w:val="20"/>
          <w:szCs w:val="24"/>
        </w:rPr>
        <w:tab/>
        <w:t xml:space="preserve">__________________________ID Number </w:t>
      </w:r>
      <w:r w:rsidRPr="001C0B4B">
        <w:rPr>
          <w:rFonts w:ascii="Times New Roman" w:eastAsia="Times New Roman" w:hAnsi="Times New Roman" w:cs="Times New Roman"/>
          <w:sz w:val="20"/>
          <w:szCs w:val="24"/>
          <w:u w:val="single"/>
        </w:rPr>
        <w:tab/>
      </w:r>
      <w:r w:rsidRPr="001C0B4B">
        <w:rPr>
          <w:rFonts w:ascii="Times New Roman" w:eastAsia="Times New Roman" w:hAnsi="Times New Roman" w:cs="Times New Roman"/>
          <w:sz w:val="20"/>
          <w:szCs w:val="24"/>
          <w:u w:val="single"/>
        </w:rPr>
        <w:tab/>
        <w:t xml:space="preserve">          </w:t>
      </w:r>
      <w:r w:rsidRPr="001C0B4B">
        <w:rPr>
          <w:rFonts w:ascii="Times New Roman" w:eastAsia="Times New Roman" w:hAnsi="Times New Roman" w:cs="Times New Roman"/>
          <w:sz w:val="20"/>
          <w:szCs w:val="24"/>
        </w:rPr>
        <w:t xml:space="preserve">     Semester  ______________________</w:t>
      </w:r>
      <w:r w:rsidRPr="001C0B4B">
        <w:rPr>
          <w:rFonts w:ascii="Times New Roman" w:eastAsia="Times New Roman" w:hAnsi="Times New Roman" w:cs="Times New Roman"/>
          <w:sz w:val="20"/>
          <w:szCs w:val="24"/>
        </w:rPr>
        <w:br/>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Advisor  _______________________________________  Course Number  _________     Professor  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Certification: IECE </w:t>
      </w:r>
      <w:r w:rsidRPr="001C0B4B">
        <w:rPr>
          <w:rFonts w:ascii="Times New Roman" w:eastAsia="Times New Roman" w:hAnsi="Times New Roman" w:cs="Times New Roman"/>
          <w:sz w:val="18"/>
          <w:szCs w:val="18"/>
        </w:rPr>
        <w:t>____P – 5 ____5 – 9 ____ 8 – 12 ____P – 12 _____</w:t>
      </w:r>
      <w:r w:rsidRPr="001C0B4B">
        <w:rPr>
          <w:rFonts w:ascii="Times New Roman" w:eastAsia="Times New Roman" w:hAnsi="Times New Roman" w:cs="Times New Roman"/>
          <w:sz w:val="20"/>
          <w:szCs w:val="24"/>
        </w:rPr>
        <w:t xml:space="preserve">  </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Content Area 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b/>
          <w:i/>
          <w:sz w:val="20"/>
          <w:szCs w:val="24"/>
        </w:rPr>
      </w:pPr>
      <w:r w:rsidRPr="001C0B4B">
        <w:rPr>
          <w:rFonts w:ascii="Times New Roman" w:eastAsia="Times New Roman" w:hAnsi="Times New Roman" w:cs="Times New Roman"/>
          <w:sz w:val="20"/>
          <w:szCs w:val="24"/>
        </w:rPr>
        <w:t>*</w:t>
      </w:r>
      <w:r w:rsidRPr="001C0B4B">
        <w:rPr>
          <w:rFonts w:ascii="Times New Roman" w:eastAsia="Times New Roman" w:hAnsi="Times New Roman" w:cs="Times New Roman"/>
          <w:b/>
          <w:i/>
          <w:sz w:val="20"/>
          <w:szCs w:val="24"/>
        </w:rPr>
        <w:t>Field hours completed outside course requirements require approval and signature of advisor or program coordinator.</w:t>
      </w:r>
    </w:p>
    <w:p w:rsidR="001C0B4B" w:rsidRPr="001C0B4B" w:rsidRDefault="001C0B4B" w:rsidP="001C0B4B">
      <w:pPr>
        <w:pBdr>
          <w:bottom w:val="dotted" w:sz="24" w:space="1" w:color="auto"/>
        </w:pBdr>
        <w:spacing w:after="0" w:line="240" w:lineRule="auto"/>
        <w:rPr>
          <w:rFonts w:ascii="Times New Roman" w:eastAsia="Times New Roman" w:hAnsi="Times New Roman" w:cs="Times New Roman"/>
          <w:b/>
          <w:i/>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b/>
          <w:bCs/>
          <w:sz w:val="18"/>
          <w:szCs w:val="18"/>
          <w:highlight w:val="yellow"/>
        </w:rPr>
      </w:pPr>
      <w:r w:rsidRPr="001C0B4B">
        <w:rPr>
          <w:rFonts w:ascii="Times New Roman" w:eastAsia="Times New Roman" w:hAnsi="Times New Roman" w:cs="Times New Roman"/>
          <w:b/>
          <w:bCs/>
          <w:sz w:val="18"/>
          <w:szCs w:val="18"/>
        </w:rPr>
        <w:t>Date of        Name of Setting</w:t>
      </w:r>
      <w:r w:rsidRPr="001C0B4B">
        <w:rPr>
          <w:rFonts w:ascii="Times New Roman" w:eastAsia="Times New Roman" w:hAnsi="Times New Roman" w:cs="Times New Roman"/>
          <w:b/>
          <w:bCs/>
          <w:sz w:val="18"/>
          <w:szCs w:val="18"/>
        </w:rPr>
        <w:tab/>
      </w:r>
      <w:r w:rsidRPr="001C0B4B">
        <w:rPr>
          <w:rFonts w:ascii="Times New Roman" w:eastAsia="Times New Roman" w:hAnsi="Times New Roman" w:cs="Times New Roman"/>
          <w:b/>
          <w:bCs/>
          <w:sz w:val="18"/>
          <w:szCs w:val="18"/>
        </w:rPr>
        <w:tab/>
        <w:t xml:space="preserve">                 Grade </w:t>
      </w:r>
      <w:r w:rsidRPr="001C0B4B">
        <w:rPr>
          <w:rFonts w:ascii="Times New Roman" w:eastAsia="Times New Roman" w:hAnsi="Times New Roman" w:cs="Times New Roman"/>
          <w:b/>
          <w:bCs/>
          <w:sz w:val="18"/>
          <w:szCs w:val="18"/>
        </w:rPr>
        <w:tab/>
        <w:t xml:space="preserve">  Category   Hours  Diversity </w:t>
      </w:r>
      <w:r w:rsidRPr="001C0B4B">
        <w:rPr>
          <w:rFonts w:ascii="Times New Roman" w:eastAsia="Times New Roman" w:hAnsi="Times New Roman" w:cs="Times New Roman"/>
          <w:b/>
          <w:bCs/>
          <w:sz w:val="18"/>
          <w:szCs w:val="18"/>
        </w:rPr>
        <w:tab/>
        <w:t xml:space="preserve">Supervisor Signature &amp;Contact Info </w:t>
      </w:r>
    </w:p>
    <w:p w:rsidR="001C0B4B" w:rsidRPr="001C0B4B" w:rsidRDefault="001C0B4B" w:rsidP="001C0B4B">
      <w:pPr>
        <w:spacing w:after="0" w:line="240" w:lineRule="auto"/>
        <w:rPr>
          <w:rFonts w:ascii="Times New Roman" w:eastAsia="Times New Roman" w:hAnsi="Times New Roman" w:cs="Times New Roman"/>
          <w:b/>
          <w:bCs/>
          <w:sz w:val="18"/>
          <w:szCs w:val="18"/>
        </w:rPr>
      </w:pPr>
      <w:r w:rsidRPr="001C0B4B">
        <w:rPr>
          <w:rFonts w:ascii="Times New Roman" w:eastAsia="Times New Roman" w:hAnsi="Times New Roman" w:cs="Times New Roman"/>
          <w:b/>
          <w:bCs/>
          <w:sz w:val="18"/>
          <w:szCs w:val="18"/>
        </w:rPr>
        <w:t>Visit</w:t>
      </w:r>
      <w:r w:rsidRPr="001C0B4B">
        <w:rPr>
          <w:rFonts w:ascii="Times New Roman" w:eastAsia="Times New Roman" w:hAnsi="Times New Roman" w:cs="Times New Roman"/>
          <w:b/>
          <w:bCs/>
          <w:sz w:val="18"/>
          <w:szCs w:val="18"/>
        </w:rPr>
        <w:tab/>
      </w:r>
      <w:r w:rsidRPr="001C0B4B">
        <w:rPr>
          <w:rFonts w:ascii="Times New Roman" w:eastAsia="Times New Roman" w:hAnsi="Times New Roman" w:cs="Times New Roman"/>
          <w:b/>
          <w:bCs/>
          <w:sz w:val="18"/>
          <w:szCs w:val="18"/>
        </w:rPr>
        <w:tab/>
      </w:r>
      <w:r w:rsidRPr="001C0B4B">
        <w:rPr>
          <w:rFonts w:ascii="Times New Roman" w:eastAsia="Times New Roman" w:hAnsi="Times New Roman" w:cs="Times New Roman"/>
          <w:b/>
          <w:bCs/>
          <w:sz w:val="18"/>
          <w:szCs w:val="18"/>
        </w:rPr>
        <w:tab/>
      </w:r>
      <w:r w:rsidRPr="001C0B4B">
        <w:rPr>
          <w:rFonts w:ascii="Times New Roman" w:eastAsia="Times New Roman" w:hAnsi="Times New Roman" w:cs="Times New Roman"/>
          <w:b/>
          <w:bCs/>
          <w:sz w:val="18"/>
          <w:szCs w:val="18"/>
        </w:rPr>
        <w:tab/>
        <w:t xml:space="preserve">                 Level</w:t>
      </w:r>
      <w:r w:rsidRPr="001C0B4B">
        <w:rPr>
          <w:rFonts w:ascii="Times New Roman" w:eastAsia="Times New Roman" w:hAnsi="Times New Roman" w:cs="Times New Roman"/>
          <w:b/>
          <w:bCs/>
          <w:sz w:val="18"/>
          <w:szCs w:val="18"/>
        </w:rPr>
        <w:tab/>
      </w:r>
      <w:r w:rsidRPr="001C0B4B">
        <w:rPr>
          <w:rFonts w:ascii="Times New Roman" w:eastAsia="Times New Roman" w:hAnsi="Times New Roman" w:cs="Times New Roman"/>
          <w:b/>
          <w:bCs/>
          <w:sz w:val="18"/>
          <w:szCs w:val="18"/>
        </w:rPr>
        <w:tab/>
        <w:t xml:space="preserve">    </w:t>
      </w:r>
      <w:r w:rsidRPr="001C0B4B">
        <w:rPr>
          <w:rFonts w:ascii="Times New Roman" w:eastAsia="Times New Roman" w:hAnsi="Times New Roman" w:cs="Times New Roman"/>
          <w:b/>
          <w:bCs/>
          <w:sz w:val="18"/>
          <w:szCs w:val="18"/>
        </w:rPr>
        <w:tab/>
        <w:t xml:space="preserve">           </w:t>
      </w:r>
      <w:r w:rsidRPr="001C0B4B">
        <w:rPr>
          <w:rFonts w:ascii="Times New Roman" w:eastAsia="Times New Roman" w:hAnsi="Times New Roman" w:cs="Times New Roman"/>
          <w:b/>
          <w:bCs/>
          <w:sz w:val="18"/>
          <w:szCs w:val="18"/>
        </w:rPr>
        <w:tab/>
        <w:t xml:space="preserve">                   (Email or Phone #)</w:t>
      </w:r>
    </w:p>
    <w:p w:rsidR="001C0B4B" w:rsidRPr="001C0B4B" w:rsidRDefault="001C0B4B" w:rsidP="001C0B4B">
      <w:pPr>
        <w:spacing w:after="0" w:line="240" w:lineRule="auto"/>
        <w:rPr>
          <w:rFonts w:ascii="Times New Roman" w:eastAsia="Times New Roman" w:hAnsi="Times New Roman" w:cs="Times New Roman"/>
          <w:b/>
          <w:bCs/>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_____</w:t>
      </w:r>
      <w:r w:rsidRPr="001C0B4B">
        <w:rPr>
          <w:rFonts w:ascii="Times New Roman" w:eastAsia="Times New Roman" w:hAnsi="Times New Roman" w:cs="Times New Roman"/>
          <w:sz w:val="20"/>
          <w:szCs w:val="24"/>
        </w:rPr>
        <w:tab/>
        <w:t xml:space="preserve"> ___________________________</w:t>
      </w:r>
      <w:r w:rsidRPr="001C0B4B">
        <w:rPr>
          <w:rFonts w:ascii="Times New Roman" w:eastAsia="Times New Roman" w:hAnsi="Times New Roman" w:cs="Times New Roman"/>
          <w:sz w:val="20"/>
          <w:szCs w:val="24"/>
        </w:rPr>
        <w:tab/>
        <w:t xml:space="preserve"> ______</w:t>
      </w:r>
      <w:r w:rsidRPr="001C0B4B">
        <w:rPr>
          <w:rFonts w:ascii="Times New Roman" w:eastAsia="Times New Roman" w:hAnsi="Times New Roman" w:cs="Times New Roman"/>
          <w:sz w:val="20"/>
          <w:szCs w:val="24"/>
        </w:rPr>
        <w:tab/>
        <w:t xml:space="preserve">    ______   ____ </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ind w:left="540" w:hanging="54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  </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 </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_____</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ind w:left="540" w:hanging="54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  </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 </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ind w:left="540" w:hanging="540"/>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  </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____ </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w:t>
      </w:r>
      <w:r w:rsidRPr="001C0B4B">
        <w:rPr>
          <w:rFonts w:ascii="Times New Roman" w:eastAsia="Times New Roman" w:hAnsi="Times New Roman" w:cs="Times New Roman"/>
          <w:sz w:val="20"/>
          <w:szCs w:val="24"/>
        </w:rPr>
        <w:tab/>
        <w:t xml:space="preserve"> _____________________</w:t>
      </w:r>
      <w:r w:rsidRPr="001C0B4B">
        <w:rPr>
          <w:rFonts w:ascii="Times New Roman" w:eastAsia="Times New Roman" w:hAnsi="Times New Roman" w:cs="Times New Roman"/>
          <w:sz w:val="20"/>
          <w:szCs w:val="24"/>
        </w:rPr>
        <w:tab/>
        <w:t>______</w:t>
      </w:r>
      <w:r w:rsidRPr="001C0B4B">
        <w:rPr>
          <w:rFonts w:ascii="Times New Roman" w:eastAsia="Times New Roman" w:hAnsi="Times New Roman" w:cs="Times New Roman"/>
          <w:sz w:val="20"/>
          <w:szCs w:val="24"/>
        </w:rPr>
        <w:tab/>
        <w:t xml:space="preserve">  ______    ______  ____</w:t>
      </w:r>
      <w:r w:rsidRPr="001C0B4B">
        <w:rPr>
          <w:rFonts w:ascii="Times New Roman" w:eastAsia="Times New Roman" w:hAnsi="Times New Roman" w:cs="Times New Roman"/>
          <w:sz w:val="20"/>
          <w:szCs w:val="24"/>
        </w:rPr>
        <w:tab/>
        <w:t xml:space="preserve">_____   </w:t>
      </w:r>
      <w:r w:rsidRPr="001C0B4B">
        <w:rPr>
          <w:rFonts w:ascii="Times New Roman" w:eastAsia="Times New Roman" w:hAnsi="Times New Roman" w:cs="Times New Roman"/>
          <w:sz w:val="20"/>
          <w:szCs w:val="24"/>
        </w:rPr>
        <w:tab/>
        <w:t>______________________________</w: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noProof/>
          <w:sz w:val="20"/>
          <w:szCs w:val="24"/>
        </w:rPr>
        <mc:AlternateContent>
          <mc:Choice Requires="wps">
            <w:drawing>
              <wp:anchor distT="0" distB="0" distL="114300" distR="114300" simplePos="0" relativeHeight="251662336" behindDoc="0" locked="0" layoutInCell="1" allowOverlap="1" wp14:anchorId="4035660D" wp14:editId="5B98D0F8">
                <wp:simplePos x="0" y="0"/>
                <wp:positionH relativeFrom="column">
                  <wp:posOffset>3048000</wp:posOffset>
                </wp:positionH>
                <wp:positionV relativeFrom="paragraph">
                  <wp:posOffset>58420</wp:posOffset>
                </wp:positionV>
                <wp:extent cx="4029075" cy="132397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323975"/>
                        </a:xfrm>
                        <a:prstGeom prst="rect">
                          <a:avLst/>
                        </a:prstGeom>
                        <a:solidFill>
                          <a:srgbClr val="FFFFFF"/>
                        </a:solidFill>
                        <a:ln w="9525">
                          <a:noFill/>
                          <a:miter lim="800000"/>
                          <a:headEnd/>
                          <a:tailEnd/>
                        </a:ln>
                      </wps:spPr>
                      <wps:txbx>
                        <w:txbxContent>
                          <w:p w:rsidR="001C0B4B" w:rsidRPr="008056E7" w:rsidRDefault="001C0B4B" w:rsidP="001C0B4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1C0B4B" w:rsidRPr="00564416"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5660D" id="Text Box 8" o:spid="_x0000_s1028" type="#_x0000_t202" style="position:absolute;margin-left:240pt;margin-top:4.6pt;width:317.2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" stroked="f">
                <v:textbox>
                  <w:txbxContent>
                    <w:p w:rsidR="001C0B4B" w:rsidRPr="008056E7" w:rsidRDefault="001C0B4B" w:rsidP="001C0B4B">
                      <w:pPr>
                        <w:pBdr>
                          <w:top w:val="single" w:sz="4" w:space="1" w:color="auto"/>
                          <w:left w:val="single" w:sz="4" w:space="4" w:color="auto"/>
                          <w:bottom w:val="single" w:sz="4" w:space="1" w:color="auto"/>
                          <w:right w:val="single" w:sz="4" w:space="4" w:color="auto"/>
                        </w:pBdr>
                        <w:rPr>
                          <w:b/>
                          <w:sz w:val="20"/>
                          <w:szCs w:val="20"/>
                        </w:rPr>
                      </w:pPr>
                      <w:r>
                        <w:rPr>
                          <w:sz w:val="20"/>
                          <w:szCs w:val="20"/>
                        </w:rPr>
                        <w:t xml:space="preserve">    </w:t>
                      </w:r>
                      <w:r w:rsidRPr="008056E7">
                        <w:rPr>
                          <w:b/>
                          <w:sz w:val="20"/>
                          <w:szCs w:val="20"/>
                        </w:rPr>
                        <w:t>Categories</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B.  Observations in schools and related agencies</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C.  Student Tutoring</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D.  Interaction with families of students</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E.  Attendance at a school board or school council meeting</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F.  Participation in a school-based professional learning community</w:t>
                      </w:r>
                    </w:p>
                    <w:p w:rsidR="001C0B4B"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G.  Opportunities to assist teachers or other school professionals</w:t>
                      </w:r>
                    </w:p>
                    <w:p w:rsidR="001C0B4B" w:rsidRPr="00564416" w:rsidRDefault="001C0B4B" w:rsidP="001C0B4B">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  Other  (demographics will need to be entered manually in KFETS)                                                                                </w:t>
                      </w:r>
                    </w:p>
                  </w:txbxContent>
                </v:textbox>
              </v:shape>
            </w:pict>
          </mc:Fallback>
        </mc:AlternateContent>
      </w:r>
      <w:r w:rsidRPr="001C0B4B">
        <w:rPr>
          <w:rFonts w:ascii="Times New Roman" w:eastAsia="Times New Roman" w:hAnsi="Times New Roman" w:cs="Times New Roman"/>
          <w:sz w:val="20"/>
          <w:szCs w:val="24"/>
        </w:rPr>
        <w:t>TOTAL SEMESTER HOURS</w:t>
      </w:r>
      <w:r w:rsidRPr="001C0B4B">
        <w:rPr>
          <w:rFonts w:ascii="Times New Roman" w:eastAsia="Times New Roman" w:hAnsi="Times New Roman" w:cs="Times New Roman"/>
          <w:sz w:val="20"/>
          <w:szCs w:val="24"/>
        </w:rPr>
        <w:tab/>
        <w:t>________</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 xml:space="preserve">Date Field Hours entered in KFETS  _____________         </w:t>
      </w: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sz w:val="20"/>
          <w:szCs w:val="24"/>
        </w:rPr>
        <w:t>________________________________</w:t>
      </w:r>
      <w:r w:rsidRPr="001C0B4B">
        <w:rPr>
          <w:rFonts w:ascii="Times New Roman" w:eastAsia="Times New Roman" w:hAnsi="Times New Roman" w:cs="Times New Roman"/>
          <w:sz w:val="20"/>
          <w:szCs w:val="24"/>
        </w:rPr>
        <w:tab/>
        <w:t>_________</w:t>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r w:rsidRPr="001C0B4B">
        <w:rPr>
          <w:rFonts w:ascii="Times New Roman" w:eastAsia="Times New Roman" w:hAnsi="Times New Roman" w:cs="Times New Roman"/>
          <w:sz w:val="20"/>
          <w:szCs w:val="24"/>
        </w:rPr>
        <w:tab/>
      </w:r>
    </w:p>
    <w:p w:rsidR="001C0B4B" w:rsidRPr="001C0B4B" w:rsidRDefault="001C0B4B" w:rsidP="001C0B4B">
      <w:pPr>
        <w:spacing w:after="0" w:line="240" w:lineRule="auto"/>
        <w:rPr>
          <w:rFonts w:ascii="Times New Roman" w:eastAsia="Times New Roman" w:hAnsi="Times New Roman" w:cs="Times New Roman"/>
          <w:sz w:val="16"/>
          <w:szCs w:val="24"/>
        </w:rPr>
      </w:pPr>
      <w:r w:rsidRPr="001C0B4B">
        <w:rPr>
          <w:rFonts w:ascii="Times New Roman" w:eastAsia="Times New Roman" w:hAnsi="Times New Roman" w:cs="Times New Roman"/>
          <w:sz w:val="16"/>
          <w:szCs w:val="24"/>
        </w:rPr>
        <w:t>Teacher Candidate Signature</w:t>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t>Date</w:t>
      </w:r>
    </w:p>
    <w:p w:rsidR="001C0B4B" w:rsidRPr="001C0B4B" w:rsidRDefault="001C0B4B" w:rsidP="001C0B4B">
      <w:pPr>
        <w:spacing w:after="0" w:line="240" w:lineRule="auto"/>
        <w:rPr>
          <w:rFonts w:ascii="Times New Roman" w:eastAsia="Times New Roman" w:hAnsi="Times New Roman" w:cs="Times New Roman"/>
          <w:b/>
          <w:sz w:val="16"/>
          <w:szCs w:val="24"/>
        </w:rPr>
      </w:pPr>
      <w:r w:rsidRPr="001C0B4B">
        <w:rPr>
          <w:rFonts w:ascii="Times New Roman" w:eastAsia="Times New Roman" w:hAnsi="Times New Roman" w:cs="Times New Roman"/>
          <w:b/>
          <w:sz w:val="16"/>
          <w:szCs w:val="24"/>
        </w:rPr>
        <w:t>Signature verifies individual’s original work</w:t>
      </w:r>
      <w:r w:rsidRPr="001C0B4B">
        <w:rPr>
          <w:rFonts w:ascii="Times New Roman" w:eastAsia="Times New Roman" w:hAnsi="Times New Roman" w:cs="Times New Roman"/>
          <w:b/>
          <w:sz w:val="16"/>
          <w:szCs w:val="24"/>
        </w:rPr>
        <w:tab/>
      </w:r>
    </w:p>
    <w:p w:rsidR="001C0B4B" w:rsidRPr="001C0B4B" w:rsidRDefault="001C0B4B" w:rsidP="001C0B4B">
      <w:pPr>
        <w:spacing w:after="0" w:line="240" w:lineRule="auto"/>
        <w:rPr>
          <w:rFonts w:ascii="Times New Roman" w:eastAsia="Times New Roman" w:hAnsi="Times New Roman" w:cs="Times New Roman"/>
          <w:b/>
          <w:sz w:val="16"/>
          <w:szCs w:val="24"/>
        </w:rPr>
      </w:pPr>
      <w:r w:rsidRPr="001C0B4B">
        <w:rPr>
          <w:rFonts w:ascii="Times New Roman" w:eastAsia="Times New Roman" w:hAnsi="Times New Roman" w:cs="Times New Roman"/>
          <w:b/>
          <w:sz w:val="16"/>
          <w:szCs w:val="24"/>
        </w:rPr>
        <w:tab/>
      </w:r>
      <w:r w:rsidRPr="001C0B4B">
        <w:rPr>
          <w:rFonts w:ascii="Times New Roman" w:eastAsia="Times New Roman" w:hAnsi="Times New Roman" w:cs="Times New Roman"/>
          <w:b/>
          <w:sz w:val="16"/>
          <w:szCs w:val="24"/>
        </w:rPr>
        <w:tab/>
      </w:r>
      <w:r w:rsidRPr="001C0B4B">
        <w:rPr>
          <w:rFonts w:ascii="Times New Roman" w:eastAsia="Times New Roman" w:hAnsi="Times New Roman" w:cs="Times New Roman"/>
          <w:b/>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t xml:space="preserve">  </w:t>
      </w:r>
    </w:p>
    <w:p w:rsidR="001C0B4B" w:rsidRPr="001C0B4B" w:rsidRDefault="001C0B4B" w:rsidP="001C0B4B">
      <w:pPr>
        <w:spacing w:after="0" w:line="240" w:lineRule="auto"/>
        <w:rPr>
          <w:rFonts w:ascii="Times New Roman" w:eastAsia="Times New Roman" w:hAnsi="Times New Roman" w:cs="Times New Roman"/>
          <w:sz w:val="16"/>
          <w:szCs w:val="24"/>
        </w:rPr>
      </w:pPr>
      <w:r w:rsidRPr="001C0B4B">
        <w:rPr>
          <w:rFonts w:ascii="Times New Roman" w:eastAsia="Times New Roman" w:hAnsi="Times New Roman" w:cs="Times New Roman"/>
          <w:sz w:val="16"/>
          <w:szCs w:val="24"/>
        </w:rPr>
        <w:t>________________________________________</w:t>
      </w:r>
      <w:r w:rsidRPr="001C0B4B">
        <w:rPr>
          <w:rFonts w:ascii="Times New Roman" w:eastAsia="Times New Roman" w:hAnsi="Times New Roman" w:cs="Times New Roman"/>
          <w:sz w:val="16"/>
          <w:szCs w:val="24"/>
        </w:rPr>
        <w:tab/>
        <w:t>___________</w:t>
      </w:r>
    </w:p>
    <w:p w:rsidR="001C0B4B" w:rsidRPr="001C0B4B" w:rsidRDefault="001C0B4B" w:rsidP="001C0B4B">
      <w:pPr>
        <w:spacing w:after="0" w:line="240" w:lineRule="auto"/>
        <w:rPr>
          <w:rFonts w:ascii="Times New Roman" w:eastAsia="Times New Roman" w:hAnsi="Times New Roman" w:cs="Times New Roman"/>
          <w:sz w:val="16"/>
          <w:szCs w:val="24"/>
        </w:rPr>
      </w:pPr>
      <w:r w:rsidRPr="001C0B4B">
        <w:rPr>
          <w:rFonts w:ascii="Times New Roman" w:eastAsia="Times New Roman" w:hAnsi="Times New Roman" w:cs="Times New Roman"/>
          <w:sz w:val="16"/>
          <w:szCs w:val="24"/>
        </w:rPr>
        <w:t>Professor/Advisor/Program Coordinator</w:t>
      </w:r>
      <w:r w:rsidRPr="001C0B4B">
        <w:rPr>
          <w:rFonts w:ascii="Times New Roman" w:eastAsia="Times New Roman" w:hAnsi="Times New Roman" w:cs="Times New Roman"/>
          <w:sz w:val="16"/>
          <w:szCs w:val="24"/>
        </w:rPr>
        <w:tab/>
      </w:r>
      <w:r w:rsidRPr="001C0B4B">
        <w:rPr>
          <w:rFonts w:ascii="Times New Roman" w:eastAsia="Times New Roman" w:hAnsi="Times New Roman" w:cs="Times New Roman"/>
          <w:sz w:val="16"/>
          <w:szCs w:val="24"/>
        </w:rPr>
        <w:tab/>
        <w:t>Date</w:t>
      </w:r>
    </w:p>
    <w:p w:rsidR="001C0B4B" w:rsidRPr="001C0B4B" w:rsidRDefault="001C0B4B" w:rsidP="001C0B4B">
      <w:pPr>
        <w:spacing w:after="0" w:line="240" w:lineRule="auto"/>
        <w:rPr>
          <w:rFonts w:ascii="Times New Roman" w:eastAsia="Times New Roman" w:hAnsi="Times New Roman" w:cs="Times New Roman"/>
          <w:sz w:val="16"/>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r w:rsidRPr="001C0B4B">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095A88B" wp14:editId="586F85EE">
                <wp:simplePos x="0" y="0"/>
                <wp:positionH relativeFrom="column">
                  <wp:posOffset>3028950</wp:posOffset>
                </wp:positionH>
                <wp:positionV relativeFrom="paragraph">
                  <wp:posOffset>136525</wp:posOffset>
                </wp:positionV>
                <wp:extent cx="4086225" cy="1352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352550"/>
                        </a:xfrm>
                        <a:prstGeom prst="rect">
                          <a:avLst/>
                        </a:prstGeom>
                        <a:solidFill>
                          <a:srgbClr val="FFFFFF"/>
                        </a:solidFill>
                        <a:ln w="9525">
                          <a:solidFill>
                            <a:srgbClr val="000000"/>
                          </a:solidFill>
                          <a:miter lim="800000"/>
                          <a:headEnd/>
                          <a:tailEnd/>
                        </a:ln>
                      </wps:spPr>
                      <wps:txbx>
                        <w:txbxContent>
                          <w:p w:rsidR="001C0B4B" w:rsidRPr="008056E7" w:rsidRDefault="001C0B4B" w:rsidP="001C0B4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1C0B4B" w:rsidRPr="00BD1644" w:rsidRDefault="001C0B4B" w:rsidP="001C0B4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1C0B4B" w:rsidRDefault="001C0B4B" w:rsidP="001C0B4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1C0B4B" w:rsidRPr="00BD1644" w:rsidRDefault="001C0B4B" w:rsidP="001C0B4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1C0B4B" w:rsidRPr="00BD1644" w:rsidRDefault="001C0B4B" w:rsidP="001C0B4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1C0B4B" w:rsidRPr="00BD1644" w:rsidRDefault="001C0B4B" w:rsidP="001C0B4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1C0B4B" w:rsidRPr="00BD1644" w:rsidRDefault="001C0B4B" w:rsidP="001C0B4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1C0B4B" w:rsidRPr="00BD1644" w:rsidRDefault="001C0B4B" w:rsidP="001C0B4B">
                            <w:pPr>
                              <w:rPr>
                                <w:sz w:val="16"/>
                                <w:szCs w:val="16"/>
                              </w:rPr>
                            </w:pPr>
                            <w:r w:rsidRPr="00BD1644">
                              <w:rPr>
                                <w:b/>
                                <w:sz w:val="16"/>
                                <w:szCs w:val="16"/>
                              </w:rPr>
                              <w:t>GT</w:t>
                            </w:r>
                            <w:r w:rsidRPr="00BD1644">
                              <w:rPr>
                                <w:sz w:val="16"/>
                                <w:szCs w:val="16"/>
                              </w:rPr>
                              <w:t xml:space="preserve">—Gifted/talented                                        </w:t>
                            </w:r>
                          </w:p>
                          <w:p w:rsidR="001C0B4B" w:rsidRPr="00BD1644" w:rsidRDefault="001C0B4B" w:rsidP="001C0B4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1C0B4B" w:rsidRPr="00581AFF" w:rsidRDefault="001C0B4B" w:rsidP="001C0B4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95A88B" id="Text Box 2" o:spid="_x0000_s1029" type="#_x0000_t202" style="position:absolute;margin-left:238.5pt;margin-top:10.75pt;width:321.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">
                <v:textbox>
                  <w:txbxContent>
                    <w:p w:rsidR="001C0B4B" w:rsidRPr="008056E7" w:rsidRDefault="001C0B4B" w:rsidP="001C0B4B">
                      <w:pPr>
                        <w:rPr>
                          <w:b/>
                          <w:sz w:val="20"/>
                          <w:szCs w:val="16"/>
                        </w:rPr>
                      </w:pPr>
                      <w:r w:rsidRPr="008056E7">
                        <w:rPr>
                          <w:b/>
                          <w:sz w:val="20"/>
                          <w:szCs w:val="16"/>
                        </w:rPr>
                        <w:t>Diversity</w:t>
                      </w:r>
                      <w:r>
                        <w:rPr>
                          <w:b/>
                          <w:sz w:val="20"/>
                          <w:szCs w:val="16"/>
                        </w:rPr>
                        <w:tab/>
                      </w:r>
                      <w:r>
                        <w:rPr>
                          <w:b/>
                          <w:sz w:val="20"/>
                          <w:szCs w:val="16"/>
                        </w:rPr>
                        <w:tab/>
                      </w:r>
                      <w:r>
                        <w:rPr>
                          <w:b/>
                          <w:sz w:val="20"/>
                          <w:szCs w:val="16"/>
                        </w:rPr>
                        <w:tab/>
                      </w:r>
                      <w:r>
                        <w:rPr>
                          <w:b/>
                          <w:sz w:val="20"/>
                          <w:szCs w:val="16"/>
                        </w:rPr>
                        <w:tab/>
                        <w:t>Grade Level</w:t>
                      </w:r>
                    </w:p>
                    <w:p w:rsidR="001C0B4B" w:rsidRPr="00BD1644" w:rsidRDefault="001C0B4B" w:rsidP="001C0B4B">
                      <w:pPr>
                        <w:rPr>
                          <w:sz w:val="16"/>
                          <w:szCs w:val="16"/>
                        </w:rPr>
                      </w:pPr>
                      <w:r w:rsidRPr="00BD1644">
                        <w:rPr>
                          <w:b/>
                          <w:sz w:val="16"/>
                          <w:szCs w:val="16"/>
                        </w:rPr>
                        <w:t>EC</w:t>
                      </w:r>
                      <w:r w:rsidRPr="00BD1644">
                        <w:rPr>
                          <w:sz w:val="16"/>
                          <w:szCs w:val="16"/>
                        </w:rPr>
                        <w:t xml:space="preserve">—Students from </w:t>
                      </w:r>
                      <w:r w:rsidRPr="00BD1644">
                        <w:rPr>
                          <w:sz w:val="16"/>
                          <w:szCs w:val="16"/>
                          <w:u w:val="single"/>
                        </w:rPr>
                        <w:t>at least 2</w:t>
                      </w:r>
                      <w:r>
                        <w:rPr>
                          <w:sz w:val="16"/>
                          <w:szCs w:val="16"/>
                        </w:rPr>
                        <w:t xml:space="preserve"> different         </w:t>
                      </w:r>
                    </w:p>
                    <w:p w:rsidR="001C0B4B" w:rsidRDefault="001C0B4B" w:rsidP="001C0B4B">
                      <w:pPr>
                        <w:rPr>
                          <w:sz w:val="16"/>
                          <w:szCs w:val="16"/>
                        </w:rPr>
                      </w:pPr>
                      <w:r w:rsidRPr="00BD1644">
                        <w:rPr>
                          <w:sz w:val="16"/>
                          <w:szCs w:val="16"/>
                        </w:rPr>
                        <w:t xml:space="preserve">          ethnic/cultural groups than self             </w:t>
                      </w:r>
                      <w:r>
                        <w:rPr>
                          <w:sz w:val="16"/>
                          <w:szCs w:val="16"/>
                        </w:rPr>
                        <w:tab/>
                      </w:r>
                      <w:r w:rsidRPr="00BD1644">
                        <w:rPr>
                          <w:b/>
                          <w:sz w:val="16"/>
                          <w:szCs w:val="16"/>
                        </w:rPr>
                        <w:t>EI</w:t>
                      </w:r>
                      <w:r w:rsidRPr="00BD1644">
                        <w:rPr>
                          <w:sz w:val="16"/>
                          <w:szCs w:val="16"/>
                        </w:rPr>
                        <w:t xml:space="preserve">-0-2 years </w:t>
                      </w:r>
                    </w:p>
                    <w:p w:rsidR="001C0B4B" w:rsidRPr="00BD1644" w:rsidRDefault="001C0B4B" w:rsidP="001C0B4B">
                      <w:pPr>
                        <w:rPr>
                          <w:sz w:val="16"/>
                          <w:szCs w:val="16"/>
                        </w:rPr>
                      </w:pPr>
                      <w:r w:rsidRPr="00BD1644">
                        <w:rPr>
                          <w:b/>
                          <w:sz w:val="16"/>
                          <w:szCs w:val="16"/>
                        </w:rPr>
                        <w:t>G</w:t>
                      </w:r>
                      <w:r w:rsidRPr="00BD1644">
                        <w:rPr>
                          <w:sz w:val="16"/>
                          <w:szCs w:val="16"/>
                        </w:rPr>
                        <w:t xml:space="preserve">—Gender                                                     </w:t>
                      </w:r>
                      <w:r>
                        <w:rPr>
                          <w:sz w:val="16"/>
                          <w:szCs w:val="16"/>
                        </w:rPr>
                        <w:tab/>
                      </w:r>
                      <w:r>
                        <w:rPr>
                          <w:sz w:val="16"/>
                          <w:szCs w:val="16"/>
                        </w:rPr>
                        <w:tab/>
                      </w:r>
                      <w:r w:rsidRPr="00BD1644">
                        <w:rPr>
                          <w:b/>
                          <w:sz w:val="16"/>
                          <w:szCs w:val="16"/>
                        </w:rPr>
                        <w:t>P</w:t>
                      </w:r>
                      <w:r w:rsidRPr="00BD1644">
                        <w:rPr>
                          <w:sz w:val="16"/>
                          <w:szCs w:val="16"/>
                        </w:rPr>
                        <w:t xml:space="preserve">-3-5 years   </w:t>
                      </w:r>
                    </w:p>
                    <w:p w:rsidR="001C0B4B" w:rsidRPr="00BD1644" w:rsidRDefault="001C0B4B" w:rsidP="001C0B4B">
                      <w:pPr>
                        <w:rPr>
                          <w:sz w:val="16"/>
                          <w:szCs w:val="16"/>
                        </w:rPr>
                      </w:pPr>
                      <w:r w:rsidRPr="00BD1644">
                        <w:rPr>
                          <w:b/>
                          <w:sz w:val="16"/>
                          <w:szCs w:val="16"/>
                        </w:rPr>
                        <w:t>L</w:t>
                      </w:r>
                      <w:r w:rsidRPr="00BD1644">
                        <w:rPr>
                          <w:sz w:val="16"/>
                          <w:szCs w:val="16"/>
                        </w:rPr>
                        <w:t xml:space="preserve">—Linguistic diversity/language (ELLs)       </w:t>
                      </w:r>
                      <w:r>
                        <w:rPr>
                          <w:sz w:val="16"/>
                          <w:szCs w:val="16"/>
                        </w:rPr>
                        <w:tab/>
                      </w:r>
                      <w:r w:rsidRPr="00BD1644">
                        <w:rPr>
                          <w:b/>
                          <w:sz w:val="16"/>
                          <w:szCs w:val="16"/>
                        </w:rPr>
                        <w:t>E</w:t>
                      </w:r>
                      <w:r w:rsidRPr="00BD1644">
                        <w:rPr>
                          <w:sz w:val="16"/>
                          <w:szCs w:val="16"/>
                        </w:rPr>
                        <w:t>-Elementary grades</w:t>
                      </w:r>
                    </w:p>
                    <w:p w:rsidR="001C0B4B" w:rsidRPr="00BD1644" w:rsidRDefault="001C0B4B" w:rsidP="001C0B4B">
                      <w:pPr>
                        <w:rPr>
                          <w:sz w:val="16"/>
                          <w:szCs w:val="16"/>
                        </w:rPr>
                      </w:pPr>
                      <w:r w:rsidRPr="00BD1644">
                        <w:rPr>
                          <w:b/>
                          <w:sz w:val="16"/>
                          <w:szCs w:val="16"/>
                        </w:rPr>
                        <w:t>S—</w:t>
                      </w:r>
                      <w:r w:rsidRPr="00BD1644">
                        <w:rPr>
                          <w:sz w:val="16"/>
                          <w:szCs w:val="16"/>
                        </w:rPr>
                        <w:t xml:space="preserve">Socioeconomic levels                               </w:t>
                      </w:r>
                      <w:r>
                        <w:rPr>
                          <w:sz w:val="16"/>
                          <w:szCs w:val="16"/>
                        </w:rPr>
                        <w:tab/>
                      </w:r>
                      <w:r w:rsidRPr="00BD1644">
                        <w:rPr>
                          <w:sz w:val="16"/>
                          <w:szCs w:val="16"/>
                        </w:rPr>
                        <w:t xml:space="preserve"> </w:t>
                      </w:r>
                      <w:r w:rsidRPr="00BD1644">
                        <w:rPr>
                          <w:b/>
                          <w:sz w:val="16"/>
                          <w:szCs w:val="16"/>
                        </w:rPr>
                        <w:t>M</w:t>
                      </w:r>
                      <w:r w:rsidRPr="00BD1644">
                        <w:rPr>
                          <w:sz w:val="16"/>
                          <w:szCs w:val="16"/>
                        </w:rPr>
                        <w:t xml:space="preserve">-Middle grades                     </w:t>
                      </w:r>
                    </w:p>
                    <w:p w:rsidR="001C0B4B" w:rsidRPr="00BD1644" w:rsidRDefault="001C0B4B" w:rsidP="001C0B4B">
                      <w:pPr>
                        <w:rPr>
                          <w:sz w:val="16"/>
                          <w:szCs w:val="16"/>
                        </w:rPr>
                      </w:pPr>
                      <w:r w:rsidRPr="00BD1644">
                        <w:rPr>
                          <w:b/>
                          <w:sz w:val="16"/>
                          <w:szCs w:val="16"/>
                        </w:rPr>
                        <w:t>D—</w:t>
                      </w:r>
                      <w:r w:rsidRPr="00BD1644">
                        <w:rPr>
                          <w:sz w:val="16"/>
                          <w:szCs w:val="16"/>
                        </w:rPr>
                        <w:t>Students with disabilities</w:t>
                      </w:r>
                      <w:r w:rsidRPr="00BD1644">
                        <w:rPr>
                          <w:sz w:val="16"/>
                          <w:szCs w:val="16"/>
                        </w:rPr>
                        <w:tab/>
                        <w:t xml:space="preserve">                   </w:t>
                      </w:r>
                      <w:r>
                        <w:rPr>
                          <w:sz w:val="16"/>
                          <w:szCs w:val="16"/>
                        </w:rPr>
                        <w:tab/>
                      </w:r>
                      <w:r w:rsidRPr="00BD1644">
                        <w:rPr>
                          <w:b/>
                          <w:sz w:val="16"/>
                          <w:szCs w:val="16"/>
                        </w:rPr>
                        <w:t>H</w:t>
                      </w:r>
                      <w:r w:rsidRPr="00BD1644">
                        <w:rPr>
                          <w:sz w:val="16"/>
                          <w:szCs w:val="16"/>
                        </w:rPr>
                        <w:t xml:space="preserve">-High school               </w:t>
                      </w:r>
                    </w:p>
                    <w:p w:rsidR="001C0B4B" w:rsidRPr="00BD1644" w:rsidRDefault="001C0B4B" w:rsidP="001C0B4B">
                      <w:pPr>
                        <w:rPr>
                          <w:sz w:val="16"/>
                          <w:szCs w:val="16"/>
                        </w:rPr>
                      </w:pPr>
                      <w:r w:rsidRPr="00BD1644">
                        <w:rPr>
                          <w:b/>
                          <w:sz w:val="16"/>
                          <w:szCs w:val="16"/>
                        </w:rPr>
                        <w:t>GT</w:t>
                      </w:r>
                      <w:r w:rsidRPr="00BD1644">
                        <w:rPr>
                          <w:sz w:val="16"/>
                          <w:szCs w:val="16"/>
                        </w:rPr>
                        <w:t xml:space="preserve">—Gifted/talented                                        </w:t>
                      </w:r>
                    </w:p>
                    <w:p w:rsidR="001C0B4B" w:rsidRPr="00BD1644" w:rsidRDefault="001C0B4B" w:rsidP="001C0B4B">
                      <w:pPr>
                        <w:rPr>
                          <w:sz w:val="16"/>
                          <w:szCs w:val="16"/>
                        </w:rPr>
                      </w:pPr>
                      <w:r w:rsidRPr="00BD1644">
                        <w:rPr>
                          <w:b/>
                          <w:sz w:val="16"/>
                          <w:szCs w:val="16"/>
                        </w:rPr>
                        <w:t>R</w:t>
                      </w:r>
                      <w:r w:rsidRPr="00BD1644">
                        <w:rPr>
                          <w:sz w:val="16"/>
                          <w:szCs w:val="16"/>
                        </w:rPr>
                        <w:t>—Religion</w:t>
                      </w:r>
                      <w:r w:rsidRPr="00BD1644">
                        <w:rPr>
                          <w:sz w:val="16"/>
                          <w:szCs w:val="16"/>
                        </w:rPr>
                        <w:tab/>
                        <w:t xml:space="preserve">                                         </w:t>
                      </w:r>
                    </w:p>
                    <w:p w:rsidR="001C0B4B" w:rsidRPr="00581AFF" w:rsidRDefault="001C0B4B" w:rsidP="001C0B4B">
                      <w:pPr>
                        <w:rPr>
                          <w:sz w:val="16"/>
                          <w:szCs w:val="16"/>
                        </w:rPr>
                      </w:pPr>
                      <w:r w:rsidRPr="00BD1644">
                        <w:rPr>
                          <w:b/>
                          <w:sz w:val="16"/>
                          <w:szCs w:val="16"/>
                        </w:rPr>
                        <w:t>GR</w:t>
                      </w:r>
                      <w:r w:rsidRPr="00BD1644">
                        <w:rPr>
                          <w:sz w:val="16"/>
                          <w:szCs w:val="16"/>
                        </w:rPr>
                        <w:t>-Geographic Region</w:t>
                      </w:r>
                      <w:r w:rsidRPr="00581AFF">
                        <w:rPr>
                          <w:sz w:val="16"/>
                          <w:szCs w:val="16"/>
                        </w:rPr>
                        <w:tab/>
                        <w:t xml:space="preserve">                       </w:t>
                      </w:r>
                    </w:p>
                  </w:txbxContent>
                </v:textbox>
              </v:shape>
            </w:pict>
          </mc:Fallback>
        </mc:AlternateContent>
      </w:r>
      <w:r w:rsidRPr="001C0B4B">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4971E675" wp14:editId="31A2FF08">
                <wp:simplePos x="0" y="0"/>
                <wp:positionH relativeFrom="column">
                  <wp:posOffset>-95250</wp:posOffset>
                </wp:positionH>
                <wp:positionV relativeFrom="paragraph">
                  <wp:posOffset>81915</wp:posOffset>
                </wp:positionV>
                <wp:extent cx="2962275" cy="6858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85800"/>
                        </a:xfrm>
                        <a:prstGeom prst="rect">
                          <a:avLst/>
                        </a:prstGeom>
                        <a:solidFill>
                          <a:srgbClr val="FFFFFF"/>
                        </a:solidFill>
                        <a:ln w="9525">
                          <a:noFill/>
                          <a:miter lim="800000"/>
                          <a:headEnd/>
                          <a:tailEnd/>
                        </a:ln>
                      </wps:spPr>
                      <wps:txbx>
                        <w:txbxContent>
                          <w:p w:rsidR="001C0B4B" w:rsidRPr="00581AFF" w:rsidRDefault="001C0B4B" w:rsidP="001C0B4B">
                            <w:pPr>
                              <w:rPr>
                                <w:sz w:val="16"/>
                                <w:szCs w:val="16"/>
                              </w:rPr>
                            </w:pPr>
                            <w:r w:rsidRPr="00581AFF">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1E675" id="Text Box 9" o:spid="_x0000_s1030" type="#_x0000_t202" style="position:absolute;margin-left:-7.5pt;margin-top:6.45pt;width:233.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" stroked="f">
                <v:textbox>
                  <w:txbxContent>
                    <w:p w:rsidR="001C0B4B" w:rsidRPr="00581AFF" w:rsidRDefault="001C0B4B" w:rsidP="001C0B4B">
                      <w:pPr>
                        <w:rPr>
                          <w:sz w:val="16"/>
                          <w:szCs w:val="16"/>
                        </w:rPr>
                      </w:pPr>
                      <w:r w:rsidRPr="00581AFF">
                        <w:rPr>
                          <w:sz w:val="16"/>
                          <w:szCs w:val="16"/>
                        </w:rPr>
                        <w:t xml:space="preserve"> </w:t>
                      </w:r>
                    </w:p>
                  </w:txbxContent>
                </v:textbox>
              </v:shape>
            </w:pict>
          </mc:Fallback>
        </mc:AlternateContent>
      </w: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rPr>
          <w:rFonts w:ascii="Times New Roman" w:eastAsia="Times New Roman" w:hAnsi="Times New Roman" w:cs="Times New Roman"/>
          <w:sz w:val="20"/>
          <w:szCs w:val="24"/>
        </w:rPr>
      </w:pPr>
    </w:p>
    <w:p w:rsidR="001C0B4B" w:rsidRPr="001C0B4B" w:rsidRDefault="001C0B4B" w:rsidP="001C0B4B">
      <w:pPr>
        <w:spacing w:after="0" w:line="240" w:lineRule="auto"/>
        <w:jc w:val="center"/>
        <w:rPr>
          <w:rFonts w:ascii="Times New Roman" w:eastAsia="Times New Roman" w:hAnsi="Times New Roman" w:cs="Times New Roman"/>
          <w:b/>
          <w:sz w:val="40"/>
          <w:szCs w:val="40"/>
        </w:rPr>
      </w:pPr>
    </w:p>
    <w:p w:rsidR="001C0B4B" w:rsidRPr="001C0B4B" w:rsidRDefault="001C0B4B" w:rsidP="001C0B4B">
      <w:pPr>
        <w:spacing w:after="0" w:line="240" w:lineRule="auto"/>
        <w:jc w:val="center"/>
        <w:rPr>
          <w:rFonts w:ascii="Times New Roman" w:eastAsia="Times New Roman" w:hAnsi="Times New Roman" w:cs="Times New Roman"/>
          <w:b/>
          <w:sz w:val="40"/>
          <w:szCs w:val="40"/>
        </w:rPr>
      </w:pPr>
    </w:p>
    <w:p w:rsidR="001C0B4B" w:rsidRPr="001C0B4B" w:rsidRDefault="001C0B4B" w:rsidP="001C0B4B">
      <w:pPr>
        <w:spacing w:after="0" w:line="240" w:lineRule="auto"/>
        <w:rPr>
          <w:rFonts w:ascii="Times New Roman" w:eastAsia="Times New Roman" w:hAnsi="Times New Roman" w:cs="Times New Roman"/>
          <w:b/>
          <w:i/>
          <w:sz w:val="20"/>
          <w:szCs w:val="20"/>
        </w:rPr>
      </w:pPr>
      <w:r w:rsidRPr="001C0B4B">
        <w:rPr>
          <w:rFonts w:ascii="Times New Roman" w:eastAsia="Times New Roman" w:hAnsi="Times New Roman" w:cs="Times New Roman"/>
          <w:b/>
          <w:i/>
          <w:sz w:val="20"/>
          <w:szCs w:val="20"/>
        </w:rPr>
        <w:t>Note:  See reverse side for additional information</w:t>
      </w:r>
    </w:p>
    <w:p w:rsidR="001C0B4B" w:rsidRPr="001C0B4B" w:rsidRDefault="001C0B4B" w:rsidP="001C0B4B">
      <w:pPr>
        <w:spacing w:after="0" w:line="240" w:lineRule="auto"/>
        <w:rPr>
          <w:rFonts w:ascii="Times New Roman" w:eastAsia="Times New Roman" w:hAnsi="Times New Roman" w:cs="Times New Roman"/>
          <w:b/>
          <w:i/>
          <w:sz w:val="24"/>
          <w:szCs w:val="24"/>
        </w:rPr>
      </w:pPr>
      <w:r w:rsidRPr="001C0B4B">
        <w:rPr>
          <w:rFonts w:ascii="Times New Roman" w:eastAsia="Times New Roman" w:hAnsi="Times New Roman" w:cs="Times New Roman"/>
          <w:b/>
          <w:i/>
          <w:sz w:val="20"/>
          <w:szCs w:val="20"/>
        </w:rPr>
        <w:t>and guiding</w:t>
      </w:r>
      <w:r w:rsidRPr="001C0B4B">
        <w:rPr>
          <w:rFonts w:ascii="Times New Roman" w:eastAsia="Times New Roman" w:hAnsi="Times New Roman" w:cs="Times New Roman"/>
          <w:b/>
          <w:i/>
          <w:sz w:val="24"/>
          <w:szCs w:val="24"/>
        </w:rPr>
        <w:t xml:space="preserve"> </w:t>
      </w:r>
      <w:r w:rsidRPr="001C0B4B">
        <w:rPr>
          <w:rFonts w:ascii="Times New Roman" w:eastAsia="Times New Roman" w:hAnsi="Times New Roman" w:cs="Times New Roman"/>
          <w:b/>
          <w:i/>
          <w:sz w:val="20"/>
          <w:szCs w:val="20"/>
        </w:rPr>
        <w:t>questions</w:t>
      </w:r>
      <w:r w:rsidRPr="001C0B4B">
        <w:rPr>
          <w:rFonts w:ascii="Times New Roman" w:eastAsia="Times New Roman" w:hAnsi="Times New Roman" w:cs="Times New Roman"/>
          <w:b/>
          <w:i/>
          <w:sz w:val="24"/>
          <w:szCs w:val="24"/>
        </w:rPr>
        <w:t xml:space="preserve"> </w:t>
      </w:r>
      <w:r w:rsidRPr="001C0B4B">
        <w:rPr>
          <w:rFonts w:ascii="Times New Roman" w:eastAsia="Times New Roman" w:hAnsi="Times New Roman" w:cs="Times New Roman"/>
          <w:b/>
          <w:i/>
          <w:sz w:val="20"/>
          <w:szCs w:val="20"/>
        </w:rPr>
        <w:t>for reflection</w:t>
      </w:r>
    </w:p>
    <w:p w:rsidR="001C0B4B" w:rsidRPr="001C0B4B" w:rsidRDefault="001C0B4B" w:rsidP="001C0B4B">
      <w:pPr>
        <w:tabs>
          <w:tab w:val="left" w:pos="3048"/>
        </w:tabs>
        <w:spacing w:after="0" w:line="240" w:lineRule="auto"/>
        <w:rPr>
          <w:rFonts w:ascii="Arial" w:eastAsia="Times New Roman" w:hAnsi="Arial" w:cs="Arial"/>
          <w:b/>
          <w:bCs/>
          <w:color w:val="000000"/>
        </w:rPr>
      </w:pPr>
      <w:bookmarkStart w:id="5" w:name="OLE_LINK17"/>
      <w:bookmarkStart w:id="6" w:name="OLE_LINK16"/>
      <w:bookmarkEnd w:id="5"/>
      <w:r w:rsidRPr="001C0B4B">
        <w:rPr>
          <w:rFonts w:ascii="Arial" w:eastAsia="Times New Roman" w:hAnsi="Arial" w:cs="Arial"/>
          <w:b/>
          <w:bCs/>
          <w:color w:val="000000"/>
        </w:rPr>
        <w:tab/>
      </w:r>
    </w:p>
    <w:p w:rsidR="001C0B4B" w:rsidRPr="001C0B4B" w:rsidRDefault="001C0B4B" w:rsidP="001C0B4B">
      <w:pPr>
        <w:spacing w:after="0" w:line="240" w:lineRule="auto"/>
        <w:rPr>
          <w:rFonts w:ascii="Arial" w:eastAsia="Times New Roman" w:hAnsi="Arial" w:cs="Arial"/>
          <w:b/>
          <w:bCs/>
          <w:color w:val="000000"/>
        </w:rPr>
      </w:pPr>
      <w:r w:rsidRPr="001C0B4B">
        <w:rPr>
          <w:rFonts w:ascii="Arial" w:eastAsia="Times New Roman" w:hAnsi="Arial" w:cs="Arial"/>
          <w:b/>
          <w:bCs/>
          <w:color w:val="000000"/>
        </w:rPr>
        <w:t>________________________________________________________________________________________</w:t>
      </w:r>
    </w:p>
    <w:p w:rsidR="001C0B4B" w:rsidRPr="001C0B4B" w:rsidRDefault="001C0B4B" w:rsidP="001C0B4B">
      <w:pPr>
        <w:spacing w:after="0" w:line="240" w:lineRule="auto"/>
        <w:rPr>
          <w:rFonts w:ascii="Arial" w:eastAsia="Times New Roman" w:hAnsi="Arial" w:cs="Arial"/>
          <w:b/>
          <w:bCs/>
          <w:color w:val="000000"/>
        </w:rPr>
      </w:pPr>
    </w:p>
    <w:p w:rsidR="001C0B4B" w:rsidRPr="001C0B4B" w:rsidRDefault="001C0B4B" w:rsidP="001C0B4B">
      <w:pPr>
        <w:spacing w:after="0" w:line="240" w:lineRule="auto"/>
        <w:rPr>
          <w:rFonts w:ascii="Times New Roman" w:eastAsia="Times New Roman" w:hAnsi="Times New Roman" w:cs="Times New Roman"/>
          <w:b/>
          <w:sz w:val="16"/>
          <w:szCs w:val="16"/>
        </w:rPr>
      </w:pPr>
      <w:r w:rsidRPr="001C0B4B">
        <w:rPr>
          <w:rFonts w:ascii="Times New Roman" w:eastAsia="Times New Roman" w:hAnsi="Times New Roman" w:cs="Times New Roman"/>
          <w:b/>
          <w:bCs/>
          <w:color w:val="000000"/>
          <w:sz w:val="16"/>
          <w:szCs w:val="16"/>
        </w:rPr>
        <w:t>KYEPBS Regulation: 16 KAR 5:040.   Admission, placement, and supervision in student teaching.</w:t>
      </w:r>
      <w:bookmarkEnd w:id="6"/>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(3) Beginning September 1, 2013, prior to admission to student teaching, each teacher candidate shall complete a </w:t>
      </w:r>
      <w:r w:rsidRPr="001C0B4B">
        <w:rPr>
          <w:rFonts w:ascii="Times New Roman" w:eastAsia="Times New Roman" w:hAnsi="Times New Roman" w:cs="Times New Roman"/>
          <w:b/>
          <w:color w:val="000000"/>
          <w:sz w:val="16"/>
          <w:szCs w:val="16"/>
          <w:u w:val="single"/>
        </w:rPr>
        <w:t>minimum of 200 clock hours</w:t>
      </w:r>
      <w:r w:rsidRPr="001C0B4B">
        <w:rPr>
          <w:rFonts w:ascii="Times New Roman" w:eastAsia="Times New Roman" w:hAnsi="Times New Roman" w:cs="Times New Roman"/>
          <w:color w:val="000000"/>
          <w:sz w:val="16"/>
          <w:szCs w:val="16"/>
        </w:rPr>
        <w:t xml:space="preserve"> of field experiences in a variety of primary through grade 12 (P-12) school settings which allow the candidate to participate in the following:</w:t>
      </w:r>
    </w:p>
    <w:p w:rsidR="001C0B4B" w:rsidRPr="001C0B4B" w:rsidRDefault="001C0B4B" w:rsidP="001C0B4B">
      <w:pPr>
        <w:spacing w:after="0" w:line="240" w:lineRule="auto"/>
        <w:jc w:val="both"/>
        <w:rPr>
          <w:rFonts w:ascii="Times New Roman" w:eastAsia="Times New Roman" w:hAnsi="Times New Roman" w:cs="Times New Roman"/>
          <w:b/>
          <w:color w:val="000000"/>
          <w:sz w:val="16"/>
          <w:szCs w:val="16"/>
        </w:rPr>
      </w:pPr>
      <w:r w:rsidRPr="001C0B4B">
        <w:rPr>
          <w:rFonts w:ascii="Times New Roman" w:eastAsia="Times New Roman" w:hAnsi="Times New Roman" w:cs="Times New Roman"/>
          <w:color w:val="000000"/>
          <w:sz w:val="16"/>
          <w:szCs w:val="16"/>
        </w:rPr>
        <w:t xml:space="preserve">      (a) </w:t>
      </w:r>
      <w:r w:rsidRPr="001C0B4B">
        <w:rPr>
          <w:rFonts w:ascii="Times New Roman" w:eastAsia="Times New Roman" w:hAnsi="Times New Roman" w:cs="Times New Roman"/>
          <w:b/>
          <w:color w:val="000000"/>
          <w:sz w:val="16"/>
          <w:szCs w:val="16"/>
        </w:rPr>
        <w:t>Engagement with diverse populations of students which include:</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1. Students from a minimum of two (2) different ethnic or cultural groups of which the candidate would not be considered a member;</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2. Students from different socioeconomic groups;</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3. English language learners;</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4. Students with disabilities; and</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5. Students from across elementary, middle school, and secondary grade levels;</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(b) </w:t>
      </w:r>
      <w:r w:rsidRPr="001C0B4B">
        <w:rPr>
          <w:rFonts w:ascii="Times New Roman" w:eastAsia="Times New Roman" w:hAnsi="Times New Roman" w:cs="Times New Roman"/>
          <w:b/>
          <w:color w:val="000000"/>
          <w:sz w:val="16"/>
          <w:szCs w:val="16"/>
        </w:rPr>
        <w:t>Observation in schools and related agencies, including</w:t>
      </w:r>
      <w:r w:rsidRPr="001C0B4B">
        <w:rPr>
          <w:rFonts w:ascii="Times New Roman" w:eastAsia="Times New Roman" w:hAnsi="Times New Roman" w:cs="Times New Roman"/>
          <w:color w:val="000000"/>
          <w:sz w:val="16"/>
          <w:szCs w:val="16"/>
        </w:rPr>
        <w:t>:</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1. Family Resource Centers; or</w:t>
      </w:r>
    </w:p>
    <w:p w:rsidR="001C0B4B" w:rsidRPr="001C0B4B" w:rsidRDefault="001C0B4B" w:rsidP="001C0B4B">
      <w:pPr>
        <w:spacing w:after="0" w:line="240" w:lineRule="auto"/>
        <w:ind w:left="720"/>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2. Youth Service Centers;</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(c) </w:t>
      </w:r>
      <w:r w:rsidRPr="001C0B4B">
        <w:rPr>
          <w:rFonts w:ascii="Times New Roman" w:eastAsia="Times New Roman" w:hAnsi="Times New Roman" w:cs="Times New Roman"/>
          <w:b/>
          <w:color w:val="000000"/>
          <w:sz w:val="16"/>
          <w:szCs w:val="16"/>
        </w:rPr>
        <w:t>Student tutoring;</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(d) </w:t>
      </w:r>
      <w:r w:rsidRPr="001C0B4B">
        <w:rPr>
          <w:rFonts w:ascii="Times New Roman" w:eastAsia="Times New Roman" w:hAnsi="Times New Roman" w:cs="Times New Roman"/>
          <w:b/>
          <w:color w:val="000000"/>
          <w:sz w:val="16"/>
          <w:szCs w:val="16"/>
        </w:rPr>
        <w:t>Interaction with families of students;</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(e) </w:t>
      </w:r>
      <w:r w:rsidRPr="001C0B4B">
        <w:rPr>
          <w:rFonts w:ascii="Times New Roman" w:eastAsia="Times New Roman" w:hAnsi="Times New Roman" w:cs="Times New Roman"/>
          <w:b/>
          <w:color w:val="000000"/>
          <w:sz w:val="16"/>
          <w:szCs w:val="16"/>
        </w:rPr>
        <w:t>Attendance at school board and school-based council meetings:</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(f) </w:t>
      </w:r>
      <w:r w:rsidRPr="001C0B4B">
        <w:rPr>
          <w:rFonts w:ascii="Times New Roman" w:eastAsia="Times New Roman" w:hAnsi="Times New Roman" w:cs="Times New Roman"/>
          <w:b/>
          <w:color w:val="000000"/>
          <w:sz w:val="16"/>
          <w:szCs w:val="16"/>
        </w:rPr>
        <w:t>Participation in a school-based professional learning community</w:t>
      </w:r>
      <w:r w:rsidRPr="001C0B4B">
        <w:rPr>
          <w:rFonts w:ascii="Times New Roman" w:eastAsia="Times New Roman" w:hAnsi="Times New Roman" w:cs="Times New Roman"/>
          <w:color w:val="000000"/>
          <w:sz w:val="16"/>
          <w:szCs w:val="16"/>
        </w:rPr>
        <w:t>; and</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(g) </w:t>
      </w:r>
      <w:r w:rsidRPr="001C0B4B">
        <w:rPr>
          <w:rFonts w:ascii="Times New Roman" w:eastAsia="Times New Roman" w:hAnsi="Times New Roman" w:cs="Times New Roman"/>
          <w:b/>
          <w:color w:val="000000"/>
          <w:sz w:val="16"/>
          <w:szCs w:val="16"/>
        </w:rPr>
        <w:t>Opportunities to assist teachers or other school professionals</w:t>
      </w:r>
      <w:r w:rsidRPr="001C0B4B">
        <w:rPr>
          <w:rFonts w:ascii="Times New Roman" w:eastAsia="Times New Roman" w:hAnsi="Times New Roman" w:cs="Times New Roman"/>
          <w:color w:val="000000"/>
          <w:sz w:val="16"/>
          <w:szCs w:val="16"/>
        </w:rPr>
        <w:t>.</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(4) The educator preparation program shall require the candidate to submit a record of all clinical hours for review and confirmation that the</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candidate has fulfilled the field experiences required in subsection (3) of this section.</w:t>
      </w:r>
    </w:p>
    <w:p w:rsidR="001C0B4B" w:rsidRPr="001C0B4B" w:rsidRDefault="001C0B4B" w:rsidP="001C0B4B">
      <w:pP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(5) The educator preparation program shall maintain electronic records that confirm that all candidates enrolled in student teaching after September</w:t>
      </w:r>
    </w:p>
    <w:p w:rsidR="001C0B4B" w:rsidRPr="001C0B4B" w:rsidRDefault="001C0B4B" w:rsidP="001C0B4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 xml:space="preserve">        1, 2013, have fulfilled the field experiences required in subsection (3) of this section.</w:t>
      </w:r>
    </w:p>
    <w:p w:rsidR="001C0B4B" w:rsidRPr="001C0B4B" w:rsidRDefault="001C0B4B" w:rsidP="001C0B4B">
      <w:pPr>
        <w:pBdr>
          <w:bottom w:val="single" w:sz="12" w:space="1" w:color="auto"/>
        </w:pBdr>
        <w:spacing w:after="0" w:line="240" w:lineRule="auto"/>
        <w:jc w:val="both"/>
        <w:rPr>
          <w:rFonts w:ascii="Times New Roman" w:eastAsia="Times New Roman" w:hAnsi="Times New Roman" w:cs="Times New Roman"/>
          <w:color w:val="000000"/>
          <w:sz w:val="16"/>
          <w:szCs w:val="16"/>
        </w:rPr>
      </w:pPr>
    </w:p>
    <w:p w:rsidR="001C0B4B" w:rsidRPr="001C0B4B" w:rsidRDefault="001C0B4B" w:rsidP="001C0B4B">
      <w:pPr>
        <w:pBdr>
          <w:bottom w:val="single" w:sz="12" w:space="1" w:color="auto"/>
        </w:pBdr>
        <w:spacing w:after="0" w:line="240" w:lineRule="auto"/>
        <w:jc w:val="both"/>
        <w:rPr>
          <w:rFonts w:ascii="Times New Roman" w:eastAsia="Times New Roman" w:hAnsi="Times New Roman" w:cs="Times New Roman"/>
          <w:color w:val="000000"/>
          <w:sz w:val="16"/>
          <w:szCs w:val="16"/>
        </w:rPr>
      </w:pPr>
      <w:r w:rsidRPr="001C0B4B">
        <w:rPr>
          <w:rFonts w:ascii="Times New Roman" w:eastAsia="Times New Roman" w:hAnsi="Times New Roman" w:cs="Times New Roman"/>
          <w:color w:val="000000"/>
          <w:sz w:val="16"/>
          <w:szCs w:val="16"/>
        </w:rPr>
        <w:t>*Additional experiences have been added to reflect requirements of the CAEP National Standards.</w:t>
      </w:r>
    </w:p>
    <w:p w:rsidR="001C0B4B" w:rsidRPr="001C0B4B" w:rsidRDefault="001C0B4B" w:rsidP="001C0B4B">
      <w:pPr>
        <w:spacing w:after="0" w:line="240" w:lineRule="auto"/>
        <w:rPr>
          <w:rFonts w:ascii="Times New Roman" w:eastAsia="Times New Roman" w:hAnsi="Times New Roman" w:cs="Times New Roman"/>
          <w:b/>
          <w:sz w:val="28"/>
          <w:szCs w:val="28"/>
        </w:rPr>
      </w:pPr>
    </w:p>
    <w:p w:rsidR="001C0B4B" w:rsidRPr="001C0B4B" w:rsidRDefault="001C0B4B" w:rsidP="001C0B4B">
      <w:pPr>
        <w:spacing w:after="0" w:line="240" w:lineRule="auto"/>
        <w:jc w:val="center"/>
        <w:rPr>
          <w:rFonts w:ascii="Times New Roman" w:eastAsia="Times New Roman" w:hAnsi="Times New Roman" w:cs="Times New Roman"/>
          <w:b/>
          <w:sz w:val="28"/>
          <w:szCs w:val="28"/>
        </w:rPr>
      </w:pPr>
      <w:r w:rsidRPr="001C0B4B">
        <w:rPr>
          <w:rFonts w:ascii="Times New Roman" w:eastAsia="Times New Roman" w:hAnsi="Times New Roman" w:cs="Times New Roman"/>
          <w:b/>
          <w:sz w:val="28"/>
          <w:szCs w:val="28"/>
        </w:rPr>
        <w:t>Guiding Questions for Reflection</w:t>
      </w:r>
    </w:p>
    <w:p w:rsidR="001C0B4B" w:rsidRPr="001C0B4B" w:rsidRDefault="001C0B4B" w:rsidP="001C0B4B">
      <w:pPr>
        <w:spacing w:after="0" w:line="240" w:lineRule="auto"/>
        <w:jc w:val="center"/>
        <w:rPr>
          <w:rFonts w:ascii="Times New Roman" w:eastAsia="Times New Roman" w:hAnsi="Times New Roman" w:cs="Times New Roman"/>
          <w:b/>
          <w:sz w:val="24"/>
          <w:szCs w:val="24"/>
        </w:rPr>
      </w:pPr>
      <w:r w:rsidRPr="001C0B4B">
        <w:rPr>
          <w:rFonts w:ascii="Times New Roman" w:eastAsia="Times New Roman" w:hAnsi="Times New Roman" w:cs="Times New Roman"/>
          <w:b/>
          <w:sz w:val="24"/>
          <w:szCs w:val="24"/>
        </w:rPr>
        <w:t>Evaluating Field Experiences</w:t>
      </w:r>
    </w:p>
    <w:p w:rsidR="001C0B4B" w:rsidRPr="001C0B4B" w:rsidRDefault="001C0B4B" w:rsidP="001C0B4B">
      <w:pPr>
        <w:spacing w:after="0" w:line="240" w:lineRule="auto"/>
        <w:rPr>
          <w:rFonts w:ascii="Times New Roman" w:eastAsia="Times New Roman" w:hAnsi="Times New Roman" w:cs="Times New Roman"/>
          <w:b/>
          <w:sz w:val="24"/>
          <w:szCs w:val="24"/>
        </w:rPr>
      </w:pPr>
    </w:p>
    <w:p w:rsidR="001C0B4B" w:rsidRPr="001C0B4B" w:rsidRDefault="001C0B4B" w:rsidP="001C0B4B">
      <w:pPr>
        <w:spacing w:after="0" w:line="240" w:lineRule="auto"/>
        <w:rPr>
          <w:rFonts w:ascii="Times New Roman" w:eastAsia="Times New Roman" w:hAnsi="Times New Roman" w:cs="Times New Roman"/>
          <w:sz w:val="24"/>
          <w:szCs w:val="24"/>
        </w:rPr>
      </w:pPr>
    </w:p>
    <w:p w:rsidR="001C0B4B" w:rsidRPr="001C0B4B" w:rsidRDefault="001C0B4B" w:rsidP="001C0B4B">
      <w:pPr>
        <w:spacing w:after="0" w:line="240" w:lineRule="auto"/>
        <w:ind w:left="450"/>
        <w:contextualSpacing/>
        <w:rPr>
          <w:rFonts w:ascii="Times New Roman" w:eastAsia="Times New Roman" w:hAnsi="Times New Roman" w:cs="Times New Roman"/>
          <w:sz w:val="18"/>
          <w:szCs w:val="18"/>
        </w:rPr>
      </w:pPr>
    </w:p>
    <w:p w:rsidR="001C0B4B" w:rsidRPr="001C0B4B" w:rsidRDefault="001C0B4B" w:rsidP="001C0B4B">
      <w:pPr>
        <w:spacing w:after="0" w:line="240" w:lineRule="auto"/>
        <w:ind w:left="450"/>
        <w:contextualSpacing/>
        <w:rPr>
          <w:rFonts w:ascii="Times New Roman" w:eastAsia="Times New Roman" w:hAnsi="Times New Roman" w:cs="Times New Roman"/>
          <w:sz w:val="18"/>
          <w:szCs w:val="18"/>
        </w:rPr>
      </w:pPr>
    </w:p>
    <w:p w:rsidR="001C0B4B" w:rsidRPr="001C0B4B" w:rsidRDefault="001C0B4B" w:rsidP="001C0B4B">
      <w:pPr>
        <w:spacing w:after="0" w:line="240" w:lineRule="auto"/>
        <w:ind w:left="450"/>
        <w:contextualSpacing/>
        <w:rPr>
          <w:rFonts w:ascii="Times New Roman" w:eastAsia="Times New Roman" w:hAnsi="Times New Roman" w:cs="Times New Roman"/>
        </w:rPr>
      </w:pPr>
    </w:p>
    <w:p w:rsidR="001C0B4B" w:rsidRPr="001C0B4B" w:rsidRDefault="001C0B4B" w:rsidP="001C0B4B">
      <w:pPr>
        <w:spacing w:after="0" w:line="240" w:lineRule="auto"/>
        <w:rPr>
          <w:rFonts w:ascii="Times New Roman" w:eastAsia="Times New Roman" w:hAnsi="Times New Roman" w:cs="Times New Roman"/>
        </w:rPr>
      </w:pPr>
      <w:r w:rsidRPr="001C0B4B">
        <w:rPr>
          <w:rFonts w:ascii="Times New Roman" w:eastAsia="Times New Roman" w:hAnsi="Times New Roman" w:cs="Times New Roman"/>
        </w:rPr>
        <w:t>Professor will provide specific guidance for reflection questions for specific class assignment.</w:t>
      </w:r>
    </w:p>
    <w:p w:rsidR="001C0B4B" w:rsidRPr="001C0B4B" w:rsidRDefault="001C0B4B" w:rsidP="001C0B4B">
      <w:pPr>
        <w:spacing w:after="0" w:line="240" w:lineRule="auto"/>
        <w:rPr>
          <w:rFonts w:ascii="Times New Roman" w:eastAsia="Times New Roman" w:hAnsi="Times New Roman" w:cs="Times New Roman"/>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1C0B4B" w:rsidP="00B97308">
      <w:pPr>
        <w:jc w:val="center"/>
        <w:rPr>
          <w:rFonts w:asciiTheme="majorHAnsi" w:eastAsiaTheme="majorEastAsia" w:hAnsiTheme="majorHAnsi" w:cstheme="majorBidi"/>
          <w:b/>
          <w:bCs/>
          <w:color w:val="365F91" w:themeColor="accent1" w:themeShade="BF"/>
          <w:sz w:val="28"/>
          <w:szCs w:val="28"/>
        </w:rPr>
      </w:pPr>
    </w:p>
    <w:p w:rsidR="001C0B4B" w:rsidRDefault="00C66A06" w:rsidP="00B97308">
      <w:pPr>
        <w:jc w:val="center"/>
        <w:rPr>
          <w:rFonts w:asciiTheme="majorHAnsi" w:eastAsiaTheme="majorEastAsia" w:hAnsiTheme="majorHAnsi" w:cstheme="majorBidi"/>
          <w:b/>
          <w:bCs/>
          <w:color w:val="365F91" w:themeColor="accent1" w:themeShade="BF"/>
          <w:sz w:val="28"/>
          <w:szCs w:val="28"/>
        </w:rPr>
      </w:pPr>
      <w:bookmarkStart w:id="7" w:name="D"/>
      <w:bookmarkEnd w:id="7"/>
      <w:r>
        <w:rPr>
          <w:rFonts w:asciiTheme="majorHAnsi" w:eastAsiaTheme="majorEastAsia" w:hAnsiTheme="majorHAnsi" w:cstheme="majorBidi"/>
          <w:b/>
          <w:bCs/>
          <w:color w:val="365F91" w:themeColor="accent1" w:themeShade="BF"/>
          <w:sz w:val="28"/>
          <w:szCs w:val="28"/>
        </w:rPr>
        <w:lastRenderedPageBreak/>
        <w:t>Addendum D</w:t>
      </w:r>
    </w:p>
    <w:p w:rsidR="00C66A06" w:rsidRPr="00C66A06" w:rsidRDefault="00C66A06" w:rsidP="00C66A06">
      <w:pPr>
        <w:spacing w:after="160" w:line="259" w:lineRule="auto"/>
        <w:jc w:val="center"/>
        <w:rPr>
          <w:rFonts w:ascii="Calibri" w:eastAsia="Calibri" w:hAnsi="Calibri" w:cs="Times New Roman"/>
          <w:b/>
          <w:sz w:val="32"/>
          <w:szCs w:val="32"/>
        </w:rPr>
      </w:pPr>
      <w:r w:rsidRPr="00C66A06">
        <w:rPr>
          <w:rFonts w:ascii="Calibri" w:eastAsia="Calibri" w:hAnsi="Calibri" w:cs="Times New Roman"/>
          <w:b/>
          <w:sz w:val="32"/>
          <w:szCs w:val="32"/>
        </w:rPr>
        <w:t>EPSB Student Teaching Experience Checklist</w:t>
      </w:r>
    </w:p>
    <w:p w:rsidR="00C66A06" w:rsidRPr="00C66A06" w:rsidRDefault="00C66A06" w:rsidP="00C66A06">
      <w:pPr>
        <w:spacing w:after="160" w:line="259" w:lineRule="auto"/>
        <w:jc w:val="center"/>
        <w:rPr>
          <w:rFonts w:ascii="Calibri" w:eastAsia="Calibri" w:hAnsi="Calibri" w:cs="Times New Roman"/>
        </w:rPr>
      </w:pPr>
    </w:p>
    <w:p w:rsidR="00C66A06" w:rsidRPr="00C66A06" w:rsidRDefault="00C66A06" w:rsidP="00C66A06">
      <w:pPr>
        <w:spacing w:after="160" w:line="259" w:lineRule="auto"/>
        <w:rPr>
          <w:rFonts w:ascii="Calibri" w:eastAsia="Calibri" w:hAnsi="Calibri" w:cs="Times New Roman"/>
        </w:rPr>
      </w:pPr>
      <w:r w:rsidRPr="00C66A06">
        <w:rPr>
          <w:rFonts w:ascii="Calibri" w:eastAsia="Calibri" w:hAnsi="Calibri" w:cs="Times New Roman"/>
        </w:rPr>
        <w:t>Teacher Candidate Name _______________________________________ Cooperating Teachers’ Name_________________________________________</w:t>
      </w:r>
    </w:p>
    <w:p w:rsidR="00C66A06" w:rsidRPr="00C66A06" w:rsidRDefault="00C66A06" w:rsidP="00C66A06">
      <w:pPr>
        <w:spacing w:after="160" w:line="259" w:lineRule="auto"/>
        <w:rPr>
          <w:rFonts w:ascii="Calibri" w:eastAsia="Calibri" w:hAnsi="Calibri" w:cs="Times New Roman"/>
        </w:rPr>
      </w:pPr>
      <w:r w:rsidRPr="00C66A06">
        <w:rPr>
          <w:rFonts w:ascii="Calibri" w:eastAsia="Calibri" w:hAnsi="Calibri" w:cs="Times New Roman"/>
        </w:rPr>
        <w:t>Student Teaching Semester: _____________________________________GPA _________________________</w:t>
      </w:r>
    </w:p>
    <w:p w:rsidR="00C66A06" w:rsidRPr="00C66A06" w:rsidRDefault="00C66A06" w:rsidP="00C66A06">
      <w:pPr>
        <w:spacing w:after="160" w:line="259" w:lineRule="auto"/>
        <w:rPr>
          <w:rFonts w:ascii="Calibri" w:eastAsia="Calibri" w:hAnsi="Calibri" w:cs="Times New Roman"/>
          <w:b/>
          <w:i/>
        </w:rPr>
      </w:pPr>
      <w:r w:rsidRPr="00C66A06">
        <w:rPr>
          <w:rFonts w:ascii="Calibri" w:eastAsia="Calibri" w:hAnsi="Calibri" w:cs="Times New Roman"/>
          <w:b/>
          <w:i/>
        </w:rPr>
        <w:t>Regulation 16 KAR 5:040 Section 6 about professional experiences.</w:t>
      </w:r>
    </w:p>
    <w:tbl>
      <w:tblPr>
        <w:tblStyle w:val="TableGrid10"/>
        <w:tblW w:w="0" w:type="auto"/>
        <w:tblLook w:val="04A0" w:firstRow="1" w:lastRow="0" w:firstColumn="1" w:lastColumn="0" w:noHBand="0" w:noVBand="1"/>
      </w:tblPr>
      <w:tblGrid>
        <w:gridCol w:w="4358"/>
        <w:gridCol w:w="3050"/>
        <w:gridCol w:w="2374"/>
      </w:tblGrid>
      <w:tr w:rsidR="00C66A06" w:rsidRPr="00C66A06" w:rsidTr="00C66A06">
        <w:tc>
          <w:tcPr>
            <w:tcW w:w="6385" w:type="dxa"/>
            <w:shd w:val="clear" w:color="auto" w:fill="BFBFBF"/>
          </w:tcPr>
          <w:p w:rsidR="00C66A06" w:rsidRPr="00C66A06" w:rsidRDefault="00C66A06" w:rsidP="00C66A06">
            <w:pPr>
              <w:rPr>
                <w:rFonts w:ascii="Calibri" w:hAnsi="Calibri" w:cs="Times New Roman"/>
                <w:b/>
              </w:rPr>
            </w:pPr>
            <w:r w:rsidRPr="00C66A06">
              <w:rPr>
                <w:rFonts w:ascii="Calibri" w:hAnsi="Calibri" w:cs="Times New Roman"/>
                <w:b/>
              </w:rPr>
              <w:t>Required Student Teaching Experiences</w:t>
            </w:r>
          </w:p>
        </w:tc>
        <w:tc>
          <w:tcPr>
            <w:tcW w:w="4433" w:type="dxa"/>
            <w:shd w:val="clear" w:color="auto" w:fill="BFBFBF"/>
          </w:tcPr>
          <w:p w:rsidR="00C66A06" w:rsidRPr="00C66A06" w:rsidRDefault="00C66A06" w:rsidP="00C66A06">
            <w:pPr>
              <w:rPr>
                <w:rFonts w:ascii="Calibri" w:hAnsi="Calibri" w:cs="Times New Roman"/>
                <w:b/>
              </w:rPr>
            </w:pPr>
            <w:r w:rsidRPr="00C66A06">
              <w:rPr>
                <w:rFonts w:ascii="Calibri" w:hAnsi="Calibri" w:cs="Times New Roman"/>
                <w:b/>
              </w:rPr>
              <w:t>Documented Experience</w:t>
            </w:r>
          </w:p>
        </w:tc>
        <w:tc>
          <w:tcPr>
            <w:tcW w:w="3487" w:type="dxa"/>
            <w:shd w:val="clear" w:color="auto" w:fill="BFBFBF"/>
          </w:tcPr>
          <w:p w:rsidR="00C66A06" w:rsidRPr="00C66A06" w:rsidRDefault="00C66A06" w:rsidP="00C66A06">
            <w:pPr>
              <w:rPr>
                <w:rFonts w:ascii="Calibri" w:hAnsi="Calibri" w:cs="Times New Roman"/>
                <w:b/>
              </w:rPr>
            </w:pPr>
            <w:r w:rsidRPr="00C66A06">
              <w:rPr>
                <w:rFonts w:ascii="Calibri" w:hAnsi="Calibri" w:cs="Times New Roman"/>
                <w:b/>
              </w:rPr>
              <w:t>Context, Date of Experience</w:t>
            </w:r>
          </w:p>
          <w:p w:rsidR="00C66A06" w:rsidRPr="00C66A06" w:rsidRDefault="00C66A06" w:rsidP="00C66A06">
            <w:pPr>
              <w:rPr>
                <w:rFonts w:ascii="Calibri" w:hAnsi="Calibri" w:cs="Times New Roman"/>
                <w:b/>
              </w:rPr>
            </w:pPr>
          </w:p>
        </w:tc>
      </w:tr>
      <w:tr w:rsidR="00C66A06" w:rsidRPr="00C66A06" w:rsidTr="00C66A06">
        <w:tc>
          <w:tcPr>
            <w:tcW w:w="6385" w:type="dxa"/>
          </w:tcPr>
          <w:p w:rsidR="00C66A06" w:rsidRPr="00C66A06" w:rsidRDefault="00C66A06" w:rsidP="00C66A06">
            <w:pPr>
              <w:rPr>
                <w:rFonts w:ascii="Calibri" w:hAnsi="Calibri" w:cs="Times New Roman"/>
              </w:rPr>
            </w:pPr>
            <w:r w:rsidRPr="00C66A06">
              <w:rPr>
                <w:rFonts w:ascii="Calibri" w:hAnsi="Calibri" w:cs="Times New Roman"/>
              </w:rPr>
              <w:t>1. Provide opportunities for the student teacher to develop and demonstrate the practical skills, knowledge, and professional dispositions essential to help all P-12 students learn and develop.</w:t>
            </w:r>
          </w:p>
        </w:tc>
        <w:tc>
          <w:tcPr>
            <w:tcW w:w="4433" w:type="dxa"/>
            <w:shd w:val="clear" w:color="auto" w:fill="auto"/>
          </w:tcPr>
          <w:p w:rsidR="00C66A06" w:rsidRPr="00C66A06" w:rsidRDefault="00C66A06" w:rsidP="00C66A06">
            <w:pPr>
              <w:rPr>
                <w:rFonts w:ascii="Calibri" w:hAnsi="Calibri" w:cs="Times New Roman"/>
              </w:rPr>
            </w:pPr>
            <w:r w:rsidRPr="00C66A06">
              <w:rPr>
                <w:rFonts w:ascii="Calibri" w:hAnsi="Calibri" w:cs="Times New Roman"/>
              </w:rPr>
              <w:t>Journal Reflections</w:t>
            </w:r>
          </w:p>
          <w:p w:rsidR="00C66A06" w:rsidRPr="00C66A06" w:rsidRDefault="00C66A06" w:rsidP="00C66A06">
            <w:pPr>
              <w:rPr>
                <w:rFonts w:ascii="Calibri" w:hAnsi="Calibri" w:cs="Times New Roman"/>
              </w:rPr>
            </w:pPr>
            <w:r w:rsidRPr="00C66A06">
              <w:rPr>
                <w:rFonts w:ascii="Calibri" w:hAnsi="Calibri" w:cs="Times New Roman"/>
              </w:rPr>
              <w:t>Lessons planned (SOE2), taught (SOE3, Forms A&amp;B), reflected (SOE4)</w:t>
            </w:r>
          </w:p>
          <w:p w:rsidR="00C66A06" w:rsidRPr="00C66A06" w:rsidRDefault="00C66A06" w:rsidP="00C66A06">
            <w:pPr>
              <w:rPr>
                <w:rFonts w:ascii="Calibri" w:hAnsi="Calibri" w:cs="Times New Roman"/>
                <w:b/>
              </w:rPr>
            </w:pPr>
            <w:r w:rsidRPr="00C66A06">
              <w:rPr>
                <w:rFonts w:ascii="Calibri" w:hAnsi="Calibri" w:cs="Times New Roman"/>
              </w:rPr>
              <w:t>Portfolio Documents</w:t>
            </w:r>
          </w:p>
        </w:tc>
        <w:tc>
          <w:tcPr>
            <w:tcW w:w="3487" w:type="dxa"/>
            <w:shd w:val="clear" w:color="auto" w:fill="FFFFFF"/>
          </w:tcPr>
          <w:p w:rsidR="00C66A06" w:rsidRPr="00C66A06" w:rsidRDefault="00C66A06" w:rsidP="00C66A06">
            <w:pPr>
              <w:rPr>
                <w:rFonts w:ascii="Calibri" w:hAnsi="Calibri" w:cs="Times New Roman"/>
                <w:b/>
              </w:rPr>
            </w:pPr>
          </w:p>
        </w:tc>
      </w:tr>
      <w:tr w:rsidR="00C66A06" w:rsidRPr="00C66A06" w:rsidTr="00D81626">
        <w:tc>
          <w:tcPr>
            <w:tcW w:w="6385" w:type="dxa"/>
          </w:tcPr>
          <w:p w:rsidR="00C66A06" w:rsidRPr="00C66A06" w:rsidRDefault="00C66A06" w:rsidP="00C66A06">
            <w:pPr>
              <w:rPr>
                <w:rFonts w:ascii="Calibri" w:hAnsi="Calibri" w:cs="Times New Roman"/>
              </w:rPr>
            </w:pPr>
            <w:r w:rsidRPr="00C66A06">
              <w:rPr>
                <w:rFonts w:ascii="Calibri" w:hAnsi="Calibri" w:cs="Times New Roman"/>
              </w:rPr>
              <w:t>2.  Assume major responsibility for the full range of teaching duties, including extended co-teaching experiences, in a real school situation under the guidance of qualified personnel from the EPP and the partner school.</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Journal Reflections</w:t>
            </w:r>
          </w:p>
          <w:p w:rsidR="00C66A06" w:rsidRPr="00C66A06" w:rsidRDefault="00C66A06" w:rsidP="00C66A06">
            <w:pPr>
              <w:rPr>
                <w:rFonts w:ascii="Calibri" w:hAnsi="Calibri" w:cs="Times New Roman"/>
              </w:rPr>
            </w:pPr>
            <w:r w:rsidRPr="00C66A06">
              <w:rPr>
                <w:rFonts w:ascii="Calibri" w:hAnsi="Calibri" w:cs="Times New Roman"/>
              </w:rPr>
              <w:t>Lessons planned (SOE2), taught (SOE3, Forms A&amp;B), reflected (SOE4)</w:t>
            </w:r>
          </w:p>
          <w:p w:rsidR="00C66A06" w:rsidRPr="00C66A06" w:rsidRDefault="00C66A06" w:rsidP="00C66A06">
            <w:pPr>
              <w:rPr>
                <w:rFonts w:ascii="Calibri" w:hAnsi="Calibri" w:cs="Times New Roman"/>
              </w:rPr>
            </w:pPr>
            <w:r w:rsidRPr="00C66A06">
              <w:rPr>
                <w:rFonts w:ascii="Calibri" w:hAnsi="Calibri" w:cs="Times New Roman"/>
              </w:rPr>
              <w:t>Portfolio Documents</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C66A06">
            <w:pPr>
              <w:rPr>
                <w:rFonts w:ascii="Calibri" w:hAnsi="Calibri" w:cs="Times New Roman"/>
              </w:rPr>
            </w:pPr>
            <w:r w:rsidRPr="00C66A06">
              <w:rPr>
                <w:rFonts w:ascii="Calibri" w:hAnsi="Calibri" w:cs="Times New Roman"/>
              </w:rPr>
              <w:t>3. Use multiple performance assessments to document the student teacher’s ability to support learning for all students.</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Cooperating Teacher Observations</w:t>
            </w:r>
          </w:p>
          <w:p w:rsidR="00C66A06" w:rsidRPr="00C66A06" w:rsidRDefault="00C66A06" w:rsidP="00C66A06">
            <w:pPr>
              <w:rPr>
                <w:rFonts w:ascii="Calibri" w:hAnsi="Calibri" w:cs="Times New Roman"/>
              </w:rPr>
            </w:pPr>
            <w:r w:rsidRPr="00C66A06">
              <w:rPr>
                <w:rFonts w:ascii="Calibri" w:hAnsi="Calibri" w:cs="Times New Roman"/>
              </w:rPr>
              <w:t>University supervisor Observations</w:t>
            </w:r>
          </w:p>
          <w:p w:rsidR="00C66A06" w:rsidRPr="00C66A06" w:rsidRDefault="00C66A06" w:rsidP="00C66A06">
            <w:pPr>
              <w:rPr>
                <w:rFonts w:ascii="Calibri" w:hAnsi="Calibri" w:cs="Times New Roman"/>
              </w:rPr>
            </w:pPr>
            <w:r w:rsidRPr="00C66A06">
              <w:rPr>
                <w:rFonts w:ascii="Calibri" w:hAnsi="Calibri" w:cs="Times New Roman"/>
              </w:rPr>
              <w:t>Journal Evaluation</w:t>
            </w:r>
          </w:p>
          <w:p w:rsidR="00C66A06" w:rsidRPr="00C66A06" w:rsidRDefault="00C66A06" w:rsidP="00C66A06">
            <w:pPr>
              <w:rPr>
                <w:rFonts w:ascii="Calibri" w:hAnsi="Calibri" w:cs="Times New Roman"/>
              </w:rPr>
            </w:pPr>
            <w:r w:rsidRPr="00C66A06">
              <w:rPr>
                <w:rFonts w:ascii="Calibri" w:hAnsi="Calibri" w:cs="Times New Roman"/>
              </w:rPr>
              <w:t>Portfolio Evaluation</w:t>
            </w:r>
          </w:p>
          <w:p w:rsidR="00C66A06" w:rsidRPr="00C66A06" w:rsidRDefault="00C66A06" w:rsidP="00C66A06">
            <w:pPr>
              <w:rPr>
                <w:rFonts w:ascii="Calibri" w:hAnsi="Calibri" w:cs="Times New Roman"/>
              </w:rPr>
            </w:pPr>
            <w:r w:rsidRPr="00C66A06">
              <w:rPr>
                <w:rFonts w:ascii="Calibri" w:hAnsi="Calibri" w:cs="Times New Roman"/>
              </w:rPr>
              <w:t>Video Evaluation</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C66A06">
            <w:pPr>
              <w:rPr>
                <w:rFonts w:ascii="Calibri" w:hAnsi="Calibri" w:cs="Times New Roman"/>
              </w:rPr>
            </w:pPr>
            <w:r w:rsidRPr="00C66A06">
              <w:rPr>
                <w:rFonts w:ascii="Calibri" w:hAnsi="Calibri" w:cs="Times New Roman"/>
              </w:rPr>
              <w:t>4. Require the use of technology to enrich student learning and support the student teacher’s professional growth and communication.</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 xml:space="preserve">ED450 Course Materials </w:t>
            </w:r>
          </w:p>
          <w:p w:rsidR="00C66A06" w:rsidRPr="00C66A06" w:rsidRDefault="00C66A06" w:rsidP="00C66A06">
            <w:pPr>
              <w:rPr>
                <w:rFonts w:ascii="Calibri" w:hAnsi="Calibri" w:cs="Times New Roman"/>
              </w:rPr>
            </w:pPr>
            <w:r w:rsidRPr="00C66A06">
              <w:rPr>
                <w:rFonts w:ascii="Calibri" w:hAnsi="Calibri" w:cs="Times New Roman"/>
              </w:rPr>
              <w:t>On-line seminars</w:t>
            </w:r>
          </w:p>
          <w:p w:rsidR="00C66A06" w:rsidRPr="00C66A06" w:rsidRDefault="00C66A06" w:rsidP="00C66A06">
            <w:pPr>
              <w:rPr>
                <w:rFonts w:ascii="Calibri" w:hAnsi="Calibri" w:cs="Times New Roman"/>
              </w:rPr>
            </w:pPr>
            <w:r w:rsidRPr="00C66A06">
              <w:rPr>
                <w:rFonts w:ascii="Calibri" w:hAnsi="Calibri" w:cs="Times New Roman"/>
              </w:rPr>
              <w:t>Student Teacher Video (Content Evaluation)</w:t>
            </w:r>
          </w:p>
        </w:tc>
        <w:tc>
          <w:tcPr>
            <w:tcW w:w="3487" w:type="dxa"/>
          </w:tcPr>
          <w:p w:rsidR="00C66A06" w:rsidRPr="00C66A06" w:rsidRDefault="00C66A06" w:rsidP="00C66A06">
            <w:pPr>
              <w:rPr>
                <w:rFonts w:ascii="Calibri" w:hAnsi="Calibri" w:cs="Times New Roman"/>
              </w:rPr>
            </w:pPr>
          </w:p>
        </w:tc>
      </w:tr>
      <w:tr w:rsidR="00C66A06" w:rsidRPr="00C66A06" w:rsidTr="00C66A06">
        <w:tc>
          <w:tcPr>
            <w:tcW w:w="6385" w:type="dxa"/>
            <w:shd w:val="clear" w:color="auto" w:fill="BFBFBF"/>
          </w:tcPr>
          <w:p w:rsidR="00C66A06" w:rsidRPr="00C66A06" w:rsidRDefault="00C66A06" w:rsidP="00C66A06">
            <w:pPr>
              <w:rPr>
                <w:rFonts w:ascii="Calibri" w:hAnsi="Calibri" w:cs="Times New Roman"/>
                <w:b/>
              </w:rPr>
            </w:pPr>
            <w:r w:rsidRPr="00C66A06">
              <w:rPr>
                <w:rFonts w:ascii="Calibri" w:hAnsi="Calibri" w:cs="Times New Roman"/>
                <w:b/>
              </w:rPr>
              <w:t>5. Provide opportunities for the student teacher to:</w:t>
            </w:r>
          </w:p>
        </w:tc>
        <w:tc>
          <w:tcPr>
            <w:tcW w:w="4433" w:type="dxa"/>
            <w:shd w:val="clear" w:color="auto" w:fill="BFBFBF"/>
          </w:tcPr>
          <w:p w:rsidR="00C66A06" w:rsidRPr="00C66A06" w:rsidRDefault="00C66A06" w:rsidP="00C66A06">
            <w:pPr>
              <w:rPr>
                <w:rFonts w:ascii="Calibri" w:hAnsi="Calibri" w:cs="Times New Roman"/>
              </w:rPr>
            </w:pPr>
          </w:p>
        </w:tc>
        <w:tc>
          <w:tcPr>
            <w:tcW w:w="3487" w:type="dxa"/>
            <w:shd w:val="clear" w:color="auto" w:fill="BFBFBF"/>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t>Engage in extended co-teaching experiences with an experienced teacher.</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(List Co-Teaching strategies used, documented in journals and lesson plans)</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t>Provide opportunities for the student teacher to develop and demonstrate the practical skills, knowledge, and professional dispositions essential to help all P-12 students learn and develop.</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(Review your reflections, journal entries, and comments from CT and US)</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lastRenderedPageBreak/>
              <w:t>Maintain regular professional conversations with experienced teachers other than the cooperating teacher.</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(Hallways, before and after school, bus duty, faculty or department meetings)</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t>Participate in regular and extracurricular school activities.</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(List activities outside classroom teaching)</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t>Participate in professional decision making.</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(Leadership Project, Collaboration Project)</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t>Engage in collegial interaction and peer review with other student teachers.</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(Seminars, personal contacts)</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1504BA">
            <w:pPr>
              <w:numPr>
                <w:ilvl w:val="0"/>
                <w:numId w:val="13"/>
              </w:numPr>
              <w:rPr>
                <w:rFonts w:ascii="Calibri" w:hAnsi="Calibri" w:cs="Times New Roman"/>
              </w:rPr>
            </w:pPr>
            <w:r w:rsidRPr="00C66A06">
              <w:rPr>
                <w:rFonts w:ascii="Calibri" w:hAnsi="Calibri" w:cs="Times New Roman"/>
              </w:rPr>
              <w:t>Use TPA tasks or variation of these tasks to document student teacher’s skills</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Developed Unit</w:t>
            </w:r>
          </w:p>
          <w:p w:rsidR="00C66A06" w:rsidRPr="00C66A06" w:rsidRDefault="00C66A06" w:rsidP="00C66A06">
            <w:pPr>
              <w:rPr>
                <w:rFonts w:ascii="Calibri" w:hAnsi="Calibri" w:cs="Times New Roman"/>
              </w:rPr>
            </w:pPr>
            <w:r w:rsidRPr="00C66A06">
              <w:rPr>
                <w:rFonts w:ascii="Calibri" w:hAnsi="Calibri" w:cs="Times New Roman"/>
              </w:rPr>
              <w:t>Taught Unit</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C66A06">
            <w:pPr>
              <w:rPr>
                <w:rFonts w:ascii="Calibri" w:hAnsi="Calibri" w:cs="Times New Roman"/>
                <w:i/>
              </w:rPr>
            </w:pPr>
            <w:r w:rsidRPr="00C66A06">
              <w:rPr>
                <w:rFonts w:ascii="Calibri" w:hAnsi="Calibri" w:cs="Times New Roman"/>
                <w:i/>
              </w:rPr>
              <w:t>4. Submit this record of all student teaching experiences for review and confirmation that the student teacher has met these requirements.</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Portfolio Deadline and Exit Event</w:t>
            </w:r>
          </w:p>
        </w:tc>
        <w:tc>
          <w:tcPr>
            <w:tcW w:w="3487" w:type="dxa"/>
          </w:tcPr>
          <w:p w:rsidR="00C66A06" w:rsidRPr="00C66A06" w:rsidRDefault="00C66A06" w:rsidP="00C66A06">
            <w:pPr>
              <w:rPr>
                <w:rFonts w:ascii="Calibri" w:hAnsi="Calibri" w:cs="Times New Roman"/>
              </w:rPr>
            </w:pPr>
          </w:p>
        </w:tc>
      </w:tr>
      <w:tr w:rsidR="00C66A06" w:rsidRPr="00C66A06" w:rsidTr="00D81626">
        <w:tc>
          <w:tcPr>
            <w:tcW w:w="6385" w:type="dxa"/>
          </w:tcPr>
          <w:p w:rsidR="00C66A06" w:rsidRPr="00C66A06" w:rsidRDefault="00C66A06" w:rsidP="00C66A06">
            <w:pPr>
              <w:spacing w:before="100" w:beforeAutospacing="1"/>
              <w:jc w:val="both"/>
              <w:rPr>
                <w:rFonts w:ascii="Calibri" w:eastAsia="Times New Roman" w:hAnsi="Calibri" w:cs="Arial"/>
                <w:i/>
              </w:rPr>
            </w:pPr>
            <w:r w:rsidRPr="00C66A06">
              <w:rPr>
                <w:rFonts w:ascii="Calibri" w:eastAsia="Times New Roman" w:hAnsi="Calibri" w:cs="Arial"/>
                <w:i/>
              </w:rPr>
              <w:t>5. The educator preparation program shall maintain electronic records that confirm that all candidates enrolled in student teaching after September 1, 2013, have fulfilled the student teaching experiences required.</w:t>
            </w:r>
          </w:p>
        </w:tc>
        <w:tc>
          <w:tcPr>
            <w:tcW w:w="4433" w:type="dxa"/>
          </w:tcPr>
          <w:p w:rsidR="00C66A06" w:rsidRPr="00C66A06" w:rsidRDefault="00C66A06" w:rsidP="00C66A06">
            <w:pPr>
              <w:rPr>
                <w:rFonts w:ascii="Calibri" w:hAnsi="Calibri" w:cs="Times New Roman"/>
              </w:rPr>
            </w:pPr>
            <w:r w:rsidRPr="00C66A06">
              <w:rPr>
                <w:rFonts w:ascii="Calibri" w:hAnsi="Calibri" w:cs="Times New Roman"/>
              </w:rPr>
              <w:t>E-Portfolio</w:t>
            </w:r>
          </w:p>
          <w:p w:rsidR="00C66A06" w:rsidRPr="00C66A06" w:rsidRDefault="00C66A06" w:rsidP="00C66A06">
            <w:pPr>
              <w:rPr>
                <w:rFonts w:ascii="Calibri" w:hAnsi="Calibri" w:cs="Times New Roman"/>
              </w:rPr>
            </w:pPr>
            <w:r w:rsidRPr="00C66A06">
              <w:rPr>
                <w:rFonts w:ascii="Calibri" w:hAnsi="Calibri" w:cs="Times New Roman"/>
              </w:rPr>
              <w:t>EPSB Documentation by EPP</w:t>
            </w:r>
          </w:p>
        </w:tc>
        <w:tc>
          <w:tcPr>
            <w:tcW w:w="3487" w:type="dxa"/>
          </w:tcPr>
          <w:p w:rsidR="00C66A06" w:rsidRPr="00C66A06" w:rsidRDefault="00C66A06" w:rsidP="00C66A06">
            <w:pPr>
              <w:rPr>
                <w:rFonts w:ascii="Calibri" w:hAnsi="Calibri" w:cs="Times New Roman"/>
              </w:rPr>
            </w:pPr>
          </w:p>
        </w:tc>
      </w:tr>
    </w:tbl>
    <w:p w:rsidR="00C66A06" w:rsidRPr="00C66A06" w:rsidRDefault="00C66A06" w:rsidP="00C66A06">
      <w:pPr>
        <w:spacing w:after="160" w:line="259" w:lineRule="auto"/>
        <w:rPr>
          <w:rFonts w:ascii="Calibri" w:eastAsia="Calibri" w:hAnsi="Calibri" w:cs="Times New Roman"/>
        </w:rPr>
      </w:pPr>
    </w:p>
    <w:p w:rsidR="00C66A06" w:rsidRPr="00C66A06" w:rsidRDefault="00C66A06" w:rsidP="00C66A06">
      <w:pPr>
        <w:spacing w:after="160" w:line="259" w:lineRule="auto"/>
        <w:rPr>
          <w:rFonts w:ascii="Calibri" w:eastAsia="Calibri" w:hAnsi="Calibri" w:cs="Times New Roman"/>
        </w:rPr>
      </w:pPr>
      <w:r w:rsidRPr="00C66A06">
        <w:rPr>
          <w:rFonts w:ascii="Calibri" w:eastAsia="Calibri" w:hAnsi="Calibri" w:cs="Times New Roman"/>
        </w:rPr>
        <w:t>__________________________________________________________ Student Teacher’s Signature and Date Completed</w:t>
      </w:r>
    </w:p>
    <w:p w:rsidR="00C66A06" w:rsidRPr="00C66A06" w:rsidRDefault="00C66A06" w:rsidP="00C66A06">
      <w:pPr>
        <w:spacing w:after="160" w:line="259" w:lineRule="auto"/>
        <w:rPr>
          <w:rFonts w:ascii="Calibri" w:eastAsia="Calibri" w:hAnsi="Calibri" w:cs="Times New Roman"/>
        </w:rPr>
      </w:pPr>
      <w:r w:rsidRPr="00C66A06">
        <w:rPr>
          <w:rFonts w:ascii="Calibri" w:eastAsia="Calibri" w:hAnsi="Calibri" w:cs="Times New Roman"/>
        </w:rPr>
        <w:t>__________________________________________________________ CAP 4 Coordinator’s Signature and Date</w:t>
      </w: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bookmarkStart w:id="8" w:name="E"/>
      <w:bookmarkEnd w:id="8"/>
      <w:r>
        <w:rPr>
          <w:rFonts w:asciiTheme="majorHAnsi" w:eastAsiaTheme="majorEastAsia" w:hAnsiTheme="majorHAnsi" w:cstheme="majorBidi"/>
          <w:b/>
          <w:bCs/>
          <w:color w:val="365F91" w:themeColor="accent1" w:themeShade="BF"/>
          <w:sz w:val="28"/>
          <w:szCs w:val="28"/>
        </w:rPr>
        <w:lastRenderedPageBreak/>
        <w:t>Addendum E</w:t>
      </w:r>
    </w:p>
    <w:p w:rsidR="00C66A06" w:rsidRPr="00C66A06" w:rsidRDefault="00C66A06" w:rsidP="00C66A06">
      <w:pPr>
        <w:spacing w:after="0" w:line="240" w:lineRule="auto"/>
        <w:jc w:val="center"/>
        <w:rPr>
          <w:rFonts w:ascii="Times New Roman" w:eastAsia="Times New Roman" w:hAnsi="Times New Roman" w:cs="Times New Roman"/>
          <w:b/>
          <w:bCs/>
          <w:sz w:val="28"/>
          <w:szCs w:val="24"/>
        </w:rPr>
      </w:pPr>
      <w:r w:rsidRPr="00C66A06">
        <w:rPr>
          <w:rFonts w:ascii="Times New Roman" w:eastAsia="Times New Roman" w:hAnsi="Times New Roman" w:cs="Times New Roman"/>
          <w:b/>
          <w:bCs/>
          <w:sz w:val="24"/>
          <w:szCs w:val="24"/>
        </w:rPr>
        <w:t>CAMPBELLSVILLE UNIVERSITY</w:t>
      </w:r>
    </w:p>
    <w:p w:rsidR="00C66A06" w:rsidRPr="00C66A06" w:rsidRDefault="00C66A06" w:rsidP="00C66A06">
      <w:pPr>
        <w:keepNext/>
        <w:spacing w:after="0" w:line="240" w:lineRule="auto"/>
        <w:jc w:val="center"/>
        <w:outlineLvl w:val="4"/>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C66A06">
            <w:rPr>
              <w:rFonts w:ascii="Times New Roman" w:eastAsia="Times New Roman" w:hAnsi="Times New Roman" w:cs="Times New Roman"/>
              <w:b/>
              <w:bCs/>
              <w:sz w:val="24"/>
              <w:szCs w:val="20"/>
            </w:rPr>
            <w:t>SCHOOL</w:t>
          </w:r>
        </w:smartTag>
        <w:r w:rsidRPr="00C66A06">
          <w:rPr>
            <w:rFonts w:ascii="Times New Roman" w:eastAsia="Times New Roman" w:hAnsi="Times New Roman" w:cs="Times New Roman"/>
            <w:b/>
            <w:bCs/>
            <w:sz w:val="24"/>
            <w:szCs w:val="20"/>
          </w:rPr>
          <w:t xml:space="preserve"> OF </w:t>
        </w:r>
        <w:smartTag w:uri="urn:schemas-microsoft-com:office:smarttags" w:element="PlaceName">
          <w:r w:rsidRPr="00C66A06">
            <w:rPr>
              <w:rFonts w:ascii="Times New Roman" w:eastAsia="Times New Roman" w:hAnsi="Times New Roman" w:cs="Times New Roman"/>
              <w:b/>
              <w:bCs/>
              <w:sz w:val="24"/>
              <w:szCs w:val="20"/>
            </w:rPr>
            <w:t>EDUCATION</w:t>
          </w:r>
        </w:smartTag>
      </w:smartTag>
    </w:p>
    <w:p w:rsidR="00C66A06" w:rsidRPr="00C66A06" w:rsidRDefault="00C66A06" w:rsidP="00C66A06">
      <w:pPr>
        <w:spacing w:after="0" w:line="240" w:lineRule="auto"/>
        <w:jc w:val="center"/>
        <w:rPr>
          <w:rFonts w:ascii="Times New Roman" w:eastAsia="Times New Roman" w:hAnsi="Times New Roman" w:cs="Times New Roman"/>
          <w:b/>
          <w:bCs/>
          <w:i/>
          <w:sz w:val="24"/>
          <w:szCs w:val="24"/>
        </w:rPr>
      </w:pPr>
      <w:r w:rsidRPr="00C66A06">
        <w:rPr>
          <w:rFonts w:ascii="Times New Roman" w:eastAsia="Times New Roman" w:hAnsi="Times New Roman" w:cs="Times New Roman"/>
          <w:b/>
          <w:bCs/>
          <w:i/>
          <w:sz w:val="24"/>
          <w:szCs w:val="24"/>
        </w:rPr>
        <w:t>Empowerment for Learning</w:t>
      </w:r>
    </w:p>
    <w:p w:rsidR="00C66A06" w:rsidRPr="00C66A06" w:rsidRDefault="00C66A06" w:rsidP="00C66A06">
      <w:pPr>
        <w:spacing w:after="0" w:line="240" w:lineRule="auto"/>
        <w:jc w:val="center"/>
        <w:rPr>
          <w:rFonts w:ascii="Times New Roman" w:eastAsia="Times New Roman" w:hAnsi="Times New Roman" w:cs="Times New Roman"/>
          <w:bCs/>
          <w:sz w:val="24"/>
          <w:szCs w:val="24"/>
        </w:rPr>
      </w:pPr>
      <w:r w:rsidRPr="00C66A06">
        <w:rPr>
          <w:rFonts w:ascii="Times New Roman" w:eastAsia="Times New Roman" w:hAnsi="Times New Roman" w:cs="Times New Roman"/>
          <w:bCs/>
          <w:sz w:val="24"/>
          <w:szCs w:val="24"/>
        </w:rPr>
        <w:t xml:space="preserve">CANDIDATE ASSESSMENT POINT 4: </w:t>
      </w:r>
    </w:p>
    <w:p w:rsidR="00C66A06" w:rsidRPr="00C66A06" w:rsidRDefault="00C66A06" w:rsidP="00C66A06">
      <w:pPr>
        <w:spacing w:after="0" w:line="240" w:lineRule="auto"/>
        <w:jc w:val="center"/>
        <w:rPr>
          <w:rFonts w:ascii="Times New Roman" w:eastAsia="Times New Roman" w:hAnsi="Times New Roman" w:cs="Times New Roman"/>
          <w:bCs/>
          <w:sz w:val="24"/>
          <w:szCs w:val="24"/>
        </w:rPr>
      </w:pPr>
      <w:r w:rsidRPr="00C66A06">
        <w:rPr>
          <w:rFonts w:ascii="Times New Roman" w:eastAsia="Times New Roman" w:hAnsi="Times New Roman" w:cs="Times New Roman"/>
          <w:sz w:val="24"/>
          <w:szCs w:val="24"/>
        </w:rPr>
        <w:t>PROGRAM EXIT</w:t>
      </w:r>
    </w:p>
    <w:p w:rsidR="00C66A06" w:rsidRPr="00C66A06" w:rsidRDefault="00C66A06" w:rsidP="00C66A06">
      <w:pPr>
        <w:spacing w:after="0" w:line="240" w:lineRule="auto"/>
        <w:rPr>
          <w:rFonts w:ascii="Times New Roman" w:eastAsia="Times New Roman" w:hAnsi="Times New Roman" w:cs="Times New Roman"/>
          <w:sz w:val="24"/>
          <w:szCs w:val="24"/>
        </w:rPr>
      </w:pPr>
    </w:p>
    <w:p w:rsidR="00C66A06" w:rsidRPr="00C66A06" w:rsidRDefault="00C66A06" w:rsidP="00C66A06">
      <w:pPr>
        <w:spacing w:after="0" w:line="240" w:lineRule="auto"/>
        <w:rPr>
          <w:rFonts w:ascii="Times New Roman" w:eastAsia="Times New Roman" w:hAnsi="Times New Roman" w:cs="Times New Roman"/>
          <w:sz w:val="12"/>
          <w:szCs w:val="12"/>
        </w:rPr>
      </w:pPr>
    </w:p>
    <w:p w:rsidR="00C66A06" w:rsidRPr="00C66A06" w:rsidRDefault="00C66A06" w:rsidP="00C66A06">
      <w:pPr>
        <w:spacing w:after="0" w:line="240" w:lineRule="auto"/>
        <w:jc w:val="center"/>
        <w:rPr>
          <w:rFonts w:ascii="Times New Roman" w:eastAsia="Times New Roman" w:hAnsi="Times New Roman" w:cs="Times New Roman"/>
          <w:b/>
          <w:bCs/>
          <w:i/>
          <w:iCs/>
          <w:sz w:val="18"/>
          <w:szCs w:val="18"/>
          <w:u w:val="single"/>
        </w:rPr>
      </w:pPr>
      <w:r w:rsidRPr="00C66A06">
        <w:rPr>
          <w:rFonts w:ascii="Times New Roman" w:eastAsia="Times New Roman" w:hAnsi="Times New Roman" w:cs="Times New Roman"/>
          <w:b/>
          <w:bCs/>
          <w:i/>
          <w:iCs/>
          <w:sz w:val="18"/>
          <w:szCs w:val="18"/>
        </w:rPr>
        <w:t xml:space="preserve">Directions:  Clip all documents listed in “Checklist of Application Materials” to this form.  Be sure to sign and date the statement on the back of this form. </w:t>
      </w:r>
      <w:r w:rsidRPr="00C66A06">
        <w:rPr>
          <w:rFonts w:ascii="Times New Roman" w:eastAsia="Times New Roman" w:hAnsi="Times New Roman" w:cs="Times New Roman"/>
          <w:b/>
          <w:bCs/>
          <w:i/>
          <w:iCs/>
          <w:sz w:val="18"/>
          <w:szCs w:val="18"/>
          <w:u w:val="single"/>
        </w:rPr>
        <w:t>Keep a copy for your records.</w:t>
      </w:r>
    </w:p>
    <w:p w:rsidR="00C66A06" w:rsidRPr="00C66A06" w:rsidRDefault="00C66A06" w:rsidP="00C66A06">
      <w:pPr>
        <w:spacing w:after="0" w:line="240" w:lineRule="auto"/>
        <w:rPr>
          <w:rFonts w:ascii="Times New Roman" w:eastAsia="Times New Roman" w:hAnsi="Times New Roman" w:cs="Times New Roman"/>
          <w:sz w:val="12"/>
          <w:szCs w:val="12"/>
        </w:rPr>
      </w:pPr>
    </w:p>
    <w:p w:rsidR="00C66A06" w:rsidRPr="00C66A06" w:rsidRDefault="00C66A06" w:rsidP="00C66A06">
      <w:pPr>
        <w:spacing w:after="0" w:line="240" w:lineRule="auto"/>
        <w:rPr>
          <w:rFonts w:ascii="Times New Roman" w:eastAsia="Times New Roman" w:hAnsi="Times New Roman" w:cs="Times New Roman"/>
          <w:b/>
          <w:bCs/>
          <w:i/>
          <w:iCs/>
          <w:szCs w:val="24"/>
        </w:rPr>
      </w:pPr>
      <w:r w:rsidRPr="00C66A06">
        <w:rPr>
          <w:rFonts w:ascii="Times New Roman" w:eastAsia="Times New Roman" w:hAnsi="Times New Roman" w:cs="Times New Roman"/>
          <w:szCs w:val="24"/>
        </w:rPr>
        <w:t>CU ID #__________</w:t>
      </w:r>
    </w:p>
    <w:p w:rsidR="00C66A06" w:rsidRPr="00C66A06" w:rsidRDefault="00C66A06" w:rsidP="00C66A06">
      <w:pPr>
        <w:keepNext/>
        <w:spacing w:after="0" w:line="240" w:lineRule="auto"/>
        <w:outlineLvl w:val="1"/>
        <w:rPr>
          <w:rFonts w:ascii="Times New Roman" w:eastAsia="Times New Roman" w:hAnsi="Times New Roman" w:cs="Times New Roman"/>
          <w:sz w:val="12"/>
          <w:szCs w:val="12"/>
        </w:rPr>
      </w:pPr>
    </w:p>
    <w:p w:rsidR="00C66A06" w:rsidRPr="00C66A06" w:rsidRDefault="00C66A06" w:rsidP="00C66A06">
      <w:pPr>
        <w:keepNext/>
        <w:spacing w:after="0" w:line="240" w:lineRule="auto"/>
        <w:outlineLvl w:val="1"/>
        <w:rPr>
          <w:rFonts w:ascii="Times New Roman" w:eastAsia="Times New Roman" w:hAnsi="Times New Roman" w:cs="Times New Roman"/>
          <w:szCs w:val="20"/>
          <w:u w:val="single"/>
        </w:rPr>
      </w:pPr>
      <w:r w:rsidRPr="00C66A06">
        <w:rPr>
          <w:rFonts w:ascii="Times New Roman" w:eastAsia="Times New Roman" w:hAnsi="Times New Roman" w:cs="Times New Roman"/>
          <w:szCs w:val="20"/>
        </w:rPr>
        <w:t xml:space="preserve">Name______________________________________________________________ Date </w:t>
      </w:r>
      <w:r w:rsidRPr="00C66A06">
        <w:rPr>
          <w:rFonts w:ascii="Times New Roman" w:eastAsia="Times New Roman" w:hAnsi="Times New Roman" w:cs="Times New Roman"/>
          <w:szCs w:val="20"/>
        </w:rPr>
        <w:softHyphen/>
        <w:t>____/____/____</w:t>
      </w:r>
    </w:p>
    <w:p w:rsidR="00C66A06" w:rsidRPr="00C66A06" w:rsidRDefault="00C66A06" w:rsidP="00C66A06">
      <w:pPr>
        <w:keepNext/>
        <w:spacing w:after="0" w:line="240" w:lineRule="auto"/>
        <w:outlineLvl w:val="2"/>
        <w:rPr>
          <w:rFonts w:ascii="Times New Roman" w:eastAsia="Times New Roman" w:hAnsi="Times New Roman" w:cs="Times New Roman"/>
          <w:sz w:val="16"/>
          <w:szCs w:val="20"/>
        </w:rPr>
      </w:pPr>
      <w:r w:rsidRPr="00C66A06">
        <w:rPr>
          <w:rFonts w:ascii="Times New Roman" w:eastAsia="Times New Roman" w:hAnsi="Times New Roman" w:cs="Times New Roman"/>
          <w:sz w:val="16"/>
          <w:szCs w:val="20"/>
        </w:rPr>
        <w:t xml:space="preserve">              Last</w:t>
      </w:r>
      <w:r w:rsidRPr="00C66A06">
        <w:rPr>
          <w:rFonts w:ascii="Times New Roman" w:eastAsia="Times New Roman" w:hAnsi="Times New Roman" w:cs="Times New Roman"/>
          <w:sz w:val="16"/>
          <w:szCs w:val="20"/>
        </w:rPr>
        <w:tab/>
      </w:r>
      <w:r w:rsidRPr="00C66A06">
        <w:rPr>
          <w:rFonts w:ascii="Times New Roman" w:eastAsia="Times New Roman" w:hAnsi="Times New Roman" w:cs="Times New Roman"/>
          <w:sz w:val="16"/>
          <w:szCs w:val="20"/>
        </w:rPr>
        <w:tab/>
      </w:r>
      <w:r w:rsidRPr="00C66A06">
        <w:rPr>
          <w:rFonts w:ascii="Times New Roman" w:eastAsia="Times New Roman" w:hAnsi="Times New Roman" w:cs="Times New Roman"/>
          <w:sz w:val="16"/>
          <w:szCs w:val="20"/>
        </w:rPr>
        <w:tab/>
        <w:t xml:space="preserve">   First</w:t>
      </w:r>
      <w:r w:rsidRPr="00C66A06">
        <w:rPr>
          <w:rFonts w:ascii="Times New Roman" w:eastAsia="Times New Roman" w:hAnsi="Times New Roman" w:cs="Times New Roman"/>
          <w:sz w:val="16"/>
          <w:szCs w:val="20"/>
        </w:rPr>
        <w:tab/>
      </w:r>
      <w:r w:rsidRPr="00C66A06">
        <w:rPr>
          <w:rFonts w:ascii="Times New Roman" w:eastAsia="Times New Roman" w:hAnsi="Times New Roman" w:cs="Times New Roman"/>
          <w:sz w:val="16"/>
          <w:szCs w:val="20"/>
        </w:rPr>
        <w:tab/>
        <w:t xml:space="preserve">           MI</w:t>
      </w:r>
      <w:r w:rsidRPr="00C66A06">
        <w:rPr>
          <w:rFonts w:ascii="Times New Roman" w:eastAsia="Times New Roman" w:hAnsi="Times New Roman" w:cs="Times New Roman"/>
          <w:sz w:val="16"/>
          <w:szCs w:val="20"/>
        </w:rPr>
        <w:tab/>
        <w:t xml:space="preserve">                   Maiden</w:t>
      </w:r>
    </w:p>
    <w:p w:rsidR="00C66A06" w:rsidRPr="00C66A06" w:rsidRDefault="00C66A06" w:rsidP="00C66A06">
      <w:pPr>
        <w:spacing w:after="0" w:line="240" w:lineRule="auto"/>
        <w:rPr>
          <w:rFonts w:ascii="Times New Roman" w:eastAsia="Times New Roman" w:hAnsi="Times New Roman" w:cs="Times New Roman"/>
          <w:b/>
          <w:bCs/>
          <w:sz w:val="12"/>
          <w:szCs w:val="12"/>
        </w:rPr>
      </w:pPr>
    </w:p>
    <w:p w:rsidR="00C66A06" w:rsidRPr="00C66A06" w:rsidRDefault="00C66A06" w:rsidP="00C66A06">
      <w:pPr>
        <w:keepNext/>
        <w:spacing w:after="0" w:line="360" w:lineRule="auto"/>
        <w:outlineLvl w:val="1"/>
        <w:rPr>
          <w:rFonts w:ascii="Times New Roman" w:eastAsia="Times New Roman" w:hAnsi="Times New Roman" w:cs="Times New Roman"/>
          <w:szCs w:val="20"/>
          <w:u w:val="single"/>
        </w:rPr>
      </w:pPr>
      <w:r w:rsidRPr="00C66A06">
        <w:rPr>
          <w:rFonts w:ascii="Times New Roman" w:eastAsia="Times New Roman" w:hAnsi="Times New Roman" w:cs="Times New Roman"/>
          <w:szCs w:val="20"/>
        </w:rPr>
        <w:t>Permanent Address:   Street_________________________________  City_________________________</w:t>
      </w:r>
    </w:p>
    <w:p w:rsidR="00C66A06" w:rsidRPr="00C66A06" w:rsidRDefault="00C66A06" w:rsidP="00C66A06">
      <w:pPr>
        <w:keepNext/>
        <w:spacing w:after="0" w:line="240" w:lineRule="auto"/>
        <w:outlineLvl w:val="3"/>
        <w:rPr>
          <w:rFonts w:ascii="Times New Roman" w:eastAsia="Times New Roman" w:hAnsi="Times New Roman" w:cs="Times New Roman"/>
          <w:szCs w:val="20"/>
          <w:u w:val="single"/>
        </w:rPr>
      </w:pPr>
      <w:r w:rsidRPr="00C66A06">
        <w:rPr>
          <w:rFonts w:ascii="Times New Roman" w:eastAsia="Times New Roman" w:hAnsi="Times New Roman" w:cs="Times New Roman"/>
          <w:szCs w:val="20"/>
        </w:rPr>
        <w:t>State____      Zip_____________   Telephone_____________________      Cell #___________________</w:t>
      </w:r>
    </w:p>
    <w:p w:rsidR="00C66A06" w:rsidRPr="00C66A06" w:rsidRDefault="00C66A06" w:rsidP="00C66A06">
      <w:pPr>
        <w:keepNext/>
        <w:spacing w:after="0" w:line="360" w:lineRule="auto"/>
        <w:outlineLvl w:val="1"/>
        <w:rPr>
          <w:rFonts w:ascii="Book Antiqua" w:eastAsia="Times New Roman" w:hAnsi="Book Antiqua" w:cs="Times New Roman"/>
          <w:sz w:val="12"/>
          <w:szCs w:val="12"/>
          <w:u w:val="single"/>
        </w:rPr>
      </w:pPr>
      <w:r w:rsidRPr="00C66A06">
        <w:rPr>
          <w:rFonts w:ascii="Book Antiqua" w:eastAsia="Times New Roman" w:hAnsi="Book Antiqua" w:cs="Times New Roman"/>
          <w:szCs w:val="20"/>
          <w:u w:val="single"/>
        </w:rPr>
        <w:t xml:space="preserve">              </w:t>
      </w:r>
    </w:p>
    <w:p w:rsidR="00C66A06" w:rsidRPr="00C66A06" w:rsidRDefault="00C66A06" w:rsidP="00C66A06">
      <w:pPr>
        <w:keepNext/>
        <w:spacing w:after="0" w:line="240" w:lineRule="auto"/>
        <w:outlineLvl w:val="3"/>
        <w:rPr>
          <w:rFonts w:ascii="Times New Roman" w:eastAsia="Times New Roman" w:hAnsi="Times New Roman" w:cs="Times New Roman"/>
          <w:szCs w:val="20"/>
          <w:u w:val="single"/>
        </w:rPr>
      </w:pPr>
      <w:r w:rsidRPr="00C66A06">
        <w:rPr>
          <w:rFonts w:ascii="Times New Roman" w:eastAsia="Times New Roman" w:hAnsi="Times New Roman" w:cs="Times New Roman"/>
          <w:szCs w:val="20"/>
        </w:rPr>
        <w:t>UPO Box_______ Campus/Local Phone________________ Personal Email</w:t>
      </w:r>
      <w:r w:rsidRPr="00C66A06">
        <w:rPr>
          <w:rFonts w:ascii="Times New Roman" w:eastAsia="Times New Roman" w:hAnsi="Times New Roman" w:cs="Times New Roman"/>
          <w:szCs w:val="20"/>
          <w:u w:val="single"/>
        </w:rPr>
        <w:t xml:space="preserve"> </w:t>
      </w:r>
      <w:r w:rsidRPr="00C66A06">
        <w:rPr>
          <w:rFonts w:ascii="Times New Roman" w:eastAsia="Times New Roman" w:hAnsi="Times New Roman" w:cs="Times New Roman"/>
          <w:szCs w:val="20"/>
        </w:rPr>
        <w:t>________________________________</w:t>
      </w:r>
    </w:p>
    <w:p w:rsidR="00C66A06" w:rsidRPr="00C66A06" w:rsidRDefault="00C66A06" w:rsidP="00C66A06">
      <w:pPr>
        <w:spacing w:after="0" w:line="240" w:lineRule="auto"/>
        <w:rPr>
          <w:rFonts w:ascii="Times New Roman" w:eastAsia="Times New Roman" w:hAnsi="Times New Roman" w:cs="Times New Roman"/>
          <w:b/>
          <w:bCs/>
          <w:szCs w:val="24"/>
        </w:rPr>
      </w:pP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t>(DO NOT USE CU STUDENT EMAIL)</w:t>
      </w:r>
    </w:p>
    <w:p w:rsidR="00C66A06" w:rsidRPr="00C66A06" w:rsidRDefault="00C66A06" w:rsidP="00C66A06">
      <w:pPr>
        <w:tabs>
          <w:tab w:val="left" w:pos="720"/>
          <w:tab w:val="center" w:pos="4320"/>
          <w:tab w:val="right" w:pos="8640"/>
        </w:tabs>
        <w:spacing w:after="0" w:line="240" w:lineRule="auto"/>
        <w:rPr>
          <w:rFonts w:ascii="Times New Roman" w:eastAsia="Times New Roman" w:hAnsi="Times New Roman" w:cs="Times New Roman"/>
          <w:sz w:val="20"/>
          <w:szCs w:val="24"/>
        </w:rPr>
      </w:pPr>
      <w:r w:rsidRPr="00C66A06">
        <w:rPr>
          <w:rFonts w:ascii="Times New Roman" w:eastAsia="Times New Roman" w:hAnsi="Times New Roman" w:cs="Times New Roman"/>
          <w:sz w:val="20"/>
          <w:szCs w:val="24"/>
        </w:rPr>
        <w:t xml:space="preserve">Circle level of Certification:  </w:t>
      </w:r>
    </w:p>
    <w:p w:rsidR="00C66A06" w:rsidRPr="00C66A06" w:rsidRDefault="00C66A06" w:rsidP="00C66A06">
      <w:pPr>
        <w:tabs>
          <w:tab w:val="left" w:pos="720"/>
          <w:tab w:val="center" w:pos="4320"/>
          <w:tab w:val="right" w:pos="8640"/>
        </w:tabs>
        <w:spacing w:after="0" w:line="240" w:lineRule="auto"/>
        <w:rPr>
          <w:rFonts w:ascii="Times New Roman" w:eastAsia="Times New Roman" w:hAnsi="Times New Roman" w:cs="Times New Roman"/>
          <w:sz w:val="20"/>
          <w:szCs w:val="24"/>
        </w:rPr>
      </w:pPr>
      <w:r w:rsidRPr="00C66A06">
        <w:rPr>
          <w:rFonts w:ascii="Times New Roman" w:eastAsia="Times New Roman" w:hAnsi="Times New Roman" w:cs="Times New Roman"/>
          <w:sz w:val="20"/>
          <w:szCs w:val="24"/>
        </w:rPr>
        <w:t xml:space="preserve">IECE           P-5             5-9              5-12*            8-12             P-12              IECE/P5             LBD/P5     Montessori   </w:t>
      </w:r>
    </w:p>
    <w:p w:rsidR="00C66A06" w:rsidRPr="00C66A06" w:rsidRDefault="00C66A06" w:rsidP="00C66A06">
      <w:pPr>
        <w:tabs>
          <w:tab w:val="left" w:pos="720"/>
          <w:tab w:val="center" w:pos="4320"/>
          <w:tab w:val="right" w:pos="8640"/>
        </w:tabs>
        <w:spacing w:after="0" w:line="240" w:lineRule="auto"/>
        <w:rPr>
          <w:rFonts w:ascii="Times New Roman" w:eastAsia="Times New Roman" w:hAnsi="Times New Roman" w:cs="Times New Roman"/>
          <w:b/>
          <w:sz w:val="20"/>
          <w:szCs w:val="24"/>
        </w:rPr>
      </w:pPr>
      <w:r w:rsidRPr="00C66A06">
        <w:rPr>
          <w:rFonts w:ascii="Times New Roman" w:eastAsia="Times New Roman" w:hAnsi="Times New Roman" w:cs="Times New Roman"/>
          <w:b/>
          <w:sz w:val="20"/>
          <w:szCs w:val="24"/>
        </w:rPr>
        <w:t>*Base certification is 8-12</w:t>
      </w:r>
    </w:p>
    <w:p w:rsidR="00C66A06" w:rsidRPr="00C66A06" w:rsidRDefault="00C66A06" w:rsidP="00C66A06">
      <w:pPr>
        <w:tabs>
          <w:tab w:val="left" w:pos="720"/>
          <w:tab w:val="center" w:pos="4320"/>
          <w:tab w:val="right" w:pos="8640"/>
        </w:tabs>
        <w:spacing w:after="0" w:line="240" w:lineRule="auto"/>
        <w:rPr>
          <w:rFonts w:ascii="Times New Roman" w:eastAsia="Times New Roman" w:hAnsi="Times New Roman" w:cs="Times New Roman"/>
          <w:sz w:val="20"/>
          <w:szCs w:val="24"/>
        </w:rPr>
      </w:pPr>
      <w:r w:rsidRPr="00C66A06">
        <w:rPr>
          <w:rFonts w:ascii="Times New Roman" w:eastAsia="Times New Roman" w:hAnsi="Times New Roman" w:cs="Times New Roman"/>
          <w:sz w:val="20"/>
          <w:szCs w:val="24"/>
        </w:rPr>
        <w:t xml:space="preserve"> Major (s)______________________,_________________________</w:t>
      </w:r>
    </w:p>
    <w:p w:rsidR="00C66A06" w:rsidRPr="00C66A06" w:rsidRDefault="00C66A06" w:rsidP="00C66A06">
      <w:pPr>
        <w:spacing w:after="0" w:line="240" w:lineRule="auto"/>
        <w:rPr>
          <w:rFonts w:ascii="Times New Roman" w:eastAsia="Times New Roman" w:hAnsi="Times New Roman" w:cs="Times New Roman"/>
          <w:sz w:val="12"/>
          <w:szCs w:val="12"/>
        </w:rPr>
      </w:pPr>
    </w:p>
    <w:p w:rsidR="00C66A06" w:rsidRPr="00C66A06" w:rsidRDefault="00C66A06" w:rsidP="00C66A06">
      <w:pPr>
        <w:spacing w:after="0" w:line="240" w:lineRule="auto"/>
        <w:rPr>
          <w:rFonts w:ascii="Times New Roman" w:eastAsia="Times New Roman" w:hAnsi="Times New Roman" w:cs="Times New Roman"/>
          <w:szCs w:val="24"/>
        </w:rPr>
      </w:pPr>
      <w:r w:rsidRPr="00C66A06">
        <w:rPr>
          <w:rFonts w:ascii="Times New Roman" w:eastAsia="Times New Roman" w:hAnsi="Times New Roman" w:cs="Times New Roman"/>
          <w:szCs w:val="24"/>
        </w:rPr>
        <w:t>Projected Date of Graduation_____/______</w:t>
      </w:r>
    </w:p>
    <w:p w:rsidR="00C66A06" w:rsidRPr="00C66A06" w:rsidRDefault="00C66A06" w:rsidP="00C66A06">
      <w:pPr>
        <w:spacing w:after="0" w:line="240" w:lineRule="auto"/>
        <w:rPr>
          <w:rFonts w:ascii="Times New Roman" w:eastAsia="Times New Roman" w:hAnsi="Times New Roman" w:cs="Times New Roman"/>
          <w:sz w:val="20"/>
          <w:szCs w:val="24"/>
        </w:rPr>
      </w:pPr>
      <w:r w:rsidRPr="00C66A06">
        <w:rPr>
          <w:rFonts w:ascii="Times New Roman" w:eastAsia="Times New Roman" w:hAnsi="Times New Roman" w:cs="Times New Roman"/>
          <w:sz w:val="20"/>
          <w:szCs w:val="24"/>
        </w:rPr>
        <w:t xml:space="preserve">Circle Location: </w:t>
      </w:r>
      <w:r w:rsidRPr="00C66A06">
        <w:rPr>
          <w:rFonts w:ascii="Times New Roman" w:eastAsia="Times New Roman" w:hAnsi="Times New Roman" w:cs="Times New Roman"/>
          <w:sz w:val="20"/>
          <w:szCs w:val="24"/>
        </w:rPr>
        <w:tab/>
        <w:t>Main Campus</w:t>
      </w:r>
      <w:r w:rsidRPr="00C66A06">
        <w:rPr>
          <w:rFonts w:ascii="Times New Roman" w:eastAsia="Times New Roman" w:hAnsi="Times New Roman" w:cs="Times New Roman"/>
          <w:sz w:val="20"/>
          <w:szCs w:val="24"/>
        </w:rPr>
        <w:tab/>
        <w:t>Louisville</w:t>
      </w:r>
      <w:r w:rsidRPr="00C66A06">
        <w:rPr>
          <w:rFonts w:ascii="Times New Roman" w:eastAsia="Times New Roman" w:hAnsi="Times New Roman" w:cs="Times New Roman"/>
          <w:sz w:val="20"/>
          <w:szCs w:val="24"/>
        </w:rPr>
        <w:tab/>
        <w:t>Somerset</w:t>
      </w:r>
      <w:r w:rsidRPr="00C66A06">
        <w:rPr>
          <w:rFonts w:ascii="Times New Roman" w:eastAsia="Times New Roman" w:hAnsi="Times New Roman" w:cs="Times New Roman"/>
          <w:sz w:val="20"/>
          <w:szCs w:val="24"/>
        </w:rPr>
        <w:tab/>
        <w:t>Elizabethtown</w:t>
      </w:r>
      <w:r w:rsidRPr="00C66A06">
        <w:rPr>
          <w:rFonts w:ascii="Times New Roman" w:eastAsia="Times New Roman" w:hAnsi="Times New Roman" w:cs="Times New Roman"/>
          <w:sz w:val="20"/>
          <w:szCs w:val="24"/>
        </w:rPr>
        <w:tab/>
        <w:t>Owensboro</w:t>
      </w:r>
    </w:p>
    <w:p w:rsidR="00C66A06" w:rsidRPr="00C66A06" w:rsidRDefault="00C66A06" w:rsidP="00C66A06">
      <w:pPr>
        <w:spacing w:after="0" w:line="240" w:lineRule="auto"/>
        <w:rPr>
          <w:rFonts w:ascii="Times New Roman" w:eastAsia="Times New Roman" w:hAnsi="Times New Roman" w:cs="Times New Roman"/>
          <w:szCs w:val="24"/>
        </w:rPr>
      </w:pPr>
    </w:p>
    <w:p w:rsidR="00C66A06" w:rsidRPr="00C66A06" w:rsidRDefault="00C66A06" w:rsidP="00C66A06">
      <w:pPr>
        <w:keepNext/>
        <w:spacing w:after="0" w:line="240" w:lineRule="auto"/>
        <w:outlineLvl w:val="3"/>
        <w:rPr>
          <w:rFonts w:ascii="Times New Roman" w:eastAsia="Times New Roman" w:hAnsi="Times New Roman" w:cs="Times New Roman"/>
          <w:szCs w:val="20"/>
        </w:rPr>
      </w:pPr>
      <w:r w:rsidRPr="00C66A06">
        <w:rPr>
          <w:rFonts w:ascii="Times New Roman" w:eastAsia="Times New Roman" w:hAnsi="Times New Roman" w:cs="Times New Roman"/>
          <w:szCs w:val="20"/>
        </w:rPr>
        <w:t xml:space="preserve">Education Advisor____________________ Major Advisor </w:t>
      </w:r>
      <w:r w:rsidRPr="00C66A06">
        <w:rPr>
          <w:rFonts w:ascii="Times New Roman" w:eastAsia="Times New Roman" w:hAnsi="Times New Roman" w:cs="Times New Roman"/>
          <w:sz w:val="16"/>
          <w:szCs w:val="20"/>
        </w:rPr>
        <w:t>(8-12, P-12</w:t>
      </w:r>
      <w:r w:rsidRPr="00C66A06">
        <w:rPr>
          <w:rFonts w:ascii="Times New Roman" w:eastAsia="Times New Roman" w:hAnsi="Times New Roman" w:cs="Times New Roman"/>
          <w:szCs w:val="20"/>
        </w:rPr>
        <w:t xml:space="preserve"> </w:t>
      </w:r>
      <w:r w:rsidRPr="00C66A06">
        <w:rPr>
          <w:rFonts w:ascii="Times New Roman" w:eastAsia="Times New Roman" w:hAnsi="Times New Roman" w:cs="Times New Roman"/>
          <w:sz w:val="16"/>
          <w:szCs w:val="20"/>
        </w:rPr>
        <w:t>only)</w:t>
      </w:r>
      <w:r w:rsidRPr="00C66A06">
        <w:rPr>
          <w:rFonts w:ascii="Times New Roman" w:eastAsia="Times New Roman" w:hAnsi="Times New Roman" w:cs="Times New Roman"/>
          <w:szCs w:val="20"/>
        </w:rPr>
        <w:t>________________________</w:t>
      </w:r>
    </w:p>
    <w:p w:rsidR="00C66A06" w:rsidRPr="00C66A06" w:rsidRDefault="00C66A06" w:rsidP="00C66A06">
      <w:pPr>
        <w:spacing w:after="0" w:line="240" w:lineRule="auto"/>
        <w:rPr>
          <w:rFonts w:ascii="Times New Roman" w:eastAsia="Times New Roman" w:hAnsi="Times New Roman" w:cs="Times New Roman"/>
          <w:sz w:val="12"/>
          <w:szCs w:val="12"/>
        </w:rPr>
      </w:pPr>
    </w:p>
    <w:p w:rsidR="00C66A06" w:rsidRPr="00C66A06" w:rsidRDefault="00C66A06" w:rsidP="00C66A06">
      <w:pPr>
        <w:spacing w:after="0" w:line="240" w:lineRule="auto"/>
        <w:rPr>
          <w:rFonts w:ascii="Times New Roman" w:eastAsia="Times New Roman" w:hAnsi="Times New Roman" w:cs="Times New Roman"/>
          <w:b/>
          <w:bCs/>
          <w:sz w:val="24"/>
          <w:szCs w:val="24"/>
        </w:rPr>
      </w:pPr>
      <w:r w:rsidRPr="00C66A06">
        <w:rPr>
          <w:rFonts w:ascii="Times New Roman" w:eastAsia="Times New Roman" w:hAnsi="Times New Roman" w:cs="Times New Roman"/>
          <w:noProof/>
          <w:sz w:val="20"/>
          <w:szCs w:val="24"/>
        </w:rPr>
        <mc:AlternateContent>
          <mc:Choice Requires="wps">
            <w:drawing>
              <wp:anchor distT="0" distB="0" distL="114300" distR="114300" simplePos="0" relativeHeight="251667456" behindDoc="0" locked="0" layoutInCell="1" allowOverlap="1" wp14:anchorId="244F889A" wp14:editId="1A383EC9">
                <wp:simplePos x="0" y="0"/>
                <wp:positionH relativeFrom="column">
                  <wp:posOffset>0</wp:posOffset>
                </wp:positionH>
                <wp:positionV relativeFrom="paragraph">
                  <wp:posOffset>133985</wp:posOffset>
                </wp:positionV>
                <wp:extent cx="5943600" cy="0"/>
                <wp:effectExtent l="19050" t="19685" r="19050" b="2794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BB30"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" strokeweight="3pt">
                <v:stroke dashstyle="1 1"/>
              </v:line>
            </w:pict>
          </mc:Fallback>
        </mc:AlternateContent>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r w:rsidRPr="00C66A06">
        <w:rPr>
          <w:rFonts w:ascii="Times New Roman" w:eastAsia="Times New Roman" w:hAnsi="Times New Roman" w:cs="Times New Roman"/>
          <w:sz w:val="24"/>
          <w:szCs w:val="24"/>
        </w:rPr>
        <w:softHyphen/>
      </w:r>
    </w:p>
    <w:p w:rsidR="00C66A06" w:rsidRPr="00C66A06" w:rsidRDefault="00C66A06" w:rsidP="00C66A06">
      <w:pPr>
        <w:spacing w:after="0" w:line="240" w:lineRule="auto"/>
        <w:jc w:val="center"/>
        <w:rPr>
          <w:rFonts w:ascii="Times New Roman" w:eastAsia="Times New Roman" w:hAnsi="Times New Roman" w:cs="Times New Roman"/>
          <w:b/>
          <w:bCs/>
          <w:sz w:val="24"/>
          <w:szCs w:val="24"/>
        </w:rPr>
      </w:pPr>
      <w:r w:rsidRPr="00C66A06">
        <w:rPr>
          <w:rFonts w:ascii="Times New Roman" w:eastAsia="Times New Roman" w:hAnsi="Times New Roman" w:cs="Times New Roman"/>
          <w:sz w:val="16"/>
          <w:szCs w:val="24"/>
        </w:rPr>
        <w:tab/>
      </w:r>
      <w:r w:rsidRPr="00C66A06">
        <w:rPr>
          <w:rFonts w:ascii="Times New Roman" w:eastAsia="Times New Roman" w:hAnsi="Times New Roman" w:cs="Times New Roman"/>
          <w:b/>
          <w:bCs/>
          <w:sz w:val="24"/>
          <w:szCs w:val="24"/>
        </w:rPr>
        <w:t>Checklist of Application Materials</w:t>
      </w:r>
    </w:p>
    <w:p w:rsidR="00C66A06" w:rsidRPr="00C66A06" w:rsidRDefault="00C66A06" w:rsidP="00C66A06">
      <w:pPr>
        <w:spacing w:after="0" w:line="240" w:lineRule="auto"/>
        <w:jc w:val="center"/>
        <w:rPr>
          <w:rFonts w:ascii="Times New Roman" w:eastAsia="Times New Roman" w:hAnsi="Times New Roman" w:cs="Times New Roman"/>
          <w:b/>
          <w:bCs/>
          <w:szCs w:val="20"/>
        </w:rPr>
      </w:pPr>
      <w:r w:rsidRPr="00C66A06">
        <w:rPr>
          <w:rFonts w:ascii="Times New Roman" w:eastAsia="Times New Roman" w:hAnsi="Times New Roman" w:cs="Times New Roman"/>
          <w:b/>
          <w:bCs/>
          <w:szCs w:val="20"/>
        </w:rPr>
        <w:t>(Record data in appropriate blanks &amp; clip documentation for asterisked items)</w:t>
      </w:r>
    </w:p>
    <w:p w:rsidR="00C66A06" w:rsidRPr="00C66A06" w:rsidRDefault="00C66A06" w:rsidP="00C66A06">
      <w:pPr>
        <w:keepNext/>
        <w:spacing w:after="0" w:line="240" w:lineRule="auto"/>
        <w:ind w:left="720"/>
        <w:jc w:val="center"/>
        <w:outlineLvl w:val="5"/>
        <w:rPr>
          <w:rFonts w:ascii="Book Antiqua" w:eastAsia="Times New Roman" w:hAnsi="Book Antiqua" w:cs="Times New Roman"/>
          <w:sz w:val="20"/>
          <w:szCs w:val="20"/>
        </w:rPr>
      </w:pPr>
      <w:r w:rsidRPr="00C66A06">
        <w:rPr>
          <w:rFonts w:ascii="Book Antiqua" w:eastAsia="Times New Roman" w:hAnsi="Book Antiqua" w:cs="Times New Roman"/>
          <w:sz w:val="20"/>
          <w:szCs w:val="20"/>
        </w:rPr>
        <w:t xml:space="preserve">   </w:t>
      </w:r>
      <w:r w:rsidRPr="00C66A06">
        <w:rPr>
          <w:rFonts w:ascii="Book Antiqua" w:eastAsia="Times New Roman" w:hAnsi="Book Antiqua" w:cs="Times New Roman"/>
          <w:sz w:val="20"/>
          <w:szCs w:val="20"/>
        </w:rPr>
        <w:tab/>
      </w:r>
      <w:r w:rsidRPr="00C66A06">
        <w:rPr>
          <w:rFonts w:ascii="Book Antiqua" w:eastAsia="Times New Roman" w:hAnsi="Book Antiqua" w:cs="Times New Roman"/>
          <w:sz w:val="20"/>
          <w:szCs w:val="20"/>
        </w:rPr>
        <w:tab/>
      </w:r>
      <w:r w:rsidRPr="00C66A06">
        <w:rPr>
          <w:rFonts w:ascii="Book Antiqua" w:eastAsia="Times New Roman" w:hAnsi="Book Antiqua" w:cs="Times New Roman"/>
          <w:sz w:val="20"/>
          <w:szCs w:val="20"/>
        </w:rPr>
        <w:tab/>
      </w:r>
    </w:p>
    <w:p w:rsidR="00C66A06" w:rsidRPr="00C66A06" w:rsidRDefault="00C66A06" w:rsidP="00C66A06">
      <w:pPr>
        <w:spacing w:after="0" w:line="240" w:lineRule="auto"/>
        <w:rPr>
          <w:rFonts w:ascii="Times New Roman" w:eastAsia="Times New Roman" w:hAnsi="Times New Roman" w:cs="Times New Roman"/>
          <w:sz w:val="20"/>
          <w:szCs w:val="24"/>
        </w:rPr>
      </w:pPr>
      <w:r w:rsidRPr="00C66A06">
        <w:rPr>
          <w:rFonts w:ascii="Times New Roman" w:eastAsia="Times New Roman" w:hAnsi="Times New Roman" w:cs="Times New Roman"/>
          <w:b/>
          <w:bCs/>
          <w:szCs w:val="24"/>
        </w:rPr>
        <w:t>___</w:t>
      </w:r>
      <w:r w:rsidRPr="00C66A06">
        <w:rPr>
          <w:rFonts w:ascii="Times New Roman" w:eastAsia="Times New Roman" w:hAnsi="Times New Roman" w:cs="Times New Roman"/>
          <w:szCs w:val="24"/>
        </w:rPr>
        <w:t>1. *Transcript</w:t>
      </w:r>
      <w:r w:rsidRPr="00C66A06">
        <w:rPr>
          <w:rFonts w:ascii="Times New Roman" w:eastAsia="Times New Roman" w:hAnsi="Times New Roman" w:cs="Times New Roman"/>
          <w:b/>
          <w:bCs/>
          <w:szCs w:val="24"/>
        </w:rPr>
        <w:t xml:space="preserve">:     </w:t>
      </w:r>
      <w:r w:rsidRPr="00C66A06">
        <w:rPr>
          <w:rFonts w:ascii="Times New Roman" w:eastAsia="Times New Roman" w:hAnsi="Times New Roman" w:cs="Times New Roman"/>
          <w:szCs w:val="24"/>
        </w:rPr>
        <w:t>a. Cumulative GPA   __________</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 w:val="20"/>
          <w:szCs w:val="24"/>
        </w:rPr>
        <w:t xml:space="preserve">(Required 2.75 and no grade lower than a C on curriculum guide) </w:t>
      </w:r>
    </w:p>
    <w:p w:rsidR="00C66A06" w:rsidRPr="00C66A06" w:rsidRDefault="00C66A06" w:rsidP="00C66A06">
      <w:pPr>
        <w:spacing w:after="0" w:line="240" w:lineRule="auto"/>
        <w:rPr>
          <w:rFonts w:ascii="Times New Roman" w:eastAsia="Times New Roman" w:hAnsi="Times New Roman" w:cs="Times New Roman"/>
          <w:sz w:val="12"/>
          <w:szCs w:val="12"/>
        </w:rPr>
      </w:pP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r>
      <w:r w:rsidRPr="00C66A06">
        <w:rPr>
          <w:rFonts w:ascii="Times New Roman" w:eastAsia="Times New Roman" w:hAnsi="Times New Roman" w:cs="Times New Roman"/>
          <w:b/>
          <w:bCs/>
          <w:szCs w:val="24"/>
        </w:rPr>
        <w:t xml:space="preserve"> </w:t>
      </w:r>
    </w:p>
    <w:p w:rsidR="00C66A06" w:rsidRPr="00C66A06" w:rsidRDefault="00C66A06" w:rsidP="00C66A06">
      <w:pPr>
        <w:spacing w:after="0" w:line="240" w:lineRule="auto"/>
        <w:rPr>
          <w:rFonts w:ascii="Times New Roman" w:eastAsia="Times New Roman" w:hAnsi="Times New Roman" w:cs="Times New Roman"/>
          <w:b/>
          <w:bCs/>
          <w:i/>
          <w:iCs/>
          <w:sz w:val="18"/>
          <w:szCs w:val="18"/>
        </w:rPr>
      </w:pPr>
      <w:r w:rsidRPr="00C66A06">
        <w:rPr>
          <w:rFonts w:ascii="Times New Roman" w:eastAsia="Times New Roman" w:hAnsi="Times New Roman" w:cs="Times New Roman"/>
          <w:b/>
          <w:bCs/>
          <w:szCs w:val="24"/>
        </w:rPr>
        <w:t>___</w:t>
      </w:r>
      <w:r w:rsidRPr="00C66A06">
        <w:rPr>
          <w:rFonts w:ascii="Times New Roman" w:eastAsia="Times New Roman" w:hAnsi="Times New Roman" w:cs="Times New Roman"/>
          <w:szCs w:val="24"/>
        </w:rPr>
        <w:t xml:space="preserve">2. </w:t>
      </w:r>
      <w:r w:rsidRPr="00C66A06">
        <w:rPr>
          <w:rFonts w:ascii="Times New Roman" w:eastAsia="Times New Roman" w:hAnsi="Times New Roman" w:cs="Times New Roman"/>
          <w:b/>
          <w:bCs/>
          <w:szCs w:val="24"/>
        </w:rPr>
        <w:t xml:space="preserve"> *</w:t>
      </w:r>
      <w:r w:rsidRPr="00C66A06">
        <w:rPr>
          <w:rFonts w:ascii="Times New Roman" w:eastAsia="Times New Roman" w:hAnsi="Times New Roman" w:cs="Times New Roman"/>
          <w:b/>
          <w:szCs w:val="24"/>
        </w:rPr>
        <w:t xml:space="preserve"> Praxis Subject Assessments:</w:t>
      </w:r>
      <w:r w:rsidRPr="00C66A06">
        <w:rPr>
          <w:rFonts w:ascii="Times New Roman" w:eastAsia="Times New Roman" w:hAnsi="Times New Roman" w:cs="Times New Roman"/>
          <w:szCs w:val="24"/>
        </w:rPr>
        <w:t xml:space="preserve">   </w:t>
      </w:r>
      <w:r w:rsidRPr="00C66A06">
        <w:rPr>
          <w:rFonts w:ascii="Times New Roman" w:eastAsia="Times New Roman" w:hAnsi="Times New Roman" w:cs="Times New Roman"/>
          <w:sz w:val="18"/>
          <w:szCs w:val="18"/>
        </w:rPr>
        <w:t xml:space="preserve">Record your scores for the appropriate Praxis exam(s) for your area(s)/level(s) of certification.    </w:t>
      </w:r>
    </w:p>
    <w:p w:rsidR="00C66A06" w:rsidRPr="00C66A06" w:rsidRDefault="00C66A06" w:rsidP="00C66A06">
      <w:pPr>
        <w:spacing w:after="0" w:line="240" w:lineRule="auto"/>
        <w:rPr>
          <w:rFonts w:ascii="Times New Roman" w:eastAsia="Times New Roman" w:hAnsi="Times New Roman" w:cs="Times New Roman"/>
          <w:b/>
          <w:bCs/>
          <w:i/>
          <w:iCs/>
          <w:sz w:val="18"/>
          <w:szCs w:val="18"/>
        </w:rPr>
      </w:pPr>
      <w:r w:rsidRPr="00C66A06">
        <w:rPr>
          <w:rFonts w:ascii="Times New Roman" w:eastAsia="Times New Roman" w:hAnsi="Times New Roman" w:cs="Times New Roman"/>
          <w:b/>
          <w:bCs/>
          <w:i/>
          <w:iCs/>
          <w:sz w:val="18"/>
          <w:szCs w:val="18"/>
        </w:rPr>
        <w:tab/>
        <w:t xml:space="preserve"> Copy both sides of </w:t>
      </w:r>
      <w:r w:rsidRPr="00C66A06">
        <w:rPr>
          <w:rFonts w:ascii="Times New Roman" w:eastAsia="Times New Roman" w:hAnsi="Times New Roman" w:cs="Times New Roman"/>
          <w:b/>
          <w:bCs/>
          <w:i/>
          <w:iCs/>
          <w:sz w:val="18"/>
          <w:szCs w:val="18"/>
          <w:u w:val="single"/>
        </w:rPr>
        <w:t>all</w:t>
      </w:r>
      <w:r w:rsidRPr="00C66A06">
        <w:rPr>
          <w:rFonts w:ascii="Times New Roman" w:eastAsia="Times New Roman" w:hAnsi="Times New Roman" w:cs="Times New Roman"/>
          <w:b/>
          <w:bCs/>
          <w:i/>
          <w:iCs/>
          <w:sz w:val="18"/>
          <w:szCs w:val="18"/>
        </w:rPr>
        <w:t xml:space="preserve"> your exam score reports, including sub-scores.  (You must have taken all Praxis subject assessments.</w:t>
      </w:r>
    </w:p>
    <w:p w:rsidR="00C66A06" w:rsidRPr="00C66A06" w:rsidRDefault="00C66A06" w:rsidP="00C66A06">
      <w:pPr>
        <w:spacing w:after="0" w:line="240" w:lineRule="auto"/>
        <w:rPr>
          <w:rFonts w:ascii="Times New Roman" w:eastAsia="Times New Roman" w:hAnsi="Times New Roman" w:cs="Times New Roman"/>
          <w:b/>
          <w:bCs/>
          <w:i/>
          <w:iCs/>
          <w:szCs w:val="24"/>
        </w:rPr>
      </w:pPr>
      <w:r w:rsidRPr="00C66A06">
        <w:rPr>
          <w:rFonts w:ascii="Times New Roman" w:eastAsia="Times New Roman" w:hAnsi="Times New Roman" w:cs="Times New Roman"/>
          <w:b/>
          <w:bCs/>
          <w:i/>
          <w:iCs/>
          <w:sz w:val="18"/>
          <w:szCs w:val="18"/>
        </w:rPr>
        <w:tab/>
        <w:t xml:space="preserve"> If score has not been received, include a copy of your registration until score is received.)  </w:t>
      </w:r>
    </w:p>
    <w:p w:rsidR="00C66A06" w:rsidRPr="00C66A06" w:rsidRDefault="00C66A06" w:rsidP="00C66A06">
      <w:pPr>
        <w:spacing w:after="0" w:line="240" w:lineRule="auto"/>
        <w:rPr>
          <w:rFonts w:ascii="Times New Roman" w:eastAsia="Times New Roman" w:hAnsi="Times New Roman" w:cs="Times New Roman"/>
          <w:b/>
          <w:bCs/>
          <w:i/>
          <w:iCs/>
          <w:szCs w:val="24"/>
        </w:rPr>
      </w:pPr>
      <w:r w:rsidRPr="00C66A06">
        <w:rPr>
          <w:rFonts w:ascii="Times New Roman" w:eastAsia="Times New Roman" w:hAnsi="Times New Roman" w:cs="Times New Roman"/>
          <w:b/>
          <w:bCs/>
          <w:i/>
          <w:iCs/>
          <w:szCs w:val="24"/>
        </w:rPr>
        <w:t xml:space="preserve">              Passing scores required for Statement of Eligibility.</w:t>
      </w:r>
    </w:p>
    <w:p w:rsidR="00C66A06" w:rsidRPr="00C66A06" w:rsidRDefault="00C66A06" w:rsidP="00C66A06">
      <w:pPr>
        <w:spacing w:after="0" w:line="240" w:lineRule="auto"/>
        <w:rPr>
          <w:rFonts w:ascii="Times New Roman" w:eastAsia="Times New Roman" w:hAnsi="Times New Roman" w:cs="Times New Roman"/>
          <w:b/>
          <w:bCs/>
          <w:i/>
          <w:iCs/>
          <w:szCs w:val="24"/>
        </w:rPr>
      </w:pPr>
    </w:p>
    <w:p w:rsidR="00C66A06" w:rsidRPr="00C66A06" w:rsidRDefault="00C66A06" w:rsidP="00C66A06">
      <w:pPr>
        <w:spacing w:after="0" w:line="240" w:lineRule="auto"/>
        <w:rPr>
          <w:rFonts w:ascii="Times New Roman" w:eastAsia="Times New Roman" w:hAnsi="Times New Roman" w:cs="Times New Roman"/>
          <w:sz w:val="20"/>
          <w:szCs w:val="20"/>
        </w:rPr>
      </w:pPr>
      <w:r w:rsidRPr="00C66A06">
        <w:rPr>
          <w:rFonts w:ascii="Times New Roman" w:eastAsia="Times New Roman" w:hAnsi="Times New Roman" w:cs="Times New Roman"/>
          <w:b/>
          <w:sz w:val="16"/>
          <w:szCs w:val="16"/>
        </w:rPr>
        <w:tab/>
      </w:r>
      <w:r w:rsidRPr="00C66A06">
        <w:rPr>
          <w:rFonts w:ascii="Times New Roman" w:eastAsia="Times New Roman" w:hAnsi="Times New Roman" w:cs="Times New Roman"/>
          <w:b/>
          <w:sz w:val="20"/>
          <w:szCs w:val="20"/>
          <w:u w:val="single"/>
        </w:rPr>
        <w:t>Praxis Disclaimer:</w:t>
      </w:r>
      <w:r w:rsidRPr="00C66A06">
        <w:rPr>
          <w:rFonts w:ascii="Times New Roman" w:eastAsia="Times New Roman" w:hAnsi="Times New Roman" w:cs="Times New Roman"/>
          <w:sz w:val="20"/>
          <w:szCs w:val="20"/>
        </w:rPr>
        <w:t xml:space="preserve"> Kentucky educator certification requirements are subject to change.  Before registering for the test(s), </w:t>
      </w:r>
    </w:p>
    <w:p w:rsidR="00C66A06" w:rsidRPr="00C66A06" w:rsidRDefault="00C66A06" w:rsidP="00C66A06">
      <w:pPr>
        <w:spacing w:after="0" w:line="240" w:lineRule="auto"/>
        <w:rPr>
          <w:rFonts w:ascii="Times New Roman" w:eastAsia="Times New Roman" w:hAnsi="Times New Roman" w:cs="Times New Roman"/>
          <w:sz w:val="20"/>
          <w:szCs w:val="20"/>
        </w:rPr>
      </w:pPr>
      <w:r w:rsidRPr="00C66A06">
        <w:rPr>
          <w:rFonts w:ascii="Times New Roman" w:eastAsia="Times New Roman" w:hAnsi="Times New Roman" w:cs="Times New Roman"/>
          <w:sz w:val="20"/>
          <w:szCs w:val="20"/>
        </w:rPr>
        <w:t xml:space="preserve">               please check the Education  Professional Standards Board website at </w:t>
      </w:r>
      <w:hyperlink r:id="rId20" w:history="1">
        <w:r w:rsidRPr="00C66A06">
          <w:rPr>
            <w:rFonts w:ascii="Times New Roman" w:eastAsia="Times New Roman" w:hAnsi="Times New Roman" w:cs="Times New Roman"/>
            <w:color w:val="0000FF"/>
            <w:sz w:val="20"/>
            <w:szCs w:val="20"/>
            <w:u w:val="single"/>
          </w:rPr>
          <w:t>www.epsb.ky.gov</w:t>
        </w:r>
      </w:hyperlink>
      <w:r w:rsidRPr="00C66A06">
        <w:rPr>
          <w:rFonts w:ascii="Arial" w:eastAsia="Times New Roman" w:hAnsi="Arial" w:cs="Arial"/>
          <w:sz w:val="20"/>
          <w:szCs w:val="20"/>
        </w:rPr>
        <w:t xml:space="preserve"> </w:t>
      </w:r>
      <w:r w:rsidRPr="00C66A06">
        <w:rPr>
          <w:rFonts w:ascii="Times New Roman" w:eastAsia="Times New Roman" w:hAnsi="Times New Roman" w:cs="Times New Roman"/>
          <w:sz w:val="20"/>
          <w:szCs w:val="20"/>
        </w:rPr>
        <w:t>for current test requirements and</w:t>
      </w:r>
    </w:p>
    <w:p w:rsidR="00C66A06" w:rsidRPr="00C66A06" w:rsidRDefault="00C66A06" w:rsidP="00C66A06">
      <w:pPr>
        <w:spacing w:after="0" w:line="240" w:lineRule="auto"/>
        <w:rPr>
          <w:rFonts w:ascii="Times New Roman" w:eastAsia="Times New Roman" w:hAnsi="Times New Roman" w:cs="Times New Roman"/>
          <w:sz w:val="20"/>
          <w:szCs w:val="20"/>
        </w:rPr>
      </w:pPr>
      <w:r w:rsidRPr="00C66A06">
        <w:rPr>
          <w:rFonts w:ascii="Times New Roman" w:eastAsia="Times New Roman" w:hAnsi="Times New Roman" w:cs="Times New Roman"/>
          <w:sz w:val="20"/>
          <w:szCs w:val="20"/>
        </w:rPr>
        <w:t xml:space="preserve">               current cut scores. You may also contact 502-564-4606 or toll free at 888-598-7667. </w:t>
      </w:r>
    </w:p>
    <w:p w:rsidR="00C66A06" w:rsidRPr="00C66A06" w:rsidRDefault="00C66A06" w:rsidP="00C66A06">
      <w:pPr>
        <w:spacing w:after="0" w:line="240" w:lineRule="auto"/>
        <w:rPr>
          <w:rFonts w:ascii="Times New Roman" w:eastAsia="Times New Roman" w:hAnsi="Times New Roman" w:cs="Times New Roman"/>
          <w:sz w:val="12"/>
          <w:szCs w:val="12"/>
        </w:rPr>
      </w:pPr>
    </w:p>
    <w:p w:rsidR="00C66A06" w:rsidRPr="00C66A06" w:rsidRDefault="00C66A06" w:rsidP="00C66A06">
      <w:pPr>
        <w:keepNext/>
        <w:spacing w:after="0" w:line="240" w:lineRule="auto"/>
        <w:ind w:left="720"/>
        <w:outlineLvl w:val="7"/>
        <w:rPr>
          <w:rFonts w:ascii="Times New Roman" w:eastAsia="Times New Roman" w:hAnsi="Times New Roman" w:cs="Times New Roman"/>
          <w:b/>
          <w:bCs/>
          <w:szCs w:val="24"/>
          <w:u w:val="single"/>
        </w:rPr>
      </w:pPr>
      <w:r w:rsidRPr="00C66A06">
        <w:rPr>
          <w:rFonts w:ascii="Times New Roman" w:eastAsia="Times New Roman" w:hAnsi="Times New Roman" w:cs="Times New Roman"/>
          <w:b/>
          <w:bCs/>
          <w:szCs w:val="24"/>
          <w:u w:val="single"/>
        </w:rPr>
        <w:t>Exam</w:t>
      </w:r>
      <w:r w:rsidRPr="00C66A06">
        <w:rPr>
          <w:rFonts w:ascii="Times New Roman" w:eastAsia="Times New Roman" w:hAnsi="Times New Roman" w:cs="Times New Roman"/>
          <w:b/>
          <w:bCs/>
          <w:szCs w:val="24"/>
          <w:u w:val="single"/>
        </w:rPr>
        <w:tab/>
        <w:t xml:space="preserve">    </w:t>
      </w:r>
      <w:r w:rsidRPr="00C66A06">
        <w:rPr>
          <w:rFonts w:ascii="Times New Roman" w:eastAsia="Times New Roman" w:hAnsi="Times New Roman" w:cs="Times New Roman"/>
          <w:b/>
          <w:bCs/>
          <w:szCs w:val="24"/>
          <w:u w:val="single"/>
        </w:rPr>
        <w:tab/>
        <w:t xml:space="preserve">     </w:t>
      </w:r>
      <w:r w:rsidRPr="00C66A06">
        <w:rPr>
          <w:rFonts w:ascii="Times New Roman" w:eastAsia="Times New Roman" w:hAnsi="Times New Roman" w:cs="Times New Roman"/>
          <w:b/>
          <w:bCs/>
          <w:szCs w:val="24"/>
          <w:u w:val="single"/>
        </w:rPr>
        <w:tab/>
        <w:t>Code</w:t>
      </w:r>
      <w:r w:rsidRPr="00C66A06">
        <w:rPr>
          <w:rFonts w:ascii="Times New Roman" w:eastAsia="Times New Roman" w:hAnsi="Times New Roman" w:cs="Times New Roman"/>
          <w:b/>
          <w:bCs/>
          <w:szCs w:val="24"/>
          <w:u w:val="single"/>
        </w:rPr>
        <w:tab/>
        <w:t xml:space="preserve">              Your Score</w:t>
      </w:r>
      <w:r w:rsidRPr="00C66A06">
        <w:rPr>
          <w:rFonts w:ascii="Times New Roman" w:eastAsia="Times New Roman" w:hAnsi="Times New Roman" w:cs="Times New Roman"/>
          <w:b/>
          <w:bCs/>
          <w:szCs w:val="24"/>
          <w:u w:val="single"/>
        </w:rPr>
        <w:tab/>
        <w:t xml:space="preserve">Passing Score </w:t>
      </w:r>
      <w:r w:rsidRPr="00C66A06">
        <w:rPr>
          <w:rFonts w:ascii="Times New Roman" w:eastAsia="Times New Roman" w:hAnsi="Times New Roman" w:cs="Times New Roman"/>
          <w:b/>
          <w:bCs/>
          <w:szCs w:val="24"/>
          <w:u w:val="single"/>
        </w:rPr>
        <w:tab/>
        <w:t xml:space="preserve">       </w:t>
      </w:r>
      <w:r w:rsidRPr="00C66A06">
        <w:rPr>
          <w:rFonts w:ascii="Times New Roman" w:eastAsia="Times New Roman" w:hAnsi="Times New Roman" w:cs="Times New Roman"/>
          <w:b/>
          <w:bCs/>
          <w:szCs w:val="24"/>
          <w:u w:val="single"/>
        </w:rPr>
        <w:tab/>
        <w:t>Date Taken___</w:t>
      </w:r>
    </w:p>
    <w:p w:rsidR="00C66A06" w:rsidRPr="00C66A06" w:rsidRDefault="00C66A06" w:rsidP="00C66A06">
      <w:pPr>
        <w:spacing w:after="0" w:line="240" w:lineRule="auto"/>
        <w:rPr>
          <w:rFonts w:ascii="Times New Roman" w:eastAsia="Times New Roman" w:hAnsi="Times New Roman" w:cs="Times New Roman"/>
          <w:sz w:val="24"/>
          <w:szCs w:val="24"/>
        </w:rPr>
      </w:pPr>
    </w:p>
    <w:p w:rsidR="00C66A06" w:rsidRPr="00C66A06" w:rsidRDefault="00C66A06" w:rsidP="00C66A06">
      <w:pPr>
        <w:spacing w:after="0" w:line="360" w:lineRule="auto"/>
        <w:rPr>
          <w:rFonts w:ascii="Times New Roman" w:eastAsia="Times New Roman" w:hAnsi="Times New Roman" w:cs="Times New Roman"/>
          <w:szCs w:val="24"/>
        </w:rPr>
      </w:pPr>
      <w:r w:rsidRPr="00C66A06">
        <w:rPr>
          <w:rFonts w:ascii="Times New Roman" w:eastAsia="Times New Roman" w:hAnsi="Times New Roman" w:cs="Times New Roman"/>
          <w:szCs w:val="24"/>
        </w:rPr>
        <w:t xml:space="preserve">             PLT (if applicable)</w:t>
      </w:r>
      <w:r w:rsidRPr="00C66A06">
        <w:rPr>
          <w:rFonts w:ascii="Times New Roman" w:eastAsia="Times New Roman" w:hAnsi="Times New Roman" w:cs="Times New Roman"/>
          <w:szCs w:val="24"/>
        </w:rPr>
        <w:tab/>
        <w:t>_________</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u w:val="single"/>
        </w:rPr>
        <w:t xml:space="preserve">     </w:t>
      </w:r>
      <w:r w:rsidRPr="00C66A06">
        <w:rPr>
          <w:rFonts w:ascii="Times New Roman" w:eastAsia="Times New Roman" w:hAnsi="Times New Roman" w:cs="Times New Roman"/>
          <w:b/>
          <w:szCs w:val="24"/>
          <w:u w:val="single"/>
        </w:rPr>
        <w:t xml:space="preserve"> 160</w:t>
      </w:r>
      <w:r w:rsidRPr="00C66A06">
        <w:rPr>
          <w:rFonts w:ascii="Times New Roman" w:eastAsia="Times New Roman" w:hAnsi="Times New Roman" w:cs="Times New Roman"/>
          <w:szCs w:val="24"/>
          <w:u w:val="single"/>
        </w:rPr>
        <w:t xml:space="preserve">         </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____/____/____</w:t>
      </w:r>
    </w:p>
    <w:p w:rsidR="00C66A06" w:rsidRPr="00C66A06" w:rsidRDefault="00C66A06" w:rsidP="00C66A06">
      <w:pPr>
        <w:spacing w:after="0" w:line="360" w:lineRule="auto"/>
        <w:rPr>
          <w:rFonts w:ascii="Times New Roman" w:eastAsia="Times New Roman" w:hAnsi="Times New Roman" w:cs="Times New Roman"/>
          <w:szCs w:val="24"/>
        </w:rPr>
      </w:pPr>
      <w:r w:rsidRPr="00C66A06">
        <w:rPr>
          <w:rFonts w:ascii="Times New Roman" w:eastAsia="Times New Roman" w:hAnsi="Times New Roman" w:cs="Times New Roman"/>
          <w:szCs w:val="24"/>
        </w:rPr>
        <w:t xml:space="preserve">           </w:t>
      </w:r>
      <w:r w:rsidRPr="00C66A06">
        <w:rPr>
          <w:rFonts w:ascii="Times New Roman" w:eastAsia="Times New Roman" w:hAnsi="Times New Roman" w:cs="Times New Roman"/>
          <w:szCs w:val="24"/>
        </w:rPr>
        <w:tab/>
        <w:t>Exam 1</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_________</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__________</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____/____/____</w:t>
      </w:r>
    </w:p>
    <w:p w:rsidR="00C66A06" w:rsidRPr="00C66A06" w:rsidRDefault="00C66A06" w:rsidP="00C66A06">
      <w:pPr>
        <w:spacing w:after="0" w:line="360" w:lineRule="auto"/>
        <w:rPr>
          <w:rFonts w:ascii="Times New Roman" w:eastAsia="Times New Roman" w:hAnsi="Times New Roman" w:cs="Times New Roman"/>
          <w:szCs w:val="24"/>
        </w:rPr>
      </w:pPr>
      <w:r w:rsidRPr="00C66A06">
        <w:rPr>
          <w:rFonts w:ascii="Times New Roman" w:eastAsia="Times New Roman" w:hAnsi="Times New Roman" w:cs="Times New Roman"/>
          <w:szCs w:val="24"/>
        </w:rPr>
        <w:lastRenderedPageBreak/>
        <w:t xml:space="preserve">           </w:t>
      </w:r>
      <w:r w:rsidRPr="00C66A06">
        <w:rPr>
          <w:rFonts w:ascii="Times New Roman" w:eastAsia="Times New Roman" w:hAnsi="Times New Roman" w:cs="Times New Roman"/>
          <w:szCs w:val="24"/>
        </w:rPr>
        <w:tab/>
        <w:t xml:space="preserve">Exam 2 </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_________</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__________</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____/____/____</w:t>
      </w:r>
    </w:p>
    <w:p w:rsidR="00C66A06" w:rsidRPr="00C66A06" w:rsidRDefault="00C66A06" w:rsidP="00C66A06">
      <w:pPr>
        <w:spacing w:after="0" w:line="360" w:lineRule="auto"/>
        <w:ind w:firstLine="720"/>
        <w:rPr>
          <w:rFonts w:ascii="Times New Roman" w:eastAsia="Times New Roman" w:hAnsi="Times New Roman" w:cs="Times New Roman"/>
          <w:szCs w:val="24"/>
        </w:rPr>
      </w:pPr>
      <w:r w:rsidRPr="00C66A06">
        <w:rPr>
          <w:rFonts w:ascii="Times New Roman" w:eastAsia="Times New Roman" w:hAnsi="Times New Roman" w:cs="Times New Roman"/>
          <w:szCs w:val="24"/>
        </w:rPr>
        <w:t>Exam 3</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_________</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__________</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____/____/____</w:t>
      </w:r>
    </w:p>
    <w:p w:rsidR="00C66A06" w:rsidRPr="00C66A06" w:rsidRDefault="00C66A06" w:rsidP="00C66A06">
      <w:pPr>
        <w:spacing w:after="0" w:line="360" w:lineRule="auto"/>
        <w:ind w:firstLine="720"/>
        <w:rPr>
          <w:rFonts w:ascii="Times New Roman" w:eastAsia="Times New Roman" w:hAnsi="Times New Roman" w:cs="Times New Roman"/>
          <w:szCs w:val="24"/>
        </w:rPr>
      </w:pPr>
      <w:r w:rsidRPr="00C66A06">
        <w:rPr>
          <w:rFonts w:ascii="Times New Roman" w:eastAsia="Times New Roman" w:hAnsi="Times New Roman" w:cs="Times New Roman"/>
          <w:szCs w:val="24"/>
        </w:rPr>
        <w:t>Exam 4</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_________</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__________</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____/____/____</w:t>
      </w:r>
    </w:p>
    <w:p w:rsidR="00C66A06" w:rsidRPr="00C66A06" w:rsidRDefault="00C66A06" w:rsidP="00C66A06">
      <w:pPr>
        <w:spacing w:after="0" w:line="360" w:lineRule="auto"/>
        <w:ind w:firstLine="720"/>
        <w:rPr>
          <w:rFonts w:ascii="Times New Roman" w:eastAsia="Times New Roman" w:hAnsi="Times New Roman" w:cs="Times New Roman"/>
          <w:szCs w:val="24"/>
        </w:rPr>
      </w:pPr>
      <w:r w:rsidRPr="00C66A06">
        <w:rPr>
          <w:rFonts w:ascii="Times New Roman" w:eastAsia="Times New Roman" w:hAnsi="Times New Roman" w:cs="Times New Roman"/>
          <w:szCs w:val="24"/>
        </w:rPr>
        <w:t>Exam 5</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 xml:space="preserve">   </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_________</w:t>
      </w:r>
      <w:r w:rsidRPr="00C66A06">
        <w:rPr>
          <w:rFonts w:ascii="Times New Roman" w:eastAsia="Times New Roman" w:hAnsi="Times New Roman" w:cs="Times New Roman"/>
          <w:szCs w:val="24"/>
        </w:rPr>
        <w:tab/>
        <w:t xml:space="preserve">  __________</w:t>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t>____/____/____</w:t>
      </w:r>
    </w:p>
    <w:p w:rsidR="00C66A06" w:rsidRPr="00C66A06" w:rsidRDefault="00C66A06" w:rsidP="00C66A06">
      <w:pPr>
        <w:spacing w:after="0" w:line="360" w:lineRule="auto"/>
        <w:ind w:firstLine="720"/>
        <w:rPr>
          <w:rFonts w:ascii="Times New Roman" w:eastAsia="Times New Roman" w:hAnsi="Times New Roman" w:cs="Times New Roman"/>
          <w:szCs w:val="24"/>
        </w:rPr>
      </w:pPr>
      <w:r w:rsidRPr="00C66A06">
        <w:rPr>
          <w:rFonts w:ascii="Times New Roman" w:eastAsia="Times New Roman" w:hAnsi="Times New Roman" w:cs="Times New Roman"/>
          <w:szCs w:val="24"/>
        </w:rPr>
        <w:t xml:space="preserve">Praxis Subject Assessment Remedial Study Plan if Applicable         </w:t>
      </w:r>
    </w:p>
    <w:p w:rsidR="00C66A06" w:rsidRPr="00C66A06" w:rsidRDefault="00C66A06" w:rsidP="00C66A06">
      <w:pPr>
        <w:spacing w:after="0" w:line="240" w:lineRule="auto"/>
        <w:rPr>
          <w:rFonts w:ascii="Times New Roman" w:eastAsia="Times New Roman" w:hAnsi="Times New Roman" w:cs="Times New Roman"/>
          <w:b/>
          <w:bCs/>
          <w:i/>
          <w:iCs/>
          <w:sz w:val="20"/>
          <w:szCs w:val="24"/>
        </w:rPr>
      </w:pP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r>
      <w:r w:rsidRPr="00C66A06">
        <w:rPr>
          <w:rFonts w:ascii="Times New Roman" w:eastAsia="Times New Roman" w:hAnsi="Times New Roman" w:cs="Times New Roman"/>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r w:rsidRPr="00C66A06">
        <w:rPr>
          <w:rFonts w:ascii="Times New Roman" w:eastAsia="Times New Roman" w:hAnsi="Times New Roman" w:cs="Times New Roman"/>
          <w:b/>
          <w:bCs/>
          <w:i/>
          <w:iCs/>
          <w:sz w:val="20"/>
          <w:szCs w:val="24"/>
        </w:rPr>
        <w:tab/>
      </w:r>
    </w:p>
    <w:p w:rsidR="00C66A06" w:rsidRPr="00C66A06" w:rsidRDefault="00C66A06" w:rsidP="00C66A06">
      <w:pPr>
        <w:spacing w:after="0" w:line="240" w:lineRule="auto"/>
        <w:rPr>
          <w:rFonts w:ascii="Times New Roman" w:eastAsia="Times New Roman" w:hAnsi="Times New Roman" w:cs="Times New Roman"/>
          <w:b/>
          <w:i/>
          <w:szCs w:val="24"/>
        </w:rPr>
      </w:pPr>
      <w:r w:rsidRPr="00C66A06">
        <w:rPr>
          <w:rFonts w:ascii="Times New Roman" w:eastAsia="Times New Roman" w:hAnsi="Times New Roman" w:cs="Times New Roman"/>
          <w:szCs w:val="24"/>
        </w:rPr>
        <w:t xml:space="preserve">___3.   </w:t>
      </w:r>
      <w:r w:rsidRPr="00C66A06">
        <w:rPr>
          <w:rFonts w:ascii="Times New Roman" w:eastAsia="Times New Roman" w:hAnsi="Times New Roman" w:cs="Times New Roman"/>
          <w:b/>
          <w:i/>
          <w:szCs w:val="24"/>
        </w:rPr>
        <w:t>ED 450 Student Teaching: ____ (Minimum of 70% of points available)</w:t>
      </w:r>
    </w:p>
    <w:p w:rsidR="00C66A06" w:rsidRPr="00C66A06" w:rsidRDefault="00C66A06" w:rsidP="00C66A06">
      <w:pPr>
        <w:spacing w:after="0" w:line="240" w:lineRule="auto"/>
        <w:rPr>
          <w:rFonts w:ascii="Times New Roman" w:eastAsia="Times New Roman" w:hAnsi="Times New Roman" w:cs="Times New Roman"/>
          <w:b/>
          <w:i/>
          <w:szCs w:val="24"/>
        </w:rPr>
      </w:pPr>
      <w:r w:rsidRPr="00C66A06">
        <w:rPr>
          <w:rFonts w:ascii="Times New Roman" w:eastAsia="Times New Roman" w:hAnsi="Times New Roman" w:cs="Times New Roman"/>
          <w:szCs w:val="24"/>
        </w:rPr>
        <w:t xml:space="preserve">             </w:t>
      </w:r>
      <w:r w:rsidRPr="00C66A06">
        <w:rPr>
          <w:rFonts w:ascii="Times New Roman" w:eastAsia="Times New Roman" w:hAnsi="Times New Roman" w:cs="Times New Roman"/>
          <w:b/>
          <w:i/>
          <w:szCs w:val="24"/>
        </w:rPr>
        <w:t>(To be completed by student teaching coordinator)</w:t>
      </w:r>
    </w:p>
    <w:p w:rsidR="00C66A06" w:rsidRPr="00C66A06" w:rsidRDefault="00C66A06" w:rsidP="00C66A06">
      <w:pPr>
        <w:spacing w:after="0" w:line="240" w:lineRule="auto"/>
        <w:rPr>
          <w:rFonts w:ascii="Times New Roman" w:eastAsia="Times New Roman" w:hAnsi="Times New Roman" w:cs="Times New Roman"/>
          <w:szCs w:val="24"/>
        </w:rPr>
      </w:pPr>
    </w:p>
    <w:p w:rsidR="00C66A06" w:rsidRPr="00C66A06" w:rsidRDefault="00C66A06" w:rsidP="00C66A06">
      <w:pPr>
        <w:spacing w:after="0" w:line="240" w:lineRule="auto"/>
        <w:rPr>
          <w:rFonts w:ascii="Times New Roman" w:eastAsia="Times New Roman" w:hAnsi="Times New Roman" w:cs="Times New Roman"/>
          <w:b/>
          <w:bCs/>
          <w:szCs w:val="24"/>
        </w:rPr>
      </w:pPr>
      <w:r w:rsidRPr="00C66A06">
        <w:rPr>
          <w:rFonts w:ascii="Times New Roman" w:eastAsia="Times New Roman" w:hAnsi="Times New Roman" w:cs="Times New Roman"/>
          <w:b/>
          <w:bCs/>
          <w:szCs w:val="24"/>
        </w:rPr>
        <w:t>___</w:t>
      </w:r>
      <w:r w:rsidRPr="00C66A06">
        <w:rPr>
          <w:rFonts w:ascii="Times New Roman" w:eastAsia="Times New Roman" w:hAnsi="Times New Roman" w:cs="Times New Roman"/>
          <w:szCs w:val="24"/>
        </w:rPr>
        <w:t xml:space="preserve">4.   Dispositions </w:t>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r w:rsidRPr="00C66A06">
        <w:rPr>
          <w:rFonts w:ascii="Times New Roman" w:eastAsia="Times New Roman" w:hAnsi="Times New Roman" w:cs="Times New Roman"/>
          <w:b/>
          <w:bCs/>
          <w:szCs w:val="24"/>
        </w:rPr>
        <w:tab/>
      </w:r>
    </w:p>
    <w:p w:rsidR="00C66A06" w:rsidRPr="00C66A06" w:rsidRDefault="00C66A06" w:rsidP="00C66A06">
      <w:pPr>
        <w:spacing w:after="0" w:line="240" w:lineRule="auto"/>
        <w:rPr>
          <w:rFonts w:ascii="Times New Roman" w:eastAsia="Times New Roman" w:hAnsi="Times New Roman" w:cs="Times New Roman"/>
          <w:szCs w:val="24"/>
        </w:rPr>
      </w:pPr>
      <w:r w:rsidRPr="00C66A06">
        <w:rPr>
          <w:rFonts w:ascii="Times New Roman" w:eastAsia="Times New Roman" w:hAnsi="Times New Roman" w:cs="Times New Roman"/>
          <w:b/>
          <w:bCs/>
          <w:szCs w:val="24"/>
        </w:rPr>
        <w:tab/>
      </w:r>
      <w:r w:rsidRPr="00C66A06">
        <w:rPr>
          <w:rFonts w:ascii="Times New Roman" w:eastAsia="Times New Roman" w:hAnsi="Times New Roman" w:cs="Times New Roman"/>
          <w:szCs w:val="24"/>
        </w:rPr>
        <w:t>a.  Cooperating Teacher(s):</w:t>
      </w:r>
      <w:r w:rsidRPr="00C66A06">
        <w:rPr>
          <w:rFonts w:ascii="Times New Roman" w:eastAsia="Times New Roman" w:hAnsi="Times New Roman" w:cs="Times New Roman"/>
          <w:szCs w:val="24"/>
        </w:rPr>
        <w:tab/>
        <w:t>Name(s):   ____________________, ____________________</w:t>
      </w:r>
    </w:p>
    <w:p w:rsidR="00C66A06" w:rsidRPr="00C66A06" w:rsidRDefault="00C66A06" w:rsidP="00C66A06">
      <w:pPr>
        <w:spacing w:after="0" w:line="240" w:lineRule="auto"/>
        <w:rPr>
          <w:rFonts w:ascii="Times New Roman" w:eastAsia="Times New Roman" w:hAnsi="Times New Roman" w:cs="Times New Roman"/>
          <w:szCs w:val="24"/>
        </w:rPr>
      </w:pPr>
      <w:r w:rsidRPr="00C66A06">
        <w:rPr>
          <w:rFonts w:ascii="Times New Roman" w:eastAsia="Times New Roman" w:hAnsi="Times New Roman" w:cs="Times New Roman"/>
          <w:szCs w:val="24"/>
        </w:rPr>
        <w:tab/>
        <w:t>b.  University Supervisor(s):</w:t>
      </w:r>
      <w:r w:rsidRPr="00C66A06">
        <w:rPr>
          <w:rFonts w:ascii="Times New Roman" w:eastAsia="Times New Roman" w:hAnsi="Times New Roman" w:cs="Times New Roman"/>
          <w:szCs w:val="24"/>
        </w:rPr>
        <w:tab/>
        <w:t xml:space="preserve">Name(s):   ____________________, ____________________ </w:t>
      </w:r>
    </w:p>
    <w:p w:rsidR="00C66A06" w:rsidRPr="00C66A06" w:rsidRDefault="00C66A06" w:rsidP="00C66A06">
      <w:pPr>
        <w:spacing w:after="0" w:line="240" w:lineRule="auto"/>
        <w:rPr>
          <w:rFonts w:ascii="Times New Roman" w:eastAsia="Times New Roman" w:hAnsi="Times New Roman" w:cs="Times New Roman"/>
          <w:b/>
          <w:bCs/>
          <w:szCs w:val="24"/>
        </w:rPr>
      </w:pPr>
      <w:r w:rsidRPr="00C66A06">
        <w:rPr>
          <w:rFonts w:ascii="Times New Roman" w:eastAsia="Times New Roman" w:hAnsi="Times New Roman" w:cs="Times New Roman"/>
          <w:szCs w:val="24"/>
        </w:rPr>
        <w:t xml:space="preserve">           *c.  Self-Evaluation      </w:t>
      </w:r>
    </w:p>
    <w:p w:rsidR="00C66A06" w:rsidRPr="00C66A06" w:rsidRDefault="00C66A06" w:rsidP="00C66A06">
      <w:pPr>
        <w:spacing w:after="0" w:line="240" w:lineRule="auto"/>
        <w:rPr>
          <w:rFonts w:ascii="Times New Roman" w:eastAsia="Times New Roman" w:hAnsi="Times New Roman" w:cs="Times New Roman"/>
          <w:szCs w:val="24"/>
        </w:rPr>
      </w:pPr>
    </w:p>
    <w:p w:rsidR="00C66A06" w:rsidRPr="00C66A06" w:rsidRDefault="00C66A06" w:rsidP="00C66A06">
      <w:pPr>
        <w:spacing w:after="0" w:line="240" w:lineRule="auto"/>
        <w:rPr>
          <w:rFonts w:ascii="Times New Roman" w:eastAsia="Times New Roman" w:hAnsi="Times New Roman" w:cs="Times New Roman"/>
          <w:iCs/>
          <w:szCs w:val="24"/>
        </w:rPr>
      </w:pPr>
      <w:r w:rsidRPr="00C66A06">
        <w:rPr>
          <w:rFonts w:ascii="Times New Roman" w:eastAsia="Times New Roman" w:hAnsi="Times New Roman" w:cs="Times New Roman"/>
          <w:szCs w:val="24"/>
        </w:rPr>
        <w:t>___</w:t>
      </w:r>
      <w:r w:rsidRPr="00C66A06">
        <w:rPr>
          <w:rFonts w:ascii="Times New Roman" w:eastAsia="Times New Roman" w:hAnsi="Times New Roman" w:cs="Times New Roman"/>
          <w:i/>
          <w:iCs/>
          <w:szCs w:val="24"/>
        </w:rPr>
        <w:t xml:space="preserve"> </w:t>
      </w:r>
      <w:r w:rsidRPr="00C66A06">
        <w:rPr>
          <w:rFonts w:ascii="Times New Roman" w:eastAsia="Times New Roman" w:hAnsi="Times New Roman" w:cs="Times New Roman"/>
          <w:iCs/>
          <w:szCs w:val="24"/>
        </w:rPr>
        <w:t>5.</w:t>
      </w:r>
      <w:r w:rsidRPr="00C66A06">
        <w:rPr>
          <w:rFonts w:ascii="Times New Roman" w:eastAsia="Times New Roman" w:hAnsi="Times New Roman" w:cs="Times New Roman"/>
          <w:i/>
          <w:iCs/>
          <w:szCs w:val="24"/>
        </w:rPr>
        <w:t xml:space="preserve">   </w:t>
      </w:r>
      <w:r w:rsidRPr="00C66A06">
        <w:rPr>
          <w:rFonts w:ascii="Times New Roman" w:eastAsia="Times New Roman" w:hAnsi="Times New Roman" w:cs="Times New Roman"/>
          <w:iCs/>
          <w:szCs w:val="24"/>
        </w:rPr>
        <w:t>Passing portfolio and video lesson</w:t>
      </w:r>
    </w:p>
    <w:p w:rsidR="00C66A06" w:rsidRPr="00C66A06" w:rsidRDefault="00C66A06" w:rsidP="00C66A06">
      <w:pPr>
        <w:spacing w:after="0" w:line="240" w:lineRule="auto"/>
        <w:rPr>
          <w:rFonts w:ascii="Times New Roman" w:eastAsia="Times New Roman" w:hAnsi="Times New Roman" w:cs="Times New Roman"/>
          <w:iCs/>
          <w:szCs w:val="24"/>
        </w:rPr>
      </w:pPr>
    </w:p>
    <w:p w:rsidR="00C66A06" w:rsidRPr="00C66A06" w:rsidRDefault="00C66A06" w:rsidP="00C66A06">
      <w:pPr>
        <w:spacing w:after="0" w:line="240" w:lineRule="auto"/>
        <w:rPr>
          <w:rFonts w:ascii="Times New Roman" w:eastAsia="Times New Roman" w:hAnsi="Times New Roman" w:cs="Times New Roman"/>
          <w:iCs/>
          <w:szCs w:val="24"/>
        </w:rPr>
      </w:pPr>
      <w:r w:rsidRPr="00C66A06">
        <w:rPr>
          <w:rFonts w:ascii="Times New Roman" w:eastAsia="Times New Roman" w:hAnsi="Times New Roman" w:cs="Times New Roman"/>
          <w:iCs/>
          <w:szCs w:val="24"/>
        </w:rPr>
        <w:t>___ 6.   Exit interview</w:t>
      </w:r>
    </w:p>
    <w:p w:rsidR="00C66A06" w:rsidRPr="00C66A06" w:rsidRDefault="00C66A06" w:rsidP="00C66A06">
      <w:pPr>
        <w:spacing w:after="0" w:line="240" w:lineRule="auto"/>
        <w:rPr>
          <w:rFonts w:ascii="Times New Roman" w:eastAsia="Times New Roman" w:hAnsi="Times New Roman" w:cs="Times New Roman"/>
          <w:iCs/>
          <w:szCs w:val="24"/>
        </w:rPr>
      </w:pPr>
    </w:p>
    <w:p w:rsidR="00C66A06" w:rsidRPr="00C66A06" w:rsidRDefault="00C66A06" w:rsidP="00C66A06">
      <w:pPr>
        <w:spacing w:after="0" w:line="240" w:lineRule="auto"/>
        <w:rPr>
          <w:rFonts w:ascii="Times New Roman" w:eastAsia="Times New Roman" w:hAnsi="Times New Roman" w:cs="Times New Roman"/>
          <w:iCs/>
          <w:szCs w:val="24"/>
        </w:rPr>
      </w:pPr>
      <w:r w:rsidRPr="00C66A06">
        <w:rPr>
          <w:rFonts w:ascii="Times New Roman" w:eastAsia="Times New Roman" w:hAnsi="Times New Roman" w:cs="Times New Roman"/>
          <w:iCs/>
          <w:szCs w:val="24"/>
        </w:rPr>
        <w:t>___ 7. Student Teaching Experience: Required experiences documented in Journal and Journal Rubric</w:t>
      </w:r>
    </w:p>
    <w:p w:rsidR="00C66A06" w:rsidRPr="00C66A06" w:rsidRDefault="00C66A06" w:rsidP="00C66A06">
      <w:pPr>
        <w:spacing w:after="0" w:line="240" w:lineRule="auto"/>
        <w:rPr>
          <w:rFonts w:ascii="Times New Roman" w:eastAsia="Times New Roman" w:hAnsi="Times New Roman" w:cs="Times New Roman"/>
          <w:iCs/>
          <w:szCs w:val="24"/>
        </w:rPr>
      </w:pPr>
    </w:p>
    <w:p w:rsidR="00C66A06" w:rsidRPr="00C66A06" w:rsidRDefault="00C66A06" w:rsidP="00C66A06">
      <w:pPr>
        <w:spacing w:after="0" w:line="240" w:lineRule="auto"/>
        <w:rPr>
          <w:rFonts w:ascii="Times New Roman" w:eastAsia="Times New Roman" w:hAnsi="Times New Roman" w:cs="Times New Roman"/>
          <w:iCs/>
          <w:szCs w:val="24"/>
        </w:rPr>
      </w:pPr>
    </w:p>
    <w:p w:rsidR="00C66A06" w:rsidRPr="00C66A06" w:rsidRDefault="00C66A06" w:rsidP="00C66A06">
      <w:pPr>
        <w:spacing w:after="0" w:line="240" w:lineRule="auto"/>
        <w:rPr>
          <w:rFonts w:ascii="Times New Roman" w:eastAsia="Times New Roman" w:hAnsi="Times New Roman" w:cs="Times New Roman"/>
          <w:b/>
          <w:bCs/>
          <w:i/>
          <w:iCs/>
          <w:szCs w:val="24"/>
        </w:rPr>
      </w:pPr>
      <w:r w:rsidRPr="00C66A06">
        <w:rPr>
          <w:rFonts w:ascii="Times New Roman" w:eastAsia="Times New Roman" w:hAnsi="Times New Roman" w:cs="Times New Roman"/>
          <w:i/>
          <w:iCs/>
          <w:szCs w:val="24"/>
        </w:rPr>
        <w:t xml:space="preserve">        8. </w:t>
      </w:r>
      <w:r w:rsidRPr="00C66A06">
        <w:rPr>
          <w:rFonts w:ascii="Times New Roman" w:eastAsia="Times New Roman" w:hAnsi="Times New Roman" w:cs="Times New Roman"/>
          <w:b/>
          <w:bCs/>
          <w:i/>
          <w:iCs/>
          <w:szCs w:val="24"/>
        </w:rPr>
        <w:t>Have you completed all course work?          Yes            No</w:t>
      </w:r>
    </w:p>
    <w:p w:rsidR="00C66A06" w:rsidRPr="00C66A06" w:rsidRDefault="00C66A06" w:rsidP="00C66A06">
      <w:pPr>
        <w:spacing w:after="0" w:line="240" w:lineRule="auto"/>
        <w:rPr>
          <w:rFonts w:ascii="Times New Roman" w:eastAsia="Times New Roman" w:hAnsi="Times New Roman" w:cs="Times New Roman"/>
          <w:i/>
          <w:iCs/>
          <w:szCs w:val="24"/>
        </w:rPr>
      </w:pPr>
      <w:r w:rsidRPr="00C66A06">
        <w:rPr>
          <w:rFonts w:ascii="Times New Roman" w:eastAsia="Times New Roman" w:hAnsi="Times New Roman" w:cs="Times New Roman"/>
          <w:b/>
          <w:bCs/>
          <w:i/>
          <w:iCs/>
          <w:szCs w:val="24"/>
        </w:rPr>
        <w:t xml:space="preserve">           * If No, attach Course Lack form. (Available in Dean’s Office or on the web site)</w:t>
      </w:r>
      <w:r w:rsidRPr="00C66A06">
        <w:rPr>
          <w:rFonts w:ascii="Times New Roman" w:eastAsia="Times New Roman" w:hAnsi="Times New Roman" w:cs="Times New Roman"/>
          <w:i/>
          <w:iCs/>
          <w:szCs w:val="24"/>
        </w:rPr>
        <w:t>.</w:t>
      </w:r>
    </w:p>
    <w:p w:rsidR="00C66A06" w:rsidRPr="00C66A06" w:rsidRDefault="00C66A06" w:rsidP="00C66A06">
      <w:pPr>
        <w:spacing w:after="0" w:line="240" w:lineRule="auto"/>
        <w:rPr>
          <w:rFonts w:ascii="Times New Roman" w:eastAsia="Times New Roman" w:hAnsi="Times New Roman" w:cs="Times New Roman"/>
          <w:color w:val="FF0000"/>
          <w:sz w:val="20"/>
          <w:szCs w:val="24"/>
        </w:rPr>
      </w:pPr>
      <w:r w:rsidRPr="00C66A06">
        <w:rPr>
          <w:rFonts w:ascii="Times New Roman" w:eastAsia="Times New Roman" w:hAnsi="Times New Roman" w:cs="Times New Roman"/>
          <w:szCs w:val="24"/>
        </w:rPr>
        <w:tab/>
      </w:r>
      <w:r w:rsidRPr="00C66A06">
        <w:rPr>
          <w:rFonts w:ascii="Times New Roman" w:eastAsia="Times New Roman" w:hAnsi="Times New Roman" w:cs="Times New Roman"/>
          <w:sz w:val="20"/>
          <w:szCs w:val="24"/>
        </w:rPr>
        <w:t xml:space="preserve">                 </w:t>
      </w:r>
    </w:p>
    <w:p w:rsidR="00C66A06" w:rsidRPr="00C66A06" w:rsidRDefault="00C66A06" w:rsidP="00C66A06">
      <w:pPr>
        <w:keepNext/>
        <w:spacing w:after="0" w:line="360" w:lineRule="auto"/>
        <w:jc w:val="center"/>
        <w:outlineLvl w:val="6"/>
        <w:rPr>
          <w:rFonts w:ascii="Times New Roman" w:eastAsia="Times New Roman" w:hAnsi="Times New Roman" w:cs="Times New Roman"/>
          <w:b/>
          <w:bCs/>
          <w:szCs w:val="20"/>
        </w:rPr>
      </w:pPr>
      <w:r w:rsidRPr="00C66A06">
        <w:rPr>
          <w:rFonts w:ascii="Times New Roman" w:eastAsia="Times New Roman" w:hAnsi="Times New Roman" w:cs="Times New Roman"/>
          <w:b/>
          <w:bCs/>
          <w:szCs w:val="20"/>
        </w:rPr>
        <w:t>Statement of Acknowledgement</w:t>
      </w:r>
    </w:p>
    <w:p w:rsidR="00C66A06" w:rsidRPr="00C66A06" w:rsidRDefault="00C66A06" w:rsidP="00C66A06">
      <w:pPr>
        <w:spacing w:after="0" w:line="240" w:lineRule="auto"/>
        <w:rPr>
          <w:rFonts w:ascii="Times New Roman" w:eastAsia="Times New Roman" w:hAnsi="Times New Roman" w:cs="Times New Roman"/>
          <w:color w:val="FF0000"/>
          <w:szCs w:val="20"/>
        </w:rPr>
      </w:pPr>
      <w:r w:rsidRPr="00C66A06">
        <w:rPr>
          <w:rFonts w:ascii="Times New Roman" w:eastAsia="Times New Roman" w:hAnsi="Times New Roman" w:cs="Times New Roman"/>
          <w:szCs w:val="20"/>
        </w:rPr>
        <w:t xml:space="preserve">I understand that completion of the teacher preparation program at </w:t>
      </w:r>
      <w:smartTag w:uri="urn:schemas-microsoft-com:office:smarttags" w:element="place">
        <w:smartTag w:uri="urn:schemas-microsoft-com:office:smarttags" w:element="PlaceName">
          <w:r w:rsidRPr="00C66A06">
            <w:rPr>
              <w:rFonts w:ascii="Times New Roman" w:eastAsia="Times New Roman" w:hAnsi="Times New Roman" w:cs="Times New Roman"/>
              <w:szCs w:val="20"/>
            </w:rPr>
            <w:t>Campbellsville</w:t>
          </w:r>
        </w:smartTag>
        <w:r w:rsidRPr="00C66A06">
          <w:rPr>
            <w:rFonts w:ascii="Times New Roman" w:eastAsia="Times New Roman" w:hAnsi="Times New Roman" w:cs="Times New Roman"/>
            <w:szCs w:val="20"/>
          </w:rPr>
          <w:t xml:space="preserve"> </w:t>
        </w:r>
        <w:smartTag w:uri="urn:schemas-microsoft-com:office:smarttags" w:element="PlaceType">
          <w:r w:rsidRPr="00C66A06">
            <w:rPr>
              <w:rFonts w:ascii="Times New Roman" w:eastAsia="Times New Roman" w:hAnsi="Times New Roman" w:cs="Times New Roman"/>
              <w:szCs w:val="20"/>
            </w:rPr>
            <w:t>University</w:t>
          </w:r>
        </w:smartTag>
      </w:smartTag>
      <w:r w:rsidRPr="00C66A06">
        <w:rPr>
          <w:rFonts w:ascii="Times New Roman" w:eastAsia="Times New Roman" w:hAnsi="Times New Roman" w:cs="Times New Roman"/>
          <w:szCs w:val="20"/>
        </w:rPr>
        <w:t xml:space="preserve"> depends on successful completion of all course work and student teaching.  Furthermore, I understand that my application for teacher certification depends on the approval of my CAP 4 application, evaluations by cooperating teacher(s) and university supervisor(s), and passing scores on all appropriate PRAXIS subject assessments. Degree posting is documentation of completion of all program requirements.</w:t>
      </w:r>
    </w:p>
    <w:p w:rsidR="00C66A06" w:rsidRPr="00C66A06" w:rsidRDefault="00C66A06" w:rsidP="00C66A06">
      <w:pPr>
        <w:spacing w:after="0" w:line="240" w:lineRule="auto"/>
        <w:rPr>
          <w:rFonts w:ascii="Times New Roman" w:eastAsia="Times New Roman" w:hAnsi="Times New Roman" w:cs="Times New Roman"/>
          <w:color w:val="FF0000"/>
          <w:szCs w:val="20"/>
        </w:rPr>
      </w:pPr>
    </w:p>
    <w:p w:rsidR="00C66A06" w:rsidRPr="00C66A06" w:rsidRDefault="00C66A06" w:rsidP="00C66A06">
      <w:pPr>
        <w:pBdr>
          <w:bottom w:val="dotted" w:sz="24" w:space="1" w:color="auto"/>
        </w:pBdr>
        <w:spacing w:after="0" w:line="360" w:lineRule="auto"/>
        <w:rPr>
          <w:rFonts w:ascii="Times New Roman" w:eastAsia="Times New Roman" w:hAnsi="Times New Roman" w:cs="Times New Roman"/>
          <w:szCs w:val="24"/>
        </w:rPr>
      </w:pPr>
      <w:r w:rsidRPr="00C66A06">
        <w:rPr>
          <w:rFonts w:ascii="Times New Roman" w:eastAsia="Times New Roman" w:hAnsi="Times New Roman" w:cs="Times New Roman"/>
          <w:szCs w:val="24"/>
        </w:rPr>
        <w:t>Signed: _______________________________________________________ Date ___/___/___</w:t>
      </w:r>
    </w:p>
    <w:p w:rsidR="00C66A06" w:rsidRPr="00C66A06" w:rsidRDefault="00C66A06" w:rsidP="00C66A06">
      <w:pPr>
        <w:spacing w:after="0" w:line="360" w:lineRule="auto"/>
        <w:rPr>
          <w:rFonts w:ascii="Times New Roman" w:eastAsia="Times New Roman" w:hAnsi="Times New Roman" w:cs="Times New Roman"/>
          <w:sz w:val="24"/>
          <w:szCs w:val="24"/>
        </w:rPr>
      </w:pPr>
      <w:r w:rsidRPr="00C66A0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ACD5964" wp14:editId="32EB5042">
                <wp:simplePos x="0" y="0"/>
                <wp:positionH relativeFrom="column">
                  <wp:posOffset>1600200</wp:posOffset>
                </wp:positionH>
                <wp:positionV relativeFrom="paragraph">
                  <wp:posOffset>157480</wp:posOffset>
                </wp:positionV>
                <wp:extent cx="2971800" cy="342900"/>
                <wp:effectExtent l="9525" t="5080" r="9525" b="1397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C66A06" w:rsidRDefault="00C66A06" w:rsidP="00C66A06">
                            <w:pPr>
                              <w:pStyle w:val="Header"/>
                              <w:jc w:val="center"/>
                              <w:rPr>
                                <w:b/>
                                <w:bCs/>
                              </w:rPr>
                            </w:pPr>
                            <w:r>
                              <w:rPr>
                                <w:b/>
                                <w:bCs/>
                              </w:rPr>
                              <w:t>This Section Is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5964" id="_x0000_s1031" type="#_x0000_t202" style="position:absolute;margin-left:126pt;margin-top:12.4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pRKwIAAFg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">
                <v:textbox>
                  <w:txbxContent>
                    <w:p w:rsidR="00C66A06" w:rsidRDefault="00C66A06" w:rsidP="00C66A06">
                      <w:pPr>
                        <w:pStyle w:val="Header"/>
                        <w:jc w:val="center"/>
                        <w:rPr>
                          <w:b/>
                          <w:bCs/>
                        </w:rPr>
                      </w:pPr>
                      <w:r>
                        <w:rPr>
                          <w:b/>
                          <w:bCs/>
                        </w:rPr>
                        <w:t>This Section Is For Official Use Only</w:t>
                      </w:r>
                    </w:p>
                  </w:txbxContent>
                </v:textbox>
              </v:shape>
            </w:pict>
          </mc:Fallback>
        </mc:AlternateContent>
      </w:r>
    </w:p>
    <w:p w:rsidR="00C66A06" w:rsidRPr="00C66A06" w:rsidRDefault="00C66A06" w:rsidP="00C66A06">
      <w:pPr>
        <w:keepNext/>
        <w:spacing w:after="0" w:line="360" w:lineRule="auto"/>
        <w:outlineLvl w:val="6"/>
        <w:rPr>
          <w:rFonts w:ascii="Book Antiqua" w:eastAsia="Times New Roman" w:hAnsi="Book Antiqua" w:cs="Times New Roman"/>
          <w:b/>
          <w:bCs/>
          <w:sz w:val="24"/>
          <w:szCs w:val="20"/>
          <w:u w:val="single"/>
        </w:rPr>
      </w:pPr>
    </w:p>
    <w:p w:rsidR="00C66A06" w:rsidRPr="00C66A06" w:rsidRDefault="00C66A06" w:rsidP="00C66A06">
      <w:pPr>
        <w:keepNext/>
        <w:spacing w:after="0" w:line="360" w:lineRule="auto"/>
        <w:outlineLvl w:val="6"/>
        <w:rPr>
          <w:rFonts w:ascii="Book Antiqua" w:eastAsia="Times New Roman" w:hAnsi="Book Antiqua" w:cs="Times New Roman"/>
          <w:sz w:val="20"/>
          <w:szCs w:val="20"/>
        </w:rPr>
      </w:pPr>
    </w:p>
    <w:p w:rsidR="00C66A06" w:rsidRPr="00C66A06" w:rsidRDefault="00C66A06" w:rsidP="00C66A06">
      <w:pPr>
        <w:keepNext/>
        <w:spacing w:after="0" w:line="360" w:lineRule="auto"/>
        <w:outlineLvl w:val="6"/>
        <w:rPr>
          <w:rFonts w:ascii="Times New Roman" w:eastAsia="Times New Roman" w:hAnsi="Times New Roman" w:cs="Times New Roman"/>
          <w:b/>
          <w:bCs/>
          <w:sz w:val="24"/>
          <w:szCs w:val="20"/>
        </w:rPr>
      </w:pPr>
      <w:r w:rsidRPr="00C66A06">
        <w:rPr>
          <w:rFonts w:ascii="Times New Roman" w:eastAsia="Times New Roman" w:hAnsi="Times New Roman" w:cs="Times New Roman"/>
          <w:b/>
          <w:bCs/>
          <w:sz w:val="24"/>
          <w:szCs w:val="20"/>
        </w:rPr>
        <w:t xml:space="preserve">Decision by the </w:t>
      </w:r>
      <w:smartTag w:uri="urn:schemas-microsoft-com:office:smarttags" w:element="place">
        <w:smartTag w:uri="urn:schemas-microsoft-com:office:smarttags" w:element="PlaceType">
          <w:r w:rsidRPr="00C66A06">
            <w:rPr>
              <w:rFonts w:ascii="Times New Roman" w:eastAsia="Times New Roman" w:hAnsi="Times New Roman" w:cs="Times New Roman"/>
              <w:b/>
              <w:bCs/>
              <w:sz w:val="24"/>
              <w:szCs w:val="20"/>
            </w:rPr>
            <w:t>School</w:t>
          </w:r>
        </w:smartTag>
        <w:r w:rsidRPr="00C66A06">
          <w:rPr>
            <w:rFonts w:ascii="Times New Roman" w:eastAsia="Times New Roman" w:hAnsi="Times New Roman" w:cs="Times New Roman"/>
            <w:b/>
            <w:bCs/>
            <w:sz w:val="24"/>
            <w:szCs w:val="20"/>
          </w:rPr>
          <w:t xml:space="preserve"> of </w:t>
        </w:r>
        <w:smartTag w:uri="urn:schemas-microsoft-com:office:smarttags" w:element="PlaceName">
          <w:r w:rsidRPr="00C66A06">
            <w:rPr>
              <w:rFonts w:ascii="Times New Roman" w:eastAsia="Times New Roman" w:hAnsi="Times New Roman" w:cs="Times New Roman"/>
              <w:b/>
              <w:bCs/>
              <w:sz w:val="24"/>
              <w:szCs w:val="20"/>
            </w:rPr>
            <w:t>Education</w:t>
          </w:r>
        </w:smartTag>
      </w:smartTag>
      <w:r w:rsidRPr="00C66A06">
        <w:rPr>
          <w:rFonts w:ascii="Times New Roman" w:eastAsia="Times New Roman" w:hAnsi="Times New Roman" w:cs="Times New Roman"/>
          <w:b/>
          <w:bCs/>
          <w:sz w:val="24"/>
          <w:szCs w:val="20"/>
        </w:rPr>
        <w:t xml:space="preserve"> Faculty</w:t>
      </w:r>
    </w:p>
    <w:p w:rsidR="00C66A06" w:rsidRPr="00C66A06" w:rsidRDefault="00C66A06" w:rsidP="00C66A06">
      <w:pPr>
        <w:keepNext/>
        <w:spacing w:after="0" w:line="240" w:lineRule="auto"/>
        <w:outlineLvl w:val="3"/>
        <w:rPr>
          <w:rFonts w:ascii="Times New Roman" w:eastAsia="Times New Roman" w:hAnsi="Times New Roman" w:cs="Times New Roman"/>
          <w:b/>
          <w:szCs w:val="20"/>
        </w:rPr>
      </w:pPr>
      <w:r w:rsidRPr="00C66A06">
        <w:rPr>
          <w:rFonts w:ascii="Times New Roman" w:eastAsia="Times New Roman" w:hAnsi="Times New Roman" w:cs="Times New Roman"/>
          <w:b/>
          <w:szCs w:val="20"/>
        </w:rPr>
        <w:t>Date ___/___/___ Decision:  Approval_____ Denial_____</w:t>
      </w:r>
    </w:p>
    <w:p w:rsidR="00C66A06" w:rsidRPr="00C66A06" w:rsidRDefault="00C66A06" w:rsidP="00C66A06">
      <w:pPr>
        <w:spacing w:after="0" w:line="240" w:lineRule="auto"/>
        <w:rPr>
          <w:rFonts w:ascii="Times New Roman" w:eastAsia="Times New Roman" w:hAnsi="Times New Roman" w:cs="Times New Roman"/>
          <w:sz w:val="24"/>
          <w:szCs w:val="24"/>
        </w:rPr>
      </w:pPr>
    </w:p>
    <w:p w:rsidR="00C66A06" w:rsidRPr="00C66A06" w:rsidRDefault="00C66A06" w:rsidP="00C66A06">
      <w:pPr>
        <w:keepNext/>
        <w:spacing w:after="0" w:line="240" w:lineRule="auto"/>
        <w:outlineLvl w:val="3"/>
        <w:rPr>
          <w:rFonts w:ascii="Times New Roman" w:eastAsia="Times New Roman" w:hAnsi="Times New Roman" w:cs="Times New Roman"/>
        </w:rPr>
      </w:pPr>
      <w:r w:rsidRPr="00C66A06">
        <w:rPr>
          <w:rFonts w:ascii="Times New Roman" w:eastAsia="Times New Roman" w:hAnsi="Times New Roman" w:cs="Times New Roman"/>
        </w:rPr>
        <w:t>Date Letter of Notification Mailed ___/___/___</w:t>
      </w:r>
    </w:p>
    <w:p w:rsidR="00C66A06" w:rsidRPr="00C66A06" w:rsidRDefault="00C66A06" w:rsidP="00C66A06">
      <w:pPr>
        <w:spacing w:after="0" w:line="240" w:lineRule="auto"/>
        <w:rPr>
          <w:rFonts w:ascii="Times New Roman" w:eastAsia="Times New Roman" w:hAnsi="Times New Roman" w:cs="Times New Roman"/>
        </w:rPr>
      </w:pPr>
      <w:r w:rsidRPr="00C66A06">
        <w:rPr>
          <w:rFonts w:ascii="Times New Roman" w:eastAsia="Times New Roman" w:hAnsi="Times New Roman" w:cs="Times New Roman"/>
        </w:rPr>
        <w:t>Copy of Notification Letter Attached ___</w:t>
      </w:r>
    </w:p>
    <w:p w:rsidR="00C66A06" w:rsidRPr="00C66A06" w:rsidRDefault="00C66A06" w:rsidP="00C66A06">
      <w:pPr>
        <w:spacing w:after="0" w:line="240" w:lineRule="auto"/>
        <w:rPr>
          <w:rFonts w:ascii="Times New Roman" w:eastAsia="Times New Roman" w:hAnsi="Times New Roman" w:cs="Times New Roman"/>
        </w:rPr>
      </w:pPr>
      <w:r w:rsidRPr="00C66A06">
        <w:rPr>
          <w:rFonts w:ascii="Times New Roman" w:eastAsia="Times New Roman" w:hAnsi="Times New Roman" w:cs="Times New Roman"/>
        </w:rPr>
        <w:t>Copy of Letter to Certification Officer ___</w:t>
      </w: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bookmarkStart w:id="9" w:name="F"/>
      <w:bookmarkEnd w:id="9"/>
      <w:r>
        <w:rPr>
          <w:rFonts w:asciiTheme="majorHAnsi" w:eastAsiaTheme="majorEastAsia" w:hAnsiTheme="majorHAnsi" w:cstheme="majorBidi"/>
          <w:b/>
          <w:bCs/>
          <w:color w:val="365F91" w:themeColor="accent1" w:themeShade="BF"/>
          <w:sz w:val="28"/>
          <w:szCs w:val="28"/>
        </w:rPr>
        <w:lastRenderedPageBreak/>
        <w:t>Addendum F</w:t>
      </w:r>
    </w:p>
    <w:p w:rsidR="00C66A06" w:rsidRPr="00C66A06" w:rsidRDefault="00C66A06" w:rsidP="00C66A06">
      <w:pPr>
        <w:spacing w:after="0" w:line="240" w:lineRule="auto"/>
        <w:jc w:val="center"/>
        <w:rPr>
          <w:rFonts w:ascii="Calibri" w:eastAsia="Calibri" w:hAnsi="Calibri" w:cs="Times New Roman"/>
          <w:b/>
          <w:sz w:val="18"/>
          <w:szCs w:val="18"/>
        </w:rPr>
      </w:pPr>
      <w:r w:rsidRPr="00C66A06">
        <w:rPr>
          <w:rFonts w:ascii="Calibri" w:eastAsia="Calibri" w:hAnsi="Calibri" w:cs="Times New Roman"/>
          <w:b/>
          <w:sz w:val="18"/>
          <w:szCs w:val="18"/>
        </w:rPr>
        <w:t>Campbellsville University</w:t>
      </w:r>
    </w:p>
    <w:p w:rsidR="00C66A06" w:rsidRPr="00C66A06" w:rsidRDefault="00C66A06" w:rsidP="00C66A06">
      <w:pPr>
        <w:spacing w:after="0" w:line="240" w:lineRule="auto"/>
        <w:jc w:val="center"/>
        <w:rPr>
          <w:rFonts w:ascii="Calibri" w:eastAsia="Calibri" w:hAnsi="Calibri" w:cs="Times New Roman"/>
          <w:b/>
          <w:sz w:val="18"/>
          <w:szCs w:val="18"/>
        </w:rPr>
      </w:pPr>
      <w:r w:rsidRPr="00C66A06">
        <w:rPr>
          <w:rFonts w:ascii="Calibri" w:eastAsia="Calibri" w:hAnsi="Calibri" w:cs="Times New Roman"/>
          <w:b/>
          <w:sz w:val="18"/>
          <w:szCs w:val="18"/>
        </w:rPr>
        <w:t>School of Education</w:t>
      </w:r>
    </w:p>
    <w:p w:rsidR="00C66A06" w:rsidRPr="00C66A06" w:rsidRDefault="00C66A06" w:rsidP="00C66A06">
      <w:pPr>
        <w:spacing w:after="0" w:line="240" w:lineRule="auto"/>
        <w:jc w:val="center"/>
        <w:rPr>
          <w:rFonts w:ascii="Calibri" w:eastAsia="Calibri" w:hAnsi="Calibri" w:cs="Times New Roman"/>
          <w:b/>
          <w:sz w:val="18"/>
          <w:szCs w:val="18"/>
        </w:rPr>
      </w:pPr>
    </w:p>
    <w:p w:rsidR="00C66A06" w:rsidRPr="00C66A06" w:rsidRDefault="00C66A06" w:rsidP="00C66A06">
      <w:pPr>
        <w:spacing w:after="0" w:line="240" w:lineRule="auto"/>
        <w:jc w:val="center"/>
        <w:rPr>
          <w:rFonts w:ascii="Calibri" w:eastAsia="Calibri" w:hAnsi="Calibri" w:cs="Times New Roman"/>
          <w:b/>
          <w:sz w:val="18"/>
          <w:szCs w:val="18"/>
          <w:u w:val="single"/>
        </w:rPr>
      </w:pPr>
      <w:r w:rsidRPr="00C66A06">
        <w:rPr>
          <w:rFonts w:ascii="Calibri" w:eastAsia="Calibri" w:hAnsi="Calibri" w:cs="Times New Roman"/>
          <w:b/>
          <w:sz w:val="18"/>
          <w:szCs w:val="18"/>
          <w:u w:val="single"/>
        </w:rPr>
        <w:t>New  Sources of Evidence at a Glance</w:t>
      </w:r>
    </w:p>
    <w:p w:rsidR="00C66A06" w:rsidRPr="00C66A06" w:rsidRDefault="00C66A06" w:rsidP="00C66A06">
      <w:pPr>
        <w:spacing w:after="0" w:line="240" w:lineRule="auto"/>
        <w:jc w:val="center"/>
        <w:rPr>
          <w:rFonts w:ascii="Calibri" w:eastAsia="Calibri" w:hAnsi="Calibri" w:cs="Times New Roman"/>
          <w:b/>
          <w:sz w:val="18"/>
          <w:szCs w:val="18"/>
        </w:rPr>
      </w:pPr>
      <w:r w:rsidRPr="00C66A06">
        <w:rPr>
          <w:rFonts w:ascii="Calibri" w:eastAsia="Calibri" w:hAnsi="Calibri" w:cs="Times New Roman"/>
          <w:b/>
          <w:sz w:val="18"/>
          <w:szCs w:val="18"/>
        </w:rPr>
        <w:t>2015 – 2016</w:t>
      </w:r>
    </w:p>
    <w:p w:rsidR="00C66A06" w:rsidRPr="00C66A06" w:rsidRDefault="00C66A06" w:rsidP="00C66A06">
      <w:pPr>
        <w:spacing w:after="0" w:line="240" w:lineRule="auto"/>
        <w:jc w:val="center"/>
        <w:rPr>
          <w:rFonts w:ascii="Calibri" w:eastAsia="Calibri" w:hAnsi="Calibri" w:cs="Times New Roman"/>
          <w:b/>
          <w:sz w:val="18"/>
          <w:szCs w:val="18"/>
        </w:rPr>
      </w:pPr>
    </w:p>
    <w:tbl>
      <w:tblPr>
        <w:tblStyle w:val="TableGrid11"/>
        <w:tblW w:w="5000" w:type="pct"/>
        <w:tblLook w:val="04A0" w:firstRow="1" w:lastRow="0" w:firstColumn="1" w:lastColumn="0" w:noHBand="0" w:noVBand="1"/>
      </w:tblPr>
      <w:tblGrid>
        <w:gridCol w:w="1434"/>
        <w:gridCol w:w="6014"/>
        <w:gridCol w:w="2334"/>
      </w:tblGrid>
      <w:tr w:rsidR="00C66A06" w:rsidRPr="00C66A06" w:rsidTr="00C66A06">
        <w:tc>
          <w:tcPr>
            <w:tcW w:w="733" w:type="pct"/>
            <w:shd w:val="clear" w:color="auto" w:fill="C6D9F1"/>
          </w:tcPr>
          <w:p w:rsidR="00C66A06" w:rsidRPr="00C66A06" w:rsidRDefault="00C66A06" w:rsidP="00C66A06">
            <w:pPr>
              <w:rPr>
                <w:rFonts w:ascii="Calibri" w:hAnsi="Calibri" w:cs="Times New Roman"/>
                <w:b/>
                <w:i/>
                <w:sz w:val="18"/>
                <w:szCs w:val="18"/>
              </w:rPr>
            </w:pPr>
            <w:r w:rsidRPr="00C66A06">
              <w:rPr>
                <w:rFonts w:ascii="Calibri" w:hAnsi="Calibri" w:cs="Times New Roman"/>
                <w:b/>
                <w:i/>
                <w:sz w:val="18"/>
                <w:szCs w:val="18"/>
              </w:rPr>
              <w:t xml:space="preserve">            SoE-1</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 xml:space="preserve">Source of Evidence 1  </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i/>
                <w:sz w:val="18"/>
                <w:szCs w:val="18"/>
              </w:rPr>
              <w:t>Context</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Planning lessons and units requires knowledge of the content (enduring skills concepts and processes), appropriate strategies for presenting the content and a clear knowledge of students and the resources available.</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Units </w:t>
            </w:r>
          </w:p>
          <w:p w:rsidR="00C66A06" w:rsidRPr="00C66A06" w:rsidRDefault="00C66A06" w:rsidP="00C66A06">
            <w:pPr>
              <w:rPr>
                <w:rFonts w:ascii="Calibri" w:hAnsi="Calibri" w:cs="Times New Roman"/>
                <w:sz w:val="18"/>
                <w:szCs w:val="18"/>
              </w:rPr>
            </w:pPr>
            <w:r w:rsidRPr="00C66A06">
              <w:rPr>
                <w:rFonts w:ascii="Calibri" w:hAnsi="Calibri" w:cs="Times New Roman"/>
                <w:b/>
                <w:sz w:val="18"/>
                <w:szCs w:val="18"/>
              </w:rPr>
              <w:t>Isolated Lessons</w:t>
            </w:r>
            <w:r w:rsidRPr="00C66A06">
              <w:rPr>
                <w:rFonts w:ascii="Calibri" w:hAnsi="Calibri" w:cs="Times New Roman"/>
                <w:sz w:val="18"/>
                <w:szCs w:val="18"/>
              </w:rPr>
              <w:t xml:space="preserve"> </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(KTS 1, 2, 4)</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i/>
                <w:sz w:val="18"/>
                <w:szCs w:val="18"/>
              </w:rPr>
              <w:t xml:space="preserve">           SoE-2</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 xml:space="preserve">Source of Evidence 2  </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i/>
                <w:sz w:val="18"/>
                <w:szCs w:val="18"/>
              </w:rPr>
              <w:t>Lesson Plan</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 xml:space="preserve">Using information from the context (SoE-1) to plan the lesson components: objectives; pre-assessment; formative assessments; resources and lesson procedures. </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Unit lessons</w:t>
            </w:r>
          </w:p>
          <w:p w:rsidR="00C66A06" w:rsidRPr="00C66A06" w:rsidRDefault="00C66A06" w:rsidP="00C66A06">
            <w:pPr>
              <w:rPr>
                <w:rFonts w:ascii="Calibri" w:hAnsi="Calibri" w:cs="Times New Roman"/>
                <w:sz w:val="18"/>
                <w:szCs w:val="18"/>
              </w:rPr>
            </w:pPr>
            <w:r w:rsidRPr="00C66A06">
              <w:rPr>
                <w:rFonts w:ascii="Calibri" w:hAnsi="Calibri" w:cs="Times New Roman"/>
                <w:b/>
                <w:sz w:val="18"/>
                <w:szCs w:val="18"/>
              </w:rPr>
              <w:t>Isolated lessons;</w:t>
            </w:r>
            <w:r w:rsidRPr="00C66A06">
              <w:rPr>
                <w:rFonts w:ascii="Calibri" w:hAnsi="Calibri" w:cs="Times New Roman"/>
                <w:sz w:val="18"/>
                <w:szCs w:val="18"/>
              </w:rPr>
              <w:t xml:space="preserve"> </w:t>
            </w:r>
          </w:p>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 xml:space="preserve">Requires pre-assessment data (either before lesson or unit) </w:t>
            </w:r>
            <w:r w:rsidRPr="00C66A06">
              <w:rPr>
                <w:rFonts w:ascii="Calibri" w:hAnsi="Calibri" w:cs="Times New Roman"/>
                <w:b/>
                <w:sz w:val="18"/>
                <w:szCs w:val="18"/>
              </w:rPr>
              <w:t>(KTS 1, 2, 4)</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i/>
                <w:sz w:val="18"/>
                <w:szCs w:val="18"/>
              </w:rPr>
            </w:pPr>
            <w:r w:rsidRPr="00C66A06">
              <w:rPr>
                <w:rFonts w:ascii="Calibri" w:hAnsi="Calibri" w:cs="Times New Roman"/>
                <w:b/>
                <w:i/>
                <w:sz w:val="18"/>
                <w:szCs w:val="18"/>
              </w:rPr>
              <w:t xml:space="preserve">            SoE-3</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sz w:val="18"/>
                <w:szCs w:val="18"/>
              </w:rPr>
              <w:t xml:space="preserve">Source of Evidence 3  </w:t>
            </w:r>
            <w:r w:rsidRPr="00C66A06">
              <w:rPr>
                <w:rFonts w:ascii="Calibri" w:hAnsi="Calibri" w:cs="Times New Roman"/>
                <w:b/>
                <w:i/>
                <w:sz w:val="18"/>
                <w:szCs w:val="18"/>
              </w:rPr>
              <w:t>Observation of Teaching</w:t>
            </w:r>
          </w:p>
        </w:tc>
        <w:tc>
          <w:tcPr>
            <w:tcW w:w="3074"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sz w:val="18"/>
                <w:szCs w:val="18"/>
              </w:rPr>
              <w:t xml:space="preserve">Completed only during K-TIP. CU will continue to use Form A and B for student teaching observation evaluations and Form A for pre-student teaching self-evaluation when implementing lessons. </w:t>
            </w:r>
          </w:p>
          <w:p w:rsidR="00C66A06" w:rsidRPr="00C66A06" w:rsidRDefault="00C66A06" w:rsidP="00C66A06">
            <w:pPr>
              <w:rPr>
                <w:rFonts w:ascii="Calibri" w:hAnsi="Calibri" w:cs="Times New Roman"/>
                <w:b/>
                <w:sz w:val="18"/>
                <w:szCs w:val="18"/>
              </w:rPr>
            </w:pP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Not used this year; </w:t>
            </w:r>
          </w:p>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 xml:space="preserve">We will continue using Observation Form A and B </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SoE-4</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 xml:space="preserve">Source of Evidence 4  </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i/>
                <w:sz w:val="18"/>
                <w:szCs w:val="18"/>
              </w:rPr>
              <w:t>Post-Observation Reflection</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 xml:space="preserve">Thoughtful consideration of planning and implementation of the lesson: outcomes along with reflections on the instruction, formative assessment data, impact on student learning, changes or modifications, implications for future instruction, and connection to professional growth. </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After any lesson taught          (KTS 1, 2, 4, 5, 7)</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SoE-5</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sz w:val="18"/>
                <w:szCs w:val="18"/>
              </w:rPr>
              <w:t xml:space="preserve">Source of Evidence 5 </w:t>
            </w:r>
            <w:r w:rsidRPr="00C66A06">
              <w:rPr>
                <w:rFonts w:ascii="Calibri" w:hAnsi="Calibri" w:cs="Times New Roman"/>
                <w:b/>
                <w:i/>
                <w:sz w:val="18"/>
                <w:szCs w:val="18"/>
              </w:rPr>
              <w:t>Professional Growth</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 xml:space="preserve">The process includes Self-Assessment of IECE KTS, Domains, and Dispositions to identify strength areas and develop growth goals. This is completed at CAP 2, 3, and 4. A plan is developed to address growth goals including the selection of documentation or evidence. The growth plan is self-evaluated at CAP 3 and CAP 4 to continue or revise the growth goals and present documentation collected in the previous CAP timeframe. </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Pre-Professional Growth Plans (KTS 9)</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SoE-6</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Source of Evidence 6</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i/>
                <w:sz w:val="18"/>
                <w:szCs w:val="18"/>
              </w:rPr>
              <w:t>Records and Communication</w:t>
            </w:r>
          </w:p>
        </w:tc>
        <w:tc>
          <w:tcPr>
            <w:tcW w:w="3074" w:type="pct"/>
            <w:shd w:val="clear" w:color="auto" w:fill="C6D9F1"/>
          </w:tcPr>
          <w:p w:rsidR="00C66A06" w:rsidRPr="00C66A06" w:rsidRDefault="00C66A06" w:rsidP="00C66A06">
            <w:pPr>
              <w:rPr>
                <w:rFonts w:ascii="Calibri" w:hAnsi="Calibri" w:cs="Times New Roman"/>
                <w:b/>
                <w:i/>
                <w:sz w:val="18"/>
                <w:szCs w:val="18"/>
              </w:rPr>
            </w:pPr>
            <w:r w:rsidRPr="00C66A06">
              <w:rPr>
                <w:rFonts w:ascii="Calibri" w:hAnsi="Calibri" w:cs="Times New Roman"/>
                <w:sz w:val="18"/>
                <w:szCs w:val="18"/>
              </w:rPr>
              <w:t xml:space="preserve">Provides information on the collection of accurate records for both instructional and non-instructional events and evidence of multiple modes of communication with team members including colleagues, assistants, volunteers, early childhood professionals, and families. </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ED 311/ED390/ED414 and Student Teaching;</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To track student learning</w:t>
            </w:r>
          </w:p>
          <w:p w:rsidR="00C66A06" w:rsidRPr="00C66A06" w:rsidRDefault="00C66A06" w:rsidP="00C66A06">
            <w:pPr>
              <w:rPr>
                <w:rFonts w:ascii="Calibri" w:hAnsi="Calibri" w:cs="Times New Roman"/>
                <w:sz w:val="18"/>
                <w:szCs w:val="18"/>
              </w:rPr>
            </w:pPr>
            <w:r w:rsidRPr="00C66A06">
              <w:rPr>
                <w:rFonts w:ascii="Calibri" w:hAnsi="Calibri" w:cs="Times New Roman"/>
                <w:b/>
                <w:sz w:val="18"/>
                <w:szCs w:val="18"/>
              </w:rPr>
              <w:t>(KTS 3, KTS 5)</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SoE-7</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sz w:val="18"/>
                <w:szCs w:val="18"/>
              </w:rPr>
              <w:t xml:space="preserve">Source of Evidence </w:t>
            </w:r>
            <w:r w:rsidRPr="00C66A06">
              <w:rPr>
                <w:rFonts w:ascii="Calibri" w:hAnsi="Calibri" w:cs="Times New Roman"/>
                <w:b/>
                <w:i/>
                <w:sz w:val="18"/>
                <w:szCs w:val="18"/>
              </w:rPr>
              <w:t>Professional Involvement</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Provides information on contributions and active involvement in the professional life of the school and community. Includes review and reflection and at CU is intended to align with the SoE-5 Professional Growth Plan/Goals.</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Use in conjunction with KTS 9 and possibly  KTS 10</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SoE-8</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Source of Evidence 8</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i/>
                <w:sz w:val="18"/>
                <w:szCs w:val="18"/>
              </w:rPr>
              <w:t>Student Growth</w:t>
            </w:r>
          </w:p>
        </w:tc>
        <w:tc>
          <w:tcPr>
            <w:tcW w:w="3074" w:type="pct"/>
            <w:shd w:val="clear" w:color="auto" w:fill="C6D9F1"/>
          </w:tcPr>
          <w:p w:rsidR="00C66A06" w:rsidRPr="00C66A06" w:rsidRDefault="00C66A06" w:rsidP="00C66A06">
            <w:pPr>
              <w:rPr>
                <w:rFonts w:ascii="Calibri" w:hAnsi="Calibri" w:cs="Times New Roman"/>
                <w:b/>
                <w:i/>
                <w:sz w:val="18"/>
                <w:szCs w:val="18"/>
              </w:rPr>
            </w:pPr>
            <w:r w:rsidRPr="00C66A06">
              <w:rPr>
                <w:rFonts w:ascii="Calibri" w:hAnsi="Calibri" w:cs="Times New Roman"/>
                <w:sz w:val="18"/>
                <w:szCs w:val="18"/>
              </w:rPr>
              <w:t>Based on Context (SoE-1) and pre/mid and end (summative) assessment data. Student growth SMART goals are established aligned to the learning standards and enduring skills, plans for instructional strategies and for monitoring goal attainment. Reflections on teaching are included.</w:t>
            </w:r>
          </w:p>
        </w:tc>
        <w:tc>
          <w:tcPr>
            <w:tcW w:w="1193"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With units to evaluate student learning</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SoE-9</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Source of Evidence 9</w:t>
            </w:r>
          </w:p>
          <w:p w:rsidR="00C66A06" w:rsidRPr="00C66A06" w:rsidRDefault="00C66A06" w:rsidP="00C66A06">
            <w:pPr>
              <w:jc w:val="center"/>
              <w:rPr>
                <w:rFonts w:ascii="Calibri" w:hAnsi="Calibri" w:cs="Times New Roman"/>
                <w:b/>
                <w:i/>
                <w:sz w:val="18"/>
                <w:szCs w:val="18"/>
              </w:rPr>
            </w:pPr>
            <w:r w:rsidRPr="00C66A06">
              <w:rPr>
                <w:rFonts w:ascii="Calibri" w:hAnsi="Calibri" w:cs="Times New Roman"/>
                <w:b/>
                <w:i/>
                <w:sz w:val="18"/>
                <w:szCs w:val="18"/>
              </w:rPr>
              <w:t>Student Voice</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A measure, using surveys, of the extent to which students perceive the instruction was rigorous, effective, appropriate/varied, respectful, innovative and involved attentive observation and teamwork. Not included for preschool through grade two.  Two surveys, Grades 3-5 and 6-12.</w:t>
            </w:r>
          </w:p>
        </w:tc>
        <w:tc>
          <w:tcPr>
            <w:tcW w:w="1193"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After units</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SoE-10</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Source of Evidence 10</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Collaboration Plan</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This project has not changed. Following the indicators for KTS 8, Collaboration, students will select a student with whom to work over time, assessing and monitoring progress toward improvement of identified needs.</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Collaboration Plan</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KTS 8</w:t>
            </w:r>
          </w:p>
        </w:tc>
      </w:tr>
      <w:tr w:rsidR="00C66A06" w:rsidRPr="00C66A06" w:rsidTr="00C66A06">
        <w:tc>
          <w:tcPr>
            <w:tcW w:w="73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           SoE-11</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Source of Evidence 11</w:t>
            </w:r>
          </w:p>
          <w:p w:rsidR="00C66A06" w:rsidRPr="00C66A06" w:rsidRDefault="00C66A06" w:rsidP="00C66A06">
            <w:pPr>
              <w:jc w:val="center"/>
              <w:rPr>
                <w:rFonts w:ascii="Calibri" w:hAnsi="Calibri" w:cs="Times New Roman"/>
                <w:b/>
                <w:sz w:val="18"/>
                <w:szCs w:val="18"/>
              </w:rPr>
            </w:pPr>
            <w:r w:rsidRPr="00C66A06">
              <w:rPr>
                <w:rFonts w:ascii="Calibri" w:hAnsi="Calibri" w:cs="Times New Roman"/>
                <w:b/>
                <w:sz w:val="18"/>
                <w:szCs w:val="18"/>
              </w:rPr>
              <w:t>Leadership Plan</w:t>
            </w:r>
          </w:p>
        </w:tc>
        <w:tc>
          <w:tcPr>
            <w:tcW w:w="3074" w:type="pct"/>
            <w:shd w:val="clear" w:color="auto" w:fill="C6D9F1"/>
          </w:tcPr>
          <w:p w:rsidR="00C66A06" w:rsidRPr="00C66A06" w:rsidRDefault="00C66A06" w:rsidP="00C66A06">
            <w:pPr>
              <w:rPr>
                <w:rFonts w:ascii="Calibri" w:hAnsi="Calibri" w:cs="Times New Roman"/>
                <w:sz w:val="18"/>
                <w:szCs w:val="18"/>
              </w:rPr>
            </w:pPr>
            <w:r w:rsidRPr="00C66A06">
              <w:rPr>
                <w:rFonts w:ascii="Calibri" w:hAnsi="Calibri" w:cs="Times New Roman"/>
                <w:sz w:val="18"/>
                <w:szCs w:val="18"/>
              </w:rPr>
              <w:t>This leadership has not changed. Students will work with their cooperating teachers to identify a project that can be implemented during student teaching that will meet the indicators for KTS 10.</w:t>
            </w:r>
          </w:p>
        </w:tc>
        <w:tc>
          <w:tcPr>
            <w:tcW w:w="1193" w:type="pct"/>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Leadership Plan</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KTS 10</w:t>
            </w:r>
          </w:p>
        </w:tc>
      </w:tr>
      <w:tr w:rsidR="00C66A06" w:rsidRPr="00C66A06" w:rsidTr="00C66A06">
        <w:tc>
          <w:tcPr>
            <w:tcW w:w="5000" w:type="pct"/>
            <w:gridSpan w:val="3"/>
            <w:shd w:val="clear" w:color="auto" w:fill="C6D9F1"/>
          </w:tcPr>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lastRenderedPageBreak/>
              <w:t xml:space="preserve">Units Include: </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SoE-1 (Context); </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SoE-1.1 (Guidelines); SoE1.2 (Assessment Plan); SoE 1.3 (Instructional Strategies); SoE 1.4 (Organizing/Analyzing Results); </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 xml:space="preserve">SoE-2 (Lesson Plans); </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SoE-4 (Post-Observation)</w:t>
            </w:r>
          </w:p>
          <w:p w:rsidR="00C66A06" w:rsidRPr="00C66A06" w:rsidRDefault="00C66A06" w:rsidP="00C66A06">
            <w:pPr>
              <w:rPr>
                <w:rFonts w:ascii="Calibri" w:hAnsi="Calibri" w:cs="Times New Roman"/>
                <w:b/>
                <w:sz w:val="18"/>
                <w:szCs w:val="18"/>
              </w:rPr>
            </w:pPr>
            <w:r w:rsidRPr="00C66A06">
              <w:rPr>
                <w:rFonts w:ascii="Calibri" w:hAnsi="Calibri" w:cs="Times New Roman"/>
                <w:b/>
                <w:sz w:val="18"/>
                <w:szCs w:val="18"/>
              </w:rPr>
              <w:t>SoE-8 (Student Growth) &amp; SoE-9 (Student Voice) for units taught in P-12 setting</w:t>
            </w:r>
          </w:p>
        </w:tc>
      </w:tr>
    </w:tbl>
    <w:p w:rsidR="00C66A06" w:rsidRPr="00C66A06" w:rsidRDefault="00C66A06" w:rsidP="00C66A06">
      <w:pPr>
        <w:spacing w:after="0" w:line="240" w:lineRule="auto"/>
        <w:rPr>
          <w:rFonts w:ascii="Calibri" w:eastAsia="Calibri" w:hAnsi="Calibri" w:cs="Times New Roman"/>
          <w:b/>
          <w:sz w:val="18"/>
          <w:szCs w:val="18"/>
        </w:rPr>
      </w:pPr>
    </w:p>
    <w:p w:rsidR="00C66A06" w:rsidRDefault="00C66A06"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p w:rsidR="001504BA" w:rsidRDefault="001504BA" w:rsidP="00B97308">
      <w:pPr>
        <w:jc w:val="center"/>
        <w:rPr>
          <w:rFonts w:asciiTheme="majorHAnsi" w:eastAsiaTheme="majorEastAsia" w:hAnsiTheme="majorHAnsi" w:cstheme="majorBidi"/>
          <w:b/>
          <w:bCs/>
          <w:color w:val="365F91" w:themeColor="accent1" w:themeShade="BF"/>
          <w:sz w:val="28"/>
          <w:szCs w:val="28"/>
        </w:rPr>
      </w:pPr>
      <w:bookmarkStart w:id="10" w:name="G"/>
      <w:bookmarkEnd w:id="10"/>
      <w:r>
        <w:rPr>
          <w:rFonts w:asciiTheme="majorHAnsi" w:eastAsiaTheme="majorEastAsia" w:hAnsiTheme="majorHAnsi" w:cstheme="majorBidi"/>
          <w:b/>
          <w:bCs/>
          <w:color w:val="365F91" w:themeColor="accent1" w:themeShade="BF"/>
          <w:sz w:val="28"/>
          <w:szCs w:val="28"/>
        </w:rPr>
        <w:lastRenderedPageBreak/>
        <w:t>Addendum G</w:t>
      </w:r>
    </w:p>
    <w:p w:rsidR="001504BA" w:rsidRPr="001504BA" w:rsidRDefault="001504BA" w:rsidP="001504BA">
      <w:pPr>
        <w:spacing w:after="0" w:line="240" w:lineRule="auto"/>
        <w:jc w:val="center"/>
        <w:rPr>
          <w:rFonts w:ascii="Times New Roman" w:eastAsia="Times New Roman" w:hAnsi="Times New Roman" w:cs="Times New Roman"/>
          <w:b/>
          <w:bCs/>
          <w:sz w:val="28"/>
          <w:szCs w:val="28"/>
        </w:rPr>
      </w:pPr>
      <w:smartTag w:uri="urn:schemas-microsoft-com:office:smarttags" w:element="place">
        <w:smartTag w:uri="urn:schemas-microsoft-com:office:smarttags" w:element="PlaceName">
          <w:r w:rsidRPr="001504BA">
            <w:rPr>
              <w:rFonts w:ascii="Times New Roman" w:eastAsia="Times New Roman" w:hAnsi="Times New Roman" w:cs="Times New Roman"/>
              <w:b/>
              <w:bCs/>
              <w:sz w:val="28"/>
              <w:szCs w:val="28"/>
            </w:rPr>
            <w:t>Campbellsville</w:t>
          </w:r>
        </w:smartTag>
        <w:r w:rsidRPr="001504BA">
          <w:rPr>
            <w:rFonts w:ascii="Times New Roman" w:eastAsia="Times New Roman" w:hAnsi="Times New Roman" w:cs="Times New Roman"/>
            <w:b/>
            <w:bCs/>
            <w:sz w:val="28"/>
            <w:szCs w:val="28"/>
          </w:rPr>
          <w:t xml:space="preserve"> </w:t>
        </w:r>
        <w:smartTag w:uri="urn:schemas-microsoft-com:office:smarttags" w:element="PlaceType">
          <w:r w:rsidRPr="001504BA">
            <w:rPr>
              <w:rFonts w:ascii="Times New Roman" w:eastAsia="Times New Roman" w:hAnsi="Times New Roman" w:cs="Times New Roman"/>
              <w:b/>
              <w:bCs/>
              <w:sz w:val="28"/>
              <w:szCs w:val="28"/>
            </w:rPr>
            <w:t>University</w:t>
          </w:r>
        </w:smartTag>
        <w:r w:rsidRPr="001504BA">
          <w:rPr>
            <w:rFonts w:ascii="Times New Roman" w:eastAsia="Times New Roman" w:hAnsi="Times New Roman" w:cs="Times New Roman"/>
            <w:b/>
            <w:bCs/>
            <w:sz w:val="28"/>
            <w:szCs w:val="28"/>
          </w:rPr>
          <w:t xml:space="preserve"> </w:t>
        </w:r>
        <w:smartTag w:uri="urn:schemas-microsoft-com:office:smarttags" w:element="PlaceType">
          <w:r w:rsidRPr="001504BA">
            <w:rPr>
              <w:rFonts w:ascii="Times New Roman" w:eastAsia="Times New Roman" w:hAnsi="Times New Roman" w:cs="Times New Roman"/>
              <w:b/>
              <w:bCs/>
              <w:sz w:val="28"/>
              <w:szCs w:val="28"/>
            </w:rPr>
            <w:t>School</w:t>
          </w:r>
        </w:smartTag>
      </w:smartTag>
      <w:r w:rsidRPr="001504BA">
        <w:rPr>
          <w:rFonts w:ascii="Times New Roman" w:eastAsia="Times New Roman" w:hAnsi="Times New Roman" w:cs="Times New Roman"/>
          <w:b/>
          <w:bCs/>
          <w:sz w:val="28"/>
          <w:szCs w:val="28"/>
        </w:rPr>
        <w:t xml:space="preserve"> of Education</w:t>
      </w:r>
    </w:p>
    <w:p w:rsidR="001504BA" w:rsidRPr="001504BA" w:rsidRDefault="001504BA" w:rsidP="001504BA">
      <w:pPr>
        <w:spacing w:after="0" w:line="240" w:lineRule="auto"/>
        <w:jc w:val="center"/>
        <w:rPr>
          <w:rFonts w:ascii="Times New Roman" w:eastAsia="Times New Roman" w:hAnsi="Times New Roman" w:cs="Times New Roman"/>
          <w:b/>
          <w:bCs/>
          <w:noProof/>
          <w:sz w:val="20"/>
          <w:szCs w:val="24"/>
        </w:rPr>
      </w:pPr>
      <w:r w:rsidRPr="001504BA">
        <w:rPr>
          <w:rFonts w:ascii="Times New Roman" w:eastAsia="Times New Roman" w:hAnsi="Times New Roman" w:cs="Times New Roman"/>
          <w:b/>
          <w:bCs/>
          <w:noProof/>
          <w:sz w:val="20"/>
          <w:szCs w:val="24"/>
        </w:rPr>
        <w:t>Teacher Candidate Summative Evaluation:  Form C</w:t>
      </w:r>
    </w:p>
    <w:p w:rsidR="001504BA" w:rsidRPr="001504BA" w:rsidRDefault="001504BA" w:rsidP="001504BA">
      <w:pPr>
        <w:spacing w:after="0" w:line="240" w:lineRule="auto"/>
        <w:jc w:val="center"/>
        <w:rPr>
          <w:rFonts w:ascii="Times New Roman" w:eastAsia="Times New Roman" w:hAnsi="Times New Roman" w:cs="Times New Roman"/>
          <w:b/>
          <w:bCs/>
          <w:noProof/>
          <w:sz w:val="20"/>
          <w:szCs w:val="24"/>
        </w:rPr>
      </w:pPr>
      <w:r w:rsidRPr="001504BA">
        <w:rPr>
          <w:rFonts w:ascii="Times New Roman" w:eastAsia="Times New Roman" w:hAnsi="Times New Roman" w:cs="Times New Roman"/>
          <w:b/>
          <w:bCs/>
          <w:noProof/>
          <w:sz w:val="20"/>
          <w:szCs w:val="24"/>
        </w:rPr>
        <w:t>P-12</w:t>
      </w:r>
    </w:p>
    <w:p w:rsidR="001504BA" w:rsidRPr="001504BA" w:rsidRDefault="001504BA" w:rsidP="001504BA">
      <w:pPr>
        <w:spacing w:after="0" w:line="240" w:lineRule="auto"/>
        <w:jc w:val="center"/>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8"/>
      </w:tblGrid>
      <w:tr w:rsidR="001504BA" w:rsidRPr="001504BA" w:rsidTr="00D81626">
        <w:trPr>
          <w:trHeight w:val="1637"/>
        </w:trPr>
        <w:tc>
          <w:tcPr>
            <w:tcW w:w="10278" w:type="dxa"/>
          </w:tcPr>
          <w:p w:rsidR="001504BA" w:rsidRPr="001504BA" w:rsidRDefault="001504BA" w:rsidP="001504BA">
            <w:pPr>
              <w:spacing w:after="0" w:line="240" w:lineRule="auto"/>
              <w:rPr>
                <w:rFonts w:ascii="Times New Roman" w:eastAsia="Times New Roman" w:hAnsi="Times New Roman" w:cs="Times New Roman"/>
                <w:sz w:val="12"/>
                <w:szCs w:val="12"/>
              </w:rPr>
            </w:pPr>
          </w:p>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sz w:val="20"/>
                <w:szCs w:val="24"/>
              </w:rPr>
              <w:t xml:space="preserve">  Teacher Candidate ____________________________________________               Date of Meeting_________________      </w:t>
            </w:r>
          </w:p>
          <w:p w:rsidR="001504BA" w:rsidRPr="001504BA" w:rsidRDefault="001504BA" w:rsidP="001504BA">
            <w:pPr>
              <w:spacing w:after="0" w:line="240" w:lineRule="auto"/>
              <w:rPr>
                <w:rFonts w:ascii="Times New Roman" w:eastAsia="Times New Roman" w:hAnsi="Times New Roman" w:cs="Times New Roman"/>
                <w:sz w:val="12"/>
                <w:szCs w:val="12"/>
              </w:rPr>
            </w:pPr>
          </w:p>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sz w:val="20"/>
                <w:szCs w:val="24"/>
              </w:rPr>
              <w:t xml:space="preserve">  School _______________________________________________________        District ___________________________  </w:t>
            </w:r>
          </w:p>
          <w:p w:rsidR="001504BA" w:rsidRPr="001504BA" w:rsidRDefault="001504BA" w:rsidP="001504BA">
            <w:pPr>
              <w:spacing w:after="0" w:line="240" w:lineRule="auto"/>
              <w:rPr>
                <w:rFonts w:ascii="Times New Roman" w:eastAsia="Times New Roman" w:hAnsi="Times New Roman" w:cs="Times New Roman"/>
                <w:sz w:val="12"/>
                <w:szCs w:val="12"/>
              </w:rPr>
            </w:pPr>
          </w:p>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sz w:val="20"/>
                <w:szCs w:val="24"/>
              </w:rPr>
              <w:t xml:space="preserve">  University Supervisor Signature ____________________ Cooperating Teacher Signature ___________________________</w:t>
            </w:r>
          </w:p>
          <w:p w:rsidR="001504BA" w:rsidRPr="001504BA" w:rsidRDefault="001504BA" w:rsidP="001504BA">
            <w:pPr>
              <w:spacing w:after="0" w:line="240" w:lineRule="auto"/>
              <w:rPr>
                <w:rFonts w:ascii="Times New Roman" w:eastAsia="Times New Roman" w:hAnsi="Times New Roman" w:cs="Times New Roman"/>
                <w:sz w:val="12"/>
                <w:szCs w:val="12"/>
              </w:rPr>
            </w:pPr>
          </w:p>
          <w:p w:rsidR="001504BA" w:rsidRPr="001504BA" w:rsidRDefault="001504BA" w:rsidP="001504BA">
            <w:pPr>
              <w:spacing w:after="0" w:line="240" w:lineRule="auto"/>
              <w:rPr>
                <w:rFonts w:ascii="Times New Roman" w:eastAsia="Times New Roman" w:hAnsi="Times New Roman" w:cs="Times New Roman"/>
                <w:bCs/>
                <w:sz w:val="20"/>
                <w:szCs w:val="24"/>
              </w:rPr>
            </w:pPr>
            <w:r w:rsidRPr="001504BA">
              <w:rPr>
                <w:rFonts w:ascii="Times New Roman" w:eastAsia="Times New Roman" w:hAnsi="Times New Roman" w:cs="Times New Roman"/>
                <w:noProof/>
                <w:sz w:val="20"/>
                <w:szCs w:val="24"/>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43180</wp:posOffset>
                      </wp:positionV>
                      <wp:extent cx="64135" cy="73025"/>
                      <wp:effectExtent l="7620" t="13335" r="13970"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9BB5" id="Rectangle 15" o:spid="_x0000_s1026" style="position:absolute;margin-left:270pt;margin-top:3.4pt;width:5.0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Gm7HAIAADs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"/>
                  </w:pict>
                </mc:Fallback>
              </mc:AlternateContent>
            </w:r>
            <w:r w:rsidRPr="001504BA">
              <w:rPr>
                <w:rFonts w:ascii="Times New Roman" w:eastAsia="Times New Roman" w:hAnsi="Times New Roman" w:cs="Times New Roman"/>
                <w:noProof/>
                <w:sz w:val="20"/>
                <w:szCs w:val="24"/>
              </w:rPr>
              <mc:AlternateContent>
                <mc:Choice Requires="wps">
                  <w:drawing>
                    <wp:anchor distT="0" distB="0" distL="114300" distR="114300" simplePos="0" relativeHeight="251671552" behindDoc="0" locked="0" layoutInCell="1" allowOverlap="1">
                      <wp:simplePos x="0" y="0"/>
                      <wp:positionH relativeFrom="column">
                        <wp:posOffset>2590800</wp:posOffset>
                      </wp:positionH>
                      <wp:positionV relativeFrom="paragraph">
                        <wp:posOffset>43180</wp:posOffset>
                      </wp:positionV>
                      <wp:extent cx="64135" cy="73025"/>
                      <wp:effectExtent l="7620" t="13335" r="1397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D64F" id="Rectangle 14" o:spid="_x0000_s1026" style="position:absolute;margin-left:204pt;margin-top:3.4pt;width:5.05pt;height: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"/>
                  </w:pict>
                </mc:Fallback>
              </mc:AlternateContent>
            </w:r>
            <w:r w:rsidRPr="001504BA">
              <w:rPr>
                <w:rFonts w:ascii="Times New Roman" w:eastAsia="Times New Roman" w:hAnsi="Times New Roman" w:cs="Times New Roman"/>
                <w:noProof/>
                <w:sz w:val="20"/>
                <w:szCs w:val="24"/>
              </w:rPr>
              <mc:AlternateContent>
                <mc:Choice Requires="wps">
                  <w:drawing>
                    <wp:anchor distT="0" distB="0" distL="114300" distR="114300" simplePos="0" relativeHeight="251670528" behindDoc="0" locked="0" layoutInCell="1" allowOverlap="1">
                      <wp:simplePos x="0" y="0"/>
                      <wp:positionH relativeFrom="column">
                        <wp:posOffset>1524000</wp:posOffset>
                      </wp:positionH>
                      <wp:positionV relativeFrom="paragraph">
                        <wp:posOffset>43180</wp:posOffset>
                      </wp:positionV>
                      <wp:extent cx="64135" cy="73025"/>
                      <wp:effectExtent l="7620" t="13335" r="1397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8A9E" id="Rectangle 13" o:spid="_x0000_s1026" style="position:absolute;margin-left:120pt;margin-top:3.4pt;width:5.05pt;height: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"/>
                  </w:pict>
                </mc:Fallback>
              </mc:AlternateContent>
            </w:r>
            <w:r w:rsidRPr="001504BA">
              <w:rPr>
                <w:rFonts w:ascii="Times New Roman" w:eastAsia="Times New Roman" w:hAnsi="Times New Roman" w:cs="Times New Roman"/>
                <w:sz w:val="20"/>
                <w:szCs w:val="24"/>
              </w:rPr>
              <w:t xml:space="preserve">  </w:t>
            </w:r>
            <w:r w:rsidRPr="001504BA">
              <w:rPr>
                <w:rFonts w:ascii="Times New Roman" w:eastAsia="Times New Roman" w:hAnsi="Times New Roman" w:cs="Times New Roman"/>
                <w:bCs/>
                <w:sz w:val="20"/>
                <w:szCs w:val="24"/>
              </w:rPr>
              <w:t>Check evidence reviewed:        Form A/B                Journal              Portfolio</w:t>
            </w:r>
          </w:p>
          <w:p w:rsidR="001504BA" w:rsidRPr="001504BA" w:rsidRDefault="001504BA" w:rsidP="001504BA">
            <w:pPr>
              <w:spacing w:after="0" w:line="240" w:lineRule="auto"/>
              <w:rPr>
                <w:rFonts w:ascii="Times New Roman" w:eastAsia="Times New Roman" w:hAnsi="Times New Roman" w:cs="Times New Roman"/>
                <w:bCs/>
                <w:sz w:val="12"/>
                <w:szCs w:val="12"/>
              </w:rPr>
            </w:pPr>
          </w:p>
          <w:p w:rsidR="001504BA" w:rsidRPr="001504BA" w:rsidRDefault="001504BA" w:rsidP="001504BA">
            <w:pPr>
              <w:tabs>
                <w:tab w:val="left" w:pos="2685"/>
              </w:tabs>
              <w:spacing w:after="0" w:line="240" w:lineRule="auto"/>
              <w:rPr>
                <w:rFonts w:ascii="Times New Roman" w:eastAsia="Times New Roman" w:hAnsi="Times New Roman" w:cs="Times New Roman"/>
                <w:bCs/>
                <w:sz w:val="20"/>
                <w:szCs w:val="24"/>
              </w:rPr>
            </w:pPr>
          </w:p>
        </w:tc>
      </w:tr>
    </w:tbl>
    <w:p w:rsidR="001504BA" w:rsidRPr="001504BA" w:rsidRDefault="001504BA" w:rsidP="001504BA">
      <w:pPr>
        <w:spacing w:after="0" w:line="240" w:lineRule="auto"/>
        <w:rPr>
          <w:rFonts w:ascii="Times New Roman" w:eastAsia="Times New Roman" w:hAnsi="Times New Roman" w:cs="Times New Roman"/>
          <w:sz w:val="16"/>
          <w:szCs w:val="16"/>
        </w:rPr>
      </w:pPr>
    </w:p>
    <w:p w:rsidR="001504BA" w:rsidRPr="001504BA" w:rsidRDefault="001504BA" w:rsidP="001504BA">
      <w:pPr>
        <w:spacing w:after="0" w:line="240" w:lineRule="auto"/>
        <w:jc w:val="center"/>
        <w:rPr>
          <w:rFonts w:ascii="Times New Roman" w:eastAsia="Times New Roman" w:hAnsi="Times New Roman" w:cs="Times New Roman"/>
          <w:b/>
          <w:i/>
          <w:sz w:val="20"/>
          <w:szCs w:val="24"/>
        </w:rPr>
      </w:pPr>
      <w:r w:rsidRPr="001504BA">
        <w:rPr>
          <w:rFonts w:ascii="Times New Roman" w:eastAsia="Times New Roman" w:hAnsi="Times New Roman" w:cs="Times New Roman"/>
          <w:b/>
          <w:i/>
          <w:sz w:val="20"/>
          <w:szCs w:val="24"/>
        </w:rPr>
        <w:t xml:space="preserve">Directions: Circle a rating for each indicator </w:t>
      </w:r>
      <w:r w:rsidRPr="001504BA">
        <w:rPr>
          <w:rFonts w:ascii="Times New Roman" w:eastAsia="Times New Roman" w:hAnsi="Times New Roman" w:cs="Times New Roman"/>
          <w:b/>
          <w:i/>
          <w:sz w:val="20"/>
          <w:szCs w:val="24"/>
          <w:u w:val="single"/>
        </w:rPr>
        <w:t>and</w:t>
      </w:r>
      <w:r w:rsidRPr="001504BA">
        <w:rPr>
          <w:rFonts w:ascii="Times New Roman" w:eastAsia="Times New Roman" w:hAnsi="Times New Roman" w:cs="Times New Roman"/>
          <w:b/>
          <w:i/>
          <w:sz w:val="20"/>
          <w:szCs w:val="24"/>
        </w:rPr>
        <w:t xml:space="preserve"> standard using scoring guide:</w:t>
      </w:r>
    </w:p>
    <w:p w:rsidR="001504BA" w:rsidRPr="001504BA" w:rsidRDefault="001504BA" w:rsidP="001504BA">
      <w:pPr>
        <w:spacing w:after="0" w:line="240" w:lineRule="auto"/>
        <w:jc w:val="center"/>
        <w:rPr>
          <w:rFonts w:ascii="Times New Roman" w:eastAsia="Times New Roman" w:hAnsi="Times New Roman" w:cs="Times New Roman"/>
          <w:b/>
          <w:i/>
          <w:sz w:val="20"/>
          <w:szCs w:val="24"/>
        </w:rPr>
      </w:pPr>
      <w:r w:rsidRPr="001504BA">
        <w:rPr>
          <w:rFonts w:ascii="Times New Roman" w:eastAsia="Times New Roman" w:hAnsi="Times New Roman" w:cs="Times New Roman"/>
          <w:b/>
          <w:i/>
          <w:sz w:val="20"/>
          <w:szCs w:val="24"/>
        </w:rPr>
        <w:t>3=Satisfactory    2=Progress Made    1=Unsatisfactory</w:t>
      </w:r>
    </w:p>
    <w:p w:rsidR="001504BA" w:rsidRPr="001504BA" w:rsidRDefault="001504BA" w:rsidP="001504BA">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04BA" w:rsidRPr="001504BA" w:rsidTr="00D81626">
        <w:trPr>
          <w:trHeight w:val="314"/>
        </w:trPr>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1: The Teacher Demonstrates Applied Content Knowledge</w:t>
            </w:r>
          </w:p>
        </w:tc>
        <w:tc>
          <w:tcPr>
            <w:tcW w:w="1530" w:type="dxa"/>
          </w:tcPr>
          <w:p w:rsidR="001504BA" w:rsidRPr="001504BA" w:rsidRDefault="001504BA" w:rsidP="001504BA">
            <w:pPr>
              <w:spacing w:after="0" w:line="240" w:lineRule="auto"/>
              <w:rPr>
                <w:rFonts w:ascii="Times New Roman" w:eastAsia="Times New Roman" w:hAnsi="Times New Roman" w:cs="Times New Roman"/>
                <w:b/>
                <w:bCs/>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2: The Teacher Designs &amp; Plans Instruction</w:t>
            </w:r>
          </w:p>
        </w:tc>
        <w:tc>
          <w:tcPr>
            <w:tcW w:w="1530" w:type="dxa"/>
          </w:tcPr>
          <w:p w:rsidR="001504BA" w:rsidRPr="001504BA" w:rsidRDefault="001504BA" w:rsidP="001504BA">
            <w:pPr>
              <w:spacing w:after="0" w:line="240" w:lineRule="auto"/>
              <w:rPr>
                <w:rFonts w:ascii="Times New Roman" w:eastAsia="Times New Roman" w:hAnsi="Times New Roman" w:cs="Times New Roman"/>
                <w:b/>
                <w:bCs/>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3: The Teacher Creates &amp; Maintains Learning Climate</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4: The Teacher Implements &amp; Manages Instruction</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5: The Teacher Assesses &amp; Communicates Learning Results</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6: The Teacher Demonstrates the Implementation of Technology</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bl>
    <w:p w:rsidR="001504BA" w:rsidRPr="001504BA" w:rsidRDefault="001504BA" w:rsidP="001504BA">
      <w:pPr>
        <w:spacing w:after="0" w:line="240" w:lineRule="auto"/>
        <w:rPr>
          <w:rFonts w:ascii="Times New Roman" w:eastAsia="Times New Roman" w:hAnsi="Times New Roman" w:cs="Times New Roman"/>
          <w:sz w:val="16"/>
          <w:szCs w:val="16"/>
        </w:rPr>
      </w:pPr>
    </w:p>
    <w:p w:rsidR="001504BA" w:rsidRPr="001504BA" w:rsidRDefault="001504BA" w:rsidP="001504BA">
      <w:pPr>
        <w:spacing w:after="0" w:line="240" w:lineRule="auto"/>
        <w:rPr>
          <w:rFonts w:ascii="Times New Roman" w:eastAsia="Times New Roman" w:hAnsi="Times New Roman" w:cs="Times New Roman"/>
          <w:sz w:val="16"/>
          <w:szCs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gridCol w:w="1530"/>
      </w:tblGrid>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7: Reflects on and Evaluates Teaching and Learning</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8: Collaborates with Colleagues/Parents/Others</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9: Evaluates Teaching &amp; Implements Professional Development</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10278" w:type="dxa"/>
            <w:gridSpan w:val="2"/>
          </w:tcPr>
          <w:p w:rsidR="001504BA" w:rsidRPr="001504BA" w:rsidRDefault="001504BA" w:rsidP="001504BA">
            <w:pPr>
              <w:spacing w:after="0" w:line="240" w:lineRule="auto"/>
              <w:rPr>
                <w:rFonts w:ascii="Times New Roman" w:eastAsia="Times New Roman" w:hAnsi="Times New Roman" w:cs="Times New Roman"/>
                <w:sz w:val="16"/>
                <w:szCs w:val="24"/>
              </w:rPr>
            </w:pP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4"/>
                <w:szCs w:val="24"/>
              </w:rPr>
              <w:t>Standard 10: Provides Leadership Within School/Community/Profession</w:t>
            </w:r>
          </w:p>
        </w:tc>
        <w:tc>
          <w:tcPr>
            <w:tcW w:w="1530" w:type="dxa"/>
          </w:tcPr>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b/>
                <w:bCs/>
                <w:sz w:val="20"/>
                <w:szCs w:val="24"/>
              </w:rPr>
              <w:t>3    2    1    N/A</w:t>
            </w:r>
          </w:p>
        </w:tc>
      </w:tr>
      <w:tr w:rsidR="001504BA" w:rsidRPr="001504BA" w:rsidTr="00D81626">
        <w:tc>
          <w:tcPr>
            <w:tcW w:w="8748" w:type="dxa"/>
          </w:tcPr>
          <w:p w:rsidR="001504BA" w:rsidRPr="001504BA" w:rsidRDefault="001504BA" w:rsidP="001504BA">
            <w:pPr>
              <w:spacing w:after="0" w:line="240" w:lineRule="auto"/>
              <w:rPr>
                <w:rFonts w:ascii="Times New Roman" w:eastAsia="Times New Roman" w:hAnsi="Times New Roman" w:cs="Times New Roman"/>
                <w:b/>
                <w:bCs/>
                <w:sz w:val="24"/>
                <w:szCs w:val="24"/>
              </w:rPr>
            </w:pPr>
            <w:r w:rsidRPr="001504BA">
              <w:rPr>
                <w:rFonts w:ascii="Times New Roman" w:eastAsia="Times New Roman" w:hAnsi="Times New Roman" w:cs="Times New Roman"/>
                <w:b/>
                <w:bCs/>
                <w:sz w:val="24"/>
                <w:szCs w:val="24"/>
              </w:rPr>
              <w:t>Total Summative Score (30 Possible Points)</w:t>
            </w:r>
          </w:p>
        </w:tc>
        <w:tc>
          <w:tcPr>
            <w:tcW w:w="1530" w:type="dxa"/>
          </w:tcPr>
          <w:p w:rsidR="001504BA" w:rsidRPr="001504BA" w:rsidRDefault="001504BA" w:rsidP="001504BA">
            <w:pPr>
              <w:spacing w:after="0" w:line="240" w:lineRule="auto"/>
              <w:rPr>
                <w:rFonts w:ascii="Times New Roman" w:eastAsia="Times New Roman" w:hAnsi="Times New Roman" w:cs="Times New Roman"/>
                <w:b/>
                <w:bCs/>
                <w:sz w:val="20"/>
                <w:szCs w:val="24"/>
              </w:rPr>
            </w:pPr>
          </w:p>
        </w:tc>
      </w:tr>
    </w:tbl>
    <w:p w:rsidR="001504BA" w:rsidRPr="001504BA" w:rsidRDefault="001504BA" w:rsidP="001504BA">
      <w:pPr>
        <w:spacing w:after="0" w:line="240" w:lineRule="auto"/>
        <w:rPr>
          <w:rFonts w:ascii="Times New Roman" w:eastAsia="Times New Roman" w:hAnsi="Times New Roman" w:cs="Times New Roman"/>
          <w:sz w:val="16"/>
          <w:szCs w:val="16"/>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r w:rsidRPr="001504BA">
        <w:rPr>
          <w:rFonts w:ascii="Times New Roman" w:eastAsia="Times New Roman" w:hAnsi="Times New Roman" w:cs="Times New Roman"/>
          <w:sz w:val="20"/>
          <w:szCs w:val="20"/>
        </w:rPr>
        <w:t>Evidence:</w:t>
      </w: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0"/>
        </w:rPr>
      </w:pPr>
    </w:p>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sz w:val="20"/>
          <w:szCs w:val="24"/>
        </w:rPr>
        <w:t>Strengths/Growth Areas:</w:t>
      </w:r>
    </w:p>
    <w:p w:rsidR="001504BA" w:rsidRPr="001504BA" w:rsidRDefault="001504BA" w:rsidP="001504BA">
      <w:pPr>
        <w:spacing w:after="0" w:line="240" w:lineRule="auto"/>
        <w:rPr>
          <w:rFonts w:ascii="Times New Roman" w:eastAsia="Times New Roman" w:hAnsi="Times New Roman" w:cs="Times New Roman"/>
          <w:sz w:val="20"/>
          <w:szCs w:val="24"/>
        </w:rPr>
      </w:pPr>
    </w:p>
    <w:p w:rsidR="001504BA" w:rsidRPr="001504BA" w:rsidRDefault="001504BA" w:rsidP="001504BA">
      <w:pPr>
        <w:spacing w:after="0" w:line="240" w:lineRule="auto"/>
        <w:rPr>
          <w:rFonts w:ascii="Times New Roman" w:eastAsia="Times New Roman" w:hAnsi="Times New Roman" w:cs="Times New Roman"/>
          <w:sz w:val="24"/>
          <w:szCs w:val="24"/>
        </w:rPr>
      </w:pPr>
    </w:p>
    <w:p w:rsidR="001504BA" w:rsidRPr="001504BA" w:rsidRDefault="001504BA" w:rsidP="001504BA">
      <w:pPr>
        <w:spacing w:after="0" w:line="240" w:lineRule="auto"/>
        <w:rPr>
          <w:rFonts w:ascii="Times New Roman" w:eastAsia="Times New Roman" w:hAnsi="Times New Roman" w:cs="Times New Roman"/>
          <w:sz w:val="24"/>
          <w:szCs w:val="24"/>
        </w:rPr>
      </w:pPr>
    </w:p>
    <w:p w:rsidR="001504BA" w:rsidRPr="001504BA" w:rsidRDefault="001504BA" w:rsidP="001504BA">
      <w:pPr>
        <w:spacing w:after="0" w:line="240" w:lineRule="auto"/>
        <w:rPr>
          <w:rFonts w:ascii="Times New Roman" w:eastAsia="Times New Roman" w:hAnsi="Times New Roman" w:cs="Times New Roman"/>
          <w:sz w:val="24"/>
          <w:szCs w:val="24"/>
        </w:rPr>
      </w:pPr>
    </w:p>
    <w:p w:rsidR="001504BA" w:rsidRPr="001504BA" w:rsidRDefault="001504BA" w:rsidP="001504BA">
      <w:pPr>
        <w:spacing w:after="0" w:line="240" w:lineRule="auto"/>
        <w:rPr>
          <w:rFonts w:ascii="Times New Roman" w:eastAsia="Times New Roman" w:hAnsi="Times New Roman" w:cs="Times New Roman"/>
          <w:sz w:val="20"/>
          <w:szCs w:val="24"/>
        </w:rPr>
      </w:pPr>
      <w:r w:rsidRPr="001504BA">
        <w:rPr>
          <w:rFonts w:ascii="Times New Roman" w:eastAsia="Times New Roman" w:hAnsi="Times New Roman" w:cs="Times New Roman"/>
          <w:sz w:val="20"/>
          <w:szCs w:val="24"/>
        </w:rPr>
        <w:t>Overall Comments:</w:t>
      </w:r>
      <w:r w:rsidRPr="001504BA">
        <w:rPr>
          <w:rFonts w:ascii="Times New Roman" w:eastAsia="Times New Roman" w:hAnsi="Times New Roman" w:cs="Times New Roman"/>
          <w:noProof/>
          <w:sz w:val="20"/>
          <w:szCs w:val="24"/>
        </w:rPr>
        <mc:AlternateContent>
          <mc:Choice Requires="wps">
            <w:drawing>
              <wp:anchor distT="0" distB="0" distL="114300" distR="114300" simplePos="0" relativeHeight="251669504" behindDoc="0" locked="0" layoutInCell="1" allowOverlap="1">
                <wp:simplePos x="0" y="0"/>
                <wp:positionH relativeFrom="column">
                  <wp:posOffset>1295400</wp:posOffset>
                </wp:positionH>
                <wp:positionV relativeFrom="paragraph">
                  <wp:posOffset>1049020</wp:posOffset>
                </wp:positionV>
                <wp:extent cx="4171950" cy="247650"/>
                <wp:effectExtent l="0" t="4445" r="190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4BA" w:rsidRPr="003C0920" w:rsidRDefault="001504BA" w:rsidP="001504BA">
                            <w:pPr>
                              <w:jc w:val="center"/>
                              <w:rPr>
                                <w:sz w:val="14"/>
                                <w:szCs w:val="14"/>
                              </w:rPr>
                            </w:pPr>
                            <w:r w:rsidRPr="003C0920">
                              <w:rPr>
                                <w:sz w:val="14"/>
                                <w:szCs w:val="14"/>
                              </w:rPr>
                              <w:t>white – office copy                              yellow – student copy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102pt;margin-top:82.6pt;width:328.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XWgwIAABg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" stroked="f">
                <v:textbox>
                  <w:txbxContent>
                    <w:p w:rsidR="001504BA" w:rsidRPr="003C0920" w:rsidRDefault="001504BA" w:rsidP="001504BA">
                      <w:pPr>
                        <w:jc w:val="center"/>
                        <w:rPr>
                          <w:sz w:val="14"/>
                          <w:szCs w:val="14"/>
                        </w:rPr>
                      </w:pPr>
                      <w:r w:rsidRPr="003C0920">
                        <w:rPr>
                          <w:sz w:val="14"/>
                          <w:szCs w:val="14"/>
                        </w:rPr>
                        <w:t>white – office copy                              yellow – student copy</w:t>
                      </w:r>
                    </w:p>
                  </w:txbxContent>
                </v:textbox>
              </v:shape>
            </w:pict>
          </mc:Fallback>
        </mc:AlternateContent>
      </w:r>
    </w:p>
    <w:p w:rsidR="001504BA" w:rsidRDefault="001504BA" w:rsidP="00B97308">
      <w:pPr>
        <w:jc w:val="center"/>
        <w:rPr>
          <w:rFonts w:asciiTheme="majorHAnsi" w:eastAsiaTheme="majorEastAsia" w:hAnsiTheme="majorHAnsi" w:cstheme="majorBidi"/>
          <w:b/>
          <w:bCs/>
          <w:color w:val="365F91" w:themeColor="accent1" w:themeShade="BF"/>
          <w:sz w:val="28"/>
          <w:szCs w:val="28"/>
        </w:rPr>
      </w:pPr>
      <w:bookmarkStart w:id="11" w:name="H"/>
      <w:bookmarkEnd w:id="11"/>
      <w:r>
        <w:rPr>
          <w:rFonts w:asciiTheme="majorHAnsi" w:eastAsiaTheme="majorEastAsia" w:hAnsiTheme="majorHAnsi" w:cstheme="majorBidi"/>
          <w:b/>
          <w:bCs/>
          <w:color w:val="365F91" w:themeColor="accent1" w:themeShade="BF"/>
          <w:sz w:val="28"/>
          <w:szCs w:val="28"/>
        </w:rPr>
        <w:lastRenderedPageBreak/>
        <w:t>Addendum H</w:t>
      </w:r>
    </w:p>
    <w:p w:rsidR="001504BA" w:rsidRPr="001504BA" w:rsidRDefault="001504BA" w:rsidP="001504BA">
      <w:pPr>
        <w:jc w:val="center"/>
        <w:rPr>
          <w:rFonts w:ascii="Times New Roman" w:eastAsia="Calibri" w:hAnsi="Times New Roman" w:cs="Times New Roman"/>
          <w:b/>
          <w:sz w:val="24"/>
          <w:szCs w:val="24"/>
        </w:rPr>
      </w:pPr>
      <w:r w:rsidRPr="001504BA">
        <w:rPr>
          <w:rFonts w:ascii="Times New Roman" w:eastAsia="Calibri" w:hAnsi="Times New Roman" w:cs="Times New Roman"/>
          <w:b/>
          <w:sz w:val="24"/>
          <w:szCs w:val="24"/>
        </w:rPr>
        <w:t>Campbellsville University</w:t>
      </w:r>
      <w:r w:rsidRPr="001504BA">
        <w:rPr>
          <w:rFonts w:ascii="Times New Roman" w:eastAsia="Calibri" w:hAnsi="Times New Roman" w:cs="Times New Roman"/>
          <w:b/>
          <w:sz w:val="24"/>
          <w:szCs w:val="24"/>
        </w:rPr>
        <w:br/>
        <w:t>School of Education</w:t>
      </w:r>
      <w:r w:rsidRPr="001504BA">
        <w:rPr>
          <w:rFonts w:ascii="Times New Roman" w:eastAsia="Calibri" w:hAnsi="Times New Roman" w:cs="Times New Roman"/>
          <w:b/>
          <w:sz w:val="24"/>
          <w:szCs w:val="24"/>
        </w:rPr>
        <w:br/>
        <w:t>Portfolio Evaluation Rubric</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762"/>
      </w:tblGrid>
      <w:tr w:rsidR="001504BA" w:rsidRPr="001504BA" w:rsidTr="00D81626">
        <w:tc>
          <w:tcPr>
            <w:tcW w:w="11016" w:type="dxa"/>
          </w:tcPr>
          <w:p w:rsidR="001504BA" w:rsidRPr="001504BA" w:rsidRDefault="001504BA" w:rsidP="001504BA">
            <w:pPr>
              <w:spacing w:after="0" w:line="240" w:lineRule="auto"/>
              <w:rPr>
                <w:rFonts w:ascii="Times New Roman" w:eastAsia="Calibri" w:hAnsi="Times New Roman" w:cs="Times New Roman"/>
                <w:b/>
                <w:sz w:val="18"/>
                <w:szCs w:val="18"/>
              </w:rPr>
            </w:pPr>
          </w:p>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CU ID#_____________________________________                                  Major______________________________________</w:t>
            </w:r>
          </w:p>
          <w:p w:rsidR="001504BA" w:rsidRPr="001504BA" w:rsidRDefault="001504BA" w:rsidP="001504BA">
            <w:pPr>
              <w:spacing w:after="0" w:line="240" w:lineRule="auto"/>
              <w:rPr>
                <w:rFonts w:ascii="Times New Roman" w:eastAsia="Calibri" w:hAnsi="Times New Roman" w:cs="Times New Roman"/>
                <w:b/>
                <w:sz w:val="18"/>
                <w:szCs w:val="18"/>
              </w:rPr>
            </w:pPr>
          </w:p>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Name_______________________________________                                 Evaluator Code______________________________</w:t>
            </w:r>
          </w:p>
          <w:p w:rsidR="001504BA" w:rsidRPr="001504BA" w:rsidRDefault="001504BA" w:rsidP="001504BA">
            <w:pPr>
              <w:spacing w:after="0" w:line="240" w:lineRule="auto"/>
              <w:rPr>
                <w:rFonts w:ascii="Times New Roman" w:eastAsia="Calibri" w:hAnsi="Times New Roman" w:cs="Times New Roman"/>
                <w:b/>
                <w:sz w:val="18"/>
                <w:szCs w:val="18"/>
              </w:rPr>
            </w:pPr>
          </w:p>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Date________________________________________                                 Holistic Portfolio Score________________________</w:t>
            </w:r>
          </w:p>
          <w:p w:rsidR="001504BA" w:rsidRPr="001504BA" w:rsidRDefault="001504BA" w:rsidP="001504BA">
            <w:pPr>
              <w:spacing w:after="0" w:line="240" w:lineRule="auto"/>
              <w:rPr>
                <w:rFonts w:ascii="Times New Roman" w:eastAsia="Calibri" w:hAnsi="Times New Roman" w:cs="Times New Roman"/>
                <w:b/>
                <w:sz w:val="18"/>
                <w:szCs w:val="18"/>
              </w:rPr>
            </w:pPr>
          </w:p>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Check appropriate box:   CAP 3               CAP 4            CAP 7</w:t>
            </w:r>
          </w:p>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jc w:val="center"/>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Directions:  Record a </w:t>
      </w:r>
      <w:r w:rsidRPr="001504BA">
        <w:rPr>
          <w:rFonts w:ascii="Times New Roman" w:eastAsia="Calibri" w:hAnsi="Times New Roman" w:cs="Times New Roman"/>
          <w:i/>
          <w:sz w:val="18"/>
          <w:szCs w:val="18"/>
        </w:rPr>
        <w:t>holistic</w:t>
      </w:r>
      <w:r w:rsidRPr="001504BA">
        <w:rPr>
          <w:rFonts w:ascii="Times New Roman" w:eastAsia="Calibri" w:hAnsi="Times New Roman" w:cs="Times New Roman"/>
          <w:sz w:val="18"/>
          <w:szCs w:val="18"/>
        </w:rPr>
        <w:t xml:space="preserve"> score for </w:t>
      </w:r>
      <w:r w:rsidRPr="001504BA">
        <w:rPr>
          <w:rFonts w:ascii="Times New Roman" w:eastAsia="Calibri" w:hAnsi="Times New Roman" w:cs="Times New Roman"/>
          <w:sz w:val="18"/>
          <w:szCs w:val="18"/>
          <w:u w:val="single"/>
        </w:rPr>
        <w:t>each</w:t>
      </w:r>
      <w:r w:rsidRPr="001504BA">
        <w:rPr>
          <w:rFonts w:ascii="Times New Roman" w:eastAsia="Calibri" w:hAnsi="Times New Roman" w:cs="Times New Roman"/>
          <w:sz w:val="18"/>
          <w:szCs w:val="18"/>
        </w:rPr>
        <w:t xml:space="preserve"> standard and an </w:t>
      </w:r>
      <w:r w:rsidRPr="001504BA">
        <w:rPr>
          <w:rFonts w:ascii="Times New Roman" w:eastAsia="Calibri" w:hAnsi="Times New Roman" w:cs="Times New Roman"/>
          <w:i/>
          <w:sz w:val="18"/>
          <w:szCs w:val="18"/>
        </w:rPr>
        <w:t>analytical</w:t>
      </w:r>
      <w:r w:rsidRPr="001504BA">
        <w:rPr>
          <w:rFonts w:ascii="Times New Roman" w:eastAsia="Calibri" w:hAnsi="Times New Roman" w:cs="Times New Roman"/>
          <w:sz w:val="18"/>
          <w:szCs w:val="18"/>
        </w:rPr>
        <w:t xml:space="preserve"> score for each indicator.</w:t>
      </w:r>
    </w:p>
    <w:p w:rsidR="001504BA" w:rsidRPr="001504BA" w:rsidRDefault="001504BA" w:rsidP="001504BA">
      <w:pPr>
        <w:spacing w:after="0" w:line="240" w:lineRule="auto"/>
        <w:jc w:val="center"/>
        <w:rPr>
          <w:rFonts w:ascii="Times New Roman" w:eastAsia="Calibri" w:hAnsi="Times New Roman" w:cs="Times New Roman"/>
          <w:sz w:val="18"/>
          <w:szCs w:val="18"/>
        </w:rPr>
      </w:pPr>
      <w:r w:rsidRPr="001504BA">
        <w:rPr>
          <w:rFonts w:ascii="Times New Roman" w:eastAsia="Calibri" w:hAnsi="Times New Roman" w:cs="Times New Roman"/>
          <w:sz w:val="18"/>
          <w:szCs w:val="18"/>
        </w:rPr>
        <w:t>Scoring Guide:  3=Satisfactory</w:t>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t>2=Progress Made</w:t>
      </w:r>
      <w:r w:rsidRPr="001504BA">
        <w:rPr>
          <w:rFonts w:ascii="Times New Roman" w:eastAsia="Calibri" w:hAnsi="Times New Roman" w:cs="Times New Roman"/>
          <w:sz w:val="18"/>
          <w:szCs w:val="18"/>
        </w:rPr>
        <w:tab/>
        <w:t>1=Unsatisfactory</w:t>
      </w:r>
    </w:p>
    <w:p w:rsidR="001504BA" w:rsidRPr="001504BA" w:rsidRDefault="001504BA" w:rsidP="001504BA">
      <w:pPr>
        <w:spacing w:after="0" w:line="240" w:lineRule="auto"/>
        <w:jc w:val="center"/>
        <w:rPr>
          <w:rFonts w:ascii="Times New Roman" w:eastAsia="Calibri" w:hAnsi="Times New Roman" w:cs="Times New Roman"/>
          <w:sz w:val="18"/>
          <w:szCs w:val="18"/>
        </w:rPr>
      </w:pPr>
    </w:p>
    <w:p w:rsidR="001504BA" w:rsidRPr="001504BA" w:rsidRDefault="001504BA" w:rsidP="001504BA">
      <w:pPr>
        <w:spacing w:after="0" w:line="240" w:lineRule="auto"/>
        <w:jc w:val="center"/>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Important Note:  Evidence for evaluating KTS 1, 2, 4, 6, 7 in </w:t>
      </w:r>
      <w:r w:rsidRPr="001504BA">
        <w:rPr>
          <w:rFonts w:ascii="Times New Roman" w:eastAsia="Calibri" w:hAnsi="Times New Roman" w:cs="Times New Roman"/>
          <w:i/>
          <w:sz w:val="18"/>
          <w:szCs w:val="18"/>
        </w:rPr>
        <w:t>CAP 4 and 7 portfolios only</w:t>
      </w:r>
      <w:r w:rsidRPr="001504BA">
        <w:rPr>
          <w:rFonts w:ascii="Times New Roman" w:eastAsia="Calibri" w:hAnsi="Times New Roman" w:cs="Times New Roman"/>
          <w:sz w:val="18"/>
          <w:szCs w:val="18"/>
        </w:rPr>
        <w:t xml:space="preserve"> is located in the TPA Section of the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9"/>
        <w:gridCol w:w="2513"/>
      </w:tblGrid>
      <w:tr w:rsidR="001504BA" w:rsidRPr="001504BA" w:rsidTr="00D81626">
        <w:tc>
          <w:tcPr>
            <w:tcW w:w="800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 xml:space="preserve">General Portfolio Requirements                                                                                                    </w:t>
            </w:r>
          </w:p>
        </w:tc>
        <w:tc>
          <w:tcPr>
            <w:tcW w:w="278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r w:rsidR="001504BA" w:rsidRPr="001504BA" w:rsidTr="00D81626">
        <w:tc>
          <w:tcPr>
            <w:tcW w:w="800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  Main Page</w:t>
            </w:r>
          </w:p>
        </w:tc>
        <w:tc>
          <w:tcPr>
            <w:tcW w:w="278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r w:rsidR="001504BA" w:rsidRPr="001504BA" w:rsidTr="00D81626">
        <w:tc>
          <w:tcPr>
            <w:tcW w:w="800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b.  Signed form verifying original work and permission to review</w:t>
            </w:r>
          </w:p>
        </w:tc>
        <w:tc>
          <w:tcPr>
            <w:tcW w:w="278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r w:rsidR="001504BA" w:rsidRPr="001504BA" w:rsidTr="00D81626">
        <w:tc>
          <w:tcPr>
            <w:tcW w:w="800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  Self-evaluation of portfolio</w:t>
            </w:r>
          </w:p>
        </w:tc>
        <w:tc>
          <w:tcPr>
            <w:tcW w:w="278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r w:rsidR="001504BA" w:rsidRPr="001504BA" w:rsidTr="00D81626">
        <w:tc>
          <w:tcPr>
            <w:tcW w:w="800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  Resume/vita</w:t>
            </w:r>
          </w:p>
        </w:tc>
        <w:tc>
          <w:tcPr>
            <w:tcW w:w="278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r w:rsidR="001504BA" w:rsidRPr="001504BA" w:rsidTr="00D81626">
        <w:tc>
          <w:tcPr>
            <w:tcW w:w="800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  Educational philosophy located after the resume/vita (2 pages, size 12 font, double-spaced)</w:t>
            </w:r>
          </w:p>
        </w:tc>
        <w:tc>
          <w:tcPr>
            <w:tcW w:w="278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r w:rsidR="001504BA" w:rsidRPr="001504BA" w:rsidTr="00D81626">
        <w:trPr>
          <w:trHeight w:val="215"/>
        </w:trPr>
        <w:tc>
          <w:tcPr>
            <w:tcW w:w="800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f.  Competency in writing skills</w:t>
            </w:r>
          </w:p>
        </w:tc>
        <w:tc>
          <w:tcPr>
            <w:tcW w:w="278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   </w:t>
            </w:r>
            <w:r w:rsidRPr="001504BA">
              <w:rPr>
                <w:rFonts w:ascii="Times New Roman" w:eastAsia="Calibri" w:hAnsi="Times New Roman" w:cs="Times New Roman"/>
                <w:b/>
                <w:sz w:val="18"/>
                <w:szCs w:val="18"/>
              </w:rPr>
              <w:t>3                  2               1</w:t>
            </w: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5"/>
        <w:gridCol w:w="2218"/>
        <w:gridCol w:w="2481"/>
        <w:gridCol w:w="2183"/>
        <w:gridCol w:w="715"/>
      </w:tblGrid>
      <w:tr w:rsidR="001504BA" w:rsidRPr="001504BA" w:rsidTr="00D81626">
        <w:trPr>
          <w:trHeight w:val="308"/>
        </w:trPr>
        <w:tc>
          <w:tcPr>
            <w:tcW w:w="2400"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1:  The Teacher Demonstrates Applied Content Knowledge</w:t>
            </w:r>
          </w:p>
        </w:tc>
        <w:tc>
          <w:tcPr>
            <w:tcW w:w="2455"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411"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734"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400"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5" w:type="dxa"/>
            <w:vMerge/>
            <w:vAlign w:val="center"/>
          </w:tcPr>
          <w:p w:rsidR="001504BA" w:rsidRPr="001504BA" w:rsidRDefault="001504BA" w:rsidP="001504BA">
            <w:pPr>
              <w:spacing w:after="0" w:line="240" w:lineRule="auto"/>
              <w:jc w:val="center"/>
              <w:rPr>
                <w:rFonts w:ascii="Times New Roman" w:eastAsia="Calibri" w:hAnsi="Times New Roman" w:cs="Times New Roman"/>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sz w:val="18"/>
                <w:szCs w:val="18"/>
              </w:rPr>
            </w:pPr>
          </w:p>
        </w:tc>
        <w:tc>
          <w:tcPr>
            <w:tcW w:w="2411" w:type="dxa"/>
            <w:vMerge/>
            <w:vAlign w:val="center"/>
          </w:tcPr>
          <w:p w:rsidR="001504BA" w:rsidRPr="001504BA" w:rsidRDefault="001504BA" w:rsidP="001504BA">
            <w:pPr>
              <w:spacing w:after="0" w:line="240" w:lineRule="auto"/>
              <w:jc w:val="center"/>
              <w:rPr>
                <w:rFonts w:ascii="Times New Roman" w:eastAsia="Calibri" w:hAnsi="Times New Roman" w:cs="Times New Roman"/>
                <w:sz w:val="18"/>
                <w:szCs w:val="18"/>
              </w:rPr>
            </w:pPr>
          </w:p>
        </w:tc>
        <w:tc>
          <w:tcPr>
            <w:tcW w:w="734" w:type="dxa"/>
            <w:vAlign w:val="center"/>
          </w:tcPr>
          <w:p w:rsidR="001504BA" w:rsidRPr="001504BA" w:rsidRDefault="001504BA" w:rsidP="001504BA">
            <w:pPr>
              <w:spacing w:after="0" w:line="240" w:lineRule="auto"/>
              <w:jc w:val="center"/>
              <w:rPr>
                <w:rFonts w:ascii="Times New Roman" w:eastAsia="Calibri" w:hAnsi="Times New Roman" w:cs="Times New Roman"/>
                <w:sz w:val="18"/>
                <w:szCs w:val="18"/>
              </w:rPr>
            </w:pPr>
          </w:p>
        </w:tc>
      </w:tr>
      <w:tr w:rsidR="001504BA" w:rsidRPr="001504BA" w:rsidTr="00D81626">
        <w:tc>
          <w:tcPr>
            <w:tcW w:w="2400"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Communicates concepts, processes and knowledge</w:t>
            </w:r>
          </w:p>
        </w:tc>
        <w:tc>
          <w:tcPr>
            <w:tcW w:w="245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Accurately and effectively communicates concepts, processes and/or knowledge AND uses vocabulary that is clear, correct, and appropriate for students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Accurately communicates concepts, processes and knowledge BUT omits some important ideas, uses vocabulary inappropriate  for students or overlooks student  misconceptions</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Inaccurately and ineffectively communicates concepts,  processes and knowledge</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rPr>
          <w:trHeight w:val="818"/>
        </w:trPr>
        <w:tc>
          <w:tcPr>
            <w:tcW w:w="2400"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Connects content to life experiences of students</w:t>
            </w:r>
          </w:p>
        </w:tc>
        <w:tc>
          <w:tcPr>
            <w:tcW w:w="245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Effectively connects MOST content, procedures, and activities  with relevant life experiences of students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Connects SOME content, procedures, and activities with relevant life experiences of students</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connects content, procedures, and activities with relevant life experiences of students</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rPr>
          <w:trHeight w:val="1340"/>
        </w:trPr>
        <w:tc>
          <w:tcPr>
            <w:tcW w:w="2400"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Demonstrates instructional strategies that are appropriate for content and contribute to student learning</w:t>
            </w:r>
          </w:p>
        </w:tc>
        <w:tc>
          <w:tcPr>
            <w:tcW w:w="245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instructional strategies that are CLEARLY appropriate for the content and processes of the lesson AND make a CLEAR contribution to student learning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Demonstrates instructional strategies that are SOMEWHAT appropriate for content and processes of the lesson AND make SOME contribution to student learning</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Demonstrates instructional strategies that are RARELY or NEVER appropriate for content and processes of the lesson OR make NO contribution to student learning.</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rPr>
          <w:trHeight w:val="1250"/>
        </w:trPr>
        <w:tc>
          <w:tcPr>
            <w:tcW w:w="2400"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Guides students to understand content from various perspectives</w:t>
            </w:r>
          </w:p>
        </w:tc>
        <w:tc>
          <w:tcPr>
            <w:tcW w:w="245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provides opportunities and guidance for students to consider lesson content from different perspectives to extend their understanding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provides opportunities and guidance for students to consider lesson content from different perspectives to extend their understanding</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provides opportunities and guidance for students to consider lesson content from different perspectives to extend their understanding</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0"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e.  Identifies and addresses students’ misconceptions of content</w:t>
            </w:r>
          </w:p>
        </w:tc>
        <w:tc>
          <w:tcPr>
            <w:tcW w:w="245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identifies misconceptions related to content and addresses them during planning and instruction</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identifies misconceptions related to content and addresses them during planning and instruction</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identifies misconceptions related to content and addresses them during planning and instruction</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rPr>
          <w:rFonts w:ascii="Times New Roman" w:eastAsia="Calibri" w:hAnsi="Times New Roman" w:cs="Times New Roman"/>
          <w:sz w:val="18"/>
          <w:szCs w:val="18"/>
        </w:rPr>
      </w:pPr>
    </w:p>
    <w:p w:rsidR="001504BA" w:rsidRPr="001504BA" w:rsidRDefault="001504BA" w:rsidP="001504BA">
      <w:pPr>
        <w:rPr>
          <w:rFonts w:ascii="Times New Roman" w:eastAsia="Calibri" w:hAnsi="Times New Roman" w:cs="Times New Roman"/>
          <w:sz w:val="18"/>
          <w:szCs w:val="18"/>
        </w:rPr>
      </w:pPr>
    </w:p>
    <w:p w:rsidR="001504BA" w:rsidRPr="001504BA" w:rsidRDefault="001504BA" w:rsidP="001504BA">
      <w:pPr>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215"/>
        <w:gridCol w:w="2490"/>
        <w:gridCol w:w="2195"/>
        <w:gridCol w:w="704"/>
      </w:tblGrid>
      <w:tr w:rsidR="001504BA" w:rsidRPr="001504BA" w:rsidTr="00D81626">
        <w:trPr>
          <w:trHeight w:val="210"/>
        </w:trPr>
        <w:tc>
          <w:tcPr>
            <w:tcW w:w="2403"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2:  The Teacher Designs and Plans Instruction</w:t>
            </w:r>
          </w:p>
        </w:tc>
        <w:tc>
          <w:tcPr>
            <w:tcW w:w="2452"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428"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717" w:type="dxa"/>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210"/>
        </w:trPr>
        <w:tc>
          <w:tcPr>
            <w:tcW w:w="2403"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2"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28"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717" w:type="dxa"/>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403"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Develops significant objectives aligned with standards</w:t>
            </w:r>
          </w:p>
        </w:tc>
        <w:tc>
          <w:tcPr>
            <w:tcW w:w="2452"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States learning objectives that reflect key concepts of the discipline AND are aligned with local or state standards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States learning objectives that reflect key concepts of the discipline but are not aligned with local or state standards OR states learning objectives that do not reflect key concepts of the discipline</w:t>
            </w:r>
          </w:p>
        </w:tc>
        <w:tc>
          <w:tcPr>
            <w:tcW w:w="242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objectives that are not clearly stated or are trivial AND are not aligned with local or state standards</w:t>
            </w:r>
          </w:p>
        </w:tc>
        <w:tc>
          <w:tcPr>
            <w:tcW w:w="717"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3"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Uses contextual data to design instruction relevant to students</w:t>
            </w:r>
          </w:p>
        </w:tc>
        <w:tc>
          <w:tcPr>
            <w:tcW w:w="2452"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and designs MOST instruction that is clearly and appropriately based on significant student, community, and/or cultural data</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and designs SOME instruction that is appropriately based on some student, community, and/or cultural data</w:t>
            </w:r>
          </w:p>
        </w:tc>
        <w:tc>
          <w:tcPr>
            <w:tcW w:w="242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and designs LITTLE TO NO instruction that is based on student, community, and cultural data OR planning and design reflect biased or inappropriate use of data</w:t>
            </w:r>
          </w:p>
        </w:tc>
        <w:tc>
          <w:tcPr>
            <w:tcW w:w="717"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3"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Plans assessments to guide instruction and measure learning objectives</w:t>
            </w:r>
          </w:p>
        </w:tc>
        <w:tc>
          <w:tcPr>
            <w:tcW w:w="2452"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MOST assessments that guide instruction, measure learning results, and are aligned with learning objectives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SOME assessments that guide instruction, measure learning results, and are aligned with learning objectives</w:t>
            </w:r>
          </w:p>
        </w:tc>
        <w:tc>
          <w:tcPr>
            <w:tcW w:w="242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FEW assessments  that guide instruction, measure learning results, and are aligned with learning objectives</w:t>
            </w:r>
          </w:p>
        </w:tc>
        <w:tc>
          <w:tcPr>
            <w:tcW w:w="717"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3"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Plans instructional strategies and activities that address learning objectives for all students</w:t>
            </w:r>
          </w:p>
        </w:tc>
        <w:tc>
          <w:tcPr>
            <w:tcW w:w="2452"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Aligns MOST instructional strategies and activities with learning objectives for all students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Aligns SOME instructional strategies and activities with learning objectives for all students</w:t>
            </w:r>
          </w:p>
        </w:tc>
        <w:tc>
          <w:tcPr>
            <w:tcW w:w="242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Aligns FEW instructional strategies and activities with learning objectives for all students</w:t>
            </w:r>
          </w:p>
        </w:tc>
        <w:tc>
          <w:tcPr>
            <w:tcW w:w="717"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3"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e.  Plans instructional strategies and activities that facilitate multiple levels of learning</w:t>
            </w:r>
          </w:p>
        </w:tc>
        <w:tc>
          <w:tcPr>
            <w:tcW w:w="2452"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MOST instructional strategies that include several levels of learning with SOME requiring higher-order thinking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instructional strategies that include at least TWO levels of learning with at least ONE requiring higher-order thinking</w:t>
            </w:r>
          </w:p>
        </w:tc>
        <w:tc>
          <w:tcPr>
            <w:tcW w:w="242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Plans instructional strategies that do not include levels of learning OR do not require higher- order thinking</w:t>
            </w:r>
          </w:p>
        </w:tc>
        <w:tc>
          <w:tcPr>
            <w:tcW w:w="717"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8"/>
        <w:gridCol w:w="8"/>
        <w:gridCol w:w="2284"/>
        <w:gridCol w:w="2494"/>
        <w:gridCol w:w="2135"/>
        <w:gridCol w:w="713"/>
      </w:tblGrid>
      <w:tr w:rsidR="001504BA" w:rsidRPr="001504BA" w:rsidTr="00D81626">
        <w:trPr>
          <w:trHeight w:val="278"/>
        </w:trPr>
        <w:tc>
          <w:tcPr>
            <w:tcW w:w="2397" w:type="dxa"/>
            <w:gridSpan w:val="2"/>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3:  The Teacher Creates and Maintains Learning Climate</w:t>
            </w:r>
          </w:p>
        </w:tc>
        <w:tc>
          <w:tcPr>
            <w:tcW w:w="2458"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411"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734" w:type="dxa"/>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397" w:type="dxa"/>
            <w:gridSpan w:val="2"/>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8"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11"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734" w:type="dxa"/>
          </w:tcPr>
          <w:p w:rsidR="001504BA" w:rsidRPr="001504BA" w:rsidRDefault="001504BA" w:rsidP="001504BA">
            <w:pPr>
              <w:spacing w:after="0" w:line="240" w:lineRule="auto"/>
              <w:rPr>
                <w:rFonts w:ascii="Times New Roman" w:eastAsia="Calibri" w:hAnsi="Times New Roman" w:cs="Times New Roman"/>
                <w:b/>
                <w:sz w:val="18"/>
                <w:szCs w:val="18"/>
              </w:rPr>
            </w:pPr>
          </w:p>
        </w:tc>
      </w:tr>
      <w:tr w:rsidR="001504BA" w:rsidRPr="001504BA" w:rsidTr="00D81626">
        <w:tc>
          <w:tcPr>
            <w:tcW w:w="2397" w:type="dxa"/>
            <w:gridSpan w:val="2"/>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Communicates high expectations</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Sets significant and challenging objectives for students AND verbally/nonverbally communicates confidence in students’ abilities to achieve these objectives.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Sets significant and challenging objectives for students BUT does not communicate confidence in students’ ability to achieve these objectives</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set significant and challenging objectives for students AND does not communicate confidence in students</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gridSpan w:val="2"/>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Establishes a positive  learning environment</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Establishes clear standards of conduct, shows awareness of student behavior, AND responds in ways that are both appropriate and respectful to students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Makes efforts to establish standards of conduct, and monitor and respond to student behavior, BUT efforts are ineffective  and or appropriate</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establish clear standards for student conduct, AND does not effectively monitor behavior, AND does not appropriately respond to behavior</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gridSpan w:val="2"/>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Values and supports student diversity and addresses individual needs.</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Consistently supports student diversity and addresses individual needs using a VARIETY of strategies and methods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Inconsistently supports student diversity and addresses individual needs or uses a LIMITED repertoire of strategies and methods</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Makes LITTLE or NO attempt to respond to student diversity and individual needs – tends to use a “one size fits all” approach</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gridSpan w:val="2"/>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Fosters mutual respect between teacher and students and among students</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Consistently treats all students with respect and concern AND monitors student interactions to encourage students to treat </w:t>
            </w:r>
            <w:r w:rsidRPr="001504BA">
              <w:rPr>
                <w:rFonts w:ascii="Times New Roman" w:eastAsia="Calibri" w:hAnsi="Times New Roman" w:cs="Times New Roman"/>
                <w:sz w:val="18"/>
                <w:szCs w:val="18"/>
              </w:rPr>
              <w:lastRenderedPageBreak/>
              <w:t>each other with respect and concern</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lastRenderedPageBreak/>
              <w:t>Inconsistently treats all students with respect OR does not monitor students</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treat all students with respect and concern AND does not monitor students</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gridSpan w:val="2"/>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e.  Provides a safe environment for learning</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Creates a classroom environment that is BOTH emotionally and physically safe for all students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Creates a classroom environment that is physically safe for all students BUT is inconsistent in ensuring a safe emotional environment for all students</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Fails to create an emotionally AND physically safe environment for students</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rPr>
          <w:trHeight w:val="260"/>
        </w:trPr>
        <w:tc>
          <w:tcPr>
            <w:tcW w:w="2389"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4:  The Teacher Implements and Manages Instruction</w:t>
            </w:r>
          </w:p>
        </w:tc>
        <w:tc>
          <w:tcPr>
            <w:tcW w:w="2466" w:type="dxa"/>
            <w:gridSpan w:val="2"/>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411"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734" w:type="dxa"/>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389"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66" w:type="dxa"/>
            <w:gridSpan w:val="2"/>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11"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734" w:type="dxa"/>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38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Uses a variety of instructional strategies that align with learning objectives and actively engage students</w:t>
            </w:r>
          </w:p>
        </w:tc>
        <w:tc>
          <w:tcPr>
            <w:tcW w:w="2466" w:type="dxa"/>
            <w:gridSpan w:val="2"/>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a variety of instructional strategies that engage students throughout the lesson on tasks aligned with learning objectives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a variety of instructional strategies that engage students throughout the lesson on tasks BUT are not aligned with learning objectives OR tasks are aligned with learning objectives BUT do not keep students engaged</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instructional strategies that do not engage students AND are not aligned with learning objectives</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8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Implements instruction based on diverse student needs and assessment data</w:t>
            </w:r>
          </w:p>
        </w:tc>
        <w:tc>
          <w:tcPr>
            <w:tcW w:w="2466" w:type="dxa"/>
            <w:gridSpan w:val="2"/>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Implements instruction based on diverse student needs and assessment data AND adapts instruction to unanticipated circumstances when needed</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Implements instruction based on diverse student needs and assessment date BUT does not adapt instruction to unanticipated circumstances when needed</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base instruction on diverse student needs and assessment data AND does not adapt instruction to unanticipated circumstances when needed</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8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Uses time effectively</w:t>
            </w:r>
          </w:p>
        </w:tc>
        <w:tc>
          <w:tcPr>
            <w:tcW w:w="2466" w:type="dxa"/>
            <w:gridSpan w:val="2"/>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Establishes EFFICIENT procedures for performing non-instructional tasks, handling materials and supplies, managing transitions, and organizing and monitoring group work so that there is MINIMAL loss of instructional time</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Establishes SOMEWHAT efficient procedures for performing non-instructional tasks, handling materials and supplies, managing transitions, and organizing and monitoring group work that vary in their effectiveness so there is SOME  UNNECESSARY loss of instructional time</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Fails to establish consistent procedures for performing non-instructional tasks, handling materials and supplies, managing transactions, and organizing and monitoring group work resulting in significant loss of instructional time</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8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Uses space and materials effectively</w:t>
            </w:r>
          </w:p>
        </w:tc>
        <w:tc>
          <w:tcPr>
            <w:tcW w:w="2466" w:type="dxa"/>
            <w:gridSpan w:val="2"/>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classroom space AND materials effectively to facilitate student learning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classroom space but not materials to effectively facilitate student learning OR uses materials but not classroom space to effectively facilitate student learning</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Fails to effectively use classroom space AND materials to facilitate student learning</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8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e.  Implements and manages instruction in ways that facilitate higher-order thinking</w:t>
            </w:r>
          </w:p>
        </w:tc>
        <w:tc>
          <w:tcPr>
            <w:tcW w:w="2466" w:type="dxa"/>
            <w:gridSpan w:val="2"/>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CONSISTENTLY uses a variety of appropriate strategies to facilitate higher-order thinking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 instruction promotes higher-order thinking</w:t>
            </w:r>
          </w:p>
        </w:tc>
        <w:tc>
          <w:tcPr>
            <w:tcW w:w="2411"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LITTLE or NO instruction promotes higher-order thinking</w:t>
            </w:r>
          </w:p>
        </w:tc>
        <w:tc>
          <w:tcPr>
            <w:tcW w:w="734"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407"/>
        <w:gridCol w:w="2790"/>
        <w:gridCol w:w="2633"/>
        <w:gridCol w:w="720"/>
      </w:tblGrid>
      <w:tr w:rsidR="001504BA" w:rsidRPr="001504BA" w:rsidTr="00D81626">
        <w:trPr>
          <w:trHeight w:val="308"/>
        </w:trPr>
        <w:tc>
          <w:tcPr>
            <w:tcW w:w="2448"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5:  The Teacher Assesses and Communicates Learning Results</w:t>
            </w:r>
          </w:p>
        </w:tc>
        <w:tc>
          <w:tcPr>
            <w:tcW w:w="2407"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633"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720"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448"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07"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633"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720"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448"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Uses pre-assessments</w:t>
            </w:r>
          </w:p>
        </w:tc>
        <w:tc>
          <w:tcPr>
            <w:tcW w:w="2407"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a variety of pre-assessments to establish baseline knowledge and skills for all students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uses pre-assessments to establish baseline knowledge and skills for all students</w:t>
            </w:r>
          </w:p>
        </w:tc>
        <w:tc>
          <w:tcPr>
            <w:tcW w:w="2633"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USE pre-assessments to establish baseline knowledge and skills for all students</w:t>
            </w:r>
          </w:p>
        </w:tc>
        <w:tc>
          <w:tcPr>
            <w:tcW w:w="7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48"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Uses formative assessments</w:t>
            </w:r>
          </w:p>
        </w:tc>
        <w:tc>
          <w:tcPr>
            <w:tcW w:w="2407"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a variety of formative assessments to determine each student’s progress and guide instruction</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SOME formative assessments to determine each student’s progress and guide instruction BUT offers LITTLE variety</w:t>
            </w:r>
          </w:p>
        </w:tc>
        <w:tc>
          <w:tcPr>
            <w:tcW w:w="2633"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use a variety of formative assessments to determine each student’s progress and guide instruction AND offers NO variety</w:t>
            </w:r>
          </w:p>
        </w:tc>
        <w:tc>
          <w:tcPr>
            <w:tcW w:w="7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48"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Uses summative assessments</w:t>
            </w:r>
          </w:p>
        </w:tc>
        <w:tc>
          <w:tcPr>
            <w:tcW w:w="2407"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varied summative assessments to determine each student’s progress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LITTLE variety in summative assessments to determine each student’s progress</w:t>
            </w:r>
          </w:p>
        </w:tc>
        <w:tc>
          <w:tcPr>
            <w:tcW w:w="2633"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Uses NO variety in summative assessments to determine each student’s progress</w:t>
            </w:r>
          </w:p>
        </w:tc>
        <w:tc>
          <w:tcPr>
            <w:tcW w:w="7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48"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Describes, analyzes, and evaluates student performance data</w:t>
            </w:r>
          </w:p>
        </w:tc>
        <w:tc>
          <w:tcPr>
            <w:tcW w:w="2407"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Analyzes assessment data to guide instruction and learning </w:t>
            </w:r>
            <w:r w:rsidRPr="001504BA">
              <w:rPr>
                <w:rFonts w:ascii="Times New Roman" w:eastAsia="Calibri" w:hAnsi="Times New Roman" w:cs="Times New Roman"/>
                <w:sz w:val="18"/>
                <w:szCs w:val="18"/>
              </w:rPr>
              <w:lastRenderedPageBreak/>
              <w:t>and measure learning progress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lastRenderedPageBreak/>
              <w:t>Analyzes assessment data to guide instruction and learning OR to measure learning progress</w:t>
            </w:r>
          </w:p>
        </w:tc>
        <w:tc>
          <w:tcPr>
            <w:tcW w:w="2633"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analyze assessment data to guide instruction OR measure learning progress</w:t>
            </w:r>
          </w:p>
        </w:tc>
        <w:tc>
          <w:tcPr>
            <w:tcW w:w="7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48"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e.  Communicates learning results to students and parents</w:t>
            </w:r>
          </w:p>
        </w:tc>
        <w:tc>
          <w:tcPr>
            <w:tcW w:w="2407"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Communicates learning results to students AND parents in a meaningful and timely manner</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Communicates learning results to students OR parents in a meaningful and timely manner</w:t>
            </w:r>
          </w:p>
        </w:tc>
        <w:tc>
          <w:tcPr>
            <w:tcW w:w="2633"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communicate learning results to students AND parents in a meaningful and timely manner</w:t>
            </w:r>
          </w:p>
        </w:tc>
        <w:tc>
          <w:tcPr>
            <w:tcW w:w="7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48"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f.  Allows opportunity for student self-assessment</w:t>
            </w:r>
          </w:p>
        </w:tc>
        <w:tc>
          <w:tcPr>
            <w:tcW w:w="2407"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CONSISTENTLY promotes opportunities for students to engage in accurate self-assessment of learning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promotes opportunities for students to engage in accurate self-assessment of learning</w:t>
            </w:r>
          </w:p>
        </w:tc>
        <w:tc>
          <w:tcPr>
            <w:tcW w:w="2633"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promotes opportunities for students to engage in accurate self-assessment of learning</w:t>
            </w:r>
          </w:p>
        </w:tc>
        <w:tc>
          <w:tcPr>
            <w:tcW w:w="720"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9"/>
        <w:gridCol w:w="2217"/>
        <w:gridCol w:w="2478"/>
        <w:gridCol w:w="2093"/>
        <w:gridCol w:w="785"/>
      </w:tblGrid>
      <w:tr w:rsidR="001504BA" w:rsidRPr="001504BA" w:rsidTr="00D81626">
        <w:trPr>
          <w:trHeight w:val="308"/>
        </w:trPr>
        <w:tc>
          <w:tcPr>
            <w:tcW w:w="2405"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6:  The Teacher Demonstrates the Implementation of Technology</w:t>
            </w:r>
          </w:p>
        </w:tc>
        <w:tc>
          <w:tcPr>
            <w:tcW w:w="245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325"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820"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405"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325"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820"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40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Uses available technology to design and plan instruction</w:t>
            </w:r>
          </w:p>
        </w:tc>
        <w:tc>
          <w:tcPr>
            <w:tcW w:w="245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uses technology to design and plan instruction</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uses technology to design and plan instruction</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uses technology to design and plan instruction</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Uses available technology to implement instruction that facilitates student learning</w:t>
            </w:r>
          </w:p>
        </w:tc>
        <w:tc>
          <w:tcPr>
            <w:tcW w:w="245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uses technology to implement instruction and facilitate student learning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uses technology to implement instruction and facilitate student learning</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uses technology to implement instruction and facilitate student learning</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Integrates student use of available technology into instruction</w:t>
            </w:r>
          </w:p>
        </w:tc>
        <w:tc>
          <w:tcPr>
            <w:tcW w:w="245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integrates student use of technology into instruction to enhance learning outcomes and meet diverse student needs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integrates student use of technology into instruction to enhance learning outcomes and meet diverse student needs</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integrates student use of technology into instruction to enhance learning outcomes and meet diverse student needs</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Uses available technology to assess and communicate student learning</w:t>
            </w:r>
          </w:p>
        </w:tc>
        <w:tc>
          <w:tcPr>
            <w:tcW w:w="245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uses technology to assess and communicate student learning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uses technology to assess and communicate student learning</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uses technology to assess and communicate student learning</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05"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e.  Demonstrates ethical use of technology</w:t>
            </w:r>
          </w:p>
        </w:tc>
        <w:tc>
          <w:tcPr>
            <w:tcW w:w="245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Ensures that personal use and student use of technology are ethical and legal</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Ensures that personal use OR student use of technology are ethical and legal</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ensure that personal use OR student use of technology is ethical and legal</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238"/>
        <w:gridCol w:w="2497"/>
        <w:gridCol w:w="2093"/>
        <w:gridCol w:w="788"/>
      </w:tblGrid>
      <w:tr w:rsidR="001504BA" w:rsidRPr="001504BA" w:rsidTr="00D81626">
        <w:trPr>
          <w:trHeight w:val="308"/>
        </w:trPr>
        <w:tc>
          <w:tcPr>
            <w:tcW w:w="2396"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7:  Reflects on and Evaluates Teaching and Learning</w:t>
            </w:r>
          </w:p>
        </w:tc>
        <w:tc>
          <w:tcPr>
            <w:tcW w:w="2459"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324"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821"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396"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9"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324"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821"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396"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Uses data to reflect on and evaluate student learning</w:t>
            </w:r>
          </w:p>
        </w:tc>
        <w:tc>
          <w:tcPr>
            <w:tcW w:w="2459"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reflects on and evaluates student learning using appropriate data</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reflects on and evaluates student learning using appropriate data</w:t>
            </w:r>
          </w:p>
        </w:tc>
        <w:tc>
          <w:tcPr>
            <w:tcW w:w="232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reflects on and evaluates student learning using appropriate data</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6"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Uses data to reflect on and evaluate instructional practice</w:t>
            </w:r>
          </w:p>
        </w:tc>
        <w:tc>
          <w:tcPr>
            <w:tcW w:w="2459"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reflects on and evaluates instructional practice using appropriate data</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reflects on and evaluates instructional practice using appropriate data</w:t>
            </w:r>
          </w:p>
        </w:tc>
        <w:tc>
          <w:tcPr>
            <w:tcW w:w="232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reflects on and evaluates instructional practice using appropriate data</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6"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Uses data to reflect on and identify areas for professional growth</w:t>
            </w:r>
          </w:p>
        </w:tc>
        <w:tc>
          <w:tcPr>
            <w:tcW w:w="2459"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REGULARLY identifies areas for professional growth using appropriate data</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SOMETIMES identifies areas for professional growth using appropriate data</w:t>
            </w:r>
          </w:p>
        </w:tc>
        <w:tc>
          <w:tcPr>
            <w:tcW w:w="232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RARELY or NEVER identifies areas for professional growth using appropriate data</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1"/>
        <w:gridCol w:w="2214"/>
        <w:gridCol w:w="2493"/>
        <w:gridCol w:w="2106"/>
        <w:gridCol w:w="788"/>
      </w:tblGrid>
      <w:tr w:rsidR="001504BA" w:rsidRPr="001504BA" w:rsidTr="00D81626">
        <w:trPr>
          <w:trHeight w:val="233"/>
        </w:trPr>
        <w:tc>
          <w:tcPr>
            <w:tcW w:w="2399"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8:  Collaborates with Colleagues/ Parents/ Others</w:t>
            </w:r>
          </w:p>
        </w:tc>
        <w:tc>
          <w:tcPr>
            <w:tcW w:w="2456"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324"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821"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179"/>
        </w:trPr>
        <w:tc>
          <w:tcPr>
            <w:tcW w:w="2399"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6"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324"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821" w:type="dxa"/>
            <w:vAlign w:val="center"/>
          </w:tcPr>
          <w:p w:rsidR="001504BA" w:rsidRPr="001504BA" w:rsidRDefault="001504BA" w:rsidP="001504BA">
            <w:pPr>
              <w:spacing w:after="0" w:line="240" w:lineRule="auto"/>
              <w:rPr>
                <w:rFonts w:ascii="Times New Roman" w:eastAsia="Calibri" w:hAnsi="Times New Roman" w:cs="Times New Roman"/>
                <w:b/>
                <w:sz w:val="18"/>
                <w:szCs w:val="18"/>
              </w:rPr>
            </w:pPr>
          </w:p>
        </w:tc>
      </w:tr>
      <w:tr w:rsidR="001504BA" w:rsidRPr="001504BA" w:rsidTr="00D81626">
        <w:tc>
          <w:tcPr>
            <w:tcW w:w="239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Identifies students whose learning could be enhanced by collaboration</w:t>
            </w:r>
          </w:p>
        </w:tc>
        <w:tc>
          <w:tcPr>
            <w:tcW w:w="2456"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Identifies ONE or more students whose learning could be enhanced by collaboration and provides an appropriate rationale</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Identifies ONE or more students whose learning could be enhanced by collaboration, but does not provide an appropriate rationale</w:t>
            </w:r>
          </w:p>
        </w:tc>
        <w:tc>
          <w:tcPr>
            <w:tcW w:w="232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Fails to identify a student whose learning could be enhanced by collaboration</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lastRenderedPageBreak/>
              <w:t>b.  Designs a plan to enhance student learning that includes all parties in the collaborative effort</w:t>
            </w:r>
          </w:p>
        </w:tc>
        <w:tc>
          <w:tcPr>
            <w:tcW w:w="2456"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Designs a plan to enhance student learning that includes ALL parties in the collaborative effort</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Designs a plan to enhance student learning that includes SOME parties in the collaborative effort</w:t>
            </w:r>
          </w:p>
        </w:tc>
        <w:tc>
          <w:tcPr>
            <w:tcW w:w="232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design a plan OR the plan does not enhance student learning</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Implements planned activities that enhance student learning and engages all parties</w:t>
            </w:r>
          </w:p>
        </w:tc>
        <w:tc>
          <w:tcPr>
            <w:tcW w:w="2456"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Implements planned activities that enhance student learning AND engage ALL parties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Implements planned activities that enhance student learning AND engage SOME parties</w:t>
            </w:r>
          </w:p>
        </w:tc>
        <w:tc>
          <w:tcPr>
            <w:tcW w:w="232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implement planned activities OR plan does not enhance student learning</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9"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Analyzes data to evaluate the outcomes of collaborative effort</w:t>
            </w:r>
          </w:p>
        </w:tc>
        <w:tc>
          <w:tcPr>
            <w:tcW w:w="2456"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Analyzes student learning data to evaluate the outcomes of collaboration AND identifies next steps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Analyzes student learning data to evaluate the outcomes of collaboration BUT does not identify next steps</w:t>
            </w:r>
          </w:p>
        </w:tc>
        <w:tc>
          <w:tcPr>
            <w:tcW w:w="2324"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Does not evaluate outcomes of collaboration OR does not analyze student learning data to evaluate outcomes of collaboration</w:t>
            </w:r>
          </w:p>
        </w:tc>
        <w:tc>
          <w:tcPr>
            <w:tcW w:w="821"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261"/>
        <w:gridCol w:w="2478"/>
        <w:gridCol w:w="2093"/>
        <w:gridCol w:w="785"/>
      </w:tblGrid>
      <w:tr w:rsidR="001504BA" w:rsidRPr="001504BA" w:rsidTr="00D81626">
        <w:trPr>
          <w:trHeight w:val="308"/>
        </w:trPr>
        <w:tc>
          <w:tcPr>
            <w:tcW w:w="2397"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9:  Evaluates Teaching and Implements Professional Development</w:t>
            </w:r>
          </w:p>
        </w:tc>
        <w:tc>
          <w:tcPr>
            <w:tcW w:w="2458"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79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325"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820"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397"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458"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79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325"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820"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397"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Self-assesses performance relative to Kentucky’s Teacher Standards</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THOROUGHLY and ACCURATELY assesses current performance on all Kentucky Teacher Standards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PARTIALLY assesses current performance on some Kentucky Teacher Standards</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assess current performance on Kentucky Teacher Standards</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Identifies priorities for professional development based on data from self-assessment, student performance and feedback from colleagues</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Identifies priority areas for growth based on self-assessment, student performance, AND feedback from colleagues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Identifies priority areas for growth based on self-assessment , student performance OR feedback from colleagues</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identify priority areas OR identified areas are not based on any self-assessment, student performance or feedback from colleagues</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 xml:space="preserve">c.  Designs a professional growth plan that addresses identified priorities </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Designs a clear, logical professional growth plan AND addresses all identified priorities</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Designs a professional growth plan that is somewhat clear and logical and addresses all identified priorities OR only clearly and logically addresses some identified priorities</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Designs a professional growth plan that is not clear and logical AND does not address identified priorities</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397"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Shows evidence of professional growth and reflection on the identified priority areas and impact on instructional effectiveness and student learning</w:t>
            </w:r>
          </w:p>
        </w:tc>
        <w:tc>
          <w:tcPr>
            <w:tcW w:w="2458"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Shows CLEAR evidence of professional growth and reflection relative to identified priority areas and impact on instructional effectiveness and student learning</w:t>
            </w:r>
          </w:p>
        </w:tc>
        <w:tc>
          <w:tcPr>
            <w:tcW w:w="279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Shows SOME  evidence of professional growth and reflection relative to identified priority areas and impact on instructional effectiveness and student learning</w:t>
            </w:r>
          </w:p>
        </w:tc>
        <w:tc>
          <w:tcPr>
            <w:tcW w:w="2325"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Shows LITTLE  evidence of professional growth and reflection relative to identified priority areas and impact on instructional effectiveness and student learning</w:t>
            </w:r>
          </w:p>
        </w:tc>
        <w:tc>
          <w:tcPr>
            <w:tcW w:w="820"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Pr="001504BA" w:rsidRDefault="001504BA" w:rsidP="001504BA">
      <w:pPr>
        <w:spacing w:after="0" w:line="240" w:lineRule="auto"/>
        <w:rPr>
          <w:rFonts w:ascii="Times New Roman" w:eastAsia="Calibri" w:hAnsi="Times New Roman" w:cs="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016"/>
        <w:gridCol w:w="2346"/>
        <w:gridCol w:w="2381"/>
        <w:gridCol w:w="779"/>
      </w:tblGrid>
      <w:tr w:rsidR="001504BA" w:rsidRPr="001504BA" w:rsidTr="00D81626">
        <w:trPr>
          <w:trHeight w:val="308"/>
        </w:trPr>
        <w:tc>
          <w:tcPr>
            <w:tcW w:w="2411" w:type="dxa"/>
            <w:vMerge w:val="restart"/>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Standard 10:  Provides Leadership Within School/Community/ Profession</w:t>
            </w:r>
          </w:p>
        </w:tc>
        <w:tc>
          <w:tcPr>
            <w:tcW w:w="2264"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3</w:t>
            </w:r>
          </w:p>
        </w:tc>
        <w:tc>
          <w:tcPr>
            <w:tcW w:w="2610"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2</w:t>
            </w:r>
          </w:p>
        </w:tc>
        <w:tc>
          <w:tcPr>
            <w:tcW w:w="2686" w:type="dxa"/>
            <w:vMerge w:val="restart"/>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1</w:t>
            </w:r>
          </w:p>
        </w:tc>
        <w:tc>
          <w:tcPr>
            <w:tcW w:w="819"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r w:rsidRPr="001504BA">
              <w:rPr>
                <w:rFonts w:ascii="Times New Roman" w:eastAsia="Calibri" w:hAnsi="Times New Roman" w:cs="Times New Roman"/>
                <w:b/>
                <w:sz w:val="18"/>
                <w:szCs w:val="18"/>
              </w:rPr>
              <w:t>Score</w:t>
            </w:r>
          </w:p>
        </w:tc>
      </w:tr>
      <w:tr w:rsidR="001504BA" w:rsidRPr="001504BA" w:rsidTr="00D81626">
        <w:trPr>
          <w:trHeight w:val="307"/>
        </w:trPr>
        <w:tc>
          <w:tcPr>
            <w:tcW w:w="2411" w:type="dxa"/>
            <w:vMerge/>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264"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610"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2686" w:type="dxa"/>
            <w:vMerge/>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c>
          <w:tcPr>
            <w:tcW w:w="819" w:type="dxa"/>
            <w:vAlign w:val="center"/>
          </w:tcPr>
          <w:p w:rsidR="001504BA" w:rsidRPr="001504BA" w:rsidRDefault="001504BA" w:rsidP="001504BA">
            <w:pPr>
              <w:spacing w:after="0" w:line="240" w:lineRule="auto"/>
              <w:jc w:val="center"/>
              <w:rPr>
                <w:rFonts w:ascii="Times New Roman" w:eastAsia="Calibri" w:hAnsi="Times New Roman" w:cs="Times New Roman"/>
                <w:b/>
                <w:sz w:val="18"/>
                <w:szCs w:val="18"/>
              </w:rPr>
            </w:pPr>
          </w:p>
        </w:tc>
      </w:tr>
      <w:tr w:rsidR="001504BA" w:rsidRPr="001504BA" w:rsidTr="00D81626">
        <w:tc>
          <w:tcPr>
            <w:tcW w:w="2411"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a.  Identifies leadership opportunities that enhance student learning and/or professional environment of the school</w:t>
            </w:r>
          </w:p>
        </w:tc>
        <w:tc>
          <w:tcPr>
            <w:tcW w:w="226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Identifies leadership opportunities in the school and selects one for a leadership project that has BOTH the potential for positive impact on learning and/or the professional environment of the school and is realistic in terms of knowledge, skill, and time needed for completion</w:t>
            </w:r>
          </w:p>
        </w:tc>
        <w:tc>
          <w:tcPr>
            <w:tcW w:w="261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Identifies leadership opportunities and selects one for leadership project that has potential for positive impact BUT is unrealistic OR the project is realistic BUT has limited potential for positive impact</w:t>
            </w:r>
          </w:p>
        </w:tc>
        <w:tc>
          <w:tcPr>
            <w:tcW w:w="2686"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Does not identify leadership opportunities that have real potential for impact on either the learning or professional environment</w:t>
            </w:r>
          </w:p>
        </w:tc>
        <w:tc>
          <w:tcPr>
            <w:tcW w:w="819"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11"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b.  Develops a plan for engaging in leadership activities</w:t>
            </w:r>
          </w:p>
        </w:tc>
        <w:tc>
          <w:tcPr>
            <w:tcW w:w="2264"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t xml:space="preserve">Develops a work plan for a leadership project that CLEARLY </w:t>
            </w:r>
            <w:r w:rsidRPr="001504BA">
              <w:rPr>
                <w:rFonts w:ascii="Times New Roman" w:eastAsia="Calibri" w:hAnsi="Times New Roman" w:cs="Times New Roman"/>
                <w:sz w:val="18"/>
                <w:szCs w:val="18"/>
              </w:rPr>
              <w:lastRenderedPageBreak/>
              <w:t>describes the purpose, scope, and participants involved and how the plan will impact student learning and/or the professional environment</w:t>
            </w:r>
          </w:p>
        </w:tc>
        <w:tc>
          <w:tcPr>
            <w:tcW w:w="2610"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lastRenderedPageBreak/>
              <w:t xml:space="preserve">Develops a work plan for a leadership project that provides a LIMITED </w:t>
            </w:r>
            <w:r w:rsidRPr="001504BA">
              <w:rPr>
                <w:rFonts w:ascii="Times New Roman" w:eastAsia="Calibri" w:hAnsi="Times New Roman" w:cs="Times New Roman"/>
                <w:sz w:val="18"/>
                <w:szCs w:val="18"/>
              </w:rPr>
              <w:lastRenderedPageBreak/>
              <w:t>description of the purpose, scope, and participants involved and how the plan will impact student learning and/or the professional environment</w:t>
            </w:r>
          </w:p>
        </w:tc>
        <w:tc>
          <w:tcPr>
            <w:tcW w:w="2686" w:type="dxa"/>
          </w:tcPr>
          <w:p w:rsidR="001504BA" w:rsidRPr="001504BA" w:rsidRDefault="001504BA" w:rsidP="001504BA">
            <w:pPr>
              <w:spacing w:after="0" w:line="240" w:lineRule="auto"/>
              <w:rPr>
                <w:rFonts w:ascii="Times New Roman" w:eastAsia="Calibri" w:hAnsi="Times New Roman" w:cs="Times New Roman"/>
                <w:sz w:val="18"/>
                <w:szCs w:val="18"/>
              </w:rPr>
            </w:pPr>
            <w:r w:rsidRPr="001504BA">
              <w:rPr>
                <w:rFonts w:ascii="Times New Roman" w:eastAsia="Calibri" w:hAnsi="Times New Roman" w:cs="Times New Roman"/>
                <w:sz w:val="18"/>
                <w:szCs w:val="18"/>
              </w:rPr>
              <w:lastRenderedPageBreak/>
              <w:t xml:space="preserve">Develops a work plan for a leadership project that provides a SUPERFICIAL </w:t>
            </w:r>
            <w:r w:rsidRPr="001504BA">
              <w:rPr>
                <w:rFonts w:ascii="Times New Roman" w:eastAsia="Calibri" w:hAnsi="Times New Roman" w:cs="Times New Roman"/>
                <w:sz w:val="18"/>
                <w:szCs w:val="18"/>
              </w:rPr>
              <w:lastRenderedPageBreak/>
              <w:t>description of the purpose, scope, and participants involved and how the plan will impact student learning and/or the professional environment OR has developed no plan</w:t>
            </w:r>
          </w:p>
        </w:tc>
        <w:tc>
          <w:tcPr>
            <w:tcW w:w="819"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11"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c.  Implements a plan for engaging in leadership activities</w:t>
            </w:r>
          </w:p>
        </w:tc>
        <w:tc>
          <w:tcPr>
            <w:tcW w:w="2264"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Implements a well-organized leadership plan that has a clear timeline of events/actions AND a clear description of how impact will be assessed</w:t>
            </w:r>
          </w:p>
        </w:tc>
        <w:tc>
          <w:tcPr>
            <w:tcW w:w="2610"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Implements a well-organized leadership plan that has a clear timeline of events/actions BUT lacks a clear description of how impact will be assessed</w:t>
            </w:r>
          </w:p>
          <w:p w:rsidR="001504BA" w:rsidRPr="001504BA" w:rsidRDefault="001504BA" w:rsidP="001504BA">
            <w:pPr>
              <w:spacing w:after="0" w:line="240" w:lineRule="auto"/>
              <w:rPr>
                <w:rFonts w:ascii="Times New Roman" w:eastAsia="Calibri" w:hAnsi="Times New Roman" w:cs="Times New Roman"/>
                <w:sz w:val="16"/>
                <w:szCs w:val="16"/>
              </w:rPr>
            </w:pPr>
          </w:p>
          <w:p w:rsidR="001504BA" w:rsidRPr="001504BA" w:rsidRDefault="001504BA" w:rsidP="001504BA">
            <w:pPr>
              <w:spacing w:after="0" w:line="240" w:lineRule="auto"/>
              <w:rPr>
                <w:rFonts w:ascii="Times New Roman" w:eastAsia="Calibri" w:hAnsi="Times New Roman" w:cs="Times New Roman"/>
                <w:sz w:val="16"/>
                <w:szCs w:val="16"/>
              </w:rPr>
            </w:pPr>
          </w:p>
        </w:tc>
        <w:tc>
          <w:tcPr>
            <w:tcW w:w="2686"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Implements a poorly organized leadership plan that does NOT have a clear timeline of events/actions AND lacks a clear description of how impact will be assessed OR does not implement leadership plan</w:t>
            </w:r>
          </w:p>
        </w:tc>
        <w:tc>
          <w:tcPr>
            <w:tcW w:w="819" w:type="dxa"/>
          </w:tcPr>
          <w:p w:rsidR="001504BA" w:rsidRPr="001504BA" w:rsidRDefault="001504BA" w:rsidP="001504BA">
            <w:pPr>
              <w:spacing w:after="0" w:line="240" w:lineRule="auto"/>
              <w:rPr>
                <w:rFonts w:ascii="Times New Roman" w:eastAsia="Calibri" w:hAnsi="Times New Roman" w:cs="Times New Roman"/>
                <w:sz w:val="18"/>
                <w:szCs w:val="18"/>
              </w:rPr>
            </w:pPr>
          </w:p>
        </w:tc>
      </w:tr>
      <w:tr w:rsidR="001504BA" w:rsidRPr="001504BA" w:rsidTr="00D81626">
        <w:tc>
          <w:tcPr>
            <w:tcW w:w="2411" w:type="dxa"/>
          </w:tcPr>
          <w:p w:rsidR="001504BA" w:rsidRPr="001504BA" w:rsidRDefault="001504BA" w:rsidP="001504BA">
            <w:pPr>
              <w:spacing w:after="0" w:line="240" w:lineRule="auto"/>
              <w:rPr>
                <w:rFonts w:ascii="Times New Roman" w:eastAsia="Calibri" w:hAnsi="Times New Roman" w:cs="Times New Roman"/>
                <w:b/>
                <w:sz w:val="18"/>
                <w:szCs w:val="18"/>
              </w:rPr>
            </w:pPr>
            <w:r w:rsidRPr="001504BA">
              <w:rPr>
                <w:rFonts w:ascii="Times New Roman" w:eastAsia="Calibri" w:hAnsi="Times New Roman" w:cs="Times New Roman"/>
                <w:b/>
                <w:sz w:val="18"/>
                <w:szCs w:val="18"/>
              </w:rPr>
              <w:t>d.  Analyzes data to evaluate the results of planned and executed leadership efforts</w:t>
            </w:r>
          </w:p>
        </w:tc>
        <w:tc>
          <w:tcPr>
            <w:tcW w:w="2264"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REGULARLY analyzes student learning and/or other school data appropriately to evaluate the results of planned and executed leadership efforts</w:t>
            </w:r>
          </w:p>
        </w:tc>
        <w:tc>
          <w:tcPr>
            <w:tcW w:w="2610"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OCCASIONALLY analyzes student learning and/or other school data appropriately to evaluate the results of planned and executed leadership efforts</w:t>
            </w:r>
          </w:p>
        </w:tc>
        <w:tc>
          <w:tcPr>
            <w:tcW w:w="2686" w:type="dxa"/>
          </w:tcPr>
          <w:p w:rsidR="001504BA" w:rsidRPr="001504BA" w:rsidRDefault="001504BA" w:rsidP="001504BA">
            <w:pPr>
              <w:spacing w:after="0" w:line="240" w:lineRule="auto"/>
              <w:rPr>
                <w:rFonts w:ascii="Times New Roman" w:eastAsia="Calibri" w:hAnsi="Times New Roman" w:cs="Times New Roman"/>
                <w:sz w:val="16"/>
                <w:szCs w:val="16"/>
              </w:rPr>
            </w:pPr>
            <w:r w:rsidRPr="001504BA">
              <w:rPr>
                <w:rFonts w:ascii="Times New Roman" w:eastAsia="Calibri" w:hAnsi="Times New Roman" w:cs="Times New Roman"/>
                <w:sz w:val="16"/>
                <w:szCs w:val="16"/>
              </w:rPr>
              <w:t>RARELY or NEVER analyzes student learning and/or other school data appropriately to evaluate the results of planned and executed leadership efforts</w:t>
            </w:r>
          </w:p>
        </w:tc>
        <w:tc>
          <w:tcPr>
            <w:tcW w:w="819" w:type="dxa"/>
          </w:tcPr>
          <w:p w:rsidR="001504BA" w:rsidRPr="001504BA" w:rsidRDefault="001504BA" w:rsidP="001504BA">
            <w:pPr>
              <w:spacing w:after="0" w:line="240" w:lineRule="auto"/>
              <w:rPr>
                <w:rFonts w:ascii="Times New Roman" w:eastAsia="Calibri" w:hAnsi="Times New Roman" w:cs="Times New Roman"/>
                <w:sz w:val="18"/>
                <w:szCs w:val="18"/>
              </w:rPr>
            </w:pPr>
          </w:p>
        </w:tc>
      </w:tr>
    </w:tbl>
    <w:p w:rsidR="001504BA" w:rsidRDefault="001504BA" w:rsidP="00B97308">
      <w:pPr>
        <w:jc w:val="center"/>
        <w:rPr>
          <w:rFonts w:asciiTheme="majorHAnsi" w:eastAsiaTheme="majorEastAsia" w:hAnsiTheme="majorHAnsi" w:cstheme="majorBidi"/>
          <w:b/>
          <w:bCs/>
          <w:color w:val="365F91" w:themeColor="accent1" w:themeShade="BF"/>
          <w:sz w:val="28"/>
          <w:szCs w:val="28"/>
        </w:rPr>
      </w:pP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r w:rsidRPr="001504BA">
        <w:rPr>
          <w:rFonts w:ascii="Times New Roman" w:eastAsia="Calibri" w:hAnsi="Times New Roman" w:cs="Times New Roman"/>
          <w:sz w:val="18"/>
          <w:szCs w:val="18"/>
        </w:rPr>
        <w:tab/>
      </w:r>
    </w:p>
    <w:p w:rsidR="001504BA" w:rsidRDefault="001504BA" w:rsidP="00B97308">
      <w:pPr>
        <w:jc w:val="center"/>
        <w:rPr>
          <w:rFonts w:asciiTheme="majorHAnsi" w:eastAsiaTheme="majorEastAsia" w:hAnsiTheme="majorHAnsi" w:cstheme="majorBidi"/>
          <w:b/>
          <w:bCs/>
          <w:color w:val="365F91" w:themeColor="accent1" w:themeShade="BF"/>
          <w:sz w:val="28"/>
          <w:szCs w:val="28"/>
        </w:rPr>
      </w:pPr>
    </w:p>
    <w:sectPr w:rsidR="001504BA" w:rsidSect="00B320DB">
      <w:headerReference w:type="default" r:id="rId21"/>
      <w:footerReference w:type="default" r:id="rId22"/>
      <w:pgSz w:w="12240" w:h="15840" w:code="1"/>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08" w:rsidRDefault="00B97308" w:rsidP="00137A69">
      <w:pPr>
        <w:spacing w:after="0" w:line="240" w:lineRule="auto"/>
      </w:pPr>
      <w:r>
        <w:separator/>
      </w:r>
    </w:p>
  </w:endnote>
  <w:endnote w:type="continuationSeparator" w:id="0">
    <w:p w:rsidR="00B97308" w:rsidRDefault="00B97308"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8" w:rsidRDefault="00B97308"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442627">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08" w:rsidRDefault="00B97308" w:rsidP="00137A69">
      <w:pPr>
        <w:spacing w:after="0" w:line="240" w:lineRule="auto"/>
      </w:pPr>
      <w:r>
        <w:separator/>
      </w:r>
    </w:p>
  </w:footnote>
  <w:footnote w:type="continuationSeparator" w:id="0">
    <w:p w:rsidR="00B97308" w:rsidRDefault="00B97308"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308" w:rsidRPr="00486FAC" w:rsidRDefault="00B97308">
    <w:pPr>
      <w:pStyle w:val="Header"/>
      <w:rPr>
        <w:b/>
        <w:i/>
        <w:color w:val="FF0000"/>
        <w:sz w:val="24"/>
      </w:rPr>
    </w:pPr>
    <w:r w:rsidRPr="00486FAC">
      <w:rPr>
        <w:b/>
        <w:i/>
        <w:color w:val="FF0000"/>
        <w:sz w:val="24"/>
      </w:rPr>
      <w:t xml:space="preserve"> </w:t>
    </w:r>
    <w:r w:rsidRPr="008C15F3">
      <w:rPr>
        <w:b/>
        <w:i/>
        <w:color w:val="FF0000"/>
        <w:sz w:val="24"/>
      </w:rPr>
      <w:t>Template for Initial Teacher – Section III.</w:t>
    </w:r>
    <w:r>
      <w:rPr>
        <w:b/>
        <w:i/>
        <w:color w:val="FF0000"/>
        <w:sz w:val="24"/>
      </w:rPr>
      <w:t xml:space="preserve">   May 18,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7D7F"/>
    <w:multiLevelType w:val="hybridMultilevel"/>
    <w:tmpl w:val="AC581B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125770E"/>
    <w:multiLevelType w:val="hybridMultilevel"/>
    <w:tmpl w:val="EC503994"/>
    <w:lvl w:ilvl="0" w:tplc="41642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344C9"/>
    <w:multiLevelType w:val="hybridMultilevel"/>
    <w:tmpl w:val="3CB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15FFE"/>
    <w:multiLevelType w:val="hybridMultilevel"/>
    <w:tmpl w:val="ABB4B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21098"/>
    <w:multiLevelType w:val="hybridMultilevel"/>
    <w:tmpl w:val="ACF85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05D06"/>
    <w:multiLevelType w:val="hybridMultilevel"/>
    <w:tmpl w:val="E528CE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54A04AD6"/>
    <w:multiLevelType w:val="hybridMultilevel"/>
    <w:tmpl w:val="0ECC0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84DB3"/>
    <w:multiLevelType w:val="hybridMultilevel"/>
    <w:tmpl w:val="303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3E5CEB"/>
    <w:multiLevelType w:val="hybridMultilevel"/>
    <w:tmpl w:val="0342725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3932CE2"/>
    <w:multiLevelType w:val="hybridMultilevel"/>
    <w:tmpl w:val="0FA2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A5A8F"/>
    <w:multiLevelType w:val="hybridMultilevel"/>
    <w:tmpl w:val="ECD0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1"/>
  </w:num>
  <w:num w:numId="4">
    <w:abstractNumId w:val="3"/>
  </w:num>
  <w:num w:numId="5">
    <w:abstractNumId w:val="2"/>
  </w:num>
  <w:num w:numId="6">
    <w:abstractNumId w:val="10"/>
  </w:num>
  <w:num w:numId="7">
    <w:abstractNumId w:val="7"/>
  </w:num>
  <w:num w:numId="8">
    <w:abstractNumId w:val="11"/>
  </w:num>
  <w:num w:numId="9">
    <w:abstractNumId w:val="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4CAB"/>
    <w:rsid w:val="00007300"/>
    <w:rsid w:val="00007738"/>
    <w:rsid w:val="00011BE6"/>
    <w:rsid w:val="00013FF5"/>
    <w:rsid w:val="000218CA"/>
    <w:rsid w:val="0002214E"/>
    <w:rsid w:val="000231AC"/>
    <w:rsid w:val="00023C74"/>
    <w:rsid w:val="00027C51"/>
    <w:rsid w:val="00030E43"/>
    <w:rsid w:val="0003385F"/>
    <w:rsid w:val="0003590F"/>
    <w:rsid w:val="0003765E"/>
    <w:rsid w:val="000444CC"/>
    <w:rsid w:val="00044903"/>
    <w:rsid w:val="00047A9C"/>
    <w:rsid w:val="000500A0"/>
    <w:rsid w:val="000509E3"/>
    <w:rsid w:val="0005616E"/>
    <w:rsid w:val="00057777"/>
    <w:rsid w:val="000637DE"/>
    <w:rsid w:val="000651DD"/>
    <w:rsid w:val="00073403"/>
    <w:rsid w:val="000736C2"/>
    <w:rsid w:val="00077C88"/>
    <w:rsid w:val="00082A24"/>
    <w:rsid w:val="00086789"/>
    <w:rsid w:val="00092322"/>
    <w:rsid w:val="00096015"/>
    <w:rsid w:val="000973A5"/>
    <w:rsid w:val="000A10F7"/>
    <w:rsid w:val="000A1C0A"/>
    <w:rsid w:val="000A248B"/>
    <w:rsid w:val="000A5B93"/>
    <w:rsid w:val="000A5E62"/>
    <w:rsid w:val="000A6E1C"/>
    <w:rsid w:val="000A7BFC"/>
    <w:rsid w:val="000B412E"/>
    <w:rsid w:val="000B50D3"/>
    <w:rsid w:val="000B7007"/>
    <w:rsid w:val="000C0DEE"/>
    <w:rsid w:val="000C0E71"/>
    <w:rsid w:val="000C280B"/>
    <w:rsid w:val="000C2E64"/>
    <w:rsid w:val="000D0CF1"/>
    <w:rsid w:val="000D16E3"/>
    <w:rsid w:val="000D1E16"/>
    <w:rsid w:val="000D406F"/>
    <w:rsid w:val="000D6669"/>
    <w:rsid w:val="000D6A13"/>
    <w:rsid w:val="000D7637"/>
    <w:rsid w:val="000D76BC"/>
    <w:rsid w:val="000E0593"/>
    <w:rsid w:val="000E1439"/>
    <w:rsid w:val="000E19A3"/>
    <w:rsid w:val="000E2552"/>
    <w:rsid w:val="000E4B12"/>
    <w:rsid w:val="000E55A6"/>
    <w:rsid w:val="000F0B5F"/>
    <w:rsid w:val="000F340C"/>
    <w:rsid w:val="000F6D2D"/>
    <w:rsid w:val="000F739D"/>
    <w:rsid w:val="00101BBD"/>
    <w:rsid w:val="00103D8D"/>
    <w:rsid w:val="001067A7"/>
    <w:rsid w:val="001079D4"/>
    <w:rsid w:val="0011339E"/>
    <w:rsid w:val="00117DF7"/>
    <w:rsid w:val="00127B07"/>
    <w:rsid w:val="00131589"/>
    <w:rsid w:val="00132267"/>
    <w:rsid w:val="00133ED8"/>
    <w:rsid w:val="00136090"/>
    <w:rsid w:val="00136909"/>
    <w:rsid w:val="00137A69"/>
    <w:rsid w:val="00137F48"/>
    <w:rsid w:val="00140AE3"/>
    <w:rsid w:val="0014105E"/>
    <w:rsid w:val="0014215D"/>
    <w:rsid w:val="001425C1"/>
    <w:rsid w:val="001433D8"/>
    <w:rsid w:val="00146613"/>
    <w:rsid w:val="001504BA"/>
    <w:rsid w:val="001531C5"/>
    <w:rsid w:val="001539C0"/>
    <w:rsid w:val="001565B0"/>
    <w:rsid w:val="0015686B"/>
    <w:rsid w:val="0015795B"/>
    <w:rsid w:val="00157F36"/>
    <w:rsid w:val="0016092A"/>
    <w:rsid w:val="0016124B"/>
    <w:rsid w:val="00162514"/>
    <w:rsid w:val="001673D6"/>
    <w:rsid w:val="00170AB4"/>
    <w:rsid w:val="001739F6"/>
    <w:rsid w:val="00174F66"/>
    <w:rsid w:val="00180F75"/>
    <w:rsid w:val="001814D0"/>
    <w:rsid w:val="0018363C"/>
    <w:rsid w:val="00183640"/>
    <w:rsid w:val="00183BB7"/>
    <w:rsid w:val="00183D7A"/>
    <w:rsid w:val="00185834"/>
    <w:rsid w:val="00186FD8"/>
    <w:rsid w:val="00187037"/>
    <w:rsid w:val="0019075F"/>
    <w:rsid w:val="00193CA7"/>
    <w:rsid w:val="001965E3"/>
    <w:rsid w:val="00197437"/>
    <w:rsid w:val="00197DFC"/>
    <w:rsid w:val="001B0CF8"/>
    <w:rsid w:val="001B3FB6"/>
    <w:rsid w:val="001B7678"/>
    <w:rsid w:val="001B77BA"/>
    <w:rsid w:val="001C0B4B"/>
    <w:rsid w:val="001C24A0"/>
    <w:rsid w:val="001C5D4D"/>
    <w:rsid w:val="001C63A0"/>
    <w:rsid w:val="001C7E92"/>
    <w:rsid w:val="001D46FE"/>
    <w:rsid w:val="001D6B65"/>
    <w:rsid w:val="001D7D19"/>
    <w:rsid w:val="001F1E79"/>
    <w:rsid w:val="001F3E16"/>
    <w:rsid w:val="001F68C8"/>
    <w:rsid w:val="00206AA4"/>
    <w:rsid w:val="00207AFB"/>
    <w:rsid w:val="00215A18"/>
    <w:rsid w:val="00216B66"/>
    <w:rsid w:val="00217ABE"/>
    <w:rsid w:val="00217FF2"/>
    <w:rsid w:val="002239B1"/>
    <w:rsid w:val="00223A62"/>
    <w:rsid w:val="002243C6"/>
    <w:rsid w:val="00224ED3"/>
    <w:rsid w:val="00227058"/>
    <w:rsid w:val="00232AA6"/>
    <w:rsid w:val="002353B8"/>
    <w:rsid w:val="002355AE"/>
    <w:rsid w:val="0024029E"/>
    <w:rsid w:val="0024493E"/>
    <w:rsid w:val="002467F1"/>
    <w:rsid w:val="002529B8"/>
    <w:rsid w:val="00252BED"/>
    <w:rsid w:val="0025519F"/>
    <w:rsid w:val="002552CF"/>
    <w:rsid w:val="00255E27"/>
    <w:rsid w:val="002562FB"/>
    <w:rsid w:val="002574CF"/>
    <w:rsid w:val="002602D0"/>
    <w:rsid w:val="00262BEC"/>
    <w:rsid w:val="002630EC"/>
    <w:rsid w:val="00265C36"/>
    <w:rsid w:val="0026727F"/>
    <w:rsid w:val="002704E3"/>
    <w:rsid w:val="00273239"/>
    <w:rsid w:val="0027377E"/>
    <w:rsid w:val="002741A5"/>
    <w:rsid w:val="00281E90"/>
    <w:rsid w:val="00283AF2"/>
    <w:rsid w:val="00290327"/>
    <w:rsid w:val="00291E1F"/>
    <w:rsid w:val="00295082"/>
    <w:rsid w:val="002A20C7"/>
    <w:rsid w:val="002A2A4D"/>
    <w:rsid w:val="002A4072"/>
    <w:rsid w:val="002A4F0A"/>
    <w:rsid w:val="002A7B9F"/>
    <w:rsid w:val="002B065A"/>
    <w:rsid w:val="002B0DB3"/>
    <w:rsid w:val="002C08C8"/>
    <w:rsid w:val="002C1A04"/>
    <w:rsid w:val="002C2B11"/>
    <w:rsid w:val="002C43D2"/>
    <w:rsid w:val="002C6265"/>
    <w:rsid w:val="002D7BE8"/>
    <w:rsid w:val="002E04B5"/>
    <w:rsid w:val="002E074C"/>
    <w:rsid w:val="002E59A0"/>
    <w:rsid w:val="002F70E2"/>
    <w:rsid w:val="0030021C"/>
    <w:rsid w:val="003010C4"/>
    <w:rsid w:val="00301F67"/>
    <w:rsid w:val="00303231"/>
    <w:rsid w:val="00310930"/>
    <w:rsid w:val="00310AC2"/>
    <w:rsid w:val="0031233D"/>
    <w:rsid w:val="00312754"/>
    <w:rsid w:val="00314901"/>
    <w:rsid w:val="00316AD0"/>
    <w:rsid w:val="00316C58"/>
    <w:rsid w:val="0032049A"/>
    <w:rsid w:val="00321FBC"/>
    <w:rsid w:val="00325238"/>
    <w:rsid w:val="003258FD"/>
    <w:rsid w:val="00325F61"/>
    <w:rsid w:val="0033213D"/>
    <w:rsid w:val="00332F3A"/>
    <w:rsid w:val="003337BF"/>
    <w:rsid w:val="0034086A"/>
    <w:rsid w:val="00340DAF"/>
    <w:rsid w:val="00343794"/>
    <w:rsid w:val="00343C8E"/>
    <w:rsid w:val="00344800"/>
    <w:rsid w:val="00347779"/>
    <w:rsid w:val="00347851"/>
    <w:rsid w:val="003523A0"/>
    <w:rsid w:val="0035490F"/>
    <w:rsid w:val="003636A3"/>
    <w:rsid w:val="00365511"/>
    <w:rsid w:val="003664BF"/>
    <w:rsid w:val="003713DF"/>
    <w:rsid w:val="0037196B"/>
    <w:rsid w:val="00372B08"/>
    <w:rsid w:val="00380AA5"/>
    <w:rsid w:val="003811B6"/>
    <w:rsid w:val="0038487B"/>
    <w:rsid w:val="003850E3"/>
    <w:rsid w:val="00390D13"/>
    <w:rsid w:val="00392ED9"/>
    <w:rsid w:val="00393207"/>
    <w:rsid w:val="00397542"/>
    <w:rsid w:val="003A13C2"/>
    <w:rsid w:val="003A15E8"/>
    <w:rsid w:val="003A3A7B"/>
    <w:rsid w:val="003A4231"/>
    <w:rsid w:val="003B3EB6"/>
    <w:rsid w:val="003B4102"/>
    <w:rsid w:val="003B62F4"/>
    <w:rsid w:val="003B6AA1"/>
    <w:rsid w:val="003B708E"/>
    <w:rsid w:val="003C3AFE"/>
    <w:rsid w:val="003D2D44"/>
    <w:rsid w:val="003D438C"/>
    <w:rsid w:val="003D5B10"/>
    <w:rsid w:val="003D736E"/>
    <w:rsid w:val="003E0A80"/>
    <w:rsid w:val="003E39B1"/>
    <w:rsid w:val="003E3CFF"/>
    <w:rsid w:val="003E42A9"/>
    <w:rsid w:val="003E4494"/>
    <w:rsid w:val="003F23B8"/>
    <w:rsid w:val="003F54D7"/>
    <w:rsid w:val="003F7B05"/>
    <w:rsid w:val="00401798"/>
    <w:rsid w:val="0040293A"/>
    <w:rsid w:val="00403411"/>
    <w:rsid w:val="004066D8"/>
    <w:rsid w:val="00407292"/>
    <w:rsid w:val="0041162C"/>
    <w:rsid w:val="004150B1"/>
    <w:rsid w:val="00415608"/>
    <w:rsid w:val="004161EF"/>
    <w:rsid w:val="004211A6"/>
    <w:rsid w:val="004212FE"/>
    <w:rsid w:val="00421E67"/>
    <w:rsid w:val="00423A87"/>
    <w:rsid w:val="00424122"/>
    <w:rsid w:val="004261E6"/>
    <w:rsid w:val="00431F04"/>
    <w:rsid w:val="004358D6"/>
    <w:rsid w:val="0044023F"/>
    <w:rsid w:val="00442627"/>
    <w:rsid w:val="00446A31"/>
    <w:rsid w:val="00453A6C"/>
    <w:rsid w:val="00460696"/>
    <w:rsid w:val="004640D9"/>
    <w:rsid w:val="004675E5"/>
    <w:rsid w:val="00470CE7"/>
    <w:rsid w:val="004736D0"/>
    <w:rsid w:val="004736D9"/>
    <w:rsid w:val="00475A6F"/>
    <w:rsid w:val="00484776"/>
    <w:rsid w:val="00485FF9"/>
    <w:rsid w:val="004860EA"/>
    <w:rsid w:val="004866C1"/>
    <w:rsid w:val="00486B42"/>
    <w:rsid w:val="00486FAC"/>
    <w:rsid w:val="0048781B"/>
    <w:rsid w:val="004926FD"/>
    <w:rsid w:val="00493E2E"/>
    <w:rsid w:val="00493E99"/>
    <w:rsid w:val="00494E34"/>
    <w:rsid w:val="00495CA1"/>
    <w:rsid w:val="004969AD"/>
    <w:rsid w:val="004A066A"/>
    <w:rsid w:val="004A3B61"/>
    <w:rsid w:val="004A55F2"/>
    <w:rsid w:val="004A766D"/>
    <w:rsid w:val="004B1DE7"/>
    <w:rsid w:val="004B4149"/>
    <w:rsid w:val="004B4B0C"/>
    <w:rsid w:val="004B4B3C"/>
    <w:rsid w:val="004B5696"/>
    <w:rsid w:val="004C1F84"/>
    <w:rsid w:val="004C4258"/>
    <w:rsid w:val="004C6BE2"/>
    <w:rsid w:val="004D4F83"/>
    <w:rsid w:val="004E19AF"/>
    <w:rsid w:val="004E347E"/>
    <w:rsid w:val="004E5031"/>
    <w:rsid w:val="004E67C4"/>
    <w:rsid w:val="004E728F"/>
    <w:rsid w:val="004F16A6"/>
    <w:rsid w:val="004F31F9"/>
    <w:rsid w:val="004F4ACA"/>
    <w:rsid w:val="004F6BBE"/>
    <w:rsid w:val="004F6DE7"/>
    <w:rsid w:val="00501FEC"/>
    <w:rsid w:val="005042C1"/>
    <w:rsid w:val="00506ADD"/>
    <w:rsid w:val="005146B5"/>
    <w:rsid w:val="00514AA1"/>
    <w:rsid w:val="00514B83"/>
    <w:rsid w:val="00520076"/>
    <w:rsid w:val="005211DB"/>
    <w:rsid w:val="00521522"/>
    <w:rsid w:val="005243E9"/>
    <w:rsid w:val="0053391C"/>
    <w:rsid w:val="00534657"/>
    <w:rsid w:val="00534CBA"/>
    <w:rsid w:val="005357DC"/>
    <w:rsid w:val="005365A5"/>
    <w:rsid w:val="005429C4"/>
    <w:rsid w:val="00542BC0"/>
    <w:rsid w:val="00543448"/>
    <w:rsid w:val="005444BA"/>
    <w:rsid w:val="00544DDF"/>
    <w:rsid w:val="00545306"/>
    <w:rsid w:val="00551500"/>
    <w:rsid w:val="00552682"/>
    <w:rsid w:val="005600F3"/>
    <w:rsid w:val="0056085A"/>
    <w:rsid w:val="00562F48"/>
    <w:rsid w:val="0056526E"/>
    <w:rsid w:val="00571E0A"/>
    <w:rsid w:val="00572328"/>
    <w:rsid w:val="00572C72"/>
    <w:rsid w:val="00575BFB"/>
    <w:rsid w:val="0058044F"/>
    <w:rsid w:val="0058263D"/>
    <w:rsid w:val="00583201"/>
    <w:rsid w:val="00585FA4"/>
    <w:rsid w:val="00587381"/>
    <w:rsid w:val="005A0158"/>
    <w:rsid w:val="005A1C87"/>
    <w:rsid w:val="005A291F"/>
    <w:rsid w:val="005A342E"/>
    <w:rsid w:val="005A42B2"/>
    <w:rsid w:val="005A460C"/>
    <w:rsid w:val="005A685E"/>
    <w:rsid w:val="005B476F"/>
    <w:rsid w:val="005B59C2"/>
    <w:rsid w:val="005B77E7"/>
    <w:rsid w:val="005C17A3"/>
    <w:rsid w:val="005C465F"/>
    <w:rsid w:val="005C5297"/>
    <w:rsid w:val="005C6A1C"/>
    <w:rsid w:val="005D0836"/>
    <w:rsid w:val="005D209D"/>
    <w:rsid w:val="005D2ABD"/>
    <w:rsid w:val="005D6231"/>
    <w:rsid w:val="005E19A4"/>
    <w:rsid w:val="005E3ACF"/>
    <w:rsid w:val="005E4DE3"/>
    <w:rsid w:val="005E77A2"/>
    <w:rsid w:val="005E7C72"/>
    <w:rsid w:val="005F3B16"/>
    <w:rsid w:val="005F6850"/>
    <w:rsid w:val="005F6C74"/>
    <w:rsid w:val="005F72AF"/>
    <w:rsid w:val="006003FF"/>
    <w:rsid w:val="006014FB"/>
    <w:rsid w:val="00602AE5"/>
    <w:rsid w:val="00602FDC"/>
    <w:rsid w:val="00603F24"/>
    <w:rsid w:val="00607743"/>
    <w:rsid w:val="00607943"/>
    <w:rsid w:val="0061071B"/>
    <w:rsid w:val="00611801"/>
    <w:rsid w:val="006133DD"/>
    <w:rsid w:val="00614CAD"/>
    <w:rsid w:val="0061610A"/>
    <w:rsid w:val="00630A47"/>
    <w:rsid w:val="006310DF"/>
    <w:rsid w:val="00632673"/>
    <w:rsid w:val="006365DF"/>
    <w:rsid w:val="00637045"/>
    <w:rsid w:val="006402BC"/>
    <w:rsid w:val="00641FC1"/>
    <w:rsid w:val="0064234F"/>
    <w:rsid w:val="006463A6"/>
    <w:rsid w:val="006473F5"/>
    <w:rsid w:val="00650886"/>
    <w:rsid w:val="006533B3"/>
    <w:rsid w:val="00656735"/>
    <w:rsid w:val="00660E21"/>
    <w:rsid w:val="006624A0"/>
    <w:rsid w:val="00664A6F"/>
    <w:rsid w:val="00665A7C"/>
    <w:rsid w:val="00670C77"/>
    <w:rsid w:val="0067144C"/>
    <w:rsid w:val="00672AA0"/>
    <w:rsid w:val="0067390A"/>
    <w:rsid w:val="00673D37"/>
    <w:rsid w:val="006774F5"/>
    <w:rsid w:val="006850D1"/>
    <w:rsid w:val="00695A78"/>
    <w:rsid w:val="00695D61"/>
    <w:rsid w:val="00697A23"/>
    <w:rsid w:val="006A3E31"/>
    <w:rsid w:val="006B02C8"/>
    <w:rsid w:val="006B6073"/>
    <w:rsid w:val="006B6F1E"/>
    <w:rsid w:val="006B7579"/>
    <w:rsid w:val="006C1FE6"/>
    <w:rsid w:val="006C2541"/>
    <w:rsid w:val="006C6843"/>
    <w:rsid w:val="006C747E"/>
    <w:rsid w:val="006D172C"/>
    <w:rsid w:val="006D1FD5"/>
    <w:rsid w:val="006D37E2"/>
    <w:rsid w:val="006E0D63"/>
    <w:rsid w:val="006E68B5"/>
    <w:rsid w:val="006E6BBA"/>
    <w:rsid w:val="006F0388"/>
    <w:rsid w:val="006F151D"/>
    <w:rsid w:val="006F5BFA"/>
    <w:rsid w:val="006F62E9"/>
    <w:rsid w:val="006F6A1F"/>
    <w:rsid w:val="00701689"/>
    <w:rsid w:val="00703C1E"/>
    <w:rsid w:val="007066B3"/>
    <w:rsid w:val="0070744A"/>
    <w:rsid w:val="0071061D"/>
    <w:rsid w:val="00710AFC"/>
    <w:rsid w:val="00711EFD"/>
    <w:rsid w:val="00714DC6"/>
    <w:rsid w:val="00715C83"/>
    <w:rsid w:val="007217B7"/>
    <w:rsid w:val="00722794"/>
    <w:rsid w:val="0072506A"/>
    <w:rsid w:val="00730085"/>
    <w:rsid w:val="007314D0"/>
    <w:rsid w:val="00734B74"/>
    <w:rsid w:val="0074011F"/>
    <w:rsid w:val="00740721"/>
    <w:rsid w:val="007427B6"/>
    <w:rsid w:val="0075258F"/>
    <w:rsid w:val="00752735"/>
    <w:rsid w:val="007528E3"/>
    <w:rsid w:val="0075586C"/>
    <w:rsid w:val="00756310"/>
    <w:rsid w:val="007636CB"/>
    <w:rsid w:val="00763D2F"/>
    <w:rsid w:val="00764B4D"/>
    <w:rsid w:val="00766AF0"/>
    <w:rsid w:val="00771E6E"/>
    <w:rsid w:val="00771F89"/>
    <w:rsid w:val="00773127"/>
    <w:rsid w:val="00774255"/>
    <w:rsid w:val="007744FC"/>
    <w:rsid w:val="0077590D"/>
    <w:rsid w:val="00780A48"/>
    <w:rsid w:val="0078148F"/>
    <w:rsid w:val="007822AC"/>
    <w:rsid w:val="007857C2"/>
    <w:rsid w:val="00790BC3"/>
    <w:rsid w:val="007924BD"/>
    <w:rsid w:val="0079458B"/>
    <w:rsid w:val="007A1DE2"/>
    <w:rsid w:val="007A4FBC"/>
    <w:rsid w:val="007B2918"/>
    <w:rsid w:val="007B32FA"/>
    <w:rsid w:val="007B5351"/>
    <w:rsid w:val="007C21C1"/>
    <w:rsid w:val="007C3786"/>
    <w:rsid w:val="007C7BE4"/>
    <w:rsid w:val="007D0D31"/>
    <w:rsid w:val="007D3049"/>
    <w:rsid w:val="007D31DA"/>
    <w:rsid w:val="007D326C"/>
    <w:rsid w:val="007D3B0B"/>
    <w:rsid w:val="007D4EA3"/>
    <w:rsid w:val="007D75F2"/>
    <w:rsid w:val="007E1019"/>
    <w:rsid w:val="007E3B24"/>
    <w:rsid w:val="007E70E8"/>
    <w:rsid w:val="007F1FC3"/>
    <w:rsid w:val="007F3B31"/>
    <w:rsid w:val="007F4190"/>
    <w:rsid w:val="007F72DB"/>
    <w:rsid w:val="00801AC9"/>
    <w:rsid w:val="00804765"/>
    <w:rsid w:val="00806C1F"/>
    <w:rsid w:val="00810F7A"/>
    <w:rsid w:val="008137B9"/>
    <w:rsid w:val="00813C8F"/>
    <w:rsid w:val="00815CFE"/>
    <w:rsid w:val="008176F3"/>
    <w:rsid w:val="008210E2"/>
    <w:rsid w:val="008214E8"/>
    <w:rsid w:val="00830C9D"/>
    <w:rsid w:val="00840E02"/>
    <w:rsid w:val="008427AD"/>
    <w:rsid w:val="00845A91"/>
    <w:rsid w:val="00856209"/>
    <w:rsid w:val="00862485"/>
    <w:rsid w:val="008624A9"/>
    <w:rsid w:val="00863F3A"/>
    <w:rsid w:val="00866CA0"/>
    <w:rsid w:val="00867186"/>
    <w:rsid w:val="00867529"/>
    <w:rsid w:val="00870B71"/>
    <w:rsid w:val="00871E24"/>
    <w:rsid w:val="00872CB1"/>
    <w:rsid w:val="00875374"/>
    <w:rsid w:val="0087785A"/>
    <w:rsid w:val="008810E7"/>
    <w:rsid w:val="0088263A"/>
    <w:rsid w:val="00883307"/>
    <w:rsid w:val="0088390F"/>
    <w:rsid w:val="00893022"/>
    <w:rsid w:val="008A0DBE"/>
    <w:rsid w:val="008A42F9"/>
    <w:rsid w:val="008A6EDF"/>
    <w:rsid w:val="008B0202"/>
    <w:rsid w:val="008B6C5E"/>
    <w:rsid w:val="008C392F"/>
    <w:rsid w:val="008D1843"/>
    <w:rsid w:val="008D1E35"/>
    <w:rsid w:val="008D38CB"/>
    <w:rsid w:val="008D4025"/>
    <w:rsid w:val="008D4826"/>
    <w:rsid w:val="008D56AB"/>
    <w:rsid w:val="008D683C"/>
    <w:rsid w:val="008E0DFE"/>
    <w:rsid w:val="008E4383"/>
    <w:rsid w:val="008E45C5"/>
    <w:rsid w:val="008E55D3"/>
    <w:rsid w:val="008E6AE3"/>
    <w:rsid w:val="008F116D"/>
    <w:rsid w:val="008F14D4"/>
    <w:rsid w:val="008F58BE"/>
    <w:rsid w:val="008F7118"/>
    <w:rsid w:val="00901090"/>
    <w:rsid w:val="009018CB"/>
    <w:rsid w:val="00902183"/>
    <w:rsid w:val="009040AA"/>
    <w:rsid w:val="009040D1"/>
    <w:rsid w:val="009105E1"/>
    <w:rsid w:val="00910B02"/>
    <w:rsid w:val="00911528"/>
    <w:rsid w:val="00913BE1"/>
    <w:rsid w:val="009152D9"/>
    <w:rsid w:val="00916797"/>
    <w:rsid w:val="00916F0A"/>
    <w:rsid w:val="00920632"/>
    <w:rsid w:val="00922DA2"/>
    <w:rsid w:val="009241FA"/>
    <w:rsid w:val="00925431"/>
    <w:rsid w:val="009256DF"/>
    <w:rsid w:val="00931536"/>
    <w:rsid w:val="00932CEB"/>
    <w:rsid w:val="009338DF"/>
    <w:rsid w:val="0093570B"/>
    <w:rsid w:val="00937521"/>
    <w:rsid w:val="00937DB5"/>
    <w:rsid w:val="00941419"/>
    <w:rsid w:val="00941D9A"/>
    <w:rsid w:val="0094450E"/>
    <w:rsid w:val="00945292"/>
    <w:rsid w:val="009460AF"/>
    <w:rsid w:val="009464CF"/>
    <w:rsid w:val="00946575"/>
    <w:rsid w:val="00947D39"/>
    <w:rsid w:val="00951553"/>
    <w:rsid w:val="009520D0"/>
    <w:rsid w:val="00952EBE"/>
    <w:rsid w:val="00954C1F"/>
    <w:rsid w:val="00957FB6"/>
    <w:rsid w:val="00961C1E"/>
    <w:rsid w:val="00962E75"/>
    <w:rsid w:val="00964D21"/>
    <w:rsid w:val="00965A55"/>
    <w:rsid w:val="0096699D"/>
    <w:rsid w:val="00966C90"/>
    <w:rsid w:val="00972281"/>
    <w:rsid w:val="00974D4E"/>
    <w:rsid w:val="00986DD5"/>
    <w:rsid w:val="009903F4"/>
    <w:rsid w:val="00990C49"/>
    <w:rsid w:val="0099251A"/>
    <w:rsid w:val="00993B0C"/>
    <w:rsid w:val="00995642"/>
    <w:rsid w:val="00997BD3"/>
    <w:rsid w:val="00997CBA"/>
    <w:rsid w:val="009A139C"/>
    <w:rsid w:val="009A3AF0"/>
    <w:rsid w:val="009A4D3A"/>
    <w:rsid w:val="009A55D8"/>
    <w:rsid w:val="009A5B7D"/>
    <w:rsid w:val="009A7DA1"/>
    <w:rsid w:val="009B1F80"/>
    <w:rsid w:val="009B2E4F"/>
    <w:rsid w:val="009B563F"/>
    <w:rsid w:val="009C010D"/>
    <w:rsid w:val="009C0FCC"/>
    <w:rsid w:val="009C10AB"/>
    <w:rsid w:val="009D0C1F"/>
    <w:rsid w:val="009D4547"/>
    <w:rsid w:val="009D4F74"/>
    <w:rsid w:val="009D7959"/>
    <w:rsid w:val="009D7B51"/>
    <w:rsid w:val="009D7E8F"/>
    <w:rsid w:val="009E1EAE"/>
    <w:rsid w:val="009E268E"/>
    <w:rsid w:val="009E5DB2"/>
    <w:rsid w:val="009E5EB7"/>
    <w:rsid w:val="009E6E7D"/>
    <w:rsid w:val="009F369A"/>
    <w:rsid w:val="009F4479"/>
    <w:rsid w:val="009F7BA7"/>
    <w:rsid w:val="00A02871"/>
    <w:rsid w:val="00A10A87"/>
    <w:rsid w:val="00A217B9"/>
    <w:rsid w:val="00A22965"/>
    <w:rsid w:val="00A232F3"/>
    <w:rsid w:val="00A239C6"/>
    <w:rsid w:val="00A330F5"/>
    <w:rsid w:val="00A33AF9"/>
    <w:rsid w:val="00A35FC2"/>
    <w:rsid w:val="00A40723"/>
    <w:rsid w:val="00A416E4"/>
    <w:rsid w:val="00A4181A"/>
    <w:rsid w:val="00A442D5"/>
    <w:rsid w:val="00A458F3"/>
    <w:rsid w:val="00A47207"/>
    <w:rsid w:val="00A47844"/>
    <w:rsid w:val="00A51B9F"/>
    <w:rsid w:val="00A534A1"/>
    <w:rsid w:val="00A556DB"/>
    <w:rsid w:val="00A6253A"/>
    <w:rsid w:val="00A63F40"/>
    <w:rsid w:val="00A65156"/>
    <w:rsid w:val="00A67DC0"/>
    <w:rsid w:val="00A74A06"/>
    <w:rsid w:val="00A753C0"/>
    <w:rsid w:val="00A80B60"/>
    <w:rsid w:val="00A8227B"/>
    <w:rsid w:val="00A8383A"/>
    <w:rsid w:val="00A8487A"/>
    <w:rsid w:val="00A849C6"/>
    <w:rsid w:val="00A85B3A"/>
    <w:rsid w:val="00A85D71"/>
    <w:rsid w:val="00A87FC4"/>
    <w:rsid w:val="00A908A2"/>
    <w:rsid w:val="00A94CA1"/>
    <w:rsid w:val="00A94F52"/>
    <w:rsid w:val="00A96211"/>
    <w:rsid w:val="00AA765F"/>
    <w:rsid w:val="00AA7AD9"/>
    <w:rsid w:val="00AB3A2E"/>
    <w:rsid w:val="00AB48A1"/>
    <w:rsid w:val="00AB65A9"/>
    <w:rsid w:val="00AC2B78"/>
    <w:rsid w:val="00AC6F26"/>
    <w:rsid w:val="00AC7276"/>
    <w:rsid w:val="00AD04BC"/>
    <w:rsid w:val="00AD5BBF"/>
    <w:rsid w:val="00AE0865"/>
    <w:rsid w:val="00AE189A"/>
    <w:rsid w:val="00AF10D5"/>
    <w:rsid w:val="00AF62EE"/>
    <w:rsid w:val="00B012E6"/>
    <w:rsid w:val="00B035FE"/>
    <w:rsid w:val="00B05B29"/>
    <w:rsid w:val="00B108C3"/>
    <w:rsid w:val="00B1366F"/>
    <w:rsid w:val="00B1745C"/>
    <w:rsid w:val="00B20EB7"/>
    <w:rsid w:val="00B20F6F"/>
    <w:rsid w:val="00B227EC"/>
    <w:rsid w:val="00B320DB"/>
    <w:rsid w:val="00B340B3"/>
    <w:rsid w:val="00B36282"/>
    <w:rsid w:val="00B362CA"/>
    <w:rsid w:val="00B37CC4"/>
    <w:rsid w:val="00B50E8D"/>
    <w:rsid w:val="00B54B54"/>
    <w:rsid w:val="00B610F7"/>
    <w:rsid w:val="00B6114E"/>
    <w:rsid w:val="00B6127F"/>
    <w:rsid w:val="00B61F14"/>
    <w:rsid w:val="00B63D12"/>
    <w:rsid w:val="00B718DB"/>
    <w:rsid w:val="00B84C59"/>
    <w:rsid w:val="00B872CF"/>
    <w:rsid w:val="00B90F62"/>
    <w:rsid w:val="00B913A0"/>
    <w:rsid w:val="00B93CEF"/>
    <w:rsid w:val="00B94240"/>
    <w:rsid w:val="00B97308"/>
    <w:rsid w:val="00BA2D08"/>
    <w:rsid w:val="00BA5B44"/>
    <w:rsid w:val="00BA6C59"/>
    <w:rsid w:val="00BA74A7"/>
    <w:rsid w:val="00BB010E"/>
    <w:rsid w:val="00BB12A5"/>
    <w:rsid w:val="00BB1A44"/>
    <w:rsid w:val="00BB6C49"/>
    <w:rsid w:val="00BC2ABC"/>
    <w:rsid w:val="00BC3BDA"/>
    <w:rsid w:val="00BC47DE"/>
    <w:rsid w:val="00BC4F05"/>
    <w:rsid w:val="00BC5509"/>
    <w:rsid w:val="00BD1A4D"/>
    <w:rsid w:val="00BD2FA1"/>
    <w:rsid w:val="00BD36A1"/>
    <w:rsid w:val="00BD7735"/>
    <w:rsid w:val="00BD77D6"/>
    <w:rsid w:val="00BE3A17"/>
    <w:rsid w:val="00BE4674"/>
    <w:rsid w:val="00BE489B"/>
    <w:rsid w:val="00BE7C2B"/>
    <w:rsid w:val="00BF23C8"/>
    <w:rsid w:val="00BF324A"/>
    <w:rsid w:val="00BF3971"/>
    <w:rsid w:val="00BF3FA1"/>
    <w:rsid w:val="00BF4303"/>
    <w:rsid w:val="00BF52EA"/>
    <w:rsid w:val="00BF6EAC"/>
    <w:rsid w:val="00C035E2"/>
    <w:rsid w:val="00C036CC"/>
    <w:rsid w:val="00C03C27"/>
    <w:rsid w:val="00C056B2"/>
    <w:rsid w:val="00C0610C"/>
    <w:rsid w:val="00C06FC5"/>
    <w:rsid w:val="00C07621"/>
    <w:rsid w:val="00C13C83"/>
    <w:rsid w:val="00C14614"/>
    <w:rsid w:val="00C155D2"/>
    <w:rsid w:val="00C15C81"/>
    <w:rsid w:val="00C174A8"/>
    <w:rsid w:val="00C203EC"/>
    <w:rsid w:val="00C238F8"/>
    <w:rsid w:val="00C23E50"/>
    <w:rsid w:val="00C24399"/>
    <w:rsid w:val="00C25D91"/>
    <w:rsid w:val="00C27FB3"/>
    <w:rsid w:val="00C31AB2"/>
    <w:rsid w:val="00C377A9"/>
    <w:rsid w:val="00C41AAD"/>
    <w:rsid w:val="00C42086"/>
    <w:rsid w:val="00C427BA"/>
    <w:rsid w:val="00C44F0F"/>
    <w:rsid w:val="00C4536F"/>
    <w:rsid w:val="00C469E0"/>
    <w:rsid w:val="00C475F9"/>
    <w:rsid w:val="00C53EF4"/>
    <w:rsid w:val="00C541BB"/>
    <w:rsid w:val="00C56540"/>
    <w:rsid w:val="00C60CFD"/>
    <w:rsid w:val="00C62522"/>
    <w:rsid w:val="00C63596"/>
    <w:rsid w:val="00C63E6E"/>
    <w:rsid w:val="00C63F48"/>
    <w:rsid w:val="00C6562A"/>
    <w:rsid w:val="00C65B0F"/>
    <w:rsid w:val="00C66A06"/>
    <w:rsid w:val="00C678BF"/>
    <w:rsid w:val="00C76BC3"/>
    <w:rsid w:val="00C76C4B"/>
    <w:rsid w:val="00C76EF0"/>
    <w:rsid w:val="00C81C43"/>
    <w:rsid w:val="00C840C9"/>
    <w:rsid w:val="00C85736"/>
    <w:rsid w:val="00C85F8C"/>
    <w:rsid w:val="00C862DC"/>
    <w:rsid w:val="00C908E7"/>
    <w:rsid w:val="00C92042"/>
    <w:rsid w:val="00C9695D"/>
    <w:rsid w:val="00CA0DDE"/>
    <w:rsid w:val="00CA754F"/>
    <w:rsid w:val="00CB178C"/>
    <w:rsid w:val="00CB2AF8"/>
    <w:rsid w:val="00CB4F4F"/>
    <w:rsid w:val="00CB5684"/>
    <w:rsid w:val="00CC6874"/>
    <w:rsid w:val="00CC6E14"/>
    <w:rsid w:val="00CC7E9A"/>
    <w:rsid w:val="00CD5D05"/>
    <w:rsid w:val="00CE2CF9"/>
    <w:rsid w:val="00CE6E9F"/>
    <w:rsid w:val="00CF1498"/>
    <w:rsid w:val="00D0183F"/>
    <w:rsid w:val="00D074DB"/>
    <w:rsid w:val="00D1256D"/>
    <w:rsid w:val="00D12AA0"/>
    <w:rsid w:val="00D14F91"/>
    <w:rsid w:val="00D15E3A"/>
    <w:rsid w:val="00D1696B"/>
    <w:rsid w:val="00D205D2"/>
    <w:rsid w:val="00D20F2A"/>
    <w:rsid w:val="00D21696"/>
    <w:rsid w:val="00D233E9"/>
    <w:rsid w:val="00D2584B"/>
    <w:rsid w:val="00D26E40"/>
    <w:rsid w:val="00D3018B"/>
    <w:rsid w:val="00D4027F"/>
    <w:rsid w:val="00D41803"/>
    <w:rsid w:val="00D4348A"/>
    <w:rsid w:val="00D438A1"/>
    <w:rsid w:val="00D4789D"/>
    <w:rsid w:val="00D5103B"/>
    <w:rsid w:val="00D51518"/>
    <w:rsid w:val="00D51E8F"/>
    <w:rsid w:val="00D51FAF"/>
    <w:rsid w:val="00D5356F"/>
    <w:rsid w:val="00D53CDD"/>
    <w:rsid w:val="00D551D1"/>
    <w:rsid w:val="00D55577"/>
    <w:rsid w:val="00D5751D"/>
    <w:rsid w:val="00D63E38"/>
    <w:rsid w:val="00D649E9"/>
    <w:rsid w:val="00D66435"/>
    <w:rsid w:val="00D66BBB"/>
    <w:rsid w:val="00D710F0"/>
    <w:rsid w:val="00D720D3"/>
    <w:rsid w:val="00D75641"/>
    <w:rsid w:val="00D77DFD"/>
    <w:rsid w:val="00D843D5"/>
    <w:rsid w:val="00D867CD"/>
    <w:rsid w:val="00D87AD9"/>
    <w:rsid w:val="00D91D46"/>
    <w:rsid w:val="00D9255E"/>
    <w:rsid w:val="00DA0641"/>
    <w:rsid w:val="00DA1167"/>
    <w:rsid w:val="00DA2572"/>
    <w:rsid w:val="00DA7152"/>
    <w:rsid w:val="00DA7D43"/>
    <w:rsid w:val="00DB07AC"/>
    <w:rsid w:val="00DB493A"/>
    <w:rsid w:val="00DC2323"/>
    <w:rsid w:val="00DC4B61"/>
    <w:rsid w:val="00DC4EFA"/>
    <w:rsid w:val="00DE455B"/>
    <w:rsid w:val="00DE4CF9"/>
    <w:rsid w:val="00DE5D37"/>
    <w:rsid w:val="00DE6896"/>
    <w:rsid w:val="00DE6D26"/>
    <w:rsid w:val="00DE7E3A"/>
    <w:rsid w:val="00DF23C0"/>
    <w:rsid w:val="00DF3817"/>
    <w:rsid w:val="00DF64DD"/>
    <w:rsid w:val="00DF695F"/>
    <w:rsid w:val="00E02A95"/>
    <w:rsid w:val="00E2036D"/>
    <w:rsid w:val="00E203F0"/>
    <w:rsid w:val="00E213FE"/>
    <w:rsid w:val="00E2455B"/>
    <w:rsid w:val="00E24ACA"/>
    <w:rsid w:val="00E253E1"/>
    <w:rsid w:val="00E27103"/>
    <w:rsid w:val="00E301E9"/>
    <w:rsid w:val="00E31D43"/>
    <w:rsid w:val="00E328E8"/>
    <w:rsid w:val="00E33F7E"/>
    <w:rsid w:val="00E35B5A"/>
    <w:rsid w:val="00E35EF2"/>
    <w:rsid w:val="00E37B23"/>
    <w:rsid w:val="00E37B2F"/>
    <w:rsid w:val="00E44961"/>
    <w:rsid w:val="00E454CE"/>
    <w:rsid w:val="00E46FB2"/>
    <w:rsid w:val="00E51370"/>
    <w:rsid w:val="00E53585"/>
    <w:rsid w:val="00E555E9"/>
    <w:rsid w:val="00E63017"/>
    <w:rsid w:val="00E6503A"/>
    <w:rsid w:val="00E650AD"/>
    <w:rsid w:val="00E718A7"/>
    <w:rsid w:val="00E76A1A"/>
    <w:rsid w:val="00E81642"/>
    <w:rsid w:val="00E84F76"/>
    <w:rsid w:val="00E86B5C"/>
    <w:rsid w:val="00E93303"/>
    <w:rsid w:val="00E9669A"/>
    <w:rsid w:val="00E96B12"/>
    <w:rsid w:val="00E97CFF"/>
    <w:rsid w:val="00E97D89"/>
    <w:rsid w:val="00EA3C5B"/>
    <w:rsid w:val="00EA4581"/>
    <w:rsid w:val="00EA5A34"/>
    <w:rsid w:val="00EA6B17"/>
    <w:rsid w:val="00EA71C2"/>
    <w:rsid w:val="00EB3620"/>
    <w:rsid w:val="00EB4D76"/>
    <w:rsid w:val="00EB536E"/>
    <w:rsid w:val="00EB7394"/>
    <w:rsid w:val="00EB78A6"/>
    <w:rsid w:val="00EB7E39"/>
    <w:rsid w:val="00EC00BD"/>
    <w:rsid w:val="00EC7965"/>
    <w:rsid w:val="00ED0B52"/>
    <w:rsid w:val="00ED1D77"/>
    <w:rsid w:val="00ED4B35"/>
    <w:rsid w:val="00ED6291"/>
    <w:rsid w:val="00ED7A99"/>
    <w:rsid w:val="00EE0334"/>
    <w:rsid w:val="00EE0405"/>
    <w:rsid w:val="00EE15EF"/>
    <w:rsid w:val="00EE3166"/>
    <w:rsid w:val="00EE37AC"/>
    <w:rsid w:val="00EE4C66"/>
    <w:rsid w:val="00EE5BAC"/>
    <w:rsid w:val="00F041C7"/>
    <w:rsid w:val="00F04371"/>
    <w:rsid w:val="00F0457E"/>
    <w:rsid w:val="00F04792"/>
    <w:rsid w:val="00F04B39"/>
    <w:rsid w:val="00F068D0"/>
    <w:rsid w:val="00F131F7"/>
    <w:rsid w:val="00F14F15"/>
    <w:rsid w:val="00F27DF3"/>
    <w:rsid w:val="00F30ED5"/>
    <w:rsid w:val="00F31D6E"/>
    <w:rsid w:val="00F336AC"/>
    <w:rsid w:val="00F34AB8"/>
    <w:rsid w:val="00F34B41"/>
    <w:rsid w:val="00F4050F"/>
    <w:rsid w:val="00F42A70"/>
    <w:rsid w:val="00F46077"/>
    <w:rsid w:val="00F461BF"/>
    <w:rsid w:val="00F47110"/>
    <w:rsid w:val="00F5154D"/>
    <w:rsid w:val="00F555D4"/>
    <w:rsid w:val="00F56D4E"/>
    <w:rsid w:val="00F67648"/>
    <w:rsid w:val="00F737FF"/>
    <w:rsid w:val="00F7422D"/>
    <w:rsid w:val="00F760CF"/>
    <w:rsid w:val="00F8189D"/>
    <w:rsid w:val="00F834F1"/>
    <w:rsid w:val="00F86643"/>
    <w:rsid w:val="00F90DE7"/>
    <w:rsid w:val="00F91601"/>
    <w:rsid w:val="00F952AC"/>
    <w:rsid w:val="00FA104A"/>
    <w:rsid w:val="00FA27D9"/>
    <w:rsid w:val="00FA3995"/>
    <w:rsid w:val="00FA4548"/>
    <w:rsid w:val="00FB27CC"/>
    <w:rsid w:val="00FC0F2D"/>
    <w:rsid w:val="00FC11BC"/>
    <w:rsid w:val="00FC1E61"/>
    <w:rsid w:val="00FC3D4F"/>
    <w:rsid w:val="00FC57F4"/>
    <w:rsid w:val="00FC62AB"/>
    <w:rsid w:val="00FD22A2"/>
    <w:rsid w:val="00FD3551"/>
    <w:rsid w:val="00FD57FB"/>
    <w:rsid w:val="00FD642E"/>
    <w:rsid w:val="00FE2ECC"/>
    <w:rsid w:val="00FE5D19"/>
    <w:rsid w:val="00FE6C50"/>
    <w:rsid w:val="00FF0E7A"/>
    <w:rsid w:val="00FF26EE"/>
    <w:rsid w:val="00FF274F"/>
    <w:rsid w:val="00FF2D75"/>
    <w:rsid w:val="00FF3765"/>
    <w:rsid w:val="00FF3A44"/>
    <w:rsid w:val="00FF66C6"/>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5:docId w15:val="{5A2CF894-5FC7-4D2B-AB1D-A110914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C0B4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C0B4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C0B4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6A0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C0B4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0B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0D6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5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2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F14D4"/>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765"/>
    <w:rPr>
      <w:color w:val="808080"/>
    </w:rPr>
  </w:style>
  <w:style w:type="paragraph" w:styleId="NoSpacing">
    <w:name w:val="No Spacing"/>
    <w:uiPriority w:val="1"/>
    <w:qFormat/>
    <w:rsid w:val="00E96B12"/>
    <w:pPr>
      <w:spacing w:after="0" w:line="240" w:lineRule="auto"/>
    </w:pPr>
  </w:style>
  <w:style w:type="paragraph" w:styleId="NormalWeb">
    <w:name w:val="Normal (Web)"/>
    <w:basedOn w:val="Normal"/>
    <w:uiPriority w:val="99"/>
    <w:unhideWhenUsed/>
    <w:rsid w:val="008833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C0B4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C0B4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C0B4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C0B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0B4B"/>
    <w:rPr>
      <w:rFonts w:asciiTheme="majorHAnsi" w:eastAsiaTheme="majorEastAsia" w:hAnsiTheme="majorHAnsi" w:cstheme="majorBidi"/>
      <w:i/>
      <w:iCs/>
      <w:color w:val="272727" w:themeColor="text1" w:themeTint="D8"/>
      <w:sz w:val="21"/>
      <w:szCs w:val="21"/>
    </w:rPr>
  </w:style>
  <w:style w:type="table" w:customStyle="1" w:styleId="TableGrid10">
    <w:name w:val="Table Grid10"/>
    <w:basedOn w:val="TableNormal"/>
    <w:next w:val="TableGrid"/>
    <w:uiPriority w:val="39"/>
    <w:rsid w:val="00C66A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C66A06"/>
    <w:rPr>
      <w:rFonts w:asciiTheme="majorHAnsi" w:eastAsiaTheme="majorEastAsia" w:hAnsiTheme="majorHAnsi" w:cstheme="majorBidi"/>
      <w:i/>
      <w:iCs/>
      <w:color w:val="243F60" w:themeColor="accent1" w:themeShade="7F"/>
    </w:rPr>
  </w:style>
  <w:style w:type="table" w:customStyle="1" w:styleId="TableGrid11">
    <w:name w:val="Table Grid11"/>
    <w:basedOn w:val="TableNormal"/>
    <w:next w:val="TableGrid"/>
    <w:uiPriority w:val="59"/>
    <w:rsid w:val="00C66A0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3987">
      <w:bodyDiv w:val="1"/>
      <w:marLeft w:val="0"/>
      <w:marRight w:val="0"/>
      <w:marTop w:val="0"/>
      <w:marBottom w:val="0"/>
      <w:divBdr>
        <w:top w:val="none" w:sz="0" w:space="0" w:color="auto"/>
        <w:left w:val="none" w:sz="0" w:space="0" w:color="auto"/>
        <w:bottom w:val="none" w:sz="0" w:space="0" w:color="auto"/>
        <w:right w:val="none" w:sz="0" w:space="0" w:color="auto"/>
      </w:divBdr>
    </w:div>
    <w:div w:id="347373491">
      <w:bodyDiv w:val="1"/>
      <w:marLeft w:val="0"/>
      <w:marRight w:val="0"/>
      <w:marTop w:val="0"/>
      <w:marBottom w:val="0"/>
      <w:divBdr>
        <w:top w:val="none" w:sz="0" w:space="0" w:color="auto"/>
        <w:left w:val="none" w:sz="0" w:space="0" w:color="auto"/>
        <w:bottom w:val="none" w:sz="0" w:space="0" w:color="auto"/>
        <w:right w:val="none" w:sz="0" w:space="0" w:color="auto"/>
      </w:divBdr>
    </w:div>
    <w:div w:id="454100327">
      <w:bodyDiv w:val="1"/>
      <w:marLeft w:val="0"/>
      <w:marRight w:val="0"/>
      <w:marTop w:val="0"/>
      <w:marBottom w:val="0"/>
      <w:divBdr>
        <w:top w:val="none" w:sz="0" w:space="0" w:color="auto"/>
        <w:left w:val="none" w:sz="0" w:space="0" w:color="auto"/>
        <w:bottom w:val="none" w:sz="0" w:space="0" w:color="auto"/>
        <w:right w:val="none" w:sz="0" w:space="0" w:color="auto"/>
      </w:divBdr>
    </w:div>
    <w:div w:id="693576848">
      <w:bodyDiv w:val="1"/>
      <w:marLeft w:val="0"/>
      <w:marRight w:val="0"/>
      <w:marTop w:val="0"/>
      <w:marBottom w:val="0"/>
      <w:divBdr>
        <w:top w:val="none" w:sz="0" w:space="0" w:color="auto"/>
        <w:left w:val="none" w:sz="0" w:space="0" w:color="auto"/>
        <w:bottom w:val="none" w:sz="0" w:space="0" w:color="auto"/>
        <w:right w:val="none" w:sz="0" w:space="0" w:color="auto"/>
      </w:divBdr>
    </w:div>
    <w:div w:id="715616393">
      <w:bodyDiv w:val="1"/>
      <w:marLeft w:val="0"/>
      <w:marRight w:val="0"/>
      <w:marTop w:val="0"/>
      <w:marBottom w:val="0"/>
      <w:divBdr>
        <w:top w:val="none" w:sz="0" w:space="0" w:color="auto"/>
        <w:left w:val="none" w:sz="0" w:space="0" w:color="auto"/>
        <w:bottom w:val="none" w:sz="0" w:space="0" w:color="auto"/>
        <w:right w:val="none" w:sz="0" w:space="0" w:color="auto"/>
      </w:divBdr>
    </w:div>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assets/docs/Indicators_of_Success-BGH_ac5-final.pdf" TargetMode="External"/><Relationship Id="rId18" Type="http://schemas.openxmlformats.org/officeDocument/2006/relationships/hyperlink" Target="http://www.ets.org/praxis/k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ets.org/s/praxis/pdf/technical_manual.pdf" TargetMode="External"/><Relationship Id="rId17" Type="http://schemas.openxmlformats.org/officeDocument/2006/relationships/hyperlink" Target="http://www.epsb.ky.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mpbellsville.edu/education/files/2017/09/ED-359.Content-Literacy-1.docx" TargetMode="External"/><Relationship Id="rId20" Type="http://schemas.openxmlformats.org/officeDocument/2006/relationships/hyperlink" Target="http://www.epsb.k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rc.ky.gov/record/09RS/SB1.ht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ets.org/s/praxis/pdf/technical_manual.pdf" TargetMode="External"/><Relationship Id="rId23" Type="http://schemas.openxmlformats.org/officeDocument/2006/relationships/fontTable" Target="fontTable.xml"/><Relationship Id="rId10" Type="http://schemas.openxmlformats.org/officeDocument/2006/relationships/hyperlink" Target="mailto:bcennis@campbellsville.edu" TargetMode="External"/><Relationship Id="rId19" Type="http://schemas.openxmlformats.org/officeDocument/2006/relationships/hyperlink" Target="http://www.kyepsb.ky.gov"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state.nj.us/education/sboe/meetings/2007/.../GPA%20research%20discussion.doc"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81607DDD55413B96170EF4AC2B1328"/>
        <w:category>
          <w:name w:val="General"/>
          <w:gallery w:val="placeholder"/>
        </w:category>
        <w:types>
          <w:type w:val="bbPlcHdr"/>
        </w:types>
        <w:behaviors>
          <w:behavior w:val="content"/>
        </w:behaviors>
        <w:guid w:val="{3C56AFC3-5AE9-41C5-8B8B-BCB220957C3C}"/>
      </w:docPartPr>
      <w:docPartBody>
        <w:p w:rsidR="00D27844" w:rsidRDefault="00F44091" w:rsidP="00F44091">
          <w:pPr>
            <w:pStyle w:val="2C81607DDD55413B96170EF4AC2B13283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opperplate Gothic Bold"/>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8"/>
    <w:rsid w:val="00005094"/>
    <w:rsid w:val="00192A03"/>
    <w:rsid w:val="002B3940"/>
    <w:rsid w:val="002E4598"/>
    <w:rsid w:val="00363CBA"/>
    <w:rsid w:val="004B5F3E"/>
    <w:rsid w:val="005853EC"/>
    <w:rsid w:val="007B7313"/>
    <w:rsid w:val="008B72AA"/>
    <w:rsid w:val="00911D0E"/>
    <w:rsid w:val="0093618E"/>
    <w:rsid w:val="00AA613F"/>
    <w:rsid w:val="00B40891"/>
    <w:rsid w:val="00B547D0"/>
    <w:rsid w:val="00D27844"/>
    <w:rsid w:val="00DB1316"/>
    <w:rsid w:val="00E82591"/>
    <w:rsid w:val="00F44091"/>
    <w:rsid w:val="00FA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091"/>
    <w:rPr>
      <w:color w:val="808080"/>
    </w:rPr>
  </w:style>
  <w:style w:type="paragraph" w:customStyle="1" w:styleId="2C81607DDD55413B96170EF4AC2B1328">
    <w:name w:val="2C81607DDD55413B96170EF4AC2B1328"/>
    <w:rsid w:val="002E4598"/>
  </w:style>
  <w:style w:type="paragraph" w:customStyle="1" w:styleId="2C81607DDD55413B96170EF4AC2B13281">
    <w:name w:val="2C81607DDD55413B96170EF4AC2B13281"/>
    <w:rsid w:val="002E4598"/>
  </w:style>
  <w:style w:type="paragraph" w:customStyle="1" w:styleId="2C81607DDD55413B96170EF4AC2B13282">
    <w:name w:val="2C81607DDD55413B96170EF4AC2B13282"/>
    <w:rsid w:val="002E4598"/>
  </w:style>
  <w:style w:type="paragraph" w:customStyle="1" w:styleId="2C81607DDD55413B96170EF4AC2B13283">
    <w:name w:val="2C81607DDD55413B96170EF4AC2B13283"/>
    <w:rsid w:val="002E4598"/>
  </w:style>
  <w:style w:type="paragraph" w:customStyle="1" w:styleId="2C81607DDD55413B96170EF4AC2B13284">
    <w:name w:val="2C81607DDD55413B96170EF4AC2B13284"/>
    <w:rsid w:val="00D27844"/>
  </w:style>
  <w:style w:type="paragraph" w:customStyle="1" w:styleId="2C81607DDD55413B96170EF4AC2B13285">
    <w:name w:val="2C81607DDD55413B96170EF4AC2B13285"/>
    <w:rsid w:val="00D27844"/>
  </w:style>
  <w:style w:type="paragraph" w:customStyle="1" w:styleId="7ADDEA77E83147B3B3F8265E4AA1C5AD">
    <w:name w:val="7ADDEA77E83147B3B3F8265E4AA1C5AD"/>
    <w:rsid w:val="00D27844"/>
  </w:style>
  <w:style w:type="paragraph" w:customStyle="1" w:styleId="2C81607DDD55413B96170EF4AC2B13286">
    <w:name w:val="2C81607DDD55413B96170EF4AC2B13286"/>
    <w:rsid w:val="00D27844"/>
  </w:style>
  <w:style w:type="paragraph" w:customStyle="1" w:styleId="7ADDEA77E83147B3B3F8265E4AA1C5AD1">
    <w:name w:val="7ADDEA77E83147B3B3F8265E4AA1C5AD1"/>
    <w:rsid w:val="00D27844"/>
  </w:style>
  <w:style w:type="paragraph" w:customStyle="1" w:styleId="77EADE5A5769412EA9A520602EC3175F">
    <w:name w:val="77EADE5A5769412EA9A520602EC3175F"/>
    <w:rsid w:val="00D27844"/>
  </w:style>
  <w:style w:type="paragraph" w:customStyle="1" w:styleId="2C81607DDD55413B96170EF4AC2B13287">
    <w:name w:val="2C81607DDD55413B96170EF4AC2B13287"/>
    <w:rsid w:val="00D27844"/>
  </w:style>
  <w:style w:type="paragraph" w:customStyle="1" w:styleId="7ADDEA77E83147B3B3F8265E4AA1C5AD2">
    <w:name w:val="7ADDEA77E83147B3B3F8265E4AA1C5AD2"/>
    <w:rsid w:val="00D27844"/>
  </w:style>
  <w:style w:type="paragraph" w:customStyle="1" w:styleId="77EADE5A5769412EA9A520602EC3175F1">
    <w:name w:val="77EADE5A5769412EA9A520602EC3175F1"/>
    <w:rsid w:val="00D27844"/>
  </w:style>
  <w:style w:type="paragraph" w:customStyle="1" w:styleId="0612A2300C4343908A5942CF91E672ED">
    <w:name w:val="0612A2300C4343908A5942CF91E672ED"/>
    <w:rsid w:val="00D27844"/>
  </w:style>
  <w:style w:type="paragraph" w:customStyle="1" w:styleId="2C81607DDD55413B96170EF4AC2B13288">
    <w:name w:val="2C81607DDD55413B96170EF4AC2B13288"/>
    <w:rsid w:val="00D27844"/>
  </w:style>
  <w:style w:type="paragraph" w:customStyle="1" w:styleId="7ADDEA77E83147B3B3F8265E4AA1C5AD3">
    <w:name w:val="7ADDEA77E83147B3B3F8265E4AA1C5AD3"/>
    <w:rsid w:val="00D27844"/>
  </w:style>
  <w:style w:type="paragraph" w:customStyle="1" w:styleId="77EADE5A5769412EA9A520602EC3175F2">
    <w:name w:val="77EADE5A5769412EA9A520602EC3175F2"/>
    <w:rsid w:val="00D27844"/>
  </w:style>
  <w:style w:type="paragraph" w:customStyle="1" w:styleId="0612A2300C4343908A5942CF91E672ED1">
    <w:name w:val="0612A2300C4343908A5942CF91E672ED1"/>
    <w:rsid w:val="00D27844"/>
  </w:style>
  <w:style w:type="paragraph" w:customStyle="1" w:styleId="633D3D937AF447AFB4024E995B63AE28">
    <w:name w:val="633D3D937AF447AFB4024E995B63AE28"/>
    <w:rsid w:val="00D27844"/>
  </w:style>
  <w:style w:type="paragraph" w:customStyle="1" w:styleId="2C81607DDD55413B96170EF4AC2B13289">
    <w:name w:val="2C81607DDD55413B96170EF4AC2B13289"/>
    <w:rsid w:val="00D27844"/>
  </w:style>
  <w:style w:type="paragraph" w:customStyle="1" w:styleId="7ADDEA77E83147B3B3F8265E4AA1C5AD4">
    <w:name w:val="7ADDEA77E83147B3B3F8265E4AA1C5AD4"/>
    <w:rsid w:val="00D27844"/>
  </w:style>
  <w:style w:type="paragraph" w:customStyle="1" w:styleId="77EADE5A5769412EA9A520602EC3175F3">
    <w:name w:val="77EADE5A5769412EA9A520602EC3175F3"/>
    <w:rsid w:val="00D27844"/>
  </w:style>
  <w:style w:type="paragraph" w:customStyle="1" w:styleId="0612A2300C4343908A5942CF91E672ED2">
    <w:name w:val="0612A2300C4343908A5942CF91E672ED2"/>
    <w:rsid w:val="00D27844"/>
  </w:style>
  <w:style w:type="paragraph" w:customStyle="1" w:styleId="633D3D937AF447AFB4024E995B63AE281">
    <w:name w:val="633D3D937AF447AFB4024E995B63AE281"/>
    <w:rsid w:val="00D27844"/>
  </w:style>
  <w:style w:type="paragraph" w:customStyle="1" w:styleId="2C81607DDD55413B96170EF4AC2B132810">
    <w:name w:val="2C81607DDD55413B96170EF4AC2B132810"/>
    <w:rsid w:val="00D27844"/>
  </w:style>
  <w:style w:type="paragraph" w:customStyle="1" w:styleId="7ADDEA77E83147B3B3F8265E4AA1C5AD5">
    <w:name w:val="7ADDEA77E83147B3B3F8265E4AA1C5AD5"/>
    <w:rsid w:val="00D27844"/>
  </w:style>
  <w:style w:type="paragraph" w:customStyle="1" w:styleId="77EADE5A5769412EA9A520602EC3175F4">
    <w:name w:val="77EADE5A5769412EA9A520602EC3175F4"/>
    <w:rsid w:val="00D27844"/>
  </w:style>
  <w:style w:type="paragraph" w:customStyle="1" w:styleId="0612A2300C4343908A5942CF91E672ED3">
    <w:name w:val="0612A2300C4343908A5942CF91E672ED3"/>
    <w:rsid w:val="00D27844"/>
  </w:style>
  <w:style w:type="paragraph" w:customStyle="1" w:styleId="633D3D937AF447AFB4024E995B63AE282">
    <w:name w:val="633D3D937AF447AFB4024E995B63AE282"/>
    <w:rsid w:val="00D27844"/>
  </w:style>
  <w:style w:type="paragraph" w:customStyle="1" w:styleId="507D4D2D02724E498DC658EC810E0B37">
    <w:name w:val="507D4D2D02724E498DC658EC810E0B37"/>
    <w:rsid w:val="00D27844"/>
  </w:style>
  <w:style w:type="paragraph" w:customStyle="1" w:styleId="2C81607DDD55413B96170EF4AC2B132811">
    <w:name w:val="2C81607DDD55413B96170EF4AC2B132811"/>
    <w:rsid w:val="00D27844"/>
  </w:style>
  <w:style w:type="paragraph" w:customStyle="1" w:styleId="7ADDEA77E83147B3B3F8265E4AA1C5AD6">
    <w:name w:val="7ADDEA77E83147B3B3F8265E4AA1C5AD6"/>
    <w:rsid w:val="00D27844"/>
  </w:style>
  <w:style w:type="paragraph" w:customStyle="1" w:styleId="77EADE5A5769412EA9A520602EC3175F5">
    <w:name w:val="77EADE5A5769412EA9A520602EC3175F5"/>
    <w:rsid w:val="00D27844"/>
  </w:style>
  <w:style w:type="paragraph" w:customStyle="1" w:styleId="0612A2300C4343908A5942CF91E672ED4">
    <w:name w:val="0612A2300C4343908A5942CF91E672ED4"/>
    <w:rsid w:val="00D27844"/>
  </w:style>
  <w:style w:type="paragraph" w:customStyle="1" w:styleId="633D3D937AF447AFB4024E995B63AE283">
    <w:name w:val="633D3D937AF447AFB4024E995B63AE283"/>
    <w:rsid w:val="00D27844"/>
  </w:style>
  <w:style w:type="paragraph" w:customStyle="1" w:styleId="2C81607DDD55413B96170EF4AC2B132812">
    <w:name w:val="2C81607DDD55413B96170EF4AC2B132812"/>
    <w:rsid w:val="00D27844"/>
  </w:style>
  <w:style w:type="paragraph" w:customStyle="1" w:styleId="7ADDEA77E83147B3B3F8265E4AA1C5AD7">
    <w:name w:val="7ADDEA77E83147B3B3F8265E4AA1C5AD7"/>
    <w:rsid w:val="00D27844"/>
  </w:style>
  <w:style w:type="paragraph" w:customStyle="1" w:styleId="77EADE5A5769412EA9A520602EC3175F6">
    <w:name w:val="77EADE5A5769412EA9A520602EC3175F6"/>
    <w:rsid w:val="00D27844"/>
  </w:style>
  <w:style w:type="paragraph" w:customStyle="1" w:styleId="0612A2300C4343908A5942CF91E672ED5">
    <w:name w:val="0612A2300C4343908A5942CF91E672ED5"/>
    <w:rsid w:val="00D27844"/>
  </w:style>
  <w:style w:type="paragraph" w:customStyle="1" w:styleId="633D3D937AF447AFB4024E995B63AE284">
    <w:name w:val="633D3D937AF447AFB4024E995B63AE284"/>
    <w:rsid w:val="00D27844"/>
  </w:style>
  <w:style w:type="paragraph" w:customStyle="1" w:styleId="2C81607DDD55413B96170EF4AC2B132813">
    <w:name w:val="2C81607DDD55413B96170EF4AC2B132813"/>
    <w:rsid w:val="00B40891"/>
  </w:style>
  <w:style w:type="paragraph" w:customStyle="1" w:styleId="7ADDEA77E83147B3B3F8265E4AA1C5AD8">
    <w:name w:val="7ADDEA77E83147B3B3F8265E4AA1C5AD8"/>
    <w:rsid w:val="00B40891"/>
  </w:style>
  <w:style w:type="paragraph" w:customStyle="1" w:styleId="77EADE5A5769412EA9A520602EC3175F7">
    <w:name w:val="77EADE5A5769412EA9A520602EC3175F7"/>
    <w:rsid w:val="00B40891"/>
  </w:style>
  <w:style w:type="paragraph" w:customStyle="1" w:styleId="0612A2300C4343908A5942CF91E672ED6">
    <w:name w:val="0612A2300C4343908A5942CF91E672ED6"/>
    <w:rsid w:val="00B40891"/>
  </w:style>
  <w:style w:type="paragraph" w:customStyle="1" w:styleId="633D3D937AF447AFB4024E995B63AE285">
    <w:name w:val="633D3D937AF447AFB4024E995B63AE285"/>
    <w:rsid w:val="00B40891"/>
  </w:style>
  <w:style w:type="paragraph" w:customStyle="1" w:styleId="2C81607DDD55413B96170EF4AC2B132814">
    <w:name w:val="2C81607DDD55413B96170EF4AC2B132814"/>
    <w:rsid w:val="00B40891"/>
  </w:style>
  <w:style w:type="paragraph" w:customStyle="1" w:styleId="7ADDEA77E83147B3B3F8265E4AA1C5AD9">
    <w:name w:val="7ADDEA77E83147B3B3F8265E4AA1C5AD9"/>
    <w:rsid w:val="00B40891"/>
  </w:style>
  <w:style w:type="paragraph" w:customStyle="1" w:styleId="77EADE5A5769412EA9A520602EC3175F8">
    <w:name w:val="77EADE5A5769412EA9A520602EC3175F8"/>
    <w:rsid w:val="00B40891"/>
  </w:style>
  <w:style w:type="paragraph" w:customStyle="1" w:styleId="0612A2300C4343908A5942CF91E672ED7">
    <w:name w:val="0612A2300C4343908A5942CF91E672ED7"/>
    <w:rsid w:val="00B40891"/>
  </w:style>
  <w:style w:type="paragraph" w:customStyle="1" w:styleId="633D3D937AF447AFB4024E995B63AE286">
    <w:name w:val="633D3D937AF447AFB4024E995B63AE286"/>
    <w:rsid w:val="00B40891"/>
  </w:style>
  <w:style w:type="paragraph" w:customStyle="1" w:styleId="2C81607DDD55413B96170EF4AC2B132815">
    <w:name w:val="2C81607DDD55413B96170EF4AC2B132815"/>
    <w:rsid w:val="00B40891"/>
  </w:style>
  <w:style w:type="paragraph" w:customStyle="1" w:styleId="7ADDEA77E83147B3B3F8265E4AA1C5AD10">
    <w:name w:val="7ADDEA77E83147B3B3F8265E4AA1C5AD10"/>
    <w:rsid w:val="00B40891"/>
  </w:style>
  <w:style w:type="paragraph" w:customStyle="1" w:styleId="77EADE5A5769412EA9A520602EC3175F9">
    <w:name w:val="77EADE5A5769412EA9A520602EC3175F9"/>
    <w:rsid w:val="00B40891"/>
  </w:style>
  <w:style w:type="paragraph" w:customStyle="1" w:styleId="0612A2300C4343908A5942CF91E672ED8">
    <w:name w:val="0612A2300C4343908A5942CF91E672ED8"/>
    <w:rsid w:val="00B40891"/>
  </w:style>
  <w:style w:type="paragraph" w:customStyle="1" w:styleId="633D3D937AF447AFB4024E995B63AE287">
    <w:name w:val="633D3D937AF447AFB4024E995B63AE287"/>
    <w:rsid w:val="00B40891"/>
  </w:style>
  <w:style w:type="paragraph" w:customStyle="1" w:styleId="2C81607DDD55413B96170EF4AC2B132816">
    <w:name w:val="2C81607DDD55413B96170EF4AC2B132816"/>
    <w:rsid w:val="00B40891"/>
  </w:style>
  <w:style w:type="paragraph" w:customStyle="1" w:styleId="7ADDEA77E83147B3B3F8265E4AA1C5AD11">
    <w:name w:val="7ADDEA77E83147B3B3F8265E4AA1C5AD11"/>
    <w:rsid w:val="00B40891"/>
  </w:style>
  <w:style w:type="paragraph" w:customStyle="1" w:styleId="77EADE5A5769412EA9A520602EC3175F10">
    <w:name w:val="77EADE5A5769412EA9A520602EC3175F10"/>
    <w:rsid w:val="00B40891"/>
  </w:style>
  <w:style w:type="paragraph" w:customStyle="1" w:styleId="0612A2300C4343908A5942CF91E672ED9">
    <w:name w:val="0612A2300C4343908A5942CF91E672ED9"/>
    <w:rsid w:val="00B40891"/>
  </w:style>
  <w:style w:type="paragraph" w:customStyle="1" w:styleId="633D3D937AF447AFB4024E995B63AE288">
    <w:name w:val="633D3D937AF447AFB4024E995B63AE288"/>
    <w:rsid w:val="00B40891"/>
  </w:style>
  <w:style w:type="paragraph" w:customStyle="1" w:styleId="2C81607DDD55413B96170EF4AC2B132817">
    <w:name w:val="2C81607DDD55413B96170EF4AC2B132817"/>
    <w:rsid w:val="00B40891"/>
  </w:style>
  <w:style w:type="paragraph" w:customStyle="1" w:styleId="7ADDEA77E83147B3B3F8265E4AA1C5AD12">
    <w:name w:val="7ADDEA77E83147B3B3F8265E4AA1C5AD12"/>
    <w:rsid w:val="00B40891"/>
  </w:style>
  <w:style w:type="paragraph" w:customStyle="1" w:styleId="77EADE5A5769412EA9A520602EC3175F11">
    <w:name w:val="77EADE5A5769412EA9A520602EC3175F11"/>
    <w:rsid w:val="00B40891"/>
  </w:style>
  <w:style w:type="paragraph" w:customStyle="1" w:styleId="0612A2300C4343908A5942CF91E672ED10">
    <w:name w:val="0612A2300C4343908A5942CF91E672ED10"/>
    <w:rsid w:val="00B40891"/>
  </w:style>
  <w:style w:type="paragraph" w:customStyle="1" w:styleId="633D3D937AF447AFB4024E995B63AE289">
    <w:name w:val="633D3D937AF447AFB4024E995B63AE289"/>
    <w:rsid w:val="00B40891"/>
  </w:style>
  <w:style w:type="paragraph" w:customStyle="1" w:styleId="2C81607DDD55413B96170EF4AC2B132818">
    <w:name w:val="2C81607DDD55413B96170EF4AC2B132818"/>
    <w:rsid w:val="00B40891"/>
  </w:style>
  <w:style w:type="paragraph" w:customStyle="1" w:styleId="77EADE5A5769412EA9A520602EC3175F12">
    <w:name w:val="77EADE5A5769412EA9A520602EC3175F12"/>
    <w:rsid w:val="00B40891"/>
  </w:style>
  <w:style w:type="paragraph" w:customStyle="1" w:styleId="0612A2300C4343908A5942CF91E672ED11">
    <w:name w:val="0612A2300C4343908A5942CF91E672ED11"/>
    <w:rsid w:val="00B40891"/>
  </w:style>
  <w:style w:type="paragraph" w:customStyle="1" w:styleId="633D3D937AF447AFB4024E995B63AE2810">
    <w:name w:val="633D3D937AF447AFB4024E995B63AE2810"/>
    <w:rsid w:val="00B40891"/>
  </w:style>
  <w:style w:type="paragraph" w:customStyle="1" w:styleId="2C81607DDD55413B96170EF4AC2B132819">
    <w:name w:val="2C81607DDD55413B96170EF4AC2B132819"/>
    <w:rsid w:val="00B40891"/>
  </w:style>
  <w:style w:type="paragraph" w:customStyle="1" w:styleId="77EADE5A5769412EA9A520602EC3175F13">
    <w:name w:val="77EADE5A5769412EA9A520602EC3175F13"/>
    <w:rsid w:val="00B40891"/>
  </w:style>
  <w:style w:type="paragraph" w:customStyle="1" w:styleId="0612A2300C4343908A5942CF91E672ED12">
    <w:name w:val="0612A2300C4343908A5942CF91E672ED12"/>
    <w:rsid w:val="00B40891"/>
  </w:style>
  <w:style w:type="paragraph" w:customStyle="1" w:styleId="633D3D937AF447AFB4024E995B63AE2811">
    <w:name w:val="633D3D937AF447AFB4024E995B63AE2811"/>
    <w:rsid w:val="00B40891"/>
  </w:style>
  <w:style w:type="paragraph" w:customStyle="1" w:styleId="2C81607DDD55413B96170EF4AC2B132820">
    <w:name w:val="2C81607DDD55413B96170EF4AC2B132820"/>
    <w:rsid w:val="00B40891"/>
  </w:style>
  <w:style w:type="paragraph" w:customStyle="1" w:styleId="77EADE5A5769412EA9A520602EC3175F14">
    <w:name w:val="77EADE5A5769412EA9A520602EC3175F14"/>
    <w:rsid w:val="00B40891"/>
  </w:style>
  <w:style w:type="paragraph" w:customStyle="1" w:styleId="0612A2300C4343908A5942CF91E672ED13">
    <w:name w:val="0612A2300C4343908A5942CF91E672ED13"/>
    <w:rsid w:val="00B40891"/>
  </w:style>
  <w:style w:type="paragraph" w:customStyle="1" w:styleId="633D3D937AF447AFB4024E995B63AE2812">
    <w:name w:val="633D3D937AF447AFB4024E995B63AE2812"/>
    <w:rsid w:val="00B40891"/>
  </w:style>
  <w:style w:type="paragraph" w:customStyle="1" w:styleId="2C81607DDD55413B96170EF4AC2B132821">
    <w:name w:val="2C81607DDD55413B96170EF4AC2B132821"/>
    <w:rsid w:val="00B40891"/>
  </w:style>
  <w:style w:type="paragraph" w:customStyle="1" w:styleId="77EADE5A5769412EA9A520602EC3175F15">
    <w:name w:val="77EADE5A5769412EA9A520602EC3175F15"/>
    <w:rsid w:val="00B40891"/>
  </w:style>
  <w:style w:type="paragraph" w:customStyle="1" w:styleId="0612A2300C4343908A5942CF91E672ED14">
    <w:name w:val="0612A2300C4343908A5942CF91E672ED14"/>
    <w:rsid w:val="00B40891"/>
  </w:style>
  <w:style w:type="paragraph" w:customStyle="1" w:styleId="633D3D937AF447AFB4024E995B63AE2813">
    <w:name w:val="633D3D937AF447AFB4024E995B63AE2813"/>
    <w:rsid w:val="00B40891"/>
  </w:style>
  <w:style w:type="paragraph" w:customStyle="1" w:styleId="2C81607DDD55413B96170EF4AC2B132822">
    <w:name w:val="2C81607DDD55413B96170EF4AC2B132822"/>
    <w:rsid w:val="00B40891"/>
  </w:style>
  <w:style w:type="paragraph" w:customStyle="1" w:styleId="77EADE5A5769412EA9A520602EC3175F16">
    <w:name w:val="77EADE5A5769412EA9A520602EC3175F16"/>
    <w:rsid w:val="00B40891"/>
  </w:style>
  <w:style w:type="paragraph" w:customStyle="1" w:styleId="0612A2300C4343908A5942CF91E672ED15">
    <w:name w:val="0612A2300C4343908A5942CF91E672ED15"/>
    <w:rsid w:val="00B40891"/>
  </w:style>
  <w:style w:type="paragraph" w:customStyle="1" w:styleId="633D3D937AF447AFB4024E995B63AE2814">
    <w:name w:val="633D3D937AF447AFB4024E995B63AE2814"/>
    <w:rsid w:val="00B40891"/>
  </w:style>
  <w:style w:type="paragraph" w:customStyle="1" w:styleId="2C81607DDD55413B96170EF4AC2B132823">
    <w:name w:val="2C81607DDD55413B96170EF4AC2B132823"/>
    <w:rsid w:val="00B40891"/>
  </w:style>
  <w:style w:type="paragraph" w:customStyle="1" w:styleId="77EADE5A5769412EA9A520602EC3175F17">
    <w:name w:val="77EADE5A5769412EA9A520602EC3175F17"/>
    <w:rsid w:val="00B40891"/>
  </w:style>
  <w:style w:type="paragraph" w:customStyle="1" w:styleId="0612A2300C4343908A5942CF91E672ED16">
    <w:name w:val="0612A2300C4343908A5942CF91E672ED16"/>
    <w:rsid w:val="00B40891"/>
  </w:style>
  <w:style w:type="paragraph" w:customStyle="1" w:styleId="633D3D937AF447AFB4024E995B63AE2815">
    <w:name w:val="633D3D937AF447AFB4024E995B63AE2815"/>
    <w:rsid w:val="00B40891"/>
  </w:style>
  <w:style w:type="paragraph" w:customStyle="1" w:styleId="2C81607DDD55413B96170EF4AC2B132824">
    <w:name w:val="2C81607DDD55413B96170EF4AC2B132824"/>
    <w:rsid w:val="00B40891"/>
  </w:style>
  <w:style w:type="paragraph" w:customStyle="1" w:styleId="77EADE5A5769412EA9A520602EC3175F18">
    <w:name w:val="77EADE5A5769412EA9A520602EC3175F18"/>
    <w:rsid w:val="00B40891"/>
  </w:style>
  <w:style w:type="paragraph" w:customStyle="1" w:styleId="0612A2300C4343908A5942CF91E672ED17">
    <w:name w:val="0612A2300C4343908A5942CF91E672ED17"/>
    <w:rsid w:val="00B40891"/>
  </w:style>
  <w:style w:type="paragraph" w:customStyle="1" w:styleId="633D3D937AF447AFB4024E995B63AE2816">
    <w:name w:val="633D3D937AF447AFB4024E995B63AE2816"/>
    <w:rsid w:val="00B40891"/>
  </w:style>
  <w:style w:type="paragraph" w:customStyle="1" w:styleId="2C81607DDD55413B96170EF4AC2B132825">
    <w:name w:val="2C81607DDD55413B96170EF4AC2B132825"/>
    <w:rsid w:val="00E82591"/>
  </w:style>
  <w:style w:type="paragraph" w:customStyle="1" w:styleId="EDB0EC06A5494612883ACED41F9AAD1C">
    <w:name w:val="EDB0EC06A5494612883ACED41F9AAD1C"/>
    <w:rsid w:val="00E82591"/>
  </w:style>
  <w:style w:type="paragraph" w:customStyle="1" w:styleId="A3EA896EB3224EA3AFB232962227C6C7">
    <w:name w:val="A3EA896EB3224EA3AFB232962227C6C7"/>
    <w:rsid w:val="00E82591"/>
  </w:style>
  <w:style w:type="paragraph" w:customStyle="1" w:styleId="2C81607DDD55413B96170EF4AC2B132826">
    <w:name w:val="2C81607DDD55413B96170EF4AC2B132826"/>
    <w:rsid w:val="00E82591"/>
  </w:style>
  <w:style w:type="paragraph" w:customStyle="1" w:styleId="A3EA896EB3224EA3AFB232962227C6C71">
    <w:name w:val="A3EA896EB3224EA3AFB232962227C6C71"/>
    <w:rsid w:val="00E82591"/>
  </w:style>
  <w:style w:type="paragraph" w:customStyle="1" w:styleId="2C81607DDD55413B96170EF4AC2B132827">
    <w:name w:val="2C81607DDD55413B96170EF4AC2B132827"/>
    <w:rsid w:val="00E82591"/>
  </w:style>
  <w:style w:type="paragraph" w:customStyle="1" w:styleId="2C81607DDD55413B96170EF4AC2B132828">
    <w:name w:val="2C81607DDD55413B96170EF4AC2B132828"/>
    <w:rsid w:val="00E82591"/>
  </w:style>
  <w:style w:type="paragraph" w:customStyle="1" w:styleId="2C81607DDD55413B96170EF4AC2B132829">
    <w:name w:val="2C81607DDD55413B96170EF4AC2B132829"/>
    <w:rsid w:val="00E82591"/>
  </w:style>
  <w:style w:type="paragraph" w:customStyle="1" w:styleId="2C81607DDD55413B96170EF4AC2B132830">
    <w:name w:val="2C81607DDD55413B96170EF4AC2B132830"/>
    <w:rsid w:val="00E82591"/>
  </w:style>
  <w:style w:type="paragraph" w:customStyle="1" w:styleId="2C81607DDD55413B96170EF4AC2B132831">
    <w:name w:val="2C81607DDD55413B96170EF4AC2B132831"/>
    <w:rsid w:val="00192A03"/>
  </w:style>
  <w:style w:type="paragraph" w:customStyle="1" w:styleId="2C81607DDD55413B96170EF4AC2B132832">
    <w:name w:val="2C81607DDD55413B96170EF4AC2B132832"/>
    <w:rsid w:val="00F44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E31BC-2B4D-449D-86A9-96A6796D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16684</Words>
  <Characters>95105</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2016-09-14T18:30:00Z</cp:lastPrinted>
  <dcterms:created xsi:type="dcterms:W3CDTF">2017-09-06T16:15:00Z</dcterms:created>
  <dcterms:modified xsi:type="dcterms:W3CDTF">2017-09-06T16:15:00Z</dcterms:modified>
</cp:coreProperties>
</file>