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2F" w:rsidRPr="0079752F" w:rsidRDefault="0079752F" w:rsidP="0079752F">
      <w:pPr>
        <w:keepNext/>
        <w:keepLines/>
        <w:spacing w:before="220" w:after="40"/>
        <w:contextualSpacing/>
        <w:jc w:val="center"/>
        <w:outlineLvl w:val="4"/>
        <w:rPr>
          <w:rFonts w:ascii="Times New Roman" w:eastAsia="Calibri" w:hAnsi="Times New Roman" w:cs="Times New Roman"/>
          <w:b/>
          <w:color w:val="000000"/>
        </w:rPr>
      </w:pPr>
      <w:r w:rsidRPr="0079752F">
        <w:rPr>
          <w:rFonts w:ascii="Times New Roman" w:eastAsia="Calibri" w:hAnsi="Times New Roman" w:cs="Times New Roman"/>
          <w:b/>
          <w:i/>
          <w:noProof/>
          <w:color w:val="000000"/>
        </w:rPr>
        <w:drawing>
          <wp:inline distT="0" distB="0" distL="0" distR="0" wp14:anchorId="46E7505E" wp14:editId="3303023D">
            <wp:extent cx="1762125" cy="495300"/>
            <wp:effectExtent l="0" t="0" r="9525" b="0"/>
            <wp:docPr id="1" name="Picture 1" descr="CU icon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 icon M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p>
    <w:p w:rsidR="0079752F" w:rsidRPr="0079752F" w:rsidRDefault="0079752F" w:rsidP="0079752F">
      <w:pPr>
        <w:spacing w:after="0" w:line="240" w:lineRule="auto"/>
        <w:jc w:val="center"/>
        <w:rPr>
          <w:rFonts w:ascii="Times New Roman" w:eastAsia="Calibri" w:hAnsi="Times New Roman" w:cs="Times New Roman"/>
          <w:b/>
          <w:color w:val="000000"/>
        </w:rPr>
      </w:pPr>
      <w:r w:rsidRPr="0079752F">
        <w:rPr>
          <w:rFonts w:ascii="Times New Roman" w:eastAsia="Calibri" w:hAnsi="Times New Roman" w:cs="Times New Roman"/>
          <w:b/>
          <w:color w:val="000000"/>
        </w:rPr>
        <w:t>School of Education</w:t>
      </w:r>
    </w:p>
    <w:p w:rsidR="0079752F" w:rsidRPr="0079752F" w:rsidRDefault="0079752F" w:rsidP="0079752F">
      <w:pPr>
        <w:spacing w:after="0" w:line="240" w:lineRule="auto"/>
        <w:jc w:val="center"/>
        <w:rPr>
          <w:rFonts w:ascii="Times New Roman" w:eastAsia="Calibri" w:hAnsi="Times New Roman" w:cs="Times New Roman"/>
          <w:b/>
          <w:color w:val="000000"/>
        </w:rPr>
      </w:pPr>
      <w:r w:rsidRPr="0079752F">
        <w:rPr>
          <w:rFonts w:ascii="Times New Roman" w:eastAsia="Calibri" w:hAnsi="Times New Roman" w:cs="Times New Roman"/>
          <w:b/>
          <w:color w:val="000000"/>
        </w:rPr>
        <w:t>Empowerment for Learning</w:t>
      </w:r>
    </w:p>
    <w:p w:rsidR="0079752F" w:rsidRDefault="0079752F" w:rsidP="0079752F">
      <w:pPr>
        <w:spacing w:after="0" w:line="240" w:lineRule="auto"/>
        <w:jc w:val="center"/>
        <w:rPr>
          <w:rFonts w:ascii="Calibri" w:eastAsia="Calibri" w:hAnsi="Calibri" w:cs="Calibri"/>
          <w:color w:val="000000"/>
        </w:rPr>
      </w:pPr>
    </w:p>
    <w:p w:rsidR="0079752F" w:rsidRPr="0079752F" w:rsidRDefault="0079752F" w:rsidP="0079752F">
      <w:pPr>
        <w:spacing w:after="0" w:line="240" w:lineRule="auto"/>
        <w:jc w:val="center"/>
        <w:rPr>
          <w:rFonts w:ascii="Times New Roman" w:eastAsia="Calibri" w:hAnsi="Times New Roman" w:cs="Times New Roman"/>
          <w:b/>
          <w:color w:val="000000"/>
          <w:sz w:val="24"/>
        </w:rPr>
      </w:pPr>
      <w:r w:rsidRPr="0079752F">
        <w:rPr>
          <w:rFonts w:ascii="Times New Roman" w:eastAsia="Calibri" w:hAnsi="Times New Roman" w:cs="Times New Roman"/>
          <w:b/>
          <w:color w:val="000000"/>
        </w:rPr>
        <w:t xml:space="preserve">Summative Evaluation of </w:t>
      </w:r>
      <w:r w:rsidR="00B20399">
        <w:rPr>
          <w:rFonts w:ascii="Times New Roman" w:eastAsia="Calibri" w:hAnsi="Times New Roman" w:cs="Times New Roman"/>
          <w:b/>
          <w:color w:val="000000"/>
        </w:rPr>
        <w:t xml:space="preserve">Student </w:t>
      </w:r>
      <w:r w:rsidRPr="0079752F">
        <w:rPr>
          <w:rFonts w:ascii="Times New Roman" w:eastAsia="Calibri" w:hAnsi="Times New Roman" w:cs="Times New Roman"/>
          <w:b/>
          <w:color w:val="000000"/>
        </w:rPr>
        <w:t>Teaching</w:t>
      </w:r>
    </w:p>
    <w:p w:rsidR="00CC6C5E" w:rsidRDefault="00CC6C5E"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Candidate _____________________________________________ ID ____________________</w:t>
      </w:r>
    </w:p>
    <w:p w:rsidR="0079752F" w:rsidRPr="0079752F" w:rsidRDefault="003A0626"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Date of Summative Evaluation</w:t>
      </w:r>
      <w:r w:rsidR="00CC6C5E">
        <w:rPr>
          <w:rFonts w:ascii="Times New Roman" w:eastAsia="Calibri" w:hAnsi="Times New Roman" w:cs="Times New Roman"/>
          <w:b/>
          <w:color w:val="000000"/>
          <w:sz w:val="24"/>
        </w:rPr>
        <w:t>______________ Grade Level __________________________</w:t>
      </w:r>
    </w:p>
    <w:p w:rsidR="0079752F" w:rsidRPr="0079752F" w:rsidRDefault="00CC6C5E"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School __________________________________ District ______________________________</w:t>
      </w:r>
    </w:p>
    <w:p w:rsidR="0079752F" w:rsidRPr="0079752F" w:rsidRDefault="0079752F" w:rsidP="0079752F">
      <w:pPr>
        <w:spacing w:after="0" w:line="240" w:lineRule="auto"/>
        <w:rPr>
          <w:rFonts w:ascii="Times New Roman" w:eastAsia="Calibri" w:hAnsi="Times New Roman" w:cs="Times New Roman"/>
          <w:b/>
          <w:color w:val="000000"/>
          <w:sz w:val="24"/>
        </w:rPr>
      </w:pPr>
    </w:p>
    <w:p w:rsidR="0079752F" w:rsidRPr="0079752F" w:rsidRDefault="0079752F" w:rsidP="0079752F">
      <w:pPr>
        <w:spacing w:after="0" w:line="240" w:lineRule="auto"/>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Candidate Signature</w:t>
      </w:r>
      <w:r w:rsidR="00CC6C5E">
        <w:rPr>
          <w:rFonts w:ascii="Times New Roman" w:eastAsia="Calibri" w:hAnsi="Times New Roman" w:cs="Times New Roman"/>
          <w:b/>
          <w:color w:val="000000"/>
          <w:sz w:val="24"/>
        </w:rPr>
        <w:t xml:space="preserve"> ___________________________________________________________</w:t>
      </w:r>
    </w:p>
    <w:p w:rsidR="0079752F" w:rsidRPr="0079752F" w:rsidRDefault="0079752F" w:rsidP="0079752F">
      <w:pPr>
        <w:spacing w:after="0" w:line="240" w:lineRule="auto"/>
        <w:rPr>
          <w:rFonts w:ascii="Times New Roman" w:eastAsia="Calibri" w:hAnsi="Times New Roman" w:cs="Times New Roman"/>
          <w:b/>
          <w:color w:val="000000"/>
          <w:sz w:val="24"/>
        </w:rPr>
      </w:pPr>
    </w:p>
    <w:p w:rsidR="0079752F" w:rsidRDefault="003A0626"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Cooperating Teacher </w:t>
      </w:r>
      <w:r w:rsidR="0079752F" w:rsidRPr="0079752F">
        <w:rPr>
          <w:rFonts w:ascii="Times New Roman" w:eastAsia="Calibri" w:hAnsi="Times New Roman" w:cs="Times New Roman"/>
          <w:b/>
          <w:color w:val="000000"/>
          <w:sz w:val="24"/>
        </w:rPr>
        <w:t>Signature</w:t>
      </w:r>
      <w:r w:rsidR="00CC6C5E">
        <w:rPr>
          <w:rFonts w:ascii="Times New Roman" w:eastAsia="Calibri" w:hAnsi="Times New Roman" w:cs="Times New Roman"/>
          <w:b/>
          <w:color w:val="000000"/>
          <w:sz w:val="24"/>
        </w:rPr>
        <w:t xml:space="preserve"> __________________________________________________</w:t>
      </w:r>
    </w:p>
    <w:p w:rsidR="003A0626" w:rsidRDefault="003A0626" w:rsidP="0079752F">
      <w:pPr>
        <w:spacing w:after="0" w:line="240" w:lineRule="auto"/>
        <w:rPr>
          <w:rFonts w:ascii="Times New Roman" w:eastAsia="Calibri" w:hAnsi="Times New Roman" w:cs="Times New Roman"/>
          <w:b/>
          <w:color w:val="000000"/>
          <w:sz w:val="24"/>
        </w:rPr>
      </w:pPr>
    </w:p>
    <w:p w:rsidR="003A0626" w:rsidRPr="0079752F" w:rsidRDefault="003A0626"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University Supervisor Signature</w:t>
      </w:r>
      <w:r w:rsidR="00CC6C5E">
        <w:rPr>
          <w:rFonts w:ascii="Times New Roman" w:eastAsia="Calibri" w:hAnsi="Times New Roman" w:cs="Times New Roman"/>
          <w:b/>
          <w:color w:val="000000"/>
          <w:sz w:val="24"/>
        </w:rPr>
        <w:t xml:space="preserve"> _________________________________________________</w:t>
      </w:r>
    </w:p>
    <w:p w:rsidR="0079752F" w:rsidRPr="0079752F" w:rsidRDefault="0079752F" w:rsidP="0079752F">
      <w:pPr>
        <w:spacing w:after="0" w:line="240" w:lineRule="auto"/>
        <w:rPr>
          <w:rFonts w:ascii="Times New Roman" w:eastAsia="Calibri" w:hAnsi="Times New Roman" w:cs="Times New Roman"/>
          <w:color w:val="000000"/>
          <w:sz w:val="24"/>
        </w:rPr>
      </w:pPr>
    </w:p>
    <w:p w:rsidR="0079752F" w:rsidRPr="008C7B22" w:rsidRDefault="0079752F" w:rsidP="0079752F">
      <w:pPr>
        <w:spacing w:after="0" w:line="240" w:lineRule="auto"/>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Please use the following rating scale to rate the candidate in each of the indicators and the four overall categories.</w:t>
      </w:r>
      <w:bookmarkStart w:id="0" w:name="_GoBack"/>
      <w:bookmarkEnd w:id="0"/>
    </w:p>
    <w:p w:rsidR="0079752F" w:rsidRPr="0079752F" w:rsidRDefault="0079752F" w:rsidP="0079752F">
      <w:pPr>
        <w:spacing w:after="0" w:line="240" w:lineRule="auto"/>
        <w:rPr>
          <w:rFonts w:ascii="Times New Roman" w:eastAsia="Calibri" w:hAnsi="Times New Roman" w:cs="Times New Roman"/>
          <w:color w:val="000000"/>
          <w:sz w:val="24"/>
        </w:rPr>
      </w:pPr>
      <w:proofErr w:type="gramStart"/>
      <w:r w:rsidRPr="0079752F">
        <w:rPr>
          <w:rFonts w:ascii="Times New Roman" w:eastAsia="Calibri" w:hAnsi="Times New Roman" w:cs="Times New Roman"/>
          <w:b/>
          <w:color w:val="000000"/>
          <w:sz w:val="24"/>
        </w:rPr>
        <w:t>1</w:t>
      </w:r>
      <w:proofErr w:type="gramEnd"/>
      <w:r w:rsidRPr="0079752F">
        <w:rPr>
          <w:rFonts w:ascii="Times New Roman" w:eastAsia="Calibri" w:hAnsi="Times New Roman" w:cs="Times New Roman"/>
          <w:b/>
          <w:color w:val="000000"/>
          <w:sz w:val="24"/>
        </w:rPr>
        <w:t>: Ineffective</w:t>
      </w:r>
      <w:r w:rsidRPr="0079752F">
        <w:rPr>
          <w:rFonts w:ascii="Times New Roman" w:eastAsia="Calibri" w:hAnsi="Times New Roman" w:cs="Times New Roman"/>
          <w:color w:val="000000"/>
          <w:sz w:val="24"/>
        </w:rPr>
        <w:t xml:space="preserve"> Candidate provides little evidence to denote competency in the </w:t>
      </w:r>
      <w:r w:rsidR="00D502C7">
        <w:rPr>
          <w:rFonts w:ascii="Times New Roman" w:eastAsia="Calibri" w:hAnsi="Times New Roman" w:cs="Times New Roman"/>
          <w:color w:val="000000"/>
          <w:sz w:val="24"/>
        </w:rPr>
        <w:t>KTPS/</w:t>
      </w:r>
      <w:proofErr w:type="spellStart"/>
      <w:r w:rsidRPr="0079752F">
        <w:rPr>
          <w:rFonts w:ascii="Times New Roman" w:eastAsia="Calibri" w:hAnsi="Times New Roman" w:cs="Times New Roman"/>
          <w:color w:val="000000"/>
          <w:sz w:val="24"/>
        </w:rPr>
        <w:t>InTASC</w:t>
      </w:r>
      <w:proofErr w:type="spellEnd"/>
      <w:r w:rsidRPr="0079752F">
        <w:rPr>
          <w:rFonts w:ascii="Times New Roman" w:eastAsia="Calibri" w:hAnsi="Times New Roman" w:cs="Times New Roman"/>
          <w:color w:val="000000"/>
          <w:sz w:val="24"/>
        </w:rPr>
        <w:t xml:space="preserve"> standard. Candidate exhibits difficulties and requires much assistance.</w:t>
      </w:r>
    </w:p>
    <w:p w:rsidR="0079752F" w:rsidRPr="0079752F" w:rsidRDefault="0079752F" w:rsidP="0079752F">
      <w:pPr>
        <w:spacing w:after="0" w:line="240" w:lineRule="auto"/>
        <w:rPr>
          <w:rFonts w:ascii="Times New Roman" w:eastAsia="Calibri" w:hAnsi="Times New Roman" w:cs="Times New Roman"/>
          <w:color w:val="000000"/>
          <w:sz w:val="24"/>
        </w:rPr>
      </w:pPr>
      <w:proofErr w:type="gramStart"/>
      <w:r w:rsidRPr="0079752F">
        <w:rPr>
          <w:rFonts w:ascii="Times New Roman" w:eastAsia="Calibri" w:hAnsi="Times New Roman" w:cs="Times New Roman"/>
          <w:b/>
          <w:color w:val="000000"/>
          <w:sz w:val="24"/>
        </w:rPr>
        <w:t>2</w:t>
      </w:r>
      <w:proofErr w:type="gramEnd"/>
      <w:r w:rsidRPr="0079752F">
        <w:rPr>
          <w:rFonts w:ascii="Times New Roman" w:eastAsia="Calibri" w:hAnsi="Times New Roman" w:cs="Times New Roman"/>
          <w:b/>
          <w:color w:val="000000"/>
          <w:sz w:val="24"/>
        </w:rPr>
        <w:t>: Developing</w:t>
      </w:r>
      <w:r w:rsidRPr="0079752F">
        <w:rPr>
          <w:rFonts w:ascii="Times New Roman" w:eastAsia="Calibri" w:hAnsi="Times New Roman" w:cs="Times New Roman"/>
          <w:color w:val="000000"/>
          <w:sz w:val="24"/>
        </w:rPr>
        <w:t xml:space="preserve"> Candidate provides some evidence of competency in the </w:t>
      </w:r>
      <w:r w:rsidR="00D502C7">
        <w:rPr>
          <w:rFonts w:ascii="Times New Roman" w:eastAsia="Calibri" w:hAnsi="Times New Roman" w:cs="Times New Roman"/>
          <w:color w:val="000000"/>
          <w:sz w:val="24"/>
        </w:rPr>
        <w:t>KTPS/</w:t>
      </w:r>
      <w:proofErr w:type="spellStart"/>
      <w:r w:rsidRPr="0079752F">
        <w:rPr>
          <w:rFonts w:ascii="Times New Roman" w:eastAsia="Calibri" w:hAnsi="Times New Roman" w:cs="Times New Roman"/>
          <w:color w:val="000000"/>
          <w:sz w:val="24"/>
        </w:rPr>
        <w:t>InTASC</w:t>
      </w:r>
      <w:proofErr w:type="spellEnd"/>
      <w:r w:rsidRPr="0079752F">
        <w:rPr>
          <w:rFonts w:ascii="Times New Roman" w:eastAsia="Calibri" w:hAnsi="Times New Roman" w:cs="Times New Roman"/>
          <w:color w:val="000000"/>
          <w:sz w:val="24"/>
        </w:rPr>
        <w:t xml:space="preserve"> standard. Candidate exhibits some difficulty and requires some assistance.</w:t>
      </w:r>
    </w:p>
    <w:p w:rsidR="0079752F" w:rsidRPr="0079752F" w:rsidRDefault="0079752F" w:rsidP="0079752F">
      <w:pPr>
        <w:spacing w:after="0" w:line="240" w:lineRule="auto"/>
        <w:rPr>
          <w:rFonts w:ascii="Times New Roman" w:eastAsia="Calibri" w:hAnsi="Times New Roman" w:cs="Times New Roman"/>
          <w:color w:val="000000"/>
          <w:sz w:val="24"/>
        </w:rPr>
      </w:pPr>
      <w:proofErr w:type="gramStart"/>
      <w:r w:rsidRPr="0079752F">
        <w:rPr>
          <w:rFonts w:ascii="Times New Roman" w:eastAsia="Calibri" w:hAnsi="Times New Roman" w:cs="Times New Roman"/>
          <w:b/>
          <w:color w:val="000000"/>
          <w:sz w:val="24"/>
        </w:rPr>
        <w:t>3</w:t>
      </w:r>
      <w:proofErr w:type="gramEnd"/>
      <w:r w:rsidRPr="0079752F">
        <w:rPr>
          <w:rFonts w:ascii="Times New Roman" w:eastAsia="Calibri" w:hAnsi="Times New Roman" w:cs="Times New Roman"/>
          <w:b/>
          <w:color w:val="000000"/>
          <w:sz w:val="24"/>
        </w:rPr>
        <w:t>: Accomplished</w:t>
      </w:r>
      <w:r w:rsidRPr="0079752F">
        <w:rPr>
          <w:rFonts w:ascii="Times New Roman" w:eastAsia="Calibri" w:hAnsi="Times New Roman" w:cs="Times New Roman"/>
          <w:color w:val="000000"/>
          <w:sz w:val="24"/>
        </w:rPr>
        <w:t xml:space="preserve"> Candide provides consistent evidence of competency in the </w:t>
      </w:r>
      <w:r w:rsidR="00D502C7">
        <w:rPr>
          <w:rFonts w:ascii="Times New Roman" w:eastAsia="Calibri" w:hAnsi="Times New Roman" w:cs="Times New Roman"/>
          <w:color w:val="000000"/>
          <w:sz w:val="24"/>
        </w:rPr>
        <w:t>KTPS/</w:t>
      </w:r>
      <w:proofErr w:type="spellStart"/>
      <w:r w:rsidRPr="0079752F">
        <w:rPr>
          <w:rFonts w:ascii="Times New Roman" w:eastAsia="Calibri" w:hAnsi="Times New Roman" w:cs="Times New Roman"/>
          <w:color w:val="000000"/>
          <w:sz w:val="24"/>
        </w:rPr>
        <w:t>InTASC</w:t>
      </w:r>
      <w:proofErr w:type="spellEnd"/>
      <w:r w:rsidRPr="0079752F">
        <w:rPr>
          <w:rFonts w:ascii="Times New Roman" w:eastAsia="Calibri" w:hAnsi="Times New Roman" w:cs="Times New Roman"/>
          <w:color w:val="000000"/>
          <w:sz w:val="24"/>
        </w:rPr>
        <w:t xml:space="preserve"> standard. Candidate rarely exhibits difficulty and requires occasional assistance.</w:t>
      </w:r>
    </w:p>
    <w:p w:rsidR="0079752F" w:rsidRPr="0079752F" w:rsidRDefault="0079752F" w:rsidP="0079752F">
      <w:pPr>
        <w:spacing w:after="0" w:line="240" w:lineRule="auto"/>
        <w:rPr>
          <w:rFonts w:ascii="Times New Roman" w:eastAsia="Calibri" w:hAnsi="Times New Roman" w:cs="Times New Roman"/>
          <w:color w:val="000000"/>
          <w:sz w:val="24"/>
        </w:rPr>
      </w:pPr>
      <w:proofErr w:type="gramStart"/>
      <w:r w:rsidRPr="0079752F">
        <w:rPr>
          <w:rFonts w:ascii="Times New Roman" w:eastAsia="Calibri" w:hAnsi="Times New Roman" w:cs="Times New Roman"/>
          <w:b/>
          <w:color w:val="000000"/>
          <w:sz w:val="24"/>
        </w:rPr>
        <w:t>4</w:t>
      </w:r>
      <w:proofErr w:type="gramEnd"/>
      <w:r w:rsidRPr="0079752F">
        <w:rPr>
          <w:rFonts w:ascii="Times New Roman" w:eastAsia="Calibri" w:hAnsi="Times New Roman" w:cs="Times New Roman"/>
          <w:b/>
          <w:color w:val="000000"/>
          <w:sz w:val="24"/>
        </w:rPr>
        <w:t>: Exemplary</w:t>
      </w:r>
      <w:r w:rsidRPr="0079752F">
        <w:rPr>
          <w:rFonts w:ascii="Times New Roman" w:eastAsia="Calibri" w:hAnsi="Times New Roman" w:cs="Times New Roman"/>
          <w:color w:val="000000"/>
          <w:sz w:val="24"/>
        </w:rPr>
        <w:t xml:space="preserve"> Candidate provides continuous evidence of competency in the </w:t>
      </w:r>
      <w:r w:rsidR="00D502C7">
        <w:rPr>
          <w:rFonts w:ascii="Times New Roman" w:eastAsia="Calibri" w:hAnsi="Times New Roman" w:cs="Times New Roman"/>
          <w:color w:val="000000"/>
          <w:sz w:val="24"/>
        </w:rPr>
        <w:t>KTPS/</w:t>
      </w:r>
      <w:proofErr w:type="spellStart"/>
      <w:r w:rsidRPr="0079752F">
        <w:rPr>
          <w:rFonts w:ascii="Times New Roman" w:eastAsia="Calibri" w:hAnsi="Times New Roman" w:cs="Times New Roman"/>
          <w:color w:val="000000"/>
          <w:sz w:val="24"/>
        </w:rPr>
        <w:t>InTASC</w:t>
      </w:r>
      <w:proofErr w:type="spellEnd"/>
      <w:r w:rsidRPr="0079752F">
        <w:rPr>
          <w:rFonts w:ascii="Times New Roman" w:eastAsia="Calibri" w:hAnsi="Times New Roman" w:cs="Times New Roman"/>
          <w:color w:val="000000"/>
          <w:sz w:val="24"/>
        </w:rPr>
        <w:t xml:space="preserve"> standard. Candidate does not exhibit difficulty or require assistance.</w:t>
      </w:r>
    </w:p>
    <w:p w:rsidR="0079752F" w:rsidRPr="0079752F" w:rsidRDefault="0079752F" w:rsidP="0079752F">
      <w:pPr>
        <w:spacing w:after="0" w:line="240" w:lineRule="auto"/>
        <w:rPr>
          <w:rFonts w:ascii="Times New Roman" w:eastAsia="Calibri" w:hAnsi="Times New Roman" w:cs="Times New Roman"/>
          <w:color w:val="000000"/>
          <w:sz w:val="24"/>
        </w:rPr>
      </w:pPr>
    </w:p>
    <w:p w:rsidR="00CC6C5E" w:rsidRPr="00CC6C5E" w:rsidRDefault="00D502C7" w:rsidP="00CC6C5E">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Standards 1-3 Learner and Learning</w:t>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p>
    <w:tbl>
      <w:tblPr>
        <w:tblStyle w:val="TableGrid"/>
        <w:tblW w:w="9205" w:type="dxa"/>
        <w:tblLook w:val="04A0" w:firstRow="1" w:lastRow="0" w:firstColumn="1" w:lastColumn="0" w:noHBand="0" w:noVBand="1"/>
      </w:tblPr>
      <w:tblGrid>
        <w:gridCol w:w="5961"/>
        <w:gridCol w:w="1777"/>
        <w:gridCol w:w="310"/>
        <w:gridCol w:w="390"/>
        <w:gridCol w:w="390"/>
        <w:gridCol w:w="377"/>
      </w:tblGrid>
      <w:tr w:rsidR="00CC6C5E" w:rsidRPr="00CC6C5E" w:rsidTr="002E13F8">
        <w:tc>
          <w:tcPr>
            <w:tcW w:w="640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The candidate…</w:t>
            </w:r>
          </w:p>
        </w:tc>
        <w:tc>
          <w:tcPr>
            <w:tcW w:w="1334" w:type="dxa"/>
          </w:tcPr>
          <w:p w:rsidR="00CC6C5E" w:rsidRPr="00CC6C5E" w:rsidRDefault="00D502C7" w:rsidP="00CC6C5E">
            <w:pPr>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Indicator</w:t>
            </w:r>
          </w:p>
        </w:tc>
        <w:tc>
          <w:tcPr>
            <w:tcW w:w="1467" w:type="dxa"/>
            <w:gridSpan w:val="4"/>
          </w:tcPr>
          <w:p w:rsidR="00CC6C5E" w:rsidRPr="00CC6C5E" w:rsidRDefault="00CC6C5E" w:rsidP="00CC6C5E">
            <w:pPr>
              <w:jc w:val="cente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Rating</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Allows for different learning styles, language development, abilities, cultures, genders, and experiences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2a, 2d</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Fosters respect for individual differences by demonstrating warmth, caring, and respect toward learners through verbal and nonverbal communication</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2m, 2n, 3f, 3q, 3r</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Uses developmentally appropriate instruction to meet the needs of all learners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1b, 1d, 2b, 2f, 2h, 3e, 7b</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Makes appropriate adaptations to instructional tasks and assessments to accommodate unique learning needs of all students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1a, 1e, 1f, 8l</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Recognizes and assists students in need of remediation/help</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1h, 2l</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Helps students work cooperatively and productively with each other</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3j, 3o</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7738" w:type="dxa"/>
            <w:gridSpan w:val="2"/>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Category Rating</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bl>
    <w:p w:rsidR="00CC6C5E" w:rsidRPr="00CC6C5E" w:rsidRDefault="00CC6C5E" w:rsidP="00CC6C5E">
      <w:pPr>
        <w:spacing w:after="0" w:line="240" w:lineRule="auto"/>
        <w:rPr>
          <w:rFonts w:ascii="Times New Roman" w:eastAsia="Calibri" w:hAnsi="Times New Roman" w:cs="Times New Roman"/>
          <w:color w:val="000000"/>
          <w:sz w:val="24"/>
        </w:rPr>
      </w:pPr>
    </w:p>
    <w:p w:rsidR="00CC6C5E" w:rsidRPr="00CC6C5E" w:rsidRDefault="00CC6C5E" w:rsidP="00CC6C5E">
      <w:pPr>
        <w:spacing w:after="0" w:line="240" w:lineRule="auto"/>
        <w:rPr>
          <w:rFonts w:ascii="Times New Roman" w:eastAsia="Calibri" w:hAnsi="Times New Roman" w:cs="Times New Roman"/>
          <w:color w:val="000000"/>
          <w:sz w:val="24"/>
        </w:rPr>
      </w:pPr>
    </w:p>
    <w:p w:rsidR="00CC6C5E" w:rsidRPr="00CC6C5E" w:rsidRDefault="00CC6C5E" w:rsidP="00CC6C5E">
      <w:pPr>
        <w:spacing w:after="0" w:line="240" w:lineRule="auto"/>
        <w:rPr>
          <w:rFonts w:ascii="Times New Roman" w:eastAsia="Calibri" w:hAnsi="Times New Roman" w:cs="Times New Roman"/>
          <w:color w:val="000000"/>
          <w:sz w:val="24"/>
        </w:rPr>
      </w:pPr>
    </w:p>
    <w:p w:rsidR="00CC6C5E" w:rsidRPr="00CC6C5E" w:rsidRDefault="00D502C7" w:rsidP="00CC6C5E">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Standards 4-5 Content Knowledge</w:t>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p>
    <w:tbl>
      <w:tblPr>
        <w:tblStyle w:val="TableGrid"/>
        <w:tblW w:w="9205" w:type="dxa"/>
        <w:tblLook w:val="04A0" w:firstRow="1" w:lastRow="0" w:firstColumn="1" w:lastColumn="0" w:noHBand="0" w:noVBand="1"/>
      </w:tblPr>
      <w:tblGrid>
        <w:gridCol w:w="5961"/>
        <w:gridCol w:w="1777"/>
        <w:gridCol w:w="310"/>
        <w:gridCol w:w="390"/>
        <w:gridCol w:w="390"/>
        <w:gridCol w:w="377"/>
      </w:tblGrid>
      <w:tr w:rsidR="00CC6C5E" w:rsidRPr="00CC6C5E" w:rsidTr="002E13F8">
        <w:tc>
          <w:tcPr>
            <w:tcW w:w="640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The candidate…</w:t>
            </w:r>
          </w:p>
        </w:tc>
        <w:tc>
          <w:tcPr>
            <w:tcW w:w="1334" w:type="dxa"/>
          </w:tcPr>
          <w:p w:rsidR="00CC6C5E" w:rsidRPr="00CC6C5E" w:rsidRDefault="00D502C7" w:rsidP="00CC6C5E">
            <w:pPr>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Indicator</w:t>
            </w:r>
          </w:p>
        </w:tc>
        <w:tc>
          <w:tcPr>
            <w:tcW w:w="1467" w:type="dxa"/>
            <w:gridSpan w:val="4"/>
          </w:tcPr>
          <w:p w:rsidR="00CC6C5E" w:rsidRPr="00CC6C5E" w:rsidRDefault="00CC6C5E" w:rsidP="00CC6C5E">
            <w:pPr>
              <w:jc w:val="cente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Rating</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Demonstrates a thorough understanding and command of subject matter</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5j</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Engages learners in activities that demonstrate development of critical thinking and problem solving within the content area</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5a, 5b</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Uses a variety of appropriate materials, technology, and teaching strategies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4a, 4g, 5c, 5l, 6i, 7c</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Provides students with opportunities to apply content knowledge to solve real-world problems through collaboration</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5m</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Recognizes and addresses learner misconceptions and prior knowledge related to content</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4d, 4e, 4k, 8i</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Utilizes content specific vocabulary and encourages student use</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4h, 4l</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Relates instructional practices to relevant Kentucky Academic Standards</w:t>
            </w:r>
            <w:r w:rsidR="00B20399">
              <w:rPr>
                <w:rFonts w:ascii="Times New Roman" w:eastAsia="Calibri" w:hAnsi="Times New Roman" w:cs="Times New Roman"/>
                <w:b/>
                <w:color w:val="000000"/>
                <w:sz w:val="24"/>
              </w:rPr>
              <w:t xml:space="preserve"> (KAS)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4n</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7738" w:type="dxa"/>
            <w:gridSpan w:val="2"/>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Category Rating</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bl>
    <w:p w:rsidR="00CC6C5E" w:rsidRPr="00CC6C5E" w:rsidRDefault="00CC6C5E" w:rsidP="00CC6C5E">
      <w:pPr>
        <w:spacing w:after="0" w:line="240" w:lineRule="auto"/>
        <w:rPr>
          <w:rFonts w:ascii="Times New Roman" w:eastAsia="Calibri" w:hAnsi="Times New Roman" w:cs="Times New Roman"/>
          <w:b/>
          <w:color w:val="000000"/>
          <w:sz w:val="24"/>
        </w:rPr>
      </w:pPr>
    </w:p>
    <w:p w:rsidR="00CC6C5E" w:rsidRPr="00CC6C5E" w:rsidRDefault="00D502C7" w:rsidP="00CC6C5E">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Standards 6-8 Instructional Practice</w:t>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p>
    <w:tbl>
      <w:tblPr>
        <w:tblStyle w:val="TableGrid"/>
        <w:tblW w:w="9205" w:type="dxa"/>
        <w:tblLook w:val="04A0" w:firstRow="1" w:lastRow="0" w:firstColumn="1" w:lastColumn="0" w:noHBand="0" w:noVBand="1"/>
      </w:tblPr>
      <w:tblGrid>
        <w:gridCol w:w="5961"/>
        <w:gridCol w:w="1777"/>
        <w:gridCol w:w="310"/>
        <w:gridCol w:w="390"/>
        <w:gridCol w:w="390"/>
        <w:gridCol w:w="377"/>
      </w:tblGrid>
      <w:tr w:rsidR="00CC6C5E" w:rsidRPr="00CC6C5E" w:rsidTr="002E13F8">
        <w:tc>
          <w:tcPr>
            <w:tcW w:w="640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The candidate…</w:t>
            </w:r>
          </w:p>
        </w:tc>
        <w:tc>
          <w:tcPr>
            <w:tcW w:w="1334" w:type="dxa"/>
          </w:tcPr>
          <w:p w:rsidR="00CC6C5E" w:rsidRPr="00CC6C5E" w:rsidRDefault="00D502C7" w:rsidP="00CC6C5E">
            <w:pPr>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Indicator</w:t>
            </w:r>
          </w:p>
        </w:tc>
        <w:tc>
          <w:tcPr>
            <w:tcW w:w="1467" w:type="dxa"/>
            <w:gridSpan w:val="4"/>
          </w:tcPr>
          <w:p w:rsidR="00CC6C5E" w:rsidRPr="00CC6C5E" w:rsidRDefault="00CC6C5E" w:rsidP="00CC6C5E">
            <w:pPr>
              <w:jc w:val="cente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Rating</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Develops a comprehensive lesson plan including an engaging opening and reviews to conclude lesson</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7a</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Includes measurable objective which is shared with students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7g</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Aligns assessments and instruction to Kentucky Academic Standards and measurable objective</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6r, 7a</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 xml:space="preserve">Paces lesson appropriately </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3d</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Includes higher-order thinking questions, metacognitive practices, AND defines key vocabulary</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6f, 8f</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Effectively utilizes formative assessments to evaluate KAS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6a, 6b, 6j, 8b</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Provides models of quality work, descriptive feedback, OR rubric</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6d</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7738" w:type="dxa"/>
            <w:gridSpan w:val="2"/>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Category Rating</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bl>
    <w:p w:rsidR="003A0626" w:rsidRDefault="003A0626" w:rsidP="003A0626">
      <w:pPr>
        <w:spacing w:after="0" w:line="240" w:lineRule="auto"/>
        <w:rPr>
          <w:rFonts w:ascii="Times New Roman" w:eastAsia="Calibri" w:hAnsi="Times New Roman" w:cs="Times New Roman"/>
          <w:b/>
          <w:color w:val="000000"/>
          <w:sz w:val="24"/>
        </w:rPr>
      </w:pPr>
    </w:p>
    <w:p w:rsidR="003A0626" w:rsidRDefault="003A0626"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3A0626" w:rsidRPr="0079752F" w:rsidRDefault="00D502C7" w:rsidP="003A0626">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3A0626" w:rsidRPr="0079752F">
        <w:rPr>
          <w:rFonts w:ascii="Times New Roman" w:eastAsia="Calibri" w:hAnsi="Times New Roman" w:cs="Times New Roman"/>
          <w:b/>
          <w:color w:val="000000"/>
          <w:sz w:val="24"/>
        </w:rPr>
        <w:t>InTASC</w:t>
      </w:r>
      <w:proofErr w:type="spellEnd"/>
      <w:r w:rsidR="003A0626" w:rsidRPr="0079752F">
        <w:rPr>
          <w:rFonts w:ascii="Times New Roman" w:eastAsia="Calibri" w:hAnsi="Times New Roman" w:cs="Times New Roman"/>
          <w:b/>
          <w:color w:val="000000"/>
          <w:sz w:val="24"/>
        </w:rPr>
        <w:t xml:space="preserve"> Stan</w:t>
      </w:r>
      <w:r w:rsidR="003A0626">
        <w:rPr>
          <w:rFonts w:ascii="Times New Roman" w:eastAsia="Calibri" w:hAnsi="Times New Roman" w:cs="Times New Roman"/>
          <w:b/>
          <w:color w:val="000000"/>
          <w:sz w:val="24"/>
        </w:rPr>
        <w:t>dards 9-10 Professional Responsibility</w:t>
      </w:r>
      <w:r w:rsidR="003837C0">
        <w:rPr>
          <w:rFonts w:ascii="Times New Roman" w:eastAsia="Calibri" w:hAnsi="Times New Roman" w:cs="Times New Roman"/>
          <w:b/>
          <w:color w:val="000000"/>
          <w:sz w:val="24"/>
        </w:rPr>
        <w:tab/>
      </w:r>
      <w:r w:rsidR="003837C0">
        <w:rPr>
          <w:rFonts w:ascii="Times New Roman" w:eastAsia="Calibri" w:hAnsi="Times New Roman" w:cs="Times New Roman"/>
          <w:b/>
          <w:color w:val="000000"/>
          <w:sz w:val="24"/>
        </w:rPr>
        <w:tab/>
      </w:r>
    </w:p>
    <w:tbl>
      <w:tblPr>
        <w:tblStyle w:val="TableGrid"/>
        <w:tblW w:w="9205" w:type="dxa"/>
        <w:tblLook w:val="04A0" w:firstRow="1" w:lastRow="0" w:firstColumn="1" w:lastColumn="0" w:noHBand="0" w:noVBand="1"/>
      </w:tblPr>
      <w:tblGrid>
        <w:gridCol w:w="5961"/>
        <w:gridCol w:w="1777"/>
        <w:gridCol w:w="310"/>
        <w:gridCol w:w="390"/>
        <w:gridCol w:w="390"/>
        <w:gridCol w:w="377"/>
      </w:tblGrid>
      <w:tr w:rsidR="003A0626" w:rsidRPr="0079752F" w:rsidTr="002E13F8">
        <w:tc>
          <w:tcPr>
            <w:tcW w:w="6404" w:type="dxa"/>
          </w:tcPr>
          <w:p w:rsidR="0079752F"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The candidate…</w:t>
            </w:r>
          </w:p>
        </w:tc>
        <w:tc>
          <w:tcPr>
            <w:tcW w:w="1334" w:type="dxa"/>
          </w:tcPr>
          <w:p w:rsidR="003A0626" w:rsidRPr="0079752F" w:rsidRDefault="00D502C7"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3A0626" w:rsidRPr="0079752F">
              <w:rPr>
                <w:rFonts w:ascii="Times New Roman" w:eastAsia="Calibri" w:hAnsi="Times New Roman" w:cs="Times New Roman"/>
                <w:b/>
                <w:color w:val="000000"/>
                <w:sz w:val="24"/>
              </w:rPr>
              <w:t>InTASC</w:t>
            </w:r>
            <w:proofErr w:type="spellEnd"/>
            <w:r w:rsidR="003A0626" w:rsidRPr="0079752F">
              <w:rPr>
                <w:rFonts w:ascii="Times New Roman" w:eastAsia="Calibri" w:hAnsi="Times New Roman" w:cs="Times New Roman"/>
                <w:b/>
                <w:color w:val="000000"/>
                <w:sz w:val="24"/>
              </w:rPr>
              <w:t xml:space="preserve"> Indicator</w:t>
            </w:r>
          </w:p>
        </w:tc>
        <w:tc>
          <w:tcPr>
            <w:tcW w:w="1467" w:type="dxa"/>
            <w:gridSpan w:val="4"/>
          </w:tcPr>
          <w:p w:rsidR="003A0626" w:rsidRPr="0079752F" w:rsidRDefault="003A0626" w:rsidP="002E13F8">
            <w:pPr>
              <w:jc w:val="cente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Rating</w:t>
            </w:r>
          </w:p>
        </w:tc>
      </w:tr>
      <w:tr w:rsidR="003A0626" w:rsidRPr="0079752F" w:rsidTr="002E13F8">
        <w:tc>
          <w:tcPr>
            <w:tcW w:w="6404" w:type="dxa"/>
          </w:tcPr>
          <w:p w:rsidR="0079752F" w:rsidRPr="0079752F" w:rsidRDefault="003A0626" w:rsidP="003A0626">
            <w:pPr>
              <w:numPr>
                <w:ilvl w:val="0"/>
                <w:numId w:val="1"/>
              </w:numPr>
              <w:ind w:left="330"/>
              <w:contextualSpacing/>
              <w:rPr>
                <w:rFonts w:ascii="Times New Roman" w:eastAsia="Calibri" w:hAnsi="Times New Roman" w:cs="Times New Roman"/>
                <w:b/>
                <w:color w:val="000000"/>
                <w:sz w:val="24"/>
              </w:rPr>
            </w:pPr>
            <w:r>
              <w:rPr>
                <w:rFonts w:ascii="Times New Roman" w:eastAsia="Calibri" w:hAnsi="Times New Roman" w:cs="Times New Roman"/>
                <w:b/>
                <w:color w:val="000000"/>
                <w:sz w:val="24"/>
              </w:rPr>
              <w:t>Takes initiative in creating and planning lessons to enhance the curriculum</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10a, 10b</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A0626" w:rsidRPr="0079752F" w:rsidTr="002E13F8">
        <w:tc>
          <w:tcPr>
            <w:tcW w:w="6404" w:type="dxa"/>
          </w:tcPr>
          <w:p w:rsidR="0079752F" w:rsidRPr="003A0626" w:rsidRDefault="003A0626" w:rsidP="003A0626">
            <w:pPr>
              <w:pStyle w:val="ListParagraph"/>
              <w:numPr>
                <w:ilvl w:val="0"/>
                <w:numId w:val="1"/>
              </w:numPr>
              <w:ind w:left="330"/>
              <w:rPr>
                <w:rFonts w:ascii="Times New Roman" w:eastAsia="Calibri" w:hAnsi="Times New Roman" w:cs="Times New Roman"/>
                <w:b/>
                <w:color w:val="000000"/>
                <w:sz w:val="24"/>
              </w:rPr>
            </w:pPr>
            <w:r>
              <w:rPr>
                <w:rFonts w:ascii="Times New Roman" w:eastAsia="Calibri" w:hAnsi="Times New Roman" w:cs="Times New Roman"/>
                <w:b/>
                <w:color w:val="000000"/>
                <w:sz w:val="24"/>
              </w:rPr>
              <w:t>Returns student evaluations in a timely manner and provides formative feedback</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6s</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A0626" w:rsidRPr="0079752F" w:rsidTr="002E13F8">
        <w:tc>
          <w:tcPr>
            <w:tcW w:w="6404" w:type="dxa"/>
          </w:tcPr>
          <w:p w:rsidR="0079752F" w:rsidRPr="003A0626" w:rsidRDefault="003A0626" w:rsidP="003A0626">
            <w:pPr>
              <w:pStyle w:val="ListParagraph"/>
              <w:numPr>
                <w:ilvl w:val="0"/>
                <w:numId w:val="1"/>
              </w:numPr>
              <w:ind w:left="330"/>
              <w:rPr>
                <w:rFonts w:ascii="Times New Roman" w:eastAsia="Calibri" w:hAnsi="Times New Roman" w:cs="Times New Roman"/>
                <w:b/>
                <w:color w:val="000000"/>
                <w:sz w:val="24"/>
              </w:rPr>
            </w:pPr>
            <w:r>
              <w:rPr>
                <w:rFonts w:ascii="Times New Roman" w:eastAsia="Calibri" w:hAnsi="Times New Roman" w:cs="Times New Roman"/>
                <w:b/>
                <w:color w:val="000000"/>
                <w:sz w:val="24"/>
              </w:rPr>
              <w:t>Uses self-reflection to improve teaching</w:t>
            </w:r>
            <w:r w:rsidR="009C14B3">
              <w:rPr>
                <w:rFonts w:ascii="Times New Roman" w:eastAsia="Calibri" w:hAnsi="Times New Roman" w:cs="Times New Roman"/>
                <w:b/>
                <w:color w:val="000000"/>
                <w:sz w:val="24"/>
              </w:rPr>
              <w:t xml:space="preserve"> and develop a pre-professional growth plan</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9g, 9k</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A0626" w:rsidRPr="0079752F" w:rsidTr="002E13F8">
        <w:tc>
          <w:tcPr>
            <w:tcW w:w="6404" w:type="dxa"/>
          </w:tcPr>
          <w:p w:rsidR="0079752F" w:rsidRPr="003A0626" w:rsidRDefault="003A0626" w:rsidP="00EA1441">
            <w:pPr>
              <w:pStyle w:val="ListParagraph"/>
              <w:numPr>
                <w:ilvl w:val="0"/>
                <w:numId w:val="1"/>
              </w:numPr>
              <w:ind w:left="330"/>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Projects </w:t>
            </w:r>
            <w:r w:rsidR="00EA1441">
              <w:rPr>
                <w:rFonts w:ascii="Times New Roman" w:eastAsia="Calibri" w:hAnsi="Times New Roman" w:cs="Times New Roman"/>
                <w:b/>
                <w:color w:val="000000"/>
                <w:sz w:val="24"/>
              </w:rPr>
              <w:t>leadership within the school community</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10i, 10n</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A0626" w:rsidRPr="0079752F" w:rsidTr="002E13F8">
        <w:tc>
          <w:tcPr>
            <w:tcW w:w="6404" w:type="dxa"/>
          </w:tcPr>
          <w:p w:rsidR="0079752F" w:rsidRPr="003A0626" w:rsidRDefault="003A0626" w:rsidP="003A0626">
            <w:pPr>
              <w:pStyle w:val="ListParagraph"/>
              <w:numPr>
                <w:ilvl w:val="0"/>
                <w:numId w:val="1"/>
              </w:numPr>
              <w:ind w:left="330"/>
              <w:rPr>
                <w:rFonts w:ascii="Times New Roman" w:eastAsia="Calibri" w:hAnsi="Times New Roman" w:cs="Times New Roman"/>
                <w:b/>
                <w:color w:val="000000"/>
                <w:sz w:val="24"/>
              </w:rPr>
            </w:pPr>
            <w:r>
              <w:rPr>
                <w:rFonts w:ascii="Times New Roman" w:eastAsia="Calibri" w:hAnsi="Times New Roman" w:cs="Times New Roman"/>
                <w:b/>
                <w:color w:val="000000"/>
                <w:sz w:val="24"/>
              </w:rPr>
              <w:t>Works collaboratively with school personnel, family, and community</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1c, 10d</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837C0" w:rsidRPr="0079752F" w:rsidTr="00A81F9F">
        <w:tc>
          <w:tcPr>
            <w:tcW w:w="7738" w:type="dxa"/>
            <w:gridSpan w:val="2"/>
          </w:tcPr>
          <w:p w:rsidR="003837C0"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Category Rating</w:t>
            </w:r>
          </w:p>
        </w:tc>
        <w:tc>
          <w:tcPr>
            <w:tcW w:w="310" w:type="dxa"/>
          </w:tcPr>
          <w:p w:rsidR="003837C0" w:rsidRPr="0079752F"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I</w:t>
            </w:r>
          </w:p>
        </w:tc>
        <w:tc>
          <w:tcPr>
            <w:tcW w:w="390" w:type="dxa"/>
          </w:tcPr>
          <w:p w:rsidR="003837C0" w:rsidRPr="0079752F"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D</w:t>
            </w:r>
          </w:p>
        </w:tc>
        <w:tc>
          <w:tcPr>
            <w:tcW w:w="390" w:type="dxa"/>
          </w:tcPr>
          <w:p w:rsidR="003837C0" w:rsidRPr="0079752F"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A</w:t>
            </w:r>
          </w:p>
        </w:tc>
        <w:tc>
          <w:tcPr>
            <w:tcW w:w="377" w:type="dxa"/>
          </w:tcPr>
          <w:p w:rsidR="003837C0" w:rsidRPr="0079752F"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E</w:t>
            </w:r>
          </w:p>
        </w:tc>
      </w:tr>
    </w:tbl>
    <w:p w:rsidR="003A0626" w:rsidRDefault="003A0626">
      <w:pPr>
        <w:rPr>
          <w:rFonts w:ascii="Times New Roman" w:hAnsi="Times New Roman" w:cs="Times New Roman"/>
          <w:b/>
        </w:rPr>
      </w:pPr>
      <w:r>
        <w:rPr>
          <w:rFonts w:ascii="Times New Roman" w:hAnsi="Times New Roman" w:cs="Times New Roman"/>
          <w:b/>
        </w:rPr>
        <w:t>Consider dispositional data when making final rating.</w:t>
      </w:r>
    </w:p>
    <w:p w:rsidR="009C14B3" w:rsidRPr="009C14B3" w:rsidRDefault="003837C0" w:rsidP="009C14B3">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Overall Rating</w:t>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t xml:space="preserve">           I    D    A   E</w:t>
      </w:r>
    </w:p>
    <w:p w:rsidR="009C14B3" w:rsidRPr="009C14B3" w:rsidRDefault="009C14B3" w:rsidP="009C14B3">
      <w:pPr>
        <w:spacing w:after="0" w:line="240" w:lineRule="auto"/>
        <w:rPr>
          <w:rFonts w:ascii="Times New Roman" w:eastAsia="Calibri" w:hAnsi="Times New Roman" w:cs="Times New Roman"/>
          <w:b/>
          <w:color w:val="000000"/>
          <w:sz w:val="24"/>
        </w:rPr>
      </w:pPr>
    </w:p>
    <w:p w:rsidR="009C14B3" w:rsidRDefault="003837C0" w:rsidP="009C14B3">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Comments</w:t>
      </w:r>
    </w:p>
    <w:p w:rsidR="003837C0" w:rsidRDefault="003837C0" w:rsidP="009C14B3">
      <w:pPr>
        <w:spacing w:after="0" w:line="240" w:lineRule="auto"/>
        <w:rPr>
          <w:rFonts w:ascii="Times New Roman" w:eastAsia="Calibri" w:hAnsi="Times New Roman" w:cs="Times New Roman"/>
          <w:b/>
          <w:color w:val="000000"/>
          <w:sz w:val="24"/>
        </w:rPr>
      </w:pPr>
    </w:p>
    <w:p w:rsidR="003837C0" w:rsidRDefault="003837C0" w:rsidP="009C14B3">
      <w:pPr>
        <w:spacing w:after="0" w:line="240" w:lineRule="auto"/>
        <w:rPr>
          <w:rFonts w:ascii="Times New Roman" w:eastAsia="Calibri" w:hAnsi="Times New Roman" w:cs="Times New Roman"/>
          <w:b/>
          <w:color w:val="000000"/>
          <w:sz w:val="24"/>
        </w:rPr>
      </w:pPr>
    </w:p>
    <w:p w:rsidR="003837C0" w:rsidRDefault="003837C0" w:rsidP="009C14B3">
      <w:pPr>
        <w:spacing w:after="0" w:line="240" w:lineRule="auto"/>
        <w:rPr>
          <w:rFonts w:ascii="Times New Roman" w:eastAsia="Calibri" w:hAnsi="Times New Roman" w:cs="Times New Roman"/>
          <w:b/>
          <w:color w:val="000000"/>
          <w:sz w:val="24"/>
        </w:rPr>
      </w:pPr>
    </w:p>
    <w:p w:rsidR="003837C0" w:rsidRDefault="003837C0" w:rsidP="009C14B3">
      <w:pPr>
        <w:spacing w:after="0" w:line="240" w:lineRule="auto"/>
        <w:rPr>
          <w:rFonts w:ascii="Times New Roman" w:eastAsia="Calibri" w:hAnsi="Times New Roman" w:cs="Times New Roman"/>
          <w:b/>
          <w:color w:val="000000"/>
          <w:sz w:val="24"/>
        </w:rPr>
      </w:pPr>
    </w:p>
    <w:p w:rsidR="003837C0" w:rsidRDefault="003837C0" w:rsidP="009C14B3">
      <w:pPr>
        <w:spacing w:after="0" w:line="240" w:lineRule="auto"/>
        <w:rPr>
          <w:rFonts w:ascii="Times New Roman" w:eastAsia="Calibri" w:hAnsi="Times New Roman" w:cs="Times New Roman"/>
          <w:b/>
          <w:color w:val="000000"/>
          <w:sz w:val="24"/>
        </w:rPr>
      </w:pPr>
    </w:p>
    <w:p w:rsidR="003837C0" w:rsidRDefault="003837C0" w:rsidP="00C7066D">
      <w:pPr>
        <w:tabs>
          <w:tab w:val="left" w:pos="3975"/>
        </w:tabs>
        <w:spacing w:after="0" w:line="240" w:lineRule="auto"/>
        <w:rPr>
          <w:rFonts w:ascii="Times New Roman" w:eastAsia="Calibri" w:hAnsi="Times New Roman" w:cs="Times New Roman"/>
          <w:b/>
          <w:color w:val="000000"/>
          <w:sz w:val="24"/>
        </w:rPr>
      </w:pPr>
    </w:p>
    <w:p w:rsidR="00C7066D" w:rsidRDefault="00C7066D" w:rsidP="00C7066D">
      <w:pPr>
        <w:tabs>
          <w:tab w:val="left" w:pos="3975"/>
        </w:tabs>
        <w:spacing w:after="0" w:line="240" w:lineRule="auto"/>
        <w:rPr>
          <w:rFonts w:ascii="Times New Roman" w:eastAsia="Calibri" w:hAnsi="Times New Roman" w:cs="Times New Roman"/>
          <w:b/>
          <w:color w:val="000000"/>
          <w:sz w:val="24"/>
        </w:rPr>
      </w:pPr>
    </w:p>
    <w:p w:rsidR="00C7066D" w:rsidRDefault="00C7066D" w:rsidP="00C7066D">
      <w:pPr>
        <w:tabs>
          <w:tab w:val="left" w:pos="3975"/>
        </w:tabs>
        <w:spacing w:after="0" w:line="240" w:lineRule="auto"/>
        <w:rPr>
          <w:rFonts w:ascii="Times New Roman" w:eastAsia="Calibri" w:hAnsi="Times New Roman" w:cs="Times New Roman"/>
          <w:b/>
          <w:color w:val="000000"/>
          <w:sz w:val="24"/>
        </w:rPr>
      </w:pPr>
    </w:p>
    <w:p w:rsidR="003837C0" w:rsidRPr="009C14B3" w:rsidRDefault="003837C0" w:rsidP="009C14B3">
      <w:pPr>
        <w:spacing w:after="0" w:line="240" w:lineRule="auto"/>
        <w:rPr>
          <w:rFonts w:ascii="Times New Roman" w:eastAsia="Calibri" w:hAnsi="Times New Roman" w:cs="Times New Roman"/>
          <w:b/>
          <w:color w:val="000000"/>
          <w:sz w:val="24"/>
        </w:rPr>
      </w:pPr>
    </w:p>
    <w:tbl>
      <w:tblPr>
        <w:tblStyle w:val="TableGrid"/>
        <w:tblW w:w="0" w:type="auto"/>
        <w:tblLook w:val="04A0" w:firstRow="1" w:lastRow="0" w:firstColumn="1" w:lastColumn="0" w:noHBand="0" w:noVBand="1"/>
      </w:tblPr>
      <w:tblGrid>
        <w:gridCol w:w="4675"/>
        <w:gridCol w:w="4675"/>
      </w:tblGrid>
      <w:tr w:rsidR="003837C0" w:rsidTr="003837C0">
        <w:tc>
          <w:tcPr>
            <w:tcW w:w="4675" w:type="dxa"/>
          </w:tcPr>
          <w:p w:rsidR="003837C0" w:rsidRDefault="003837C0" w:rsidP="009C14B3">
            <w:pPr>
              <w:rPr>
                <w:rFonts w:ascii="Times New Roman" w:eastAsia="Calibri" w:hAnsi="Times New Roman" w:cs="Times New Roman"/>
                <w:b/>
                <w:color w:val="000000"/>
                <w:sz w:val="24"/>
              </w:rPr>
            </w:pPr>
            <w:r>
              <w:rPr>
                <w:rFonts w:ascii="Times New Roman" w:eastAsia="Calibri" w:hAnsi="Times New Roman" w:cs="Times New Roman"/>
                <w:b/>
                <w:color w:val="000000"/>
                <w:sz w:val="24"/>
              </w:rPr>
              <w:t>Overall Strengths</w:t>
            </w: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p w:rsidR="00C7066D" w:rsidRDefault="00C7066D" w:rsidP="009C14B3">
            <w:pPr>
              <w:rPr>
                <w:rFonts w:ascii="Times New Roman" w:eastAsia="Calibri" w:hAnsi="Times New Roman" w:cs="Times New Roman"/>
                <w:b/>
                <w:color w:val="000000"/>
                <w:sz w:val="24"/>
              </w:rPr>
            </w:pPr>
          </w:p>
        </w:tc>
        <w:tc>
          <w:tcPr>
            <w:tcW w:w="4675" w:type="dxa"/>
          </w:tcPr>
          <w:p w:rsidR="003837C0" w:rsidRDefault="003837C0" w:rsidP="009C14B3">
            <w:pPr>
              <w:rPr>
                <w:rFonts w:ascii="Times New Roman" w:eastAsia="Calibri" w:hAnsi="Times New Roman" w:cs="Times New Roman"/>
                <w:b/>
                <w:color w:val="000000"/>
                <w:sz w:val="24"/>
              </w:rPr>
            </w:pPr>
            <w:r>
              <w:rPr>
                <w:rFonts w:ascii="Times New Roman" w:eastAsia="Calibri" w:hAnsi="Times New Roman" w:cs="Times New Roman"/>
                <w:b/>
                <w:color w:val="000000"/>
                <w:sz w:val="24"/>
              </w:rPr>
              <w:t>Suggestions for Growth</w:t>
            </w: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tc>
      </w:tr>
    </w:tbl>
    <w:p w:rsidR="009C14B3" w:rsidRPr="00C7066D" w:rsidRDefault="009C14B3" w:rsidP="00C7066D">
      <w:pPr>
        <w:tabs>
          <w:tab w:val="left" w:pos="5520"/>
        </w:tabs>
        <w:rPr>
          <w:rFonts w:ascii="Times New Roman" w:hAnsi="Times New Roman" w:cs="Times New Roman"/>
        </w:rPr>
      </w:pPr>
    </w:p>
    <w:sectPr w:rsidR="009C14B3" w:rsidRPr="00C7066D" w:rsidSect="00CC6C5E">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62" w:rsidRDefault="00944D62" w:rsidP="00944D62">
      <w:pPr>
        <w:spacing w:after="0" w:line="240" w:lineRule="auto"/>
      </w:pPr>
      <w:r>
        <w:separator/>
      </w:r>
    </w:p>
  </w:endnote>
  <w:endnote w:type="continuationSeparator" w:id="0">
    <w:p w:rsidR="00944D62" w:rsidRDefault="00944D62" w:rsidP="0094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62" w:rsidRDefault="00EA1441">
    <w:pPr>
      <w:pStyle w:val="Footer"/>
    </w:pPr>
    <w:r>
      <w:t>1819</w:t>
    </w:r>
  </w:p>
  <w:p w:rsidR="00944D62" w:rsidRDefault="0094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62" w:rsidRPr="00944D62" w:rsidRDefault="00944D62">
    <w:pPr>
      <w:pStyle w:val="Footer"/>
      <w:rPr>
        <w:rFonts w:ascii="Times New Roman" w:hAnsi="Times New Roman" w:cs="Times New Roman"/>
        <w:sz w:val="18"/>
      </w:rPr>
    </w:pPr>
    <w:r>
      <w:rPr>
        <w:rFonts w:ascii="Times New Roman" w:hAnsi="Times New Roman" w:cs="Times New Roman"/>
        <w:sz w:val="18"/>
      </w:rPr>
      <w:t xml:space="preserve">The Summative Evaluation of </w:t>
    </w:r>
    <w:r w:rsidR="00B20399">
      <w:rPr>
        <w:rFonts w:ascii="Times New Roman" w:hAnsi="Times New Roman" w:cs="Times New Roman"/>
        <w:sz w:val="18"/>
      </w:rPr>
      <w:t xml:space="preserve">Student </w:t>
    </w:r>
    <w:r>
      <w:rPr>
        <w:rFonts w:ascii="Times New Roman" w:hAnsi="Times New Roman" w:cs="Times New Roman"/>
        <w:sz w:val="18"/>
      </w:rPr>
      <w:t xml:space="preserve">Teaching occurs at the end of each student teaching placement. In the meeting with the candidate, cooperating teacher, and university supervisor, ratings will be given to each indicator, category, and an overall rating will be determined. The candidate must score at least developing in all indicators, categories, and overall. </w:t>
    </w:r>
    <w:r w:rsidR="00C7066D">
      <w:rPr>
        <w:rFonts w:ascii="Times New Roman" w:hAnsi="Times New Roman" w:cs="Times New Roman"/>
        <w:sz w:val="18"/>
      </w:rPr>
      <w:t xml:space="preserve">                                        </w:t>
    </w:r>
    <w:r>
      <w:rPr>
        <w:rFonts w:ascii="Times New Roman" w:hAnsi="Times New Roman" w:cs="Times New Roman"/>
        <w:sz w:val="18"/>
      </w:rPr>
      <w:t>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62" w:rsidRDefault="00944D62" w:rsidP="00944D62">
      <w:pPr>
        <w:spacing w:after="0" w:line="240" w:lineRule="auto"/>
      </w:pPr>
      <w:r>
        <w:separator/>
      </w:r>
    </w:p>
  </w:footnote>
  <w:footnote w:type="continuationSeparator" w:id="0">
    <w:p w:rsidR="00944D62" w:rsidRDefault="00944D62" w:rsidP="0094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069C9"/>
    <w:multiLevelType w:val="hybridMultilevel"/>
    <w:tmpl w:val="F25E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51506"/>
    <w:multiLevelType w:val="hybridMultilevel"/>
    <w:tmpl w:val="F25E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454A5"/>
    <w:multiLevelType w:val="hybridMultilevel"/>
    <w:tmpl w:val="D240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2F"/>
    <w:rsid w:val="001B6573"/>
    <w:rsid w:val="003837C0"/>
    <w:rsid w:val="003A0626"/>
    <w:rsid w:val="0079752F"/>
    <w:rsid w:val="008C7B22"/>
    <w:rsid w:val="00944D62"/>
    <w:rsid w:val="009C14B3"/>
    <w:rsid w:val="00A34D30"/>
    <w:rsid w:val="00B20399"/>
    <w:rsid w:val="00C7066D"/>
    <w:rsid w:val="00CC6C5E"/>
    <w:rsid w:val="00D502C7"/>
    <w:rsid w:val="00EA1441"/>
    <w:rsid w:val="00E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A6A2"/>
  <w15:chartTrackingRefBased/>
  <w15:docId w15:val="{38D0879C-FBED-4EA3-9065-2C7237AE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626"/>
    <w:pPr>
      <w:ind w:left="720"/>
      <w:contextualSpacing/>
    </w:pPr>
  </w:style>
  <w:style w:type="paragraph" w:styleId="Header">
    <w:name w:val="header"/>
    <w:basedOn w:val="Normal"/>
    <w:link w:val="HeaderChar"/>
    <w:uiPriority w:val="99"/>
    <w:unhideWhenUsed/>
    <w:rsid w:val="0094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62"/>
  </w:style>
  <w:style w:type="paragraph" w:styleId="Footer">
    <w:name w:val="footer"/>
    <w:basedOn w:val="Normal"/>
    <w:link w:val="FooterChar"/>
    <w:uiPriority w:val="99"/>
    <w:unhideWhenUsed/>
    <w:rsid w:val="0094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62"/>
  </w:style>
  <w:style w:type="paragraph" w:styleId="BalloonText">
    <w:name w:val="Balloon Text"/>
    <w:basedOn w:val="Normal"/>
    <w:link w:val="BalloonTextChar"/>
    <w:uiPriority w:val="99"/>
    <w:semiHidden/>
    <w:unhideWhenUsed/>
    <w:rsid w:val="00CC6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Magruder,  Robin</dc:creator>
  <cp:keywords/>
  <dc:description/>
  <cp:lastModifiedBy>Magruder,  Robin</cp:lastModifiedBy>
  <cp:revision>10</cp:revision>
  <cp:lastPrinted>2018-05-24T17:23:00Z</cp:lastPrinted>
  <dcterms:created xsi:type="dcterms:W3CDTF">2018-05-24T18:36:00Z</dcterms:created>
  <dcterms:modified xsi:type="dcterms:W3CDTF">2018-05-25T14:38:00Z</dcterms:modified>
</cp:coreProperties>
</file>