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E5" w:rsidRPr="00A5172D" w:rsidRDefault="005F54E5" w:rsidP="005F54E5">
      <w:pPr>
        <w:spacing w:before="125"/>
        <w:rPr>
          <w:b/>
          <w:sz w:val="32"/>
          <w:szCs w:val="32"/>
        </w:rPr>
      </w:pPr>
      <w:bookmarkStart w:id="0" w:name="_GoBack"/>
      <w:bookmarkEnd w:id="0"/>
      <w:r w:rsidRPr="00A5172D">
        <w:rPr>
          <w:b/>
          <w:noProof/>
        </w:rPr>
        <w:drawing>
          <wp:anchor distT="0" distB="0" distL="114300" distR="114300" simplePos="0" relativeHeight="251660288" behindDoc="1" locked="0" layoutInCell="1" allowOverlap="1" wp14:anchorId="5D80BEB1" wp14:editId="2F206ADD">
            <wp:simplePos x="0" y="0"/>
            <wp:positionH relativeFrom="page">
              <wp:posOffset>905510</wp:posOffset>
            </wp:positionH>
            <wp:positionV relativeFrom="paragraph">
              <wp:posOffset>46355</wp:posOffset>
            </wp:positionV>
            <wp:extent cx="791210" cy="772795"/>
            <wp:effectExtent l="0" t="0" r="889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sidRPr="00A5172D">
        <w:rPr>
          <w:b/>
          <w:sz w:val="32"/>
        </w:rPr>
        <w:t xml:space="preserve">                               CAMPBELLSVILLE</w:t>
      </w:r>
      <w:r w:rsidRPr="00A5172D">
        <w:rPr>
          <w:b/>
          <w:spacing w:val="-15"/>
          <w:sz w:val="32"/>
        </w:rPr>
        <w:t xml:space="preserve"> </w:t>
      </w:r>
      <w:r w:rsidRPr="00A5172D">
        <w:rPr>
          <w:b/>
          <w:sz w:val="32"/>
        </w:rPr>
        <w:t>UNIVERSITY</w:t>
      </w:r>
    </w:p>
    <w:p w:rsidR="005F54E5" w:rsidRPr="00A5172D" w:rsidRDefault="005F54E5" w:rsidP="005F54E5">
      <w:pPr>
        <w:rPr>
          <w:b/>
          <w:bCs/>
          <w:sz w:val="32"/>
          <w:szCs w:val="32"/>
        </w:rPr>
      </w:pPr>
    </w:p>
    <w:p w:rsidR="005F54E5" w:rsidRPr="00A5172D" w:rsidRDefault="005F54E5" w:rsidP="005F54E5">
      <w:pPr>
        <w:tabs>
          <w:tab w:val="left" w:pos="7471"/>
        </w:tabs>
        <w:spacing w:before="269"/>
        <w:ind w:left="240"/>
        <w:rPr>
          <w:b/>
        </w:rPr>
      </w:pPr>
      <w:r w:rsidRPr="00A5172D">
        <w:rPr>
          <w:b/>
          <w:w w:val="99"/>
          <w:u w:val="single" w:color="000000"/>
        </w:rPr>
        <w:t xml:space="preserve"> </w:t>
      </w:r>
      <w:r w:rsidRPr="00A5172D">
        <w:rPr>
          <w:b/>
          <w:u w:val="single" w:color="000000"/>
        </w:rPr>
        <w:tab/>
        <w:t>COURSE</w:t>
      </w:r>
      <w:r w:rsidRPr="00A5172D">
        <w:rPr>
          <w:b/>
          <w:spacing w:val="-15"/>
          <w:u w:val="single" w:color="000000"/>
        </w:rPr>
        <w:t xml:space="preserve"> </w:t>
      </w:r>
      <w:r w:rsidRPr="00A5172D">
        <w:rPr>
          <w:b/>
          <w:u w:val="single" w:color="000000"/>
        </w:rPr>
        <w:t>SYLLABUS</w:t>
      </w:r>
    </w:p>
    <w:p w:rsidR="005F54E5" w:rsidRPr="00A5172D" w:rsidRDefault="005F54E5" w:rsidP="005F54E5">
      <w:pPr>
        <w:rPr>
          <w:b/>
          <w:bCs/>
        </w:rPr>
      </w:pPr>
    </w:p>
    <w:p w:rsidR="005F54E5" w:rsidRPr="00A5172D" w:rsidRDefault="005F54E5" w:rsidP="005F54E5">
      <w:pPr>
        <w:spacing w:before="5"/>
        <w:rPr>
          <w:b/>
          <w:bCs/>
          <w:sz w:val="20"/>
          <w:szCs w:val="20"/>
        </w:rPr>
      </w:pPr>
    </w:p>
    <w:p w:rsidR="005F54E5" w:rsidRPr="00A5172D" w:rsidRDefault="005F54E5" w:rsidP="005F54E5">
      <w:pPr>
        <w:pStyle w:val="Heading1"/>
        <w:tabs>
          <w:tab w:val="left" w:pos="6719"/>
          <w:tab w:val="left" w:pos="9602"/>
        </w:tabs>
        <w:spacing w:before="0"/>
      </w:pPr>
      <w:r w:rsidRPr="00A5172D">
        <w:t>PLEASE</w:t>
      </w:r>
      <w:r w:rsidRPr="00A5172D">
        <w:rPr>
          <w:spacing w:val="-4"/>
        </w:rPr>
        <w:t xml:space="preserve"> </w:t>
      </w:r>
      <w:r w:rsidRPr="00A5172D">
        <w:t>TYPE.</w:t>
      </w:r>
      <w:r w:rsidRPr="00A5172D">
        <w:tab/>
      </w:r>
      <w:r w:rsidRPr="00A5172D">
        <w:rPr>
          <w:spacing w:val="-3"/>
        </w:rPr>
        <w:t>DATE</w:t>
      </w:r>
      <w:r w:rsidRPr="00A5172D">
        <w:rPr>
          <w:u w:val="single" w:color="000000"/>
        </w:rPr>
        <w:t xml:space="preserve"> </w:t>
      </w:r>
      <w:r w:rsidR="00E71810">
        <w:rPr>
          <w:u w:val="single" w:color="000000"/>
        </w:rPr>
        <w:t xml:space="preserve">  </w:t>
      </w:r>
      <w:r w:rsidR="007C59B5">
        <w:rPr>
          <w:u w:val="single" w:color="000000"/>
        </w:rPr>
        <w:t>8</w:t>
      </w:r>
      <w:r w:rsidR="00517344">
        <w:rPr>
          <w:u w:val="single" w:color="000000"/>
        </w:rPr>
        <w:t>/</w:t>
      </w:r>
      <w:r w:rsidR="007C59B5">
        <w:rPr>
          <w:u w:val="single" w:color="000000"/>
        </w:rPr>
        <w:t>02</w:t>
      </w:r>
      <w:r w:rsidR="00517344">
        <w:rPr>
          <w:u w:val="single" w:color="000000"/>
        </w:rPr>
        <w:t>/2016</w:t>
      </w:r>
      <w:r w:rsidRPr="00A5172D">
        <w:rPr>
          <w:u w:val="single" w:color="000000"/>
        </w:rPr>
        <w:tab/>
      </w:r>
    </w:p>
    <w:p w:rsidR="005F54E5" w:rsidRPr="00A5172D" w:rsidRDefault="005F54E5" w:rsidP="005F54E5">
      <w:pPr>
        <w:spacing w:before="6"/>
        <w:rPr>
          <w:b/>
          <w:sz w:val="14"/>
          <w:szCs w:val="14"/>
        </w:rPr>
      </w:pPr>
    </w:p>
    <w:p w:rsidR="005F54E5" w:rsidRPr="00A5172D" w:rsidRDefault="005F54E5" w:rsidP="005F54E5">
      <w:pPr>
        <w:rPr>
          <w:b/>
          <w:sz w:val="14"/>
          <w:szCs w:val="14"/>
        </w:rPr>
        <w:sectPr w:rsidR="005F54E5" w:rsidRPr="00A5172D">
          <w:type w:val="continuous"/>
          <w:pgSz w:w="12240" w:h="15840"/>
          <w:pgMar w:top="980" w:right="1200" w:bottom="280" w:left="1200" w:header="720" w:footer="720" w:gutter="0"/>
          <w:cols w:space="720"/>
        </w:sectPr>
      </w:pPr>
    </w:p>
    <w:p w:rsidR="005F54E5" w:rsidRPr="00A5172D" w:rsidRDefault="005F54E5" w:rsidP="005F54E5">
      <w:pPr>
        <w:tabs>
          <w:tab w:val="left" w:pos="6457"/>
        </w:tabs>
        <w:spacing w:before="73"/>
        <w:ind w:left="239"/>
        <w:jc w:val="center"/>
        <w:rPr>
          <w:b/>
          <w:sz w:val="20"/>
          <w:szCs w:val="20"/>
        </w:rPr>
      </w:pPr>
      <w:r w:rsidRPr="00A5172D">
        <w:rPr>
          <w:b/>
          <w:sz w:val="20"/>
        </w:rPr>
        <w:t>ACADEMIC</w:t>
      </w:r>
      <w:r w:rsidRPr="00A5172D">
        <w:rPr>
          <w:b/>
          <w:spacing w:val="-19"/>
          <w:sz w:val="20"/>
        </w:rPr>
        <w:t xml:space="preserve"> </w:t>
      </w:r>
      <w:r w:rsidRPr="00A5172D">
        <w:rPr>
          <w:b/>
          <w:sz w:val="20"/>
        </w:rPr>
        <w:t>UNIT</w:t>
      </w:r>
      <w:r w:rsidRPr="00A5172D">
        <w:rPr>
          <w:b/>
          <w:sz w:val="20"/>
          <w:u w:val="single" w:color="000000"/>
        </w:rPr>
        <w:t xml:space="preserve"> </w:t>
      </w:r>
      <w:r w:rsidR="00D91410" w:rsidRPr="00A5172D">
        <w:rPr>
          <w:b/>
          <w:sz w:val="20"/>
          <w:u w:val="single" w:color="000000"/>
        </w:rPr>
        <w:t xml:space="preserve">   Education</w:t>
      </w:r>
      <w:r w:rsidRPr="00A5172D">
        <w:rPr>
          <w:b/>
          <w:sz w:val="20"/>
          <w:u w:val="single" w:color="000000"/>
        </w:rPr>
        <w:tab/>
      </w:r>
    </w:p>
    <w:p w:rsidR="005F54E5" w:rsidRPr="00A5172D" w:rsidRDefault="005F54E5" w:rsidP="005F54E5">
      <w:pPr>
        <w:spacing w:before="5"/>
        <w:ind w:left="189"/>
        <w:jc w:val="center"/>
        <w:rPr>
          <w:b/>
          <w:sz w:val="20"/>
          <w:szCs w:val="20"/>
        </w:rPr>
      </w:pPr>
      <w:r w:rsidRPr="00A5172D">
        <w:rPr>
          <w:b/>
          <w:noProof/>
        </w:rPr>
        <mc:AlternateContent>
          <mc:Choice Requires="wpg">
            <w:drawing>
              <wp:anchor distT="0" distB="0" distL="114300" distR="114300" simplePos="0" relativeHeight="251659264" behindDoc="0" locked="0" layoutInCell="1" allowOverlap="1" wp14:anchorId="09B05C9B" wp14:editId="4DDD6240">
                <wp:simplePos x="0" y="0"/>
                <wp:positionH relativeFrom="page">
                  <wp:posOffset>836930</wp:posOffset>
                </wp:positionH>
                <wp:positionV relativeFrom="paragraph">
                  <wp:posOffset>152400</wp:posOffset>
                </wp:positionV>
                <wp:extent cx="6099175" cy="18415"/>
                <wp:effectExtent l="8255" t="9525" r="7620" b="63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3" name="Group 69"/>
                        <wpg:cNvGrpSpPr>
                          <a:grpSpLocks/>
                        </wpg:cNvGrpSpPr>
                        <wpg:grpSpPr bwMode="auto">
                          <a:xfrm>
                            <a:off x="1332" y="254"/>
                            <a:ext cx="1916" cy="2"/>
                            <a:chOff x="1332" y="254"/>
                            <a:chExt cx="1916" cy="2"/>
                          </a:xfrm>
                        </wpg:grpSpPr>
                        <wps:wsp>
                          <wps:cNvPr id="54"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7"/>
                        <wpg:cNvGrpSpPr>
                          <a:grpSpLocks/>
                        </wpg:cNvGrpSpPr>
                        <wpg:grpSpPr bwMode="auto">
                          <a:xfrm>
                            <a:off x="3247" y="254"/>
                            <a:ext cx="29" cy="2"/>
                            <a:chOff x="3247" y="254"/>
                            <a:chExt cx="29" cy="2"/>
                          </a:xfrm>
                        </wpg:grpSpPr>
                        <wps:wsp>
                          <wps:cNvPr id="56"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5"/>
                        <wpg:cNvGrpSpPr>
                          <a:grpSpLocks/>
                        </wpg:cNvGrpSpPr>
                        <wpg:grpSpPr bwMode="auto">
                          <a:xfrm>
                            <a:off x="3276" y="254"/>
                            <a:ext cx="1887" cy="2"/>
                            <a:chOff x="3276" y="254"/>
                            <a:chExt cx="1887" cy="2"/>
                          </a:xfrm>
                        </wpg:grpSpPr>
                        <wps:wsp>
                          <wps:cNvPr id="58"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3"/>
                        <wpg:cNvGrpSpPr>
                          <a:grpSpLocks/>
                        </wpg:cNvGrpSpPr>
                        <wpg:grpSpPr bwMode="auto">
                          <a:xfrm>
                            <a:off x="5162" y="254"/>
                            <a:ext cx="29" cy="2"/>
                            <a:chOff x="5162" y="254"/>
                            <a:chExt cx="29" cy="2"/>
                          </a:xfrm>
                        </wpg:grpSpPr>
                        <wps:wsp>
                          <wps:cNvPr id="60"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5191" y="254"/>
                            <a:ext cx="1887" cy="2"/>
                            <a:chOff x="5191" y="254"/>
                            <a:chExt cx="1887" cy="2"/>
                          </a:xfrm>
                        </wpg:grpSpPr>
                        <wps:wsp>
                          <wps:cNvPr id="62"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7078" y="254"/>
                            <a:ext cx="29" cy="2"/>
                            <a:chOff x="7078" y="254"/>
                            <a:chExt cx="29" cy="2"/>
                          </a:xfrm>
                        </wpg:grpSpPr>
                        <wps:wsp>
                          <wps:cNvPr id="64"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7106" y="254"/>
                            <a:ext cx="1887" cy="2"/>
                            <a:chOff x="7106" y="254"/>
                            <a:chExt cx="1887" cy="2"/>
                          </a:xfrm>
                        </wpg:grpSpPr>
                        <wps:wsp>
                          <wps:cNvPr id="66"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5"/>
                        <wpg:cNvGrpSpPr>
                          <a:grpSpLocks/>
                        </wpg:cNvGrpSpPr>
                        <wpg:grpSpPr bwMode="auto">
                          <a:xfrm>
                            <a:off x="8993" y="254"/>
                            <a:ext cx="29" cy="2"/>
                            <a:chOff x="8993" y="254"/>
                            <a:chExt cx="29" cy="2"/>
                          </a:xfrm>
                        </wpg:grpSpPr>
                        <wps:wsp>
                          <wps:cNvPr id="68"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3"/>
                        <wpg:cNvGrpSpPr>
                          <a:grpSpLocks/>
                        </wpg:cNvGrpSpPr>
                        <wpg:grpSpPr bwMode="auto">
                          <a:xfrm>
                            <a:off x="9022" y="254"/>
                            <a:ext cx="1887" cy="2"/>
                            <a:chOff x="9022" y="254"/>
                            <a:chExt cx="1887" cy="2"/>
                          </a:xfrm>
                        </wpg:grpSpPr>
                        <wps:wsp>
                          <wps:cNvPr id="70"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347034" id="Group 52" o:spid="_x0000_s1026" style="position:absolute;margin-left:65.9pt;margin-top:12pt;width:480.25pt;height:1.45pt;z-index:251659264;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">
                <v:group id="Group 69" o:spid="_x0000_s1027" style="position:absolute;left:1332;top:254;width:1916;height:2" coordorigin="1332,254" coordsize="1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70" o:spid="_x0000_s1028" style="position:absolute;left:1332;top:254;width:1916;height:2;visibility:visible;mso-wrap-style:square;v-text-anchor:top" coordsize="1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WcMA&#10;AADbAAAADwAAAGRycy9kb3ducmV2LnhtbESPwWrDMBBE74X8g9hAb41ckzjBjWxCQqGXHOoEel2s&#10;reXWWhlLsZ2/rwqFHoeZecPsy9l2YqTBt44VPK8SEMS10y03Cq6X16cdCB+QNXaOScGdPJTF4mGP&#10;uXYTv9NYhUZECPscFZgQ+lxKXxuy6FeuJ47epxsshiiHRuoBpwi3nUyTJJMWW44LBns6Gqq/q5tV&#10;cMbdfZt2h+wr1die+PZhrmtW6nE5H15ABJrDf/iv/aYVbNb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6WcMAAADbAAAADwAAAAAAAAAAAAAAAACYAgAAZHJzL2Rv&#10;d25yZXYueG1sUEsFBgAAAAAEAAQA9QAAAIgD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8" o:spid="_x0000_s1030" style="position:absolute;left:3247;top:25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7tcQA&#10;AADbAAAADwAAAGRycy9kb3ducmV2LnhtbESPQWvCQBSE74L/YXlCb7qx1FBTV7GF0pxEbS/entnX&#10;JJh9G3a3Sfz3riD0OMzMN8xqM5hGdOR8bVnBfJaAIC6srrlU8PP9OX0F4QOyxsYyKbiSh816PFph&#10;pm3PB+qOoRQRwj5DBVUIbSalLyoy6Ge2JY7er3UGQ5SulNphH+Gmkc9JkkqDNceFClv6qKi4HP+M&#10;Av/e7V563qdf20NObrlcnPNTq9TTZNi+gQg0hP/wo51rBYsU7l/i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tu7XEAAAA2wAAAA8AAAAAAAAAAAAAAAAAmAIAAGRycy9k&#10;b3ducmV2LnhtbFBLBQYAAAAABAAEAPUAAACJAw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6" o:spid="_x0000_s1032" style="position:absolute;left:3276;top:25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CW70A&#10;AADbAAAADwAAAGRycy9kb3ducmV2LnhtbERPTYvCMBC9C/6HMII3myooUo0iQnHZm1Wwx6EZ22Iz&#10;qU2q3X+/OQgeH+97ux9MI17UudqygnkUgyAurK65VHC9pLM1COeRNTaWScEfOdjvxqMtJtq++Uyv&#10;zJcihLBLUEHlfZtI6YqKDLrItsSBu9vOoA+wK6Xu8B3CTSMXcbySBmsODRW2dKyoeGS9UXBJ8+L5&#10;2/ZMdT8vsxxv6SlnpaaT4bAB4WnwX/HH/aMVLMPY8CX8ALn7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AyCW70AAADbAAAADwAAAAAAAAAAAAAAAACYAgAAZHJzL2Rvd25yZXYu&#10;eG1sUEsFBgAAAAAEAAQA9QAAAIID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4" o:spid="_x0000_s1034" style="position:absolute;left:5162;top:25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58AA&#10;AADbAAAADwAAAGRycy9kb3ducmV2LnhtbERPz2vCMBS+C/4P4Qm7aapsZXZGUUHWk6jbZbe35tkW&#10;m5eSxLb775eD4PHj+73aDKYRHTlfW1YwnyUgiAuray4VfH8dpu8gfEDW2FgmBX/kYbMej1aYadvz&#10;mbpLKEUMYZ+hgiqENpPSFxUZ9DPbEkfuap3BEKErpXbYx3DTyEWSpNJgzbGhwpb2FRW3y90o8Lvu&#10;+NrzKf3cnnNyy+Xbb/7TKvUyGbYfIAIN4Sl+uHOtII3r4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M58AAAADbAAAADwAAAAAAAAAAAAAAAACYAgAAZHJzL2Rvd25y&#10;ZXYueG1sUEsFBgAAAAAEAAQA9QAAAIUDA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2" o:spid="_x0000_s1036" style="position:absolute;left:5191;top:25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h/DMAA&#10;AADbAAAADwAAAGRycy9kb3ducmV2LnhtbESPQYvCMBSE78L+h/AEbzbVg0g1ighlxZtVsMdH87Yt&#10;27zUJtX6740geBxm5htmvR1MI+7UudqyglkUgyAurK65VHA5p9MlCOeRNTaWScGTHGw3P6M1Jto+&#10;+ET3zJciQNglqKDyvk2kdEVFBl1kW+Lg/dnOoA+yK6Xu8BHgppHzOF5IgzWHhQpb2ldU/Ge9UXBO&#10;8+J2bHumup+VWY7X9DdnpSbjYbcC4Wnw3/CnfdAKFnN4fw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h/DMAAAADbAAAADwAAAAAAAAAAAAAAAACYAgAAZHJzL2Rvd25y&#10;ZXYueG1sUEsFBgAAAAAEAAQA9QAAAIUDA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0" o:spid="_x0000_s1038" style="position:absolute;left:7078;top:25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9K5MQA&#10;AADbAAAADwAAAGRycy9kb3ducmV2LnhtbESPQWvCQBSE74L/YXlCb7qx2FBTV7FCaU6ithdvz+xr&#10;Esy+Dbtrkv77riD0OMzMN8xqM5hGdOR8bVnBfJaAIC6srrlU8P31MX0F4QOyxsYyKfglD5v1eLTC&#10;TNuej9SdQikihH2GCqoQ2kxKX1Rk0M9sSxy9H+sMhihdKbXDPsJNI5+TJJUGa44LFba0q6i4nm5G&#10;gX/v9oueD+nn9piTWy5fLvm5VeppMmzfQAQawn/40c61gnQB9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fSuTEAAAA2wAAAA8AAAAAAAAAAAAAAAAAmAIAAGRycy9k&#10;b3ducmV2LnhtbFBLBQYAAAAABAAEAPUAAACJAw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8" o:spid="_x0000_s1040" style="position:absolute;left:7106;top:25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5D8EA&#10;AADbAAAADwAAAGRycy9kb3ducmV2LnhtbESPQYvCMBSE7wv7H8Jb8Lam9VCWapRFKIo3q2CPj+bZ&#10;lm1eapPW+u+NIOxxmJlvmNVmMq0YqXeNZQXxPAJBXFrdcKXgfMq+f0A4j6yxtUwKHuRgs/78WGGq&#10;7Z2PNOa+EgHCLkUFtfddKqUrazLo5rYjDt7V9gZ9kH0ldY/3ADetXERRIg02HBZq7GhbU/mXD0bB&#10;KSvK26EbmJohrvICL9muYKVmX9PvEoSnyf+H3+29VpAk8Po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zeQ/BAAAA2wAAAA8AAAAAAAAAAAAAAAAAmAIAAGRycy9kb3du&#10;cmV2LnhtbFBLBQYAAAAABAAEAPUAAACGAw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6" o:spid="_x0000_s1042" style="position:absolute;left:8993;top:25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A4cAA&#10;AADbAAAADwAAAGRycy9kb3ducmV2LnhtbERPz2vCMBS+C/4P4Qm7aapsZXZGUUHWk6jbZbe35tkW&#10;m5eSxLb775eD4PHj+73aDKYRHTlfW1YwnyUgiAuray4VfH8dpu8gfEDW2FgmBX/kYbMej1aYadvz&#10;mbpLKEUMYZ+hgiqENpPSFxUZ9DPbEkfuap3BEKErpXbYx3DTyEWSpNJgzbGhwpb2FRW3y90o8Lvu&#10;+NrzKf3cnnNyy+Xbb/7TKvUyGbYfIAIN4Sl+uHOtII1j4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JA4cAAAADbAAAADwAAAAAAAAAAAAAAAACYAgAAZHJzL2Rvd25y&#10;ZXYueG1sUEsFBgAAAAAEAAQA9QAAAIUDA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4" o:spid="_x0000_s1044" style="position:absolute;left:9022;top:25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Pb0A&#10;AADbAAAADwAAAGRycy9kb3ducmV2LnhtbERPTYvCMBC9C/6HMII3m+pBpRpFhOKyN6tgj0MztsVm&#10;UptUu/9+cxA8Pt73dj+YRryoc7VlBfMoBkFcWF1zqeB6SWdrEM4ja2wsk4I/crDfjUdbTLR985le&#10;mS9FCGGXoILK+zaR0hUVGXSRbYkDd7edQR9gV0rd4TuEm0Yu4ngpDdYcGips6VhR8ch6o+CS5sXz&#10;t+2Z6n5eZjne0lPOSk0nw2EDwtPgv+KP+0crWIX14Uv4AXL3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c/SPb0AAADbAAAADwAAAAAAAAAAAAAAAACYAgAAZHJzL2Rvd25yZXYu&#10;eG1sUEsFBgAAAAAEAAQA9QAAAIIDAAAAAA==&#10;" path="m,l1886,e" filled="f" strokecolor="green" strokeweight="1.44pt">
                    <v:path arrowok="t" o:connecttype="custom" o:connectlocs="0,0;1886,0" o:connectangles="0,0"/>
                  </v:shape>
                </v:group>
                <w10:wrap anchorx="page"/>
              </v:group>
            </w:pict>
          </mc:Fallback>
        </mc:AlternateContent>
      </w:r>
      <w:r w:rsidRPr="00A5172D">
        <w:rPr>
          <w:b/>
          <w:sz w:val="20"/>
        </w:rPr>
        <w:t>Please check to indicate this course has a service learning</w:t>
      </w:r>
      <w:r w:rsidRPr="00A5172D">
        <w:rPr>
          <w:b/>
          <w:spacing w:val="-31"/>
          <w:sz w:val="20"/>
        </w:rPr>
        <w:t xml:space="preserve"> </w:t>
      </w:r>
      <w:r w:rsidRPr="00A5172D">
        <w:rPr>
          <w:b/>
          <w:sz w:val="20"/>
        </w:rPr>
        <w:t>component.</w:t>
      </w:r>
    </w:p>
    <w:p w:rsidR="005F54E5" w:rsidRPr="00A5172D" w:rsidRDefault="005F54E5" w:rsidP="005F54E5">
      <w:pPr>
        <w:tabs>
          <w:tab w:val="left" w:pos="3101"/>
        </w:tabs>
        <w:spacing w:before="73"/>
        <w:ind w:left="168"/>
        <w:rPr>
          <w:b/>
          <w:sz w:val="20"/>
          <w:szCs w:val="20"/>
        </w:rPr>
      </w:pPr>
      <w:r w:rsidRPr="00A5172D">
        <w:rPr>
          <w:b/>
        </w:rPr>
        <w:br w:type="column"/>
      </w:r>
      <w:r w:rsidRPr="00A5172D">
        <w:rPr>
          <w:b/>
          <w:sz w:val="20"/>
        </w:rPr>
        <w:t>FACULTY</w:t>
      </w:r>
      <w:r w:rsidRPr="00A5172D">
        <w:rPr>
          <w:b/>
          <w:sz w:val="20"/>
          <w:u w:val="single" w:color="000000"/>
        </w:rPr>
        <w:t xml:space="preserve"> </w:t>
      </w:r>
      <w:r w:rsidR="00D91410" w:rsidRPr="00A5172D">
        <w:rPr>
          <w:b/>
          <w:sz w:val="20"/>
          <w:u w:val="single" w:color="000000"/>
        </w:rPr>
        <w:t xml:space="preserve">  </w:t>
      </w:r>
      <w:r w:rsidR="00E71810">
        <w:rPr>
          <w:b/>
          <w:sz w:val="20"/>
          <w:u w:val="single" w:color="000000"/>
        </w:rPr>
        <w:t xml:space="preserve">C.  </w:t>
      </w:r>
      <w:r w:rsidR="007C59B5">
        <w:rPr>
          <w:b/>
          <w:sz w:val="20"/>
          <w:u w:val="single" w:color="000000"/>
        </w:rPr>
        <w:t>Hamilton</w:t>
      </w:r>
      <w:r w:rsidRPr="00A5172D">
        <w:rPr>
          <w:b/>
          <w:sz w:val="20"/>
          <w:u w:val="single" w:color="000000"/>
        </w:rPr>
        <w:tab/>
      </w:r>
    </w:p>
    <w:p w:rsidR="005F54E5" w:rsidRPr="00A5172D" w:rsidRDefault="005F54E5" w:rsidP="005F54E5">
      <w:pPr>
        <w:rPr>
          <w:b/>
          <w:sz w:val="20"/>
          <w:szCs w:val="20"/>
        </w:rPr>
        <w:sectPr w:rsidR="005F54E5" w:rsidRPr="00A5172D">
          <w:type w:val="continuous"/>
          <w:pgSz w:w="12240" w:h="15840"/>
          <w:pgMar w:top="980" w:right="1200" w:bottom="280" w:left="1200" w:header="720" w:footer="720" w:gutter="0"/>
          <w:cols w:num="2" w:space="720" w:equalWidth="0">
            <w:col w:w="6458" w:space="40"/>
            <w:col w:w="3342"/>
          </w:cols>
        </w:sectPr>
      </w:pPr>
    </w:p>
    <w:p w:rsidR="005F54E5" w:rsidRPr="00A5172D" w:rsidRDefault="005F54E5" w:rsidP="005F54E5">
      <w:pPr>
        <w:tabs>
          <w:tab w:val="left" w:pos="2155"/>
        </w:tabs>
        <w:spacing w:before="36" w:line="244" w:lineRule="auto"/>
        <w:ind w:left="2155" w:hanging="1916"/>
        <w:rPr>
          <w:b/>
          <w:sz w:val="20"/>
          <w:szCs w:val="20"/>
        </w:rPr>
      </w:pPr>
      <w:r w:rsidRPr="00A5172D">
        <w:rPr>
          <w:b/>
          <w:spacing w:val="-1"/>
          <w:sz w:val="20"/>
        </w:rPr>
        <w:t>Discipline</w:t>
      </w:r>
      <w:r w:rsidRPr="00A5172D">
        <w:rPr>
          <w:b/>
          <w:spacing w:val="-1"/>
          <w:sz w:val="20"/>
        </w:rPr>
        <w:tab/>
        <w:t>Course#</w:t>
      </w:r>
      <w:r w:rsidRPr="00A5172D">
        <w:rPr>
          <w:b/>
          <w:w w:val="99"/>
          <w:sz w:val="20"/>
        </w:rPr>
        <w:t xml:space="preserve"> </w:t>
      </w:r>
      <w:r w:rsidRPr="00A5172D">
        <w:rPr>
          <w:b/>
          <w:sz w:val="20"/>
        </w:rPr>
        <w:t>Section</w:t>
      </w:r>
    </w:p>
    <w:p w:rsidR="005F54E5" w:rsidRPr="00A5172D" w:rsidRDefault="005F54E5" w:rsidP="005F54E5">
      <w:pPr>
        <w:tabs>
          <w:tab w:val="left" w:pos="2155"/>
          <w:tab w:val="left" w:pos="4070"/>
        </w:tabs>
        <w:spacing w:before="36"/>
        <w:ind w:left="240"/>
        <w:rPr>
          <w:b/>
          <w:sz w:val="20"/>
          <w:szCs w:val="20"/>
        </w:rPr>
      </w:pPr>
      <w:r w:rsidRPr="00A5172D">
        <w:rPr>
          <w:b/>
        </w:rPr>
        <w:br w:type="column"/>
      </w:r>
      <w:r w:rsidRPr="00A5172D">
        <w:rPr>
          <w:b/>
          <w:sz w:val="20"/>
        </w:rPr>
        <w:t>Title of</w:t>
      </w:r>
      <w:r w:rsidRPr="00A5172D">
        <w:rPr>
          <w:b/>
          <w:spacing w:val="-9"/>
          <w:sz w:val="20"/>
        </w:rPr>
        <w:t xml:space="preserve"> </w:t>
      </w:r>
      <w:r w:rsidRPr="00A5172D">
        <w:rPr>
          <w:b/>
          <w:sz w:val="20"/>
        </w:rPr>
        <w:t>Course</w:t>
      </w:r>
      <w:r w:rsidRPr="00A5172D">
        <w:rPr>
          <w:b/>
          <w:sz w:val="20"/>
        </w:rPr>
        <w:tab/>
        <w:t>Credit</w:t>
      </w:r>
      <w:r w:rsidRPr="00A5172D">
        <w:rPr>
          <w:b/>
          <w:spacing w:val="-6"/>
          <w:sz w:val="20"/>
        </w:rPr>
        <w:t xml:space="preserve"> </w:t>
      </w:r>
      <w:r w:rsidRPr="00A5172D">
        <w:rPr>
          <w:b/>
          <w:sz w:val="20"/>
        </w:rPr>
        <w:t>Hours</w:t>
      </w:r>
      <w:r w:rsidRPr="00A5172D">
        <w:rPr>
          <w:b/>
          <w:sz w:val="20"/>
        </w:rPr>
        <w:tab/>
        <w:t>Cross</w:t>
      </w:r>
      <w:r w:rsidRPr="00A5172D">
        <w:rPr>
          <w:b/>
          <w:spacing w:val="-13"/>
          <w:sz w:val="20"/>
        </w:rPr>
        <w:t xml:space="preserve"> </w:t>
      </w:r>
      <w:r w:rsidRPr="00A5172D">
        <w:rPr>
          <w:b/>
          <w:sz w:val="20"/>
        </w:rPr>
        <w:t>Reference</w:t>
      </w:r>
    </w:p>
    <w:p w:rsidR="005F54E5" w:rsidRPr="00A5172D" w:rsidRDefault="005F54E5" w:rsidP="005F54E5">
      <w:pPr>
        <w:spacing w:before="5"/>
        <w:ind w:right="810"/>
        <w:jc w:val="right"/>
        <w:rPr>
          <w:b/>
          <w:sz w:val="20"/>
          <w:szCs w:val="20"/>
        </w:rPr>
      </w:pPr>
      <w:r w:rsidRPr="00A5172D">
        <w:rPr>
          <w:b/>
          <w:sz w:val="20"/>
        </w:rPr>
        <w:t>(if</w:t>
      </w:r>
      <w:r w:rsidRPr="00A5172D">
        <w:rPr>
          <w:b/>
          <w:spacing w:val="-8"/>
          <w:sz w:val="20"/>
        </w:rPr>
        <w:t xml:space="preserve"> </w:t>
      </w:r>
      <w:r w:rsidRPr="00A5172D">
        <w:rPr>
          <w:b/>
          <w:sz w:val="20"/>
        </w:rPr>
        <w:t>applicable)</w:t>
      </w:r>
    </w:p>
    <w:p w:rsidR="005F54E5" w:rsidRPr="00A5172D" w:rsidRDefault="005F54E5" w:rsidP="005F54E5">
      <w:pPr>
        <w:jc w:val="right"/>
        <w:rPr>
          <w:b/>
          <w:sz w:val="20"/>
          <w:szCs w:val="20"/>
        </w:rPr>
        <w:sectPr w:rsidR="005F54E5" w:rsidRPr="00A5172D">
          <w:type w:val="continuous"/>
          <w:pgSz w:w="12240" w:h="15840"/>
          <w:pgMar w:top="980" w:right="1200" w:bottom="280" w:left="1200" w:header="720" w:footer="720" w:gutter="0"/>
          <w:cols w:num="2" w:space="720" w:equalWidth="0">
            <w:col w:w="2819" w:space="1011"/>
            <w:col w:w="6010"/>
          </w:cols>
        </w:sectPr>
      </w:pPr>
    </w:p>
    <w:p w:rsidR="005F54E5" w:rsidRPr="00A5172D" w:rsidRDefault="005F54E5" w:rsidP="005F54E5">
      <w:pPr>
        <w:spacing w:line="20" w:lineRule="exact"/>
        <w:ind w:left="124"/>
        <w:rPr>
          <w:b/>
          <w:sz w:val="2"/>
          <w:szCs w:val="2"/>
        </w:rPr>
      </w:pPr>
      <w:r w:rsidRPr="00A5172D">
        <w:rPr>
          <w:b/>
          <w:noProof/>
          <w:sz w:val="2"/>
          <w:szCs w:val="2"/>
        </w:rPr>
        <mc:AlternateContent>
          <mc:Choice Requires="wpg">
            <w:drawing>
              <wp:inline distT="0" distB="0" distL="0" distR="0" wp14:anchorId="410F1714" wp14:editId="7AF52E55">
                <wp:extent cx="6090285" cy="9525"/>
                <wp:effectExtent l="9525" t="9525" r="571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34" name="Group 50"/>
                        <wpg:cNvGrpSpPr>
                          <a:grpSpLocks/>
                        </wpg:cNvGrpSpPr>
                        <wpg:grpSpPr bwMode="auto">
                          <a:xfrm>
                            <a:off x="7" y="7"/>
                            <a:ext cx="1916" cy="2"/>
                            <a:chOff x="7" y="7"/>
                            <a:chExt cx="1916" cy="2"/>
                          </a:xfrm>
                        </wpg:grpSpPr>
                        <wps:wsp>
                          <wps:cNvPr id="35" name="Freeform 51"/>
                          <wps:cNvSpPr>
                            <a:spLocks/>
                          </wps:cNvSpPr>
                          <wps:spPr bwMode="auto">
                            <a:xfrm>
                              <a:off x="7" y="7"/>
                              <a:ext cx="1916" cy="2"/>
                            </a:xfrm>
                            <a:custGeom>
                              <a:avLst/>
                              <a:gdLst>
                                <a:gd name="T0" fmla="+- 0 7 7"/>
                                <a:gd name="T1" fmla="*/ T0 w 1916"/>
                                <a:gd name="T2" fmla="+- 0 1922 7"/>
                                <a:gd name="T3" fmla="*/ T2 w 1916"/>
                              </a:gdLst>
                              <a:ahLst/>
                              <a:cxnLst>
                                <a:cxn ang="0">
                                  <a:pos x="T1" y="0"/>
                                </a:cxn>
                                <a:cxn ang="0">
                                  <a:pos x="T3" y="0"/>
                                </a:cxn>
                              </a:cxnLst>
                              <a:rect l="0" t="0" r="r" b="b"/>
                              <a:pathLst>
                                <a:path w="1916">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1922" y="7"/>
                            <a:ext cx="15" cy="2"/>
                            <a:chOff x="1922" y="7"/>
                            <a:chExt cx="15" cy="2"/>
                          </a:xfrm>
                        </wpg:grpSpPr>
                        <wps:wsp>
                          <wps:cNvPr id="37" name="Freeform 49"/>
                          <wps:cNvSpPr>
                            <a:spLocks/>
                          </wps:cNvSpPr>
                          <wps:spPr bwMode="auto">
                            <a:xfrm>
                              <a:off x="1922" y="7"/>
                              <a:ext cx="15" cy="2"/>
                            </a:xfrm>
                            <a:custGeom>
                              <a:avLst/>
                              <a:gdLst>
                                <a:gd name="T0" fmla="+- 0 1922 1922"/>
                                <a:gd name="T1" fmla="*/ T0 w 15"/>
                                <a:gd name="T2" fmla="+- 0 1937 1922"/>
                                <a:gd name="T3" fmla="*/ T2 w 15"/>
                              </a:gdLst>
                              <a:ahLst/>
                              <a:cxnLst>
                                <a:cxn ang="0">
                                  <a:pos x="T1" y="0"/>
                                </a:cxn>
                                <a:cxn ang="0">
                                  <a:pos x="T3" y="0"/>
                                </a:cxn>
                              </a:cxnLst>
                              <a:rect l="0" t="0" r="r" b="b"/>
                              <a:pathLst>
                                <a:path w="15">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6"/>
                        <wpg:cNvGrpSpPr>
                          <a:grpSpLocks/>
                        </wpg:cNvGrpSpPr>
                        <wpg:grpSpPr bwMode="auto">
                          <a:xfrm>
                            <a:off x="1937" y="7"/>
                            <a:ext cx="1901" cy="2"/>
                            <a:chOff x="1937" y="7"/>
                            <a:chExt cx="1901" cy="2"/>
                          </a:xfrm>
                        </wpg:grpSpPr>
                        <wps:wsp>
                          <wps:cNvPr id="39" name="Freeform 47"/>
                          <wps:cNvSpPr>
                            <a:spLocks/>
                          </wps:cNvSpPr>
                          <wps:spPr bwMode="auto">
                            <a:xfrm>
                              <a:off x="1937" y="7"/>
                              <a:ext cx="1901" cy="2"/>
                            </a:xfrm>
                            <a:custGeom>
                              <a:avLst/>
                              <a:gdLst>
                                <a:gd name="T0" fmla="+- 0 1937 1937"/>
                                <a:gd name="T1" fmla="*/ T0 w 1901"/>
                                <a:gd name="T2" fmla="+- 0 3838 193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3838" y="7"/>
                            <a:ext cx="15" cy="2"/>
                            <a:chOff x="3838" y="7"/>
                            <a:chExt cx="15" cy="2"/>
                          </a:xfrm>
                        </wpg:grpSpPr>
                        <wps:wsp>
                          <wps:cNvPr id="41" name="Freeform 45"/>
                          <wps:cNvSpPr>
                            <a:spLocks/>
                          </wps:cNvSpPr>
                          <wps:spPr bwMode="auto">
                            <a:xfrm>
                              <a:off x="3838" y="7"/>
                              <a:ext cx="15" cy="2"/>
                            </a:xfrm>
                            <a:custGeom>
                              <a:avLst/>
                              <a:gdLst>
                                <a:gd name="T0" fmla="+- 0 3838 3838"/>
                                <a:gd name="T1" fmla="*/ T0 w 15"/>
                                <a:gd name="T2" fmla="+- 0 3852 383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3852" y="7"/>
                            <a:ext cx="1901" cy="2"/>
                            <a:chOff x="3852" y="7"/>
                            <a:chExt cx="1901" cy="2"/>
                          </a:xfrm>
                        </wpg:grpSpPr>
                        <wps:wsp>
                          <wps:cNvPr id="43" name="Freeform 43"/>
                          <wps:cNvSpPr>
                            <a:spLocks/>
                          </wps:cNvSpPr>
                          <wps:spPr bwMode="auto">
                            <a:xfrm>
                              <a:off x="3852" y="7"/>
                              <a:ext cx="1901" cy="2"/>
                            </a:xfrm>
                            <a:custGeom>
                              <a:avLst/>
                              <a:gdLst>
                                <a:gd name="T0" fmla="+- 0 3852 3852"/>
                                <a:gd name="T1" fmla="*/ T0 w 1901"/>
                                <a:gd name="T2" fmla="+- 0 5753 385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5753" y="7"/>
                            <a:ext cx="15" cy="2"/>
                            <a:chOff x="5753" y="7"/>
                            <a:chExt cx="15" cy="2"/>
                          </a:xfrm>
                        </wpg:grpSpPr>
                        <wps:wsp>
                          <wps:cNvPr id="45" name="Freeform 41"/>
                          <wps:cNvSpPr>
                            <a:spLocks/>
                          </wps:cNvSpPr>
                          <wps:spPr bwMode="auto">
                            <a:xfrm>
                              <a:off x="5753" y="7"/>
                              <a:ext cx="15" cy="2"/>
                            </a:xfrm>
                            <a:custGeom>
                              <a:avLst/>
                              <a:gdLst>
                                <a:gd name="T0" fmla="+- 0 5753 5753"/>
                                <a:gd name="T1" fmla="*/ T0 w 15"/>
                                <a:gd name="T2" fmla="+- 0 5767 5753"/>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5767" y="7"/>
                            <a:ext cx="1901" cy="2"/>
                            <a:chOff x="5767" y="7"/>
                            <a:chExt cx="1901" cy="2"/>
                          </a:xfrm>
                        </wpg:grpSpPr>
                        <wps:wsp>
                          <wps:cNvPr id="47" name="Freeform 39"/>
                          <wps:cNvSpPr>
                            <a:spLocks/>
                          </wps:cNvSpPr>
                          <wps:spPr bwMode="auto">
                            <a:xfrm>
                              <a:off x="5767" y="7"/>
                              <a:ext cx="1901" cy="2"/>
                            </a:xfrm>
                            <a:custGeom>
                              <a:avLst/>
                              <a:gdLst>
                                <a:gd name="T0" fmla="+- 0 5767 5767"/>
                                <a:gd name="T1" fmla="*/ T0 w 1901"/>
                                <a:gd name="T2" fmla="+- 0 7668 576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6"/>
                        <wpg:cNvGrpSpPr>
                          <a:grpSpLocks/>
                        </wpg:cNvGrpSpPr>
                        <wpg:grpSpPr bwMode="auto">
                          <a:xfrm>
                            <a:off x="7668" y="7"/>
                            <a:ext cx="15" cy="2"/>
                            <a:chOff x="7668" y="7"/>
                            <a:chExt cx="15" cy="2"/>
                          </a:xfrm>
                        </wpg:grpSpPr>
                        <wps:wsp>
                          <wps:cNvPr id="49" name="Freeform 37"/>
                          <wps:cNvSpPr>
                            <a:spLocks/>
                          </wps:cNvSpPr>
                          <wps:spPr bwMode="auto">
                            <a:xfrm>
                              <a:off x="7668" y="7"/>
                              <a:ext cx="15" cy="2"/>
                            </a:xfrm>
                            <a:custGeom>
                              <a:avLst/>
                              <a:gdLst>
                                <a:gd name="T0" fmla="+- 0 7668 7668"/>
                                <a:gd name="T1" fmla="*/ T0 w 15"/>
                                <a:gd name="T2" fmla="+- 0 7682 766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7682" y="7"/>
                            <a:ext cx="1901" cy="2"/>
                            <a:chOff x="7682" y="7"/>
                            <a:chExt cx="1901" cy="2"/>
                          </a:xfrm>
                        </wpg:grpSpPr>
                        <wps:wsp>
                          <wps:cNvPr id="51" name="Freeform 35"/>
                          <wps:cNvSpPr>
                            <a:spLocks/>
                          </wps:cNvSpPr>
                          <wps:spPr bwMode="auto">
                            <a:xfrm>
                              <a:off x="7682" y="7"/>
                              <a:ext cx="1901" cy="2"/>
                            </a:xfrm>
                            <a:custGeom>
                              <a:avLst/>
                              <a:gdLst>
                                <a:gd name="T0" fmla="+- 0 7682 7682"/>
                                <a:gd name="T1" fmla="*/ T0 w 1901"/>
                                <a:gd name="T2" fmla="+- 0 9583 768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8A3C09"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">
                <v:group id="Group 50" o:spid="_x0000_s1027" style="position:absolute;left:7;top:7;width:1916;height:2" coordorigin="7,7" coordsize="1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1" o:spid="_x0000_s1028" style="position:absolute;left:7;top:7;width:1916;height:2;visibility:visible;mso-wrap-style:square;v-text-anchor:top" coordsize="1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70IMMA&#10;AADbAAAADwAAAGRycy9kb3ducmV2LnhtbESPzWrCQBSF9wXfYbhCd81ERZHUUTRU0o0LU7u/zVyT&#10;0MydmJlq9OkdQejycH4+zmLVm0acqXO1ZQWjKAZBXFhdc6ng8LV9m4NwHlljY5kUXMnBajl4WWCi&#10;7YX3dM59KcIIuwQVVN63iZSuqMigi2xLHLyj7Qz6ILtS6g4vYdw0chzHM2mw5kCosKW0ouI3/zOB&#10;u8m/2x+Z7U75h03XWXa9pcdaqddhv34H4an3/+Fn+1MrmEzh8SX8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70IMMAAADbAAAADwAAAAAAAAAAAAAAAACYAgAAZHJzL2Rv&#10;d25yZXYueG1sUEsFBgAAAAAEAAQA9QAAAIgD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9" o:spid="_x0000_s1030" style="position:absolute;left:1922;top: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Ki8UA&#10;AADbAAAADwAAAGRycy9kb3ducmV2LnhtbESPQWvCQBSE7wX/w/KE3upGC1FjNiJioRcPtUXw9si+&#10;JqHZt3F3a5L+erdQ6HGYmW+YfDuYVtzI+caygvksAUFcWt1wpeDj/eVpBcIHZI2tZVIwkodtMXnI&#10;MdO25ze6nUIlIoR9hgrqELpMSl/WZNDPbEccvU/rDIYoXSW1wz7CTSsXSZJKgw3HhRo72tdUfp2+&#10;jYLhMh7OnSkP6XW1sz/L9Lh2rVbqcTrsNiACDeE//Nd+1Qqel/D7Jf4A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fMqLxQAAANsAAAAPAAAAAAAAAAAAAAAAAJgCAABkcnMv&#10;ZG93bnJldi54bWxQSwUGAAAAAAQABAD1AAAAigM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7" o:spid="_x0000_s1032" style="position:absolute;left:1937;top:7;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sqcUA&#10;AADbAAAADwAAAGRycy9kb3ducmV2LnhtbESPW2sCMRSE3wv+h3CEvtWsbqm6GkUKLQXpgzfw8bg5&#10;e8HNyZKk6/rvG6HQx2FmvmGW6940oiPna8sKxqMEBHFudc2lguPh42UGwgdkjY1lUnAnD+vV4GmJ&#10;mbY33lG3D6WIEPYZKqhCaDMpfV6RQT+yLXH0CusMhihdKbXDW4SbRk6S5E0arDkuVNjSe0X5df9j&#10;FJwv6eepGG+7+3dxTEvjXPF6mCr1POw3CxCB+vAf/mt/aQXpHB5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OypxQAAANsAAAAPAAAAAAAAAAAAAAAAAJgCAABkcnMv&#10;ZG93bnJldi54bWxQSwUGAAAAAAQABAD1AAAAigM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5" o:spid="_x0000_s1034" style="position:absolute;left:3838;top: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GcUA&#10;AADbAAAADwAAAGRycy9kb3ducmV2LnhtbESPQWvCQBSE7wX/w/KE3pqNImmauoqIQi8empZCb4/s&#10;Mwlm38bdVRN/fbdQ6HGYmW+Y5XownbiS861lBbMkBUFcWd1yreDzY/+Ug/ABWWNnmRSM5GG9mjws&#10;sdD2xu90LUMtIoR9gQqaEPpCSl81ZNAntieO3tE6gyFKV0vt8BbhppPzNM2kwZbjQoM9bRuqTuXF&#10;KBi+x91Xb6pdds439v6cHV5cp5V6nA6bVxCBhvAf/mu/aQWL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4QZxQAAANsAAAAPAAAAAAAAAAAAAAAAAJgCAABkcnMv&#10;ZG93bnJldi54bWxQSwUGAAAAAAQABAD1AAAAigM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36" style="position:absolute;left:3852;top:7;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oPsQA&#10;AADbAAAADwAAAGRycy9kb3ducmV2LnhtbESPW2sCMRSE3wv+h3AE32rWrlRZjSIFpVD6UC/g43Fz&#10;9oKbkyWJ6/rvm0LBx2FmvmGW6940oiPna8sKJuMEBHFudc2lguNh+zoH4QOyxsYyKXiQh/Vq8LLE&#10;TNs7/1C3D6WIEPYZKqhCaDMpfV6RQT+2LXH0CusMhihdKbXDe4SbRr4lybs0WHNcqLClj4ry6/5m&#10;FJwv6e5UTL66x3dxTEvjXDE9zJQaDfvNAkSgPjzD/+1PrWCa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qD7EAAAA2wAAAA8AAAAAAAAAAAAAAAAAmAIAAGRycy9k&#10;b3ducmV2LnhtbFBLBQYAAAAABAAEAPUAAACJAw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1" o:spid="_x0000_s1038" style="position:absolute;left:5753;top: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GsUA&#10;AADbAAAADwAAAGRycy9kb3ducmV2LnhtbESPQWvCQBSE70L/w/KE3sxGaVNN3QQRC730oC2Ct0f2&#10;mYRm36a7W43+ercg9DjMzDfMshxMJ07kfGtZwTRJQRBXVrdcK/j6fJvMQfiArLGzTAou5KEsHkZL&#10;zLU985ZOu1CLCGGfo4ImhD6X0lcNGfSJ7Ymjd7TOYIjS1VI7PEe46eQsTTNpsOW40GBP64aq792v&#10;UTAcLpt9b6pN9jNf2etL9rFwnVbqcTysXkEEGsJ/+N5+1wqenuHvS/wB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IIaxQAAANsAAAAPAAAAAAAAAAAAAAAAAJgCAABkcnMv&#10;ZG93bnJldi54bWxQSwUGAAAAAAQABAD1AAAAigM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9" o:spid="_x0000_s1040" style="position:absolute;left:5767;top:7;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uPcUA&#10;AADbAAAADwAAAGRycy9kb3ducmV2LnhtbESPW2sCMRSE3wX/QziCb5q1ipat2UUKSqH0wUuhj6eb&#10;sxfcnCxJXNd/3xQKfRxm5htmmw+mFT0531hWsJgnIIgLqxuuFFzO+9kzCB+QNbaWScGDPOTZeLTF&#10;VNs7H6k/hUpECPsUFdQhdKmUvqjJoJ/bjjh6pXUGQ5SuktrhPcJNK5+SZC0NNhwXauzotabieroZ&#10;BV/fy8NnuXjvHx/lZVkZ58rVeaPUdDLsXkAEGsJ/+K/9phWsNvD7Jf4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a49xQAAANsAAAAPAAAAAAAAAAAAAAAAAJgCAABkcnMv&#10;ZG93bnJldi54bWxQSwUGAAAAAAQABAD1AAAAigM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7" o:spid="_x0000_s1042" style="position:absolute;left:7668;top: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IH8MA&#10;AADbAAAADwAAAGRycy9kb3ducmV2LnhtbESPQYvCMBSE7wv+h/AEb2uqSFerUUQUvHjQXQRvj+bZ&#10;FpuXmkSt/nqzsLDHYWa+YWaL1tTiTs5XlhUM+gkI4tzqigsFP9+bzzEIH5A11pZJwZM8LOadjxlm&#10;2j54T/dDKESEsM9QQRlCk0np85IM+r5tiKN3ts5giNIVUjt8RLip5TBJUmmw4rhQYkOrkvLL4WYU&#10;tKfn+tiYfJ1ex0v7+kp3E1drpXrddjkFEagN/+G/9lYrGE3g90v8A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mIH8MAAADbAAAADwAAAAAAAAAAAAAAAACYAgAAZHJzL2Rv&#10;d25yZXYueG1sUEsFBgAAAAAEAAQA9QAAAIgD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5" o:spid="_x0000_s1044" style="position:absolute;left:7682;top:7;width:1901;height:2;visibility:visible;mso-wrap-style:square;v-text-anchor:top" coordsize="1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FD8UA&#10;AADbAAAADwAAAGRycy9kb3ducmV2LnhtbESPW2sCMRSE3wv9D+EUfKvZra3KapRSqAjSB2/g43Fz&#10;9oKbkyWJ6/rvG6HQx2FmvmHmy940oiPna8sK0mECgji3uuZSwWH//ToF4QOyxsYyKbiTh+Xi+WmO&#10;mbY33lK3C6WIEPYZKqhCaDMpfV6RQT+0LXH0CusMhihdKbXDW4SbRr4lyVgarDkuVNjSV0X5ZXc1&#10;Ck7n0epYpJvu/lMcRqVxrnjfT5QavPSfMxCB+vAf/muvtYKPFB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QUPxQAAANsAAAAPAAAAAAAAAAAAAAAAAJgCAABkcnMv&#10;ZG93bnJldi54bWxQSwUGAAAAAAQABAD1AAAAigMAAAAA&#10;" path="m,l1901,e" filled="f" strokecolor="green" strokeweight=".72pt">
                    <v:path arrowok="t" o:connecttype="custom" o:connectlocs="0,0;1901,0" o:connectangles="0,0"/>
                  </v:shape>
                </v:group>
                <w10:anchorlock/>
              </v:group>
            </w:pict>
          </mc:Fallback>
        </mc:AlternateContent>
      </w:r>
    </w:p>
    <w:p w:rsidR="005F54E5" w:rsidRPr="00A5172D" w:rsidRDefault="005F54E5" w:rsidP="005F54E5">
      <w:pPr>
        <w:rPr>
          <w:b/>
          <w:sz w:val="20"/>
          <w:szCs w:val="20"/>
        </w:rPr>
      </w:pPr>
    </w:p>
    <w:p w:rsidR="005F54E5" w:rsidRPr="00A5172D" w:rsidRDefault="00D91410" w:rsidP="005F54E5">
      <w:pPr>
        <w:rPr>
          <w:b/>
          <w:sz w:val="20"/>
          <w:szCs w:val="20"/>
        </w:rPr>
      </w:pPr>
      <w:r w:rsidRPr="00A5172D">
        <w:rPr>
          <w:b/>
          <w:sz w:val="20"/>
          <w:szCs w:val="20"/>
        </w:rPr>
        <w:t xml:space="preserve">Education                         </w:t>
      </w:r>
      <w:r w:rsidR="00E71810">
        <w:rPr>
          <w:b/>
          <w:sz w:val="20"/>
          <w:szCs w:val="20"/>
        </w:rPr>
        <w:t xml:space="preserve"> ED 450 , SED 414, and SED 608                        12                        Student teaching</w:t>
      </w:r>
    </w:p>
    <w:p w:rsidR="005F54E5" w:rsidRPr="00A5172D" w:rsidRDefault="005F54E5" w:rsidP="005F54E5">
      <w:pPr>
        <w:spacing w:line="28" w:lineRule="exact"/>
        <w:ind w:left="117"/>
        <w:rPr>
          <w:b/>
          <w:sz w:val="2"/>
          <w:szCs w:val="2"/>
        </w:rPr>
      </w:pPr>
      <w:r w:rsidRPr="00A5172D">
        <w:rPr>
          <w:b/>
          <w:noProof/>
          <w:sz w:val="2"/>
          <w:szCs w:val="2"/>
        </w:rPr>
        <mc:AlternateContent>
          <mc:Choice Requires="wpg">
            <w:drawing>
              <wp:inline distT="0" distB="0" distL="0" distR="0" wp14:anchorId="2AFF6B71" wp14:editId="23C98B92">
                <wp:extent cx="6099175" cy="18415"/>
                <wp:effectExtent l="9525" t="9525" r="635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5" name="Group 31"/>
                        <wpg:cNvGrpSpPr>
                          <a:grpSpLocks/>
                        </wpg:cNvGrpSpPr>
                        <wpg:grpSpPr bwMode="auto">
                          <a:xfrm>
                            <a:off x="14" y="14"/>
                            <a:ext cx="1916" cy="2"/>
                            <a:chOff x="14" y="14"/>
                            <a:chExt cx="1916" cy="2"/>
                          </a:xfrm>
                        </wpg:grpSpPr>
                        <wps:wsp>
                          <wps:cNvPr id="16" name="Freeform 32"/>
                          <wps:cNvSpPr>
                            <a:spLocks/>
                          </wps:cNvSpPr>
                          <wps:spPr bwMode="auto">
                            <a:xfrm>
                              <a:off x="14" y="14"/>
                              <a:ext cx="1916" cy="2"/>
                            </a:xfrm>
                            <a:custGeom>
                              <a:avLst/>
                              <a:gdLst>
                                <a:gd name="T0" fmla="+- 0 14 14"/>
                                <a:gd name="T1" fmla="*/ T0 w 1916"/>
                                <a:gd name="T2" fmla="+- 0 1930 14"/>
                                <a:gd name="T3" fmla="*/ T2 w 1916"/>
                              </a:gdLst>
                              <a:ahLst/>
                              <a:cxnLst>
                                <a:cxn ang="0">
                                  <a:pos x="T1" y="0"/>
                                </a:cxn>
                                <a:cxn ang="0">
                                  <a:pos x="T3" y="0"/>
                                </a:cxn>
                              </a:cxnLst>
                              <a:rect l="0" t="0" r="r" b="b"/>
                              <a:pathLst>
                                <a:path w="1916">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1930" y="14"/>
                            <a:ext cx="29" cy="2"/>
                            <a:chOff x="1930" y="14"/>
                            <a:chExt cx="29" cy="2"/>
                          </a:xfrm>
                        </wpg:grpSpPr>
                        <wps:wsp>
                          <wps:cNvPr id="18" name="Freeform 30"/>
                          <wps:cNvSpPr>
                            <a:spLocks/>
                          </wps:cNvSpPr>
                          <wps:spPr bwMode="auto">
                            <a:xfrm>
                              <a:off x="1930" y="14"/>
                              <a:ext cx="29" cy="2"/>
                            </a:xfrm>
                            <a:custGeom>
                              <a:avLst/>
                              <a:gdLst>
                                <a:gd name="T0" fmla="+- 0 1930 1930"/>
                                <a:gd name="T1" fmla="*/ T0 w 29"/>
                                <a:gd name="T2" fmla="+- 0 1958 1930"/>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1958" y="14"/>
                            <a:ext cx="1887" cy="2"/>
                            <a:chOff x="1958" y="14"/>
                            <a:chExt cx="1887" cy="2"/>
                          </a:xfrm>
                        </wpg:grpSpPr>
                        <wps:wsp>
                          <wps:cNvPr id="20" name="Freeform 28"/>
                          <wps:cNvSpPr>
                            <a:spLocks/>
                          </wps:cNvSpPr>
                          <wps:spPr bwMode="auto">
                            <a:xfrm>
                              <a:off x="1958" y="14"/>
                              <a:ext cx="1887" cy="2"/>
                            </a:xfrm>
                            <a:custGeom>
                              <a:avLst/>
                              <a:gdLst>
                                <a:gd name="T0" fmla="+- 0 1958 1958"/>
                                <a:gd name="T1" fmla="*/ T0 w 1887"/>
                                <a:gd name="T2" fmla="+- 0 3845 1958"/>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3845" y="14"/>
                            <a:ext cx="29" cy="2"/>
                            <a:chOff x="3845" y="14"/>
                            <a:chExt cx="29" cy="2"/>
                          </a:xfrm>
                        </wpg:grpSpPr>
                        <wps:wsp>
                          <wps:cNvPr id="22" name="Freeform 26"/>
                          <wps:cNvSpPr>
                            <a:spLocks/>
                          </wps:cNvSpPr>
                          <wps:spPr bwMode="auto">
                            <a:xfrm>
                              <a:off x="3845" y="14"/>
                              <a:ext cx="29" cy="2"/>
                            </a:xfrm>
                            <a:custGeom>
                              <a:avLst/>
                              <a:gdLst>
                                <a:gd name="T0" fmla="+- 0 3845 3845"/>
                                <a:gd name="T1" fmla="*/ T0 w 29"/>
                                <a:gd name="T2" fmla="+- 0 3874 384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874" y="14"/>
                            <a:ext cx="1887" cy="2"/>
                            <a:chOff x="3874" y="14"/>
                            <a:chExt cx="1887" cy="2"/>
                          </a:xfrm>
                        </wpg:grpSpPr>
                        <wps:wsp>
                          <wps:cNvPr id="24" name="Freeform 24"/>
                          <wps:cNvSpPr>
                            <a:spLocks/>
                          </wps:cNvSpPr>
                          <wps:spPr bwMode="auto">
                            <a:xfrm>
                              <a:off x="3874" y="14"/>
                              <a:ext cx="1887" cy="2"/>
                            </a:xfrm>
                            <a:custGeom>
                              <a:avLst/>
                              <a:gdLst>
                                <a:gd name="T0" fmla="+- 0 3874 3874"/>
                                <a:gd name="T1" fmla="*/ T0 w 1887"/>
                                <a:gd name="T2" fmla="+- 0 5760 387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5760" y="14"/>
                            <a:ext cx="29" cy="2"/>
                            <a:chOff x="5760" y="14"/>
                            <a:chExt cx="29" cy="2"/>
                          </a:xfrm>
                        </wpg:grpSpPr>
                        <wps:wsp>
                          <wps:cNvPr id="26" name="Freeform 22"/>
                          <wps:cNvSpPr>
                            <a:spLocks/>
                          </wps:cNvSpPr>
                          <wps:spPr bwMode="auto">
                            <a:xfrm>
                              <a:off x="5760" y="14"/>
                              <a:ext cx="29" cy="2"/>
                            </a:xfrm>
                            <a:custGeom>
                              <a:avLst/>
                              <a:gdLst>
                                <a:gd name="T0" fmla="+- 0 5760 5760"/>
                                <a:gd name="T1" fmla="*/ T0 w 29"/>
                                <a:gd name="T2" fmla="+- 0 5789 5760"/>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5789" y="14"/>
                            <a:ext cx="1887" cy="2"/>
                            <a:chOff x="5789" y="14"/>
                            <a:chExt cx="1887" cy="2"/>
                          </a:xfrm>
                        </wpg:grpSpPr>
                        <wps:wsp>
                          <wps:cNvPr id="28" name="Freeform 20"/>
                          <wps:cNvSpPr>
                            <a:spLocks/>
                          </wps:cNvSpPr>
                          <wps:spPr bwMode="auto">
                            <a:xfrm>
                              <a:off x="5789" y="14"/>
                              <a:ext cx="1887" cy="2"/>
                            </a:xfrm>
                            <a:custGeom>
                              <a:avLst/>
                              <a:gdLst>
                                <a:gd name="T0" fmla="+- 0 5789 5789"/>
                                <a:gd name="T1" fmla="*/ T0 w 1887"/>
                                <a:gd name="T2" fmla="+- 0 7675 5789"/>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7675" y="14"/>
                            <a:ext cx="29" cy="2"/>
                            <a:chOff x="7675" y="14"/>
                            <a:chExt cx="29" cy="2"/>
                          </a:xfrm>
                        </wpg:grpSpPr>
                        <wps:wsp>
                          <wps:cNvPr id="30" name="Freeform 18"/>
                          <wps:cNvSpPr>
                            <a:spLocks/>
                          </wps:cNvSpPr>
                          <wps:spPr bwMode="auto">
                            <a:xfrm>
                              <a:off x="7675" y="14"/>
                              <a:ext cx="29" cy="2"/>
                            </a:xfrm>
                            <a:custGeom>
                              <a:avLst/>
                              <a:gdLst>
                                <a:gd name="T0" fmla="+- 0 7675 7675"/>
                                <a:gd name="T1" fmla="*/ T0 w 29"/>
                                <a:gd name="T2" fmla="+- 0 7704 767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7704" y="14"/>
                            <a:ext cx="1887" cy="2"/>
                            <a:chOff x="7704" y="14"/>
                            <a:chExt cx="1887" cy="2"/>
                          </a:xfrm>
                        </wpg:grpSpPr>
                        <wps:wsp>
                          <wps:cNvPr id="32" name="Freeform 16"/>
                          <wps:cNvSpPr>
                            <a:spLocks/>
                          </wps:cNvSpPr>
                          <wps:spPr bwMode="auto">
                            <a:xfrm>
                              <a:off x="7704" y="14"/>
                              <a:ext cx="1887" cy="2"/>
                            </a:xfrm>
                            <a:custGeom>
                              <a:avLst/>
                              <a:gdLst>
                                <a:gd name="T0" fmla="+- 0 7704 7704"/>
                                <a:gd name="T1" fmla="*/ T0 w 1887"/>
                                <a:gd name="T2" fmla="+- 0 9590 770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6F20CE"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">
                <v:group id="Group 31" o:spid="_x0000_s1027" style="position:absolute;left:14;top:14;width:1916;height:2" coordorigin="14,14" coordsize="1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2" o:spid="_x0000_s1028" style="position:absolute;left:14;top:14;width:1916;height:2;visibility:visible;mso-wrap-style:square;v-text-anchor:top" coordsize="1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4db8A&#10;AADbAAAADwAAAGRycy9kb3ducmV2LnhtbERPS4vCMBC+C/6HMMLeNLUsVappkV0W9uLBB3gdmrGp&#10;NpPSRK3/3ggLe5uP7znrcrCtuFPvG8cK5rMEBHHldMO1guPhZ7oE4QOyxtYxKXiSh7IYj9aYa/fg&#10;Hd33oRYxhH2OCkwIXS6lrwxZ9DPXEUfu7HqLIcK+lrrHRwy3rUyTJJMWG44NBjv6MlRd9zerYIvL&#10;5yJtN9kl1dh88+1kjp+s1Mdk2KxABBrCv/jP/avj/Azev8QDZP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fh1vwAAANsAAAAPAAAAAAAAAAAAAAAAAJgCAABkcnMvZG93bnJl&#10;di54bWxQSwUGAAAAAAQABAD1AAAAhAM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0" o:spid="_x0000_s1030" style="position:absolute;left:1930;top:1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znMQA&#10;AADbAAAADwAAAGRycy9kb3ducmV2LnhtbESPQW/CMAyF70j7D5En7Qbppg2NQkBs0rSe0GBcuJnG&#10;tBWNUyVZ2/37+YC0m633/N7n1WZ0reopxMazgcdZBoq49LbhysDx+2P6CiomZIutZzLwSxE267vJ&#10;CnPrB95Tf0iVkhCOORqoU+pyrWNZk8M48x2xaBcfHCZZQ6VtwEHCXaufsmyuHTYsDTV29F5TeT38&#10;OAPxrd89D/w1/9zuCwqLxcu5OHXGPNyP2yWoRGP6N9+uC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UM5zEAAAA2wAAAA8AAAAAAAAAAAAAAAAAmAIAAGRycy9k&#10;b3ducmV2LnhtbFBLBQYAAAAABAAEAPUAAACJAw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8" o:spid="_x0000_s1032" style="position:absolute;left:1958;top:1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9ILsA&#10;AADbAAAADwAAAGRycy9kb3ducmV2LnhtbERPvQrCMBDeBd8hnOCmqQ4i1SgiFMXNKtjxaM622Fxq&#10;k2p9ezMIjh/f/3rbm1q8qHWVZQWzaQSCOLe64kLB9ZJMliCcR9ZYWyYFH3Kw3QwHa4y1ffOZXqkv&#10;RAhhF6OC0vsmltLlJRl0U9sQB+5uW4M+wLaQusV3CDe1nEfRQhqsODSU2NC+pPyRdkbBJcny56np&#10;mKpuVqQZ3pJDxkqNR/1uBcJT7//in/uoFczD+vAl/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Z8/SC7AAAA2wAAAA8AAAAAAAAAAAAAAAAAmAIAAGRycy9kb3ducmV2Lnht&#10;bFBLBQYAAAAABAAEAPUAAACAAw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34" style="position:absolute;left:3845;top:1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Oy8QA&#10;AADbAAAADwAAAGRycy9kb3ducmV2LnhtbESPT2vCQBTE7wW/w/IEb3VjsFKjq9hCaU5S/1y8PbPP&#10;JJh9G3a3Sfrtu0Khx2FmfsOst4NpREfO15YVzKYJCOLC6ppLBefTx/MrCB+QNTaWScEPedhuRk9r&#10;zLTt+UDdMZQiQthnqKAKoc2k9EVFBv3UtsTRu1lnMETpSqkd9hFuGpkmyUIarDkuVNjSe0XF/fht&#10;FPi3bj/v+WvxuTvk5JbLl2t+aZWajIfdCkSgIfyH/9q5VpCm8Pg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QzsvEAAAA2wAAAA8AAAAAAAAAAAAAAAAAmAIAAGRycy9k&#10;b3ducmV2LnhtbFBLBQYAAAAABAAEAPUAAACJAw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36" style="position:absolute;left:3874;top:1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7I8EA&#10;AADbAAAADwAAAGRycy9kb3ducmV2LnhtbESPQYvCMBSE7wv+h/CEva2pIiLVtIhQdvFmFezx0Tzb&#10;YvNSm1S7/94IC3scZuYbZpuOphUP6l1jWcF8FoEgLq1uuFJwPmVfaxDOI2tsLZOCX3KQJpOPLcba&#10;PvlIj9xXIkDYxaig9r6LpXRlTQbdzHbEwbva3qAPsq+k7vEZ4KaViyhaSYMNh4UaO9rXVN7ywSg4&#10;ZUV5P3QDUzPMq7zAS/ZdsFKf03G3AeFp9P/hv/aPVrBYwvtL+AE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H+yPBAAAA2wAAAA8AAAAAAAAAAAAAAAAAmAIAAGRycy9kb3du&#10;cmV2LnhtbFBLBQYAAAAABAAEAPUAAACGAw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2" o:spid="_x0000_s1038" style="position:absolute;left:5760;top:1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IyMQA&#10;AADbAAAADwAAAGRycy9kb3ducmV2LnhtbESPQWvCQBSE74L/YXmCN90oNtTUVWyhNCdR24u3Z/Y1&#10;CWbfht1tkv77riD0OMzMN8xmN5hGdOR8bVnBYp6AIC6srrlU8PX5PnsG4QOyxsYyKfglD7vteLTB&#10;TNueT9SdQykihH2GCqoQ2kxKX1Rk0M9tSxy9b+sMhihdKbXDPsJNI5dJkkqDNceFClt6q6i4nX+M&#10;Av/aHVY9H9OP/Sknt14/XfNLq9R0MuxfQAQawn/40c61gmUK9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ryMjEAAAA2wAAAA8AAAAAAAAAAAAAAAAAmAIAAGRycy9k&#10;b3ducmV2LnhtbFBLBQYAAAAABAAEAPUAAACJAw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0" o:spid="_x0000_s1040" style="position:absolute;left:5789;top:1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xJrsA&#10;AADbAAAADwAAAGRycy9kb3ducmV2LnhtbERPvQrCMBDeBd8hnOCmqQ4i1SgiFMXNKtjxaM622Fxq&#10;k2p9ezMIjh/f/3rbm1q8qHWVZQWzaQSCOLe64kLB9ZJMliCcR9ZYWyYFH3Kw3QwHa4y1ffOZXqkv&#10;RAhhF6OC0vsmltLlJRl0U9sQB+5uW4M+wLaQusV3CDe1nEfRQhqsODSU2NC+pPyRdkbBJcny56np&#10;mKpuVqQZ3pJDxkqNR/1uBcJT7//in/uoFczD2PAl/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gK8Sa7AAAA2wAAAA8AAAAAAAAAAAAAAAAAmAIAAGRycy9kb3ducmV2Lnht&#10;bFBLBQYAAAAABAAEAPUAAACAAw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8" o:spid="_x0000_s1042" style="position:absolute;left:7675;top:14;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dj+sEA&#10;AADbAAAADwAAAGRycy9kb3ducmV2LnhtbERPPW/CMBDdK/U/WFeJrTgUiiDFIIqEyFQVysJ2xNck&#10;Ij5HtknCv8cDEuPT+16selOLlpyvLCsYDRMQxLnVFRcKjn/b9xkIH5A11pZJwY08rJavLwtMte14&#10;T+0hFCKGsE9RQRlCk0rp85IM+qFtiCP3b53BEKErpHbYxXBTy48kmUqDFceGEhvalJRfDlejwH+3&#10;P5OOf6e79T4jN59/nrNTo9TgrV9/gQjUh6f44c60gnFcH7/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Y/rBAAAA2wAAAA8AAAAAAAAAAAAAAAAAmAIAAGRycy9kb3du&#10;cmV2LnhtbFBLBQYAAAAABAAEAPUAAACGAw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6" o:spid="_x0000_s1044" style="position:absolute;left:7704;top:14;width:1887;height:2;visibility:visible;mso-wrap-style:square;v-text-anchor:top" coordsize="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EcEA&#10;AADbAAAADwAAAGRycy9kb3ducmV2LnhtbESPQYvCMBSE7wv+h/CEva2pCiLVtIhQdvFmFezx0Tzb&#10;YvNSm1S7/94IC3scZuYbZpuOphUP6l1jWcF8FoEgLq1uuFJwPmVfaxDOI2tsLZOCX3KQJpOPLcba&#10;PvlIj9xXIkDYxaig9r6LpXRlTQbdzHbEwbva3qAPsq+k7vEZ4KaViyhaSYMNh4UaO9rXVN7ywSg4&#10;ZUV5P3QDUzPMq7zAS/ZdsFKf03G3AeFp9P/hv/aPVrBcwPtL+AE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7UBHBAAAA2wAAAA8AAAAAAAAAAAAAAAAAmAIAAGRycy9kb3du&#10;cmV2LnhtbFBLBQYAAAAABAAEAPUAAACGAwAAAAA=&#10;" path="m,l1886,e" filled="f" strokecolor="green" strokeweight="1.44pt">
                    <v:path arrowok="t" o:connecttype="custom" o:connectlocs="0,0;1886,0" o:connectangles="0,0"/>
                  </v:shape>
                </v:group>
                <w10:anchorlock/>
              </v:group>
            </w:pict>
          </mc:Fallback>
        </mc:AlternateContent>
      </w:r>
    </w:p>
    <w:p w:rsidR="005F54E5" w:rsidRPr="00A5172D" w:rsidRDefault="005F54E5" w:rsidP="005F54E5">
      <w:pPr>
        <w:spacing w:before="2"/>
        <w:rPr>
          <w:b/>
          <w:sz w:val="14"/>
          <w:szCs w:val="14"/>
        </w:rPr>
      </w:pPr>
    </w:p>
    <w:p w:rsidR="005F54E5" w:rsidRPr="00A5172D" w:rsidRDefault="005F54E5" w:rsidP="005F54E5">
      <w:pPr>
        <w:tabs>
          <w:tab w:val="left" w:pos="2131"/>
          <w:tab w:val="left" w:pos="4041"/>
        </w:tabs>
        <w:spacing w:before="73"/>
        <w:ind w:left="240"/>
        <w:rPr>
          <w:b/>
          <w:sz w:val="20"/>
          <w:szCs w:val="20"/>
        </w:rPr>
      </w:pPr>
      <w:r w:rsidRPr="00A5172D">
        <w:rPr>
          <w:b/>
          <w:sz w:val="20"/>
        </w:rPr>
        <w:t>TEXTBOOK</w:t>
      </w:r>
      <w:r w:rsidRPr="00A5172D">
        <w:rPr>
          <w:b/>
          <w:sz w:val="20"/>
        </w:rPr>
        <w:tab/>
      </w:r>
      <w:r w:rsidRPr="00A5172D">
        <w:rPr>
          <w:b/>
          <w:spacing w:val="-1"/>
          <w:sz w:val="20"/>
        </w:rPr>
        <w:t>Required</w:t>
      </w:r>
      <w:r w:rsidRPr="00A5172D">
        <w:rPr>
          <w:b/>
          <w:spacing w:val="-1"/>
          <w:sz w:val="20"/>
        </w:rPr>
        <w:tab/>
      </w:r>
      <w:r w:rsidRPr="00A5172D">
        <w:rPr>
          <w:b/>
          <w:sz w:val="20"/>
        </w:rPr>
        <w:t>Not</w:t>
      </w:r>
      <w:r w:rsidRPr="00A5172D">
        <w:rPr>
          <w:b/>
          <w:spacing w:val="1"/>
          <w:sz w:val="20"/>
        </w:rPr>
        <w:t xml:space="preserve"> </w:t>
      </w:r>
      <w:r w:rsidRPr="00A5172D">
        <w:rPr>
          <w:b/>
          <w:spacing w:val="-1"/>
          <w:sz w:val="20"/>
        </w:rPr>
        <w:t>Required</w:t>
      </w:r>
    </w:p>
    <w:p w:rsidR="005F54E5" w:rsidRPr="00A5172D" w:rsidRDefault="005F54E5" w:rsidP="005F54E5">
      <w:pPr>
        <w:spacing w:before="6"/>
        <w:rPr>
          <w:b/>
          <w:sz w:val="14"/>
          <w:szCs w:val="14"/>
        </w:rPr>
      </w:pPr>
    </w:p>
    <w:p w:rsidR="005F54E5" w:rsidRPr="00A5172D" w:rsidRDefault="005F54E5" w:rsidP="005F54E5">
      <w:pPr>
        <w:rPr>
          <w:b/>
          <w:sz w:val="14"/>
          <w:szCs w:val="14"/>
        </w:rPr>
        <w:sectPr w:rsidR="005F54E5" w:rsidRPr="00A5172D">
          <w:type w:val="continuous"/>
          <w:pgSz w:w="12240" w:h="15840"/>
          <w:pgMar w:top="980" w:right="1200" w:bottom="280" w:left="1200" w:header="720" w:footer="720" w:gutter="0"/>
          <w:cols w:space="720"/>
        </w:sectPr>
      </w:pPr>
    </w:p>
    <w:p w:rsidR="005F54E5" w:rsidRPr="00A5172D" w:rsidRDefault="005F54E5" w:rsidP="005F54E5">
      <w:pPr>
        <w:tabs>
          <w:tab w:val="left" w:pos="5380"/>
        </w:tabs>
        <w:spacing w:before="73"/>
        <w:ind w:left="787"/>
        <w:rPr>
          <w:b/>
          <w:sz w:val="20"/>
          <w:szCs w:val="20"/>
        </w:rPr>
      </w:pPr>
      <w:r w:rsidRPr="00A5172D">
        <w:rPr>
          <w:b/>
          <w:sz w:val="20"/>
        </w:rPr>
        <w:t>Author</w:t>
      </w:r>
      <w:r w:rsidRPr="00A5172D">
        <w:rPr>
          <w:b/>
          <w:sz w:val="20"/>
          <w:u w:val="single" w:color="000000"/>
        </w:rPr>
        <w:tab/>
      </w:r>
    </w:p>
    <w:p w:rsidR="005F54E5" w:rsidRPr="00A5172D" w:rsidRDefault="005F54E5" w:rsidP="005F54E5">
      <w:pPr>
        <w:tabs>
          <w:tab w:val="left" w:pos="4185"/>
        </w:tabs>
        <w:spacing w:before="73"/>
        <w:ind w:left="579"/>
        <w:rPr>
          <w:b/>
          <w:sz w:val="20"/>
          <w:szCs w:val="20"/>
        </w:rPr>
      </w:pPr>
      <w:r w:rsidRPr="00A5172D">
        <w:rPr>
          <w:b/>
          <w:spacing w:val="-6"/>
        </w:rPr>
        <w:br w:type="column"/>
      </w:r>
      <w:r w:rsidRPr="00A5172D">
        <w:rPr>
          <w:b/>
          <w:spacing w:val="-6"/>
          <w:sz w:val="20"/>
        </w:rPr>
        <w:t>Title</w:t>
      </w:r>
      <w:r w:rsidRPr="00A5172D">
        <w:rPr>
          <w:b/>
          <w:sz w:val="20"/>
          <w:u w:val="single" w:color="000000"/>
        </w:rPr>
        <w:tab/>
      </w:r>
    </w:p>
    <w:p w:rsidR="005F54E5" w:rsidRPr="00A5172D" w:rsidRDefault="005F54E5" w:rsidP="005F54E5">
      <w:pPr>
        <w:rPr>
          <w:b/>
          <w:sz w:val="20"/>
          <w:szCs w:val="20"/>
        </w:rPr>
        <w:sectPr w:rsidR="005F54E5" w:rsidRPr="00A5172D">
          <w:type w:val="continuous"/>
          <w:pgSz w:w="12240" w:h="15840"/>
          <w:pgMar w:top="980" w:right="1200" w:bottom="280" w:left="1200" w:header="720" w:footer="720" w:gutter="0"/>
          <w:cols w:num="2" w:space="720" w:equalWidth="0">
            <w:col w:w="5381" w:space="40"/>
            <w:col w:w="4419"/>
          </w:cols>
        </w:sectPr>
      </w:pPr>
    </w:p>
    <w:p w:rsidR="005F54E5" w:rsidRPr="00A5172D" w:rsidRDefault="005F54E5" w:rsidP="005F54E5">
      <w:pPr>
        <w:spacing w:before="6"/>
        <w:rPr>
          <w:b/>
          <w:sz w:val="14"/>
          <w:szCs w:val="14"/>
        </w:rPr>
      </w:pPr>
    </w:p>
    <w:p w:rsidR="005F54E5" w:rsidRPr="00A5172D" w:rsidRDefault="005F54E5" w:rsidP="005F54E5">
      <w:pPr>
        <w:rPr>
          <w:b/>
          <w:sz w:val="14"/>
          <w:szCs w:val="14"/>
        </w:rPr>
        <w:sectPr w:rsidR="005F54E5" w:rsidRPr="00A5172D">
          <w:type w:val="continuous"/>
          <w:pgSz w:w="12240" w:h="15840"/>
          <w:pgMar w:top="980" w:right="1200" w:bottom="280" w:left="1200" w:header="720" w:footer="720" w:gutter="0"/>
          <w:cols w:space="720"/>
        </w:sectPr>
      </w:pPr>
    </w:p>
    <w:p w:rsidR="005F54E5" w:rsidRPr="00A5172D" w:rsidRDefault="005F54E5" w:rsidP="005F54E5">
      <w:pPr>
        <w:tabs>
          <w:tab w:val="left" w:pos="5370"/>
        </w:tabs>
        <w:spacing w:before="73"/>
        <w:ind w:left="787"/>
        <w:rPr>
          <w:b/>
          <w:sz w:val="20"/>
          <w:szCs w:val="20"/>
        </w:rPr>
      </w:pPr>
      <w:r w:rsidRPr="00A5172D">
        <w:rPr>
          <w:b/>
          <w:sz w:val="20"/>
        </w:rPr>
        <w:t>Publisher</w:t>
      </w:r>
      <w:r w:rsidRPr="00A5172D">
        <w:rPr>
          <w:b/>
          <w:sz w:val="20"/>
          <w:u w:val="single" w:color="000000"/>
        </w:rPr>
        <w:t xml:space="preserve"> </w:t>
      </w:r>
      <w:r w:rsidR="00D91410" w:rsidRPr="00A5172D">
        <w:rPr>
          <w:b/>
          <w:sz w:val="20"/>
          <w:u w:val="single" w:color="000000"/>
        </w:rPr>
        <w:t xml:space="preserve">  </w:t>
      </w:r>
      <w:r w:rsidRPr="00A5172D">
        <w:rPr>
          <w:b/>
          <w:sz w:val="20"/>
          <w:u w:val="single" w:color="000000"/>
        </w:rPr>
        <w:tab/>
      </w:r>
    </w:p>
    <w:p w:rsidR="005F54E5" w:rsidRPr="00A5172D" w:rsidRDefault="005F54E5" w:rsidP="005F54E5">
      <w:pPr>
        <w:tabs>
          <w:tab w:val="left" w:pos="4189"/>
        </w:tabs>
        <w:spacing w:before="73"/>
        <w:ind w:left="589"/>
        <w:rPr>
          <w:b/>
          <w:sz w:val="20"/>
          <w:szCs w:val="20"/>
        </w:rPr>
      </w:pPr>
      <w:r w:rsidRPr="00A5172D">
        <w:rPr>
          <w:b/>
        </w:rPr>
        <w:br w:type="column"/>
      </w:r>
      <w:r w:rsidRPr="00A5172D">
        <w:rPr>
          <w:b/>
          <w:sz w:val="20"/>
        </w:rPr>
        <w:t>Date</w:t>
      </w:r>
      <w:r w:rsidRPr="00A5172D">
        <w:rPr>
          <w:b/>
          <w:spacing w:val="-22"/>
          <w:sz w:val="20"/>
        </w:rPr>
        <w:t xml:space="preserve"> </w:t>
      </w:r>
      <w:r w:rsidRPr="00A5172D">
        <w:rPr>
          <w:b/>
          <w:sz w:val="20"/>
        </w:rPr>
        <w:t>of</w:t>
      </w:r>
      <w:r w:rsidRPr="00A5172D">
        <w:rPr>
          <w:b/>
          <w:spacing w:val="-24"/>
          <w:sz w:val="20"/>
        </w:rPr>
        <w:t xml:space="preserve"> </w:t>
      </w:r>
      <w:r w:rsidRPr="00A5172D">
        <w:rPr>
          <w:b/>
          <w:spacing w:val="-3"/>
          <w:sz w:val="20"/>
        </w:rPr>
        <w:t>Publication</w:t>
      </w:r>
      <w:r w:rsidRPr="00A5172D">
        <w:rPr>
          <w:b/>
          <w:sz w:val="20"/>
          <w:u w:val="single" w:color="000000"/>
        </w:rPr>
        <w:t xml:space="preserve"> </w:t>
      </w:r>
      <w:r w:rsidR="00E71810">
        <w:rPr>
          <w:b/>
          <w:sz w:val="20"/>
          <w:u w:val="single" w:color="000000"/>
        </w:rPr>
        <w:t xml:space="preserve">   </w:t>
      </w:r>
      <w:r w:rsidRPr="00A5172D">
        <w:rPr>
          <w:b/>
          <w:sz w:val="20"/>
          <w:u w:val="single" w:color="000000"/>
        </w:rPr>
        <w:tab/>
      </w:r>
    </w:p>
    <w:p w:rsidR="005F54E5" w:rsidRPr="00A5172D" w:rsidRDefault="005F54E5" w:rsidP="005F54E5">
      <w:pPr>
        <w:rPr>
          <w:b/>
          <w:sz w:val="20"/>
          <w:szCs w:val="20"/>
        </w:rPr>
        <w:sectPr w:rsidR="005F54E5" w:rsidRPr="00A5172D">
          <w:type w:val="continuous"/>
          <w:pgSz w:w="12240" w:h="15840"/>
          <w:pgMar w:top="980" w:right="1200" w:bottom="280" w:left="1200" w:header="720" w:footer="720" w:gutter="0"/>
          <w:cols w:num="2" w:space="720" w:equalWidth="0">
            <w:col w:w="5371" w:space="40"/>
            <w:col w:w="4429"/>
          </w:cols>
        </w:sectPr>
      </w:pPr>
    </w:p>
    <w:p w:rsidR="005F54E5" w:rsidRPr="00A5172D" w:rsidRDefault="005F54E5" w:rsidP="005F54E5">
      <w:pPr>
        <w:spacing w:before="6"/>
        <w:rPr>
          <w:b/>
          <w:sz w:val="14"/>
          <w:szCs w:val="14"/>
        </w:rPr>
      </w:pPr>
    </w:p>
    <w:p w:rsidR="005F54E5" w:rsidRPr="00A5172D" w:rsidRDefault="005F54E5" w:rsidP="005F54E5">
      <w:pPr>
        <w:spacing w:before="73"/>
        <w:ind w:left="240"/>
        <w:rPr>
          <w:b/>
          <w:sz w:val="20"/>
          <w:szCs w:val="20"/>
        </w:rPr>
      </w:pPr>
      <w:r w:rsidRPr="00A5172D">
        <w:rPr>
          <w:b/>
          <w:sz w:val="20"/>
        </w:rPr>
        <w:t>WORKBOOK</w:t>
      </w:r>
    </w:p>
    <w:p w:rsidR="005F54E5" w:rsidRPr="00A5172D" w:rsidRDefault="005F54E5" w:rsidP="005F54E5">
      <w:pPr>
        <w:spacing w:before="6"/>
        <w:rPr>
          <w:b/>
          <w:sz w:val="14"/>
          <w:szCs w:val="14"/>
        </w:rPr>
      </w:pPr>
    </w:p>
    <w:p w:rsidR="005F54E5" w:rsidRPr="00A5172D" w:rsidRDefault="005F54E5" w:rsidP="005F54E5">
      <w:pPr>
        <w:rPr>
          <w:b/>
          <w:sz w:val="14"/>
          <w:szCs w:val="14"/>
        </w:rPr>
        <w:sectPr w:rsidR="005F54E5" w:rsidRPr="00A5172D">
          <w:type w:val="continuous"/>
          <w:pgSz w:w="12240" w:h="15840"/>
          <w:pgMar w:top="980" w:right="1200" w:bottom="280" w:left="1200" w:header="720" w:footer="720" w:gutter="0"/>
          <w:cols w:space="720"/>
        </w:sectPr>
      </w:pPr>
    </w:p>
    <w:p w:rsidR="005F54E5" w:rsidRPr="00A5172D" w:rsidRDefault="005F54E5" w:rsidP="005F54E5">
      <w:pPr>
        <w:tabs>
          <w:tab w:val="left" w:pos="5380"/>
        </w:tabs>
        <w:spacing w:before="73"/>
        <w:ind w:left="787"/>
        <w:rPr>
          <w:b/>
          <w:sz w:val="20"/>
          <w:szCs w:val="20"/>
        </w:rPr>
      </w:pPr>
      <w:r w:rsidRPr="00A5172D">
        <w:rPr>
          <w:b/>
          <w:sz w:val="20"/>
        </w:rPr>
        <w:t>Author</w:t>
      </w:r>
      <w:r w:rsidRPr="00A5172D">
        <w:rPr>
          <w:b/>
          <w:sz w:val="20"/>
          <w:u w:val="single" w:color="000000"/>
        </w:rPr>
        <w:t xml:space="preserve"> </w:t>
      </w:r>
      <w:r w:rsidRPr="00A5172D">
        <w:rPr>
          <w:b/>
          <w:sz w:val="20"/>
          <w:u w:val="single" w:color="000000"/>
        </w:rPr>
        <w:tab/>
      </w:r>
    </w:p>
    <w:p w:rsidR="005F54E5" w:rsidRPr="00A5172D" w:rsidRDefault="005F54E5" w:rsidP="005F54E5">
      <w:pPr>
        <w:tabs>
          <w:tab w:val="left" w:pos="4183"/>
        </w:tabs>
        <w:spacing w:before="73"/>
        <w:ind w:left="579"/>
        <w:rPr>
          <w:b/>
          <w:sz w:val="20"/>
          <w:szCs w:val="20"/>
        </w:rPr>
      </w:pPr>
      <w:r w:rsidRPr="00A5172D">
        <w:rPr>
          <w:b/>
          <w:spacing w:val="-3"/>
        </w:rPr>
        <w:br w:type="column"/>
      </w:r>
      <w:r w:rsidRPr="00A5172D">
        <w:rPr>
          <w:b/>
          <w:spacing w:val="-3"/>
          <w:sz w:val="20"/>
        </w:rPr>
        <w:t>Title</w:t>
      </w:r>
      <w:r w:rsidRPr="00A5172D">
        <w:rPr>
          <w:b/>
          <w:sz w:val="20"/>
          <w:u w:val="single" w:color="000000"/>
        </w:rPr>
        <w:t xml:space="preserve"> </w:t>
      </w:r>
      <w:r w:rsidRPr="00A5172D">
        <w:rPr>
          <w:b/>
          <w:sz w:val="20"/>
          <w:u w:val="single" w:color="000000"/>
        </w:rPr>
        <w:tab/>
      </w:r>
    </w:p>
    <w:p w:rsidR="005F54E5" w:rsidRPr="00A5172D" w:rsidRDefault="005F54E5" w:rsidP="005F54E5">
      <w:pPr>
        <w:rPr>
          <w:b/>
          <w:sz w:val="20"/>
          <w:szCs w:val="20"/>
        </w:rPr>
        <w:sectPr w:rsidR="005F54E5" w:rsidRPr="00A5172D">
          <w:type w:val="continuous"/>
          <w:pgSz w:w="12240" w:h="15840"/>
          <w:pgMar w:top="980" w:right="1200" w:bottom="280" w:left="1200" w:header="720" w:footer="720" w:gutter="0"/>
          <w:cols w:num="2" w:space="720" w:equalWidth="0">
            <w:col w:w="5381" w:space="40"/>
            <w:col w:w="4419"/>
          </w:cols>
        </w:sectPr>
      </w:pPr>
    </w:p>
    <w:p w:rsidR="005F54E5" w:rsidRPr="00A5172D" w:rsidRDefault="005F54E5" w:rsidP="005F54E5">
      <w:pPr>
        <w:spacing w:before="6"/>
        <w:rPr>
          <w:b/>
          <w:sz w:val="14"/>
          <w:szCs w:val="14"/>
        </w:rPr>
      </w:pPr>
    </w:p>
    <w:p w:rsidR="005F54E5" w:rsidRPr="00A5172D" w:rsidRDefault="005F54E5" w:rsidP="005F54E5">
      <w:pPr>
        <w:rPr>
          <w:b/>
          <w:sz w:val="14"/>
          <w:szCs w:val="14"/>
        </w:rPr>
        <w:sectPr w:rsidR="005F54E5" w:rsidRPr="00A5172D">
          <w:type w:val="continuous"/>
          <w:pgSz w:w="12240" w:h="15840"/>
          <w:pgMar w:top="980" w:right="1200" w:bottom="280" w:left="1200" w:header="720" w:footer="720" w:gutter="0"/>
          <w:cols w:space="720"/>
        </w:sectPr>
      </w:pPr>
    </w:p>
    <w:p w:rsidR="005F54E5" w:rsidRPr="00A5172D" w:rsidRDefault="005F54E5" w:rsidP="005F54E5">
      <w:pPr>
        <w:tabs>
          <w:tab w:val="left" w:pos="5471"/>
        </w:tabs>
        <w:spacing w:before="73"/>
        <w:ind w:left="787"/>
        <w:rPr>
          <w:b/>
          <w:sz w:val="20"/>
          <w:szCs w:val="20"/>
        </w:rPr>
      </w:pPr>
      <w:r w:rsidRPr="00A5172D">
        <w:rPr>
          <w:b/>
          <w:sz w:val="20"/>
        </w:rPr>
        <w:t>Publisher</w:t>
      </w:r>
      <w:r w:rsidRPr="00A5172D">
        <w:rPr>
          <w:b/>
          <w:sz w:val="20"/>
          <w:u w:val="single" w:color="000000"/>
        </w:rPr>
        <w:t xml:space="preserve"> </w:t>
      </w:r>
      <w:r w:rsidRPr="00A5172D">
        <w:rPr>
          <w:b/>
          <w:sz w:val="20"/>
          <w:u w:val="single" w:color="000000"/>
        </w:rPr>
        <w:tab/>
      </w:r>
    </w:p>
    <w:p w:rsidR="005F54E5" w:rsidRPr="00A5172D" w:rsidRDefault="005F54E5" w:rsidP="005F54E5">
      <w:pPr>
        <w:tabs>
          <w:tab w:val="left" w:pos="4088"/>
        </w:tabs>
        <w:spacing w:before="73"/>
        <w:ind w:left="488"/>
        <w:rPr>
          <w:b/>
          <w:sz w:val="20"/>
          <w:szCs w:val="20"/>
        </w:rPr>
      </w:pPr>
      <w:r w:rsidRPr="00A5172D">
        <w:rPr>
          <w:b/>
        </w:rPr>
        <w:br w:type="column"/>
      </w:r>
      <w:r w:rsidRPr="00A5172D">
        <w:rPr>
          <w:b/>
          <w:sz w:val="20"/>
        </w:rPr>
        <w:t>Date</w:t>
      </w:r>
      <w:r w:rsidRPr="00A5172D">
        <w:rPr>
          <w:b/>
          <w:spacing w:val="-22"/>
          <w:sz w:val="20"/>
        </w:rPr>
        <w:t xml:space="preserve"> </w:t>
      </w:r>
      <w:r w:rsidRPr="00A5172D">
        <w:rPr>
          <w:b/>
          <w:sz w:val="20"/>
        </w:rPr>
        <w:t>of</w:t>
      </w:r>
      <w:r w:rsidRPr="00A5172D">
        <w:rPr>
          <w:b/>
          <w:spacing w:val="-24"/>
          <w:sz w:val="20"/>
        </w:rPr>
        <w:t xml:space="preserve"> </w:t>
      </w:r>
      <w:r w:rsidRPr="00A5172D">
        <w:rPr>
          <w:b/>
          <w:spacing w:val="-3"/>
          <w:sz w:val="20"/>
        </w:rPr>
        <w:t>Publication</w:t>
      </w:r>
      <w:r w:rsidRPr="00A5172D">
        <w:rPr>
          <w:b/>
          <w:sz w:val="20"/>
          <w:u w:val="single" w:color="000000"/>
        </w:rPr>
        <w:t xml:space="preserve"> </w:t>
      </w:r>
      <w:r w:rsidRPr="00A5172D">
        <w:rPr>
          <w:b/>
          <w:sz w:val="20"/>
          <w:u w:val="single" w:color="000000"/>
        </w:rPr>
        <w:tab/>
      </w:r>
    </w:p>
    <w:p w:rsidR="005F54E5" w:rsidRPr="00A5172D" w:rsidRDefault="005F54E5" w:rsidP="005F54E5">
      <w:pPr>
        <w:rPr>
          <w:b/>
          <w:sz w:val="20"/>
          <w:szCs w:val="20"/>
        </w:rPr>
        <w:sectPr w:rsidR="005F54E5" w:rsidRPr="00A5172D">
          <w:type w:val="continuous"/>
          <w:pgSz w:w="12240" w:h="15840"/>
          <w:pgMar w:top="980" w:right="1200" w:bottom="280" w:left="1200" w:header="720" w:footer="720" w:gutter="0"/>
          <w:cols w:num="2" w:space="720" w:equalWidth="0">
            <w:col w:w="5472" w:space="40"/>
            <w:col w:w="4328"/>
          </w:cols>
        </w:sectPr>
      </w:pPr>
    </w:p>
    <w:p w:rsidR="005F54E5" w:rsidRPr="00A5172D" w:rsidRDefault="005F54E5" w:rsidP="005F54E5">
      <w:pPr>
        <w:spacing w:before="6"/>
        <w:rPr>
          <w:b/>
        </w:rPr>
      </w:pPr>
    </w:p>
    <w:p w:rsidR="005F54E5" w:rsidRPr="00A5172D" w:rsidRDefault="005F54E5" w:rsidP="005F54E5">
      <w:pPr>
        <w:spacing w:line="28" w:lineRule="exact"/>
        <w:ind w:left="196"/>
        <w:rPr>
          <w:b/>
          <w:sz w:val="2"/>
          <w:szCs w:val="2"/>
        </w:rPr>
      </w:pPr>
      <w:r w:rsidRPr="00A5172D">
        <w:rPr>
          <w:b/>
          <w:noProof/>
          <w:sz w:val="2"/>
          <w:szCs w:val="2"/>
        </w:rPr>
        <mc:AlternateContent>
          <mc:Choice Requires="wpg">
            <w:drawing>
              <wp:inline distT="0" distB="0" distL="0" distR="0" wp14:anchorId="05FC1864" wp14:editId="33405838">
                <wp:extent cx="5998845" cy="18415"/>
                <wp:effectExtent l="9525" t="9525" r="190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12" name="Group 12"/>
                        <wpg:cNvGrpSpPr>
                          <a:grpSpLocks/>
                        </wpg:cNvGrpSpPr>
                        <wpg:grpSpPr bwMode="auto">
                          <a:xfrm>
                            <a:off x="14" y="14"/>
                            <a:ext cx="9418" cy="2"/>
                            <a:chOff x="14" y="14"/>
                            <a:chExt cx="9418" cy="2"/>
                          </a:xfrm>
                        </wpg:grpSpPr>
                        <wps:wsp>
                          <wps:cNvPr id="13" name="Freeform 13"/>
                          <wps:cNvSpPr>
                            <a:spLocks/>
                          </wps:cNvSpPr>
                          <wps:spPr bwMode="auto">
                            <a:xfrm>
                              <a:off x="14" y="14"/>
                              <a:ext cx="9418" cy="2"/>
                            </a:xfrm>
                            <a:custGeom>
                              <a:avLst/>
                              <a:gdLst>
                                <a:gd name="T0" fmla="+- 0 14 14"/>
                                <a:gd name="T1" fmla="*/ T0 w 9418"/>
                                <a:gd name="T2" fmla="+- 0 9432 14"/>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1668E7" id="Group 1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">
                <v:group id="Group 12" o:spid="_x0000_s1027" style="position:absolute;left:14;top:14;width:9418;height:2" coordorigin="14,14"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14;top:1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11PsEA&#10;AADbAAAADwAAAGRycy9kb3ducmV2LnhtbERPS4vCMBC+C/6HMII3TVVQtxpFhIW97OJj2b2OzdgW&#10;m0lp0lr99UYQvM3H95zlujWFaKhyuWUFo2EEgjixOudUwe/xczAH4TyyxsIyKbiRg/Wq21lirO2V&#10;99QcfCpCCLsYFWTel7GULsnIoBvakjhwZ1sZ9AFWqdQVXkO4KeQ4iqbSYM6hIcOSthkll0NtFJT/&#10;x/qv+bjMxoz3+vs2P+3yn5lS/V67WYDw1Pq3+OX+0mH+BJ6/h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ddT7BAAAA2wAAAA8AAAAAAAAAAAAAAAAAmAIAAGRycy9kb3du&#10;cmV2LnhtbFBLBQYAAAAABAAEAPUAAACGAwAAAAA=&#10;" path="m,l9418,e" filled="f" strokeweight="1.44pt">
                    <v:path arrowok="t" o:connecttype="custom" o:connectlocs="0,0;9418,0" o:connectangles="0,0"/>
                  </v:shape>
                </v:group>
                <w10:anchorlock/>
              </v:group>
            </w:pict>
          </mc:Fallback>
        </mc:AlternateContent>
      </w:r>
    </w:p>
    <w:p w:rsidR="005F54E5" w:rsidRPr="00A5172D" w:rsidRDefault="005F54E5" w:rsidP="005F54E5">
      <w:pPr>
        <w:spacing w:before="10"/>
        <w:rPr>
          <w:b/>
          <w:sz w:val="13"/>
          <w:szCs w:val="13"/>
        </w:rPr>
      </w:pPr>
    </w:p>
    <w:p w:rsidR="005F54E5" w:rsidRPr="00A5172D" w:rsidRDefault="005F54E5" w:rsidP="005F54E5">
      <w:pPr>
        <w:pStyle w:val="BodyText"/>
        <w:spacing w:before="76"/>
        <w:ind w:left="240"/>
        <w:rPr>
          <w:b/>
        </w:rPr>
      </w:pPr>
      <w:r w:rsidRPr="00A5172D">
        <w:rPr>
          <w:b/>
        </w:rPr>
        <w:t>PLEASE</w:t>
      </w:r>
      <w:r w:rsidRPr="00A5172D">
        <w:rPr>
          <w:b/>
          <w:spacing w:val="-8"/>
        </w:rPr>
        <w:t xml:space="preserve"> </w:t>
      </w:r>
      <w:r w:rsidRPr="00A5172D">
        <w:rPr>
          <w:b/>
        </w:rPr>
        <w:t>ANSWER</w:t>
      </w:r>
      <w:r w:rsidRPr="00A5172D">
        <w:rPr>
          <w:b/>
          <w:spacing w:val="-9"/>
        </w:rPr>
        <w:t xml:space="preserve"> </w:t>
      </w:r>
      <w:r w:rsidRPr="00A5172D">
        <w:rPr>
          <w:b/>
        </w:rPr>
        <w:t>THE</w:t>
      </w:r>
      <w:r w:rsidRPr="00A5172D">
        <w:rPr>
          <w:b/>
          <w:spacing w:val="-8"/>
        </w:rPr>
        <w:t xml:space="preserve"> </w:t>
      </w:r>
      <w:r w:rsidRPr="00A5172D">
        <w:rPr>
          <w:b/>
        </w:rPr>
        <w:t>FOLLOWING</w:t>
      </w:r>
      <w:r w:rsidRPr="00A5172D">
        <w:rPr>
          <w:b/>
          <w:spacing w:val="-11"/>
        </w:rPr>
        <w:t xml:space="preserve"> </w:t>
      </w:r>
      <w:r w:rsidRPr="00A5172D">
        <w:rPr>
          <w:b/>
        </w:rPr>
        <w:t>QUESTIONS</w:t>
      </w:r>
      <w:r w:rsidRPr="00A5172D">
        <w:rPr>
          <w:b/>
          <w:spacing w:val="-8"/>
        </w:rPr>
        <w:t xml:space="preserve"> </w:t>
      </w:r>
      <w:r w:rsidRPr="00A5172D">
        <w:rPr>
          <w:b/>
        </w:rPr>
        <w:t>ON</w:t>
      </w:r>
      <w:r w:rsidRPr="00A5172D">
        <w:rPr>
          <w:b/>
          <w:spacing w:val="-9"/>
        </w:rPr>
        <w:t xml:space="preserve"> </w:t>
      </w:r>
      <w:r w:rsidRPr="00A5172D">
        <w:rPr>
          <w:b/>
        </w:rPr>
        <w:t>A</w:t>
      </w:r>
      <w:r w:rsidRPr="00A5172D">
        <w:rPr>
          <w:b/>
          <w:spacing w:val="-14"/>
        </w:rPr>
        <w:t xml:space="preserve"> </w:t>
      </w:r>
      <w:r w:rsidRPr="00A5172D">
        <w:rPr>
          <w:b/>
        </w:rPr>
        <w:t>SEPARATE</w:t>
      </w:r>
      <w:r w:rsidRPr="00A5172D">
        <w:rPr>
          <w:b/>
          <w:spacing w:val="-11"/>
        </w:rPr>
        <w:t xml:space="preserve"> </w:t>
      </w:r>
      <w:r w:rsidRPr="00A5172D">
        <w:rPr>
          <w:b/>
        </w:rPr>
        <w:t>SHEET</w:t>
      </w:r>
      <w:r w:rsidRPr="00A5172D">
        <w:rPr>
          <w:b/>
          <w:spacing w:val="-13"/>
        </w:rPr>
        <w:t xml:space="preserve"> </w:t>
      </w:r>
      <w:r w:rsidRPr="00A5172D">
        <w:rPr>
          <w:b/>
        </w:rPr>
        <w:t>OF</w:t>
      </w:r>
      <w:r w:rsidRPr="00A5172D">
        <w:rPr>
          <w:b/>
          <w:spacing w:val="-10"/>
        </w:rPr>
        <w:t xml:space="preserve"> </w:t>
      </w:r>
      <w:r w:rsidRPr="00A5172D">
        <w:rPr>
          <w:b/>
        </w:rPr>
        <w:t>PAPER</w:t>
      </w:r>
      <w:r w:rsidRPr="00A5172D">
        <w:rPr>
          <w:b/>
          <w:spacing w:val="-11"/>
        </w:rPr>
        <w:t xml:space="preserve"> </w:t>
      </w:r>
      <w:r w:rsidRPr="00A5172D">
        <w:rPr>
          <w:b/>
        </w:rPr>
        <w:t>AND</w:t>
      </w:r>
      <w:r w:rsidRPr="00A5172D">
        <w:rPr>
          <w:b/>
          <w:spacing w:val="-11"/>
        </w:rPr>
        <w:t xml:space="preserve"> </w:t>
      </w:r>
      <w:r w:rsidRPr="00A5172D">
        <w:rPr>
          <w:b/>
        </w:rPr>
        <w:t>ATTACH</w:t>
      </w:r>
      <w:r w:rsidRPr="00A5172D">
        <w:rPr>
          <w:b/>
          <w:spacing w:val="-11"/>
        </w:rPr>
        <w:t xml:space="preserve"> </w:t>
      </w:r>
      <w:r w:rsidRPr="00A5172D">
        <w:rPr>
          <w:b/>
        </w:rPr>
        <w:t>TO</w:t>
      </w:r>
      <w:r w:rsidRPr="00A5172D">
        <w:rPr>
          <w:b/>
          <w:spacing w:val="-11"/>
        </w:rPr>
        <w:t xml:space="preserve"> </w:t>
      </w:r>
      <w:r w:rsidRPr="00A5172D">
        <w:rPr>
          <w:b/>
        </w:rPr>
        <w:t>THIS</w:t>
      </w:r>
      <w:r w:rsidRPr="00A5172D">
        <w:rPr>
          <w:b/>
          <w:spacing w:val="-10"/>
        </w:rPr>
        <w:t xml:space="preserve"> </w:t>
      </w:r>
      <w:r w:rsidRPr="00A5172D">
        <w:rPr>
          <w:b/>
        </w:rPr>
        <w:t>FORM.</w:t>
      </w:r>
    </w:p>
    <w:p w:rsidR="005F54E5" w:rsidRPr="00A5172D" w:rsidRDefault="005F54E5" w:rsidP="005F54E5">
      <w:pPr>
        <w:spacing w:before="8"/>
        <w:rPr>
          <w:b/>
          <w:sz w:val="18"/>
          <w:szCs w:val="18"/>
        </w:rPr>
      </w:pPr>
    </w:p>
    <w:p w:rsidR="005F54E5" w:rsidRPr="00A5172D" w:rsidRDefault="005F54E5" w:rsidP="005F54E5">
      <w:pPr>
        <w:pStyle w:val="ListParagraph"/>
        <w:widowControl w:val="0"/>
        <w:numPr>
          <w:ilvl w:val="0"/>
          <w:numId w:val="8"/>
        </w:numPr>
        <w:tabs>
          <w:tab w:val="left" w:pos="960"/>
        </w:tabs>
        <w:overflowPunct/>
        <w:autoSpaceDE/>
        <w:autoSpaceDN/>
        <w:adjustRightInd/>
        <w:ind w:hanging="361"/>
        <w:textAlignment w:val="auto"/>
        <w:rPr>
          <w:b/>
          <w:sz w:val="18"/>
          <w:szCs w:val="18"/>
        </w:rPr>
      </w:pPr>
      <w:r w:rsidRPr="00A5172D">
        <w:rPr>
          <w:b/>
          <w:sz w:val="18"/>
        </w:rPr>
        <w:t>DESCRIPTION OF COURSE: Develop a brief description of the course as it will appear in the</w:t>
      </w:r>
      <w:r w:rsidRPr="00A5172D">
        <w:rPr>
          <w:b/>
          <w:spacing w:val="-7"/>
          <w:sz w:val="18"/>
        </w:rPr>
        <w:t xml:space="preserve"> </w:t>
      </w:r>
      <w:r w:rsidRPr="00A5172D">
        <w:rPr>
          <w:b/>
          <w:sz w:val="18"/>
          <w:u w:val="single" w:color="000000"/>
        </w:rPr>
        <w:t>Catalog.</w:t>
      </w:r>
    </w:p>
    <w:p w:rsidR="005F54E5" w:rsidRPr="00A5172D" w:rsidRDefault="005F54E5" w:rsidP="005F54E5">
      <w:pPr>
        <w:spacing w:before="1"/>
        <w:rPr>
          <w:b/>
          <w:sz w:val="12"/>
          <w:szCs w:val="12"/>
        </w:rPr>
      </w:pPr>
    </w:p>
    <w:p w:rsidR="005F54E5" w:rsidRPr="00A5172D" w:rsidRDefault="005F54E5" w:rsidP="005F54E5">
      <w:pPr>
        <w:pStyle w:val="ListParagraph"/>
        <w:widowControl w:val="0"/>
        <w:numPr>
          <w:ilvl w:val="0"/>
          <w:numId w:val="8"/>
        </w:numPr>
        <w:tabs>
          <w:tab w:val="left" w:pos="960"/>
        </w:tabs>
        <w:overflowPunct/>
        <w:autoSpaceDE/>
        <w:autoSpaceDN/>
        <w:adjustRightInd/>
        <w:spacing w:before="76" w:line="244" w:lineRule="auto"/>
        <w:ind w:right="234"/>
        <w:jc w:val="both"/>
        <w:textAlignment w:val="auto"/>
        <w:rPr>
          <w:b/>
          <w:sz w:val="18"/>
          <w:szCs w:val="18"/>
        </w:rPr>
      </w:pPr>
      <w:r w:rsidRPr="00A5172D">
        <w:rPr>
          <w:b/>
          <w:sz w:val="18"/>
        </w:rPr>
        <w:t>STUDENT</w:t>
      </w:r>
      <w:r w:rsidRPr="00A5172D">
        <w:rPr>
          <w:b/>
          <w:spacing w:val="-12"/>
          <w:sz w:val="18"/>
        </w:rPr>
        <w:t xml:space="preserve"> </w:t>
      </w:r>
      <w:r w:rsidRPr="00A5172D">
        <w:rPr>
          <w:b/>
          <w:sz w:val="18"/>
        </w:rPr>
        <w:t>LEARNING</w:t>
      </w:r>
      <w:r w:rsidRPr="00A5172D">
        <w:rPr>
          <w:b/>
          <w:spacing w:val="-13"/>
          <w:sz w:val="18"/>
        </w:rPr>
        <w:t xml:space="preserve"> </w:t>
      </w:r>
      <w:r w:rsidRPr="00A5172D">
        <w:rPr>
          <w:b/>
          <w:sz w:val="18"/>
        </w:rPr>
        <w:t>OBJECTIVES:</w:t>
      </w:r>
      <w:r w:rsidRPr="00A5172D">
        <w:rPr>
          <w:b/>
          <w:spacing w:val="25"/>
          <w:sz w:val="18"/>
        </w:rPr>
        <w:t xml:space="preserve"> </w:t>
      </w:r>
      <w:r w:rsidRPr="00A5172D">
        <w:rPr>
          <w:b/>
          <w:sz w:val="18"/>
        </w:rPr>
        <w:t>List</w:t>
      </w:r>
      <w:r w:rsidRPr="00A5172D">
        <w:rPr>
          <w:b/>
          <w:spacing w:val="-10"/>
          <w:sz w:val="18"/>
        </w:rPr>
        <w:t xml:space="preserve"> </w:t>
      </w:r>
      <w:r w:rsidRPr="00A5172D">
        <w:rPr>
          <w:b/>
          <w:sz w:val="18"/>
        </w:rPr>
        <w:t>the</w:t>
      </w:r>
      <w:r w:rsidRPr="00A5172D">
        <w:rPr>
          <w:b/>
          <w:spacing w:val="-11"/>
          <w:sz w:val="18"/>
        </w:rPr>
        <w:t xml:space="preserve"> </w:t>
      </w:r>
      <w:r w:rsidRPr="00A5172D">
        <w:rPr>
          <w:b/>
          <w:sz w:val="18"/>
        </w:rPr>
        <w:t>student</w:t>
      </w:r>
      <w:r w:rsidRPr="00A5172D">
        <w:rPr>
          <w:b/>
          <w:spacing w:val="-10"/>
          <w:sz w:val="18"/>
        </w:rPr>
        <w:t xml:space="preserve"> </w:t>
      </w:r>
      <w:r w:rsidRPr="00A5172D">
        <w:rPr>
          <w:b/>
          <w:sz w:val="18"/>
        </w:rPr>
        <w:t>learning</w:t>
      </w:r>
      <w:r w:rsidRPr="00A5172D">
        <w:rPr>
          <w:b/>
          <w:spacing w:val="-12"/>
          <w:sz w:val="18"/>
        </w:rPr>
        <w:t xml:space="preserve"> </w:t>
      </w:r>
      <w:r w:rsidRPr="00A5172D">
        <w:rPr>
          <w:b/>
          <w:sz w:val="18"/>
        </w:rPr>
        <w:t>objectives</w:t>
      </w:r>
      <w:r w:rsidRPr="00A5172D">
        <w:rPr>
          <w:b/>
          <w:spacing w:val="-11"/>
          <w:sz w:val="18"/>
        </w:rPr>
        <w:t xml:space="preserve"> </w:t>
      </w:r>
      <w:r w:rsidRPr="00A5172D">
        <w:rPr>
          <w:b/>
          <w:sz w:val="18"/>
        </w:rPr>
        <w:t>for</w:t>
      </w:r>
      <w:r w:rsidRPr="00A5172D">
        <w:rPr>
          <w:b/>
          <w:spacing w:val="-10"/>
          <w:sz w:val="18"/>
        </w:rPr>
        <w:t xml:space="preserve"> </w:t>
      </w:r>
      <w:r w:rsidRPr="00A5172D">
        <w:rPr>
          <w:b/>
          <w:sz w:val="18"/>
        </w:rPr>
        <w:t>the</w:t>
      </w:r>
      <w:r w:rsidRPr="00A5172D">
        <w:rPr>
          <w:b/>
          <w:spacing w:val="-11"/>
          <w:sz w:val="18"/>
        </w:rPr>
        <w:t xml:space="preserve"> </w:t>
      </w:r>
      <w:r w:rsidRPr="00A5172D">
        <w:rPr>
          <w:b/>
          <w:sz w:val="18"/>
        </w:rPr>
        <w:t>course.</w:t>
      </w:r>
      <w:r w:rsidRPr="00A5172D">
        <w:rPr>
          <w:b/>
          <w:spacing w:val="25"/>
          <w:sz w:val="18"/>
        </w:rPr>
        <w:t xml:space="preserve"> </w:t>
      </w:r>
      <w:r w:rsidRPr="00A5172D">
        <w:rPr>
          <w:b/>
          <w:sz w:val="18"/>
        </w:rPr>
        <w:t>Please</w:t>
      </w:r>
      <w:r w:rsidRPr="00A5172D">
        <w:rPr>
          <w:b/>
          <w:spacing w:val="-11"/>
          <w:sz w:val="18"/>
        </w:rPr>
        <w:t xml:space="preserve"> </w:t>
      </w:r>
      <w:r w:rsidRPr="00A5172D">
        <w:rPr>
          <w:b/>
          <w:sz w:val="18"/>
        </w:rPr>
        <w:t>relate</w:t>
      </w:r>
      <w:r w:rsidRPr="00A5172D">
        <w:rPr>
          <w:b/>
          <w:spacing w:val="-11"/>
          <w:sz w:val="18"/>
        </w:rPr>
        <w:t xml:space="preserve"> </w:t>
      </w:r>
      <w:r w:rsidRPr="00A5172D">
        <w:rPr>
          <w:b/>
          <w:sz w:val="18"/>
        </w:rPr>
        <w:t>these</w:t>
      </w:r>
      <w:r w:rsidRPr="00A5172D">
        <w:rPr>
          <w:b/>
          <w:spacing w:val="-11"/>
          <w:sz w:val="18"/>
        </w:rPr>
        <w:t xml:space="preserve"> </w:t>
      </w:r>
      <w:r w:rsidRPr="00A5172D">
        <w:rPr>
          <w:b/>
          <w:spacing w:val="-3"/>
          <w:sz w:val="18"/>
        </w:rPr>
        <w:t>objectives</w:t>
      </w:r>
      <w:r w:rsidRPr="00A5172D">
        <w:rPr>
          <w:b/>
          <w:sz w:val="18"/>
        </w:rPr>
        <w:t xml:space="preserve"> to the mission and goals of the University and the Academic Unit. For general education courses, please indicate</w:t>
      </w:r>
      <w:r w:rsidRPr="00A5172D">
        <w:rPr>
          <w:b/>
          <w:spacing w:val="2"/>
          <w:sz w:val="18"/>
        </w:rPr>
        <w:t xml:space="preserve"> </w:t>
      </w:r>
      <w:r w:rsidRPr="00A5172D">
        <w:rPr>
          <w:b/>
          <w:sz w:val="18"/>
        </w:rPr>
        <w:t>which student learning objectives address general education goals and the intended method of assessment. A minimum of</w:t>
      </w:r>
      <w:r w:rsidRPr="00A5172D">
        <w:rPr>
          <w:b/>
          <w:spacing w:val="-19"/>
          <w:sz w:val="18"/>
        </w:rPr>
        <w:t xml:space="preserve"> </w:t>
      </w:r>
      <w:r w:rsidRPr="00A5172D">
        <w:rPr>
          <w:b/>
          <w:sz w:val="18"/>
        </w:rPr>
        <w:t>four</w:t>
      </w:r>
      <w:r w:rsidRPr="00A5172D">
        <w:rPr>
          <w:b/>
          <w:spacing w:val="1"/>
          <w:sz w:val="18"/>
        </w:rPr>
        <w:t xml:space="preserve"> </w:t>
      </w:r>
      <w:r w:rsidRPr="00A5172D">
        <w:rPr>
          <w:b/>
          <w:sz w:val="18"/>
        </w:rPr>
        <w:t>of the seven general education goals must be</w:t>
      </w:r>
      <w:r w:rsidRPr="00A5172D">
        <w:rPr>
          <w:b/>
          <w:spacing w:val="-3"/>
          <w:sz w:val="18"/>
        </w:rPr>
        <w:t xml:space="preserve"> </w:t>
      </w:r>
      <w:r w:rsidRPr="00A5172D">
        <w:rPr>
          <w:b/>
          <w:sz w:val="18"/>
        </w:rPr>
        <w:t>included.</w:t>
      </w:r>
    </w:p>
    <w:p w:rsidR="005F54E5" w:rsidRPr="00A5172D" w:rsidRDefault="005F54E5" w:rsidP="005F54E5">
      <w:pPr>
        <w:spacing w:before="4"/>
        <w:rPr>
          <w:b/>
          <w:sz w:val="18"/>
          <w:szCs w:val="18"/>
        </w:rPr>
      </w:pPr>
    </w:p>
    <w:p w:rsidR="005F54E5" w:rsidRPr="00A5172D" w:rsidRDefault="005F54E5" w:rsidP="005F54E5">
      <w:pPr>
        <w:spacing w:line="244" w:lineRule="auto"/>
        <w:ind w:left="960" w:right="319"/>
        <w:rPr>
          <w:b/>
          <w:sz w:val="18"/>
          <w:szCs w:val="18"/>
        </w:rPr>
      </w:pPr>
      <w:r w:rsidRPr="00A5172D">
        <w:rPr>
          <w:b/>
          <w:i/>
          <w:sz w:val="18"/>
        </w:rPr>
        <w:t>Example: Students will demonstrate their ability to compare and contrast two types of basket weaving. (Goal:</w:t>
      </w:r>
      <w:r w:rsidRPr="00A5172D">
        <w:rPr>
          <w:b/>
          <w:i/>
          <w:spacing w:val="6"/>
          <w:sz w:val="18"/>
        </w:rPr>
        <w:t xml:space="preserve"> </w:t>
      </w:r>
      <w:r w:rsidRPr="00A5172D">
        <w:rPr>
          <w:b/>
          <w:i/>
          <w:sz w:val="18"/>
        </w:rPr>
        <w:t>Oral</w:t>
      </w:r>
      <w:r w:rsidRPr="00A5172D">
        <w:rPr>
          <w:b/>
          <w:i/>
          <w:spacing w:val="1"/>
          <w:sz w:val="18"/>
        </w:rPr>
        <w:t xml:space="preserve"> </w:t>
      </w:r>
      <w:r w:rsidRPr="00A5172D">
        <w:rPr>
          <w:b/>
          <w:i/>
          <w:sz w:val="18"/>
        </w:rPr>
        <w:t>and Written Communication; Evidence:  research paper and class</w:t>
      </w:r>
      <w:r w:rsidRPr="00A5172D">
        <w:rPr>
          <w:b/>
          <w:i/>
          <w:spacing w:val="4"/>
          <w:sz w:val="18"/>
        </w:rPr>
        <w:t xml:space="preserve"> </w:t>
      </w:r>
      <w:r w:rsidRPr="00A5172D">
        <w:rPr>
          <w:b/>
          <w:i/>
          <w:sz w:val="18"/>
        </w:rPr>
        <w:t>presentation)</w:t>
      </w:r>
    </w:p>
    <w:p w:rsidR="005F54E5" w:rsidRPr="00A5172D" w:rsidRDefault="005F54E5" w:rsidP="005F54E5">
      <w:pPr>
        <w:spacing w:before="4"/>
        <w:rPr>
          <w:b/>
          <w:i/>
          <w:sz w:val="18"/>
          <w:szCs w:val="18"/>
        </w:rPr>
      </w:pPr>
    </w:p>
    <w:p w:rsidR="005F54E5" w:rsidRPr="00A5172D" w:rsidRDefault="005F54E5" w:rsidP="005F54E5">
      <w:pPr>
        <w:pStyle w:val="ListParagraph"/>
        <w:widowControl w:val="0"/>
        <w:numPr>
          <w:ilvl w:val="0"/>
          <w:numId w:val="8"/>
        </w:numPr>
        <w:tabs>
          <w:tab w:val="left" w:pos="960"/>
        </w:tabs>
        <w:overflowPunct/>
        <w:autoSpaceDE/>
        <w:autoSpaceDN/>
        <w:adjustRightInd/>
        <w:textAlignment w:val="auto"/>
        <w:rPr>
          <w:b/>
          <w:sz w:val="18"/>
          <w:szCs w:val="18"/>
        </w:rPr>
      </w:pPr>
      <w:r w:rsidRPr="00A5172D">
        <w:rPr>
          <w:b/>
          <w:sz w:val="18"/>
        </w:rPr>
        <w:t>COURSE OUTLINE: Outline the topics/units that are to be</w:t>
      </w:r>
      <w:r w:rsidRPr="00A5172D">
        <w:rPr>
          <w:b/>
          <w:spacing w:val="-3"/>
          <w:sz w:val="18"/>
        </w:rPr>
        <w:t xml:space="preserve"> </w:t>
      </w:r>
      <w:r w:rsidRPr="00A5172D">
        <w:rPr>
          <w:b/>
          <w:sz w:val="18"/>
        </w:rPr>
        <w:t>taught.</w:t>
      </w:r>
    </w:p>
    <w:p w:rsidR="005F54E5" w:rsidRPr="00A5172D" w:rsidRDefault="005F54E5" w:rsidP="005F54E5">
      <w:pPr>
        <w:spacing w:before="8"/>
        <w:rPr>
          <w:b/>
          <w:sz w:val="18"/>
          <w:szCs w:val="18"/>
        </w:rPr>
      </w:pPr>
    </w:p>
    <w:p w:rsidR="005F54E5" w:rsidRPr="00A5172D" w:rsidRDefault="005F54E5" w:rsidP="005F54E5">
      <w:pPr>
        <w:pStyle w:val="ListParagraph"/>
        <w:widowControl w:val="0"/>
        <w:numPr>
          <w:ilvl w:val="0"/>
          <w:numId w:val="8"/>
        </w:numPr>
        <w:tabs>
          <w:tab w:val="left" w:pos="960"/>
        </w:tabs>
        <w:overflowPunct/>
        <w:autoSpaceDE/>
        <w:autoSpaceDN/>
        <w:adjustRightInd/>
        <w:textAlignment w:val="auto"/>
        <w:rPr>
          <w:b/>
          <w:sz w:val="18"/>
          <w:szCs w:val="18"/>
        </w:rPr>
      </w:pPr>
      <w:r w:rsidRPr="00A5172D">
        <w:rPr>
          <w:b/>
          <w:sz w:val="18"/>
        </w:rPr>
        <w:t>EVALUATION: How do you plan to determine the grade in the course? Please include grading</w:t>
      </w:r>
      <w:r w:rsidRPr="00A5172D">
        <w:rPr>
          <w:b/>
          <w:spacing w:val="-12"/>
          <w:sz w:val="18"/>
        </w:rPr>
        <w:t xml:space="preserve"> </w:t>
      </w:r>
      <w:r w:rsidRPr="00A5172D">
        <w:rPr>
          <w:b/>
          <w:sz w:val="18"/>
        </w:rPr>
        <w:t>scale.</w:t>
      </w:r>
    </w:p>
    <w:p w:rsidR="005F54E5" w:rsidRPr="00A5172D" w:rsidRDefault="005F54E5" w:rsidP="005F54E5">
      <w:pPr>
        <w:spacing w:before="8"/>
        <w:rPr>
          <w:b/>
          <w:sz w:val="18"/>
          <w:szCs w:val="18"/>
        </w:rPr>
      </w:pPr>
    </w:p>
    <w:p w:rsidR="005F54E5" w:rsidRPr="00A5172D" w:rsidRDefault="005F54E5" w:rsidP="005F54E5">
      <w:pPr>
        <w:pStyle w:val="ListParagraph"/>
        <w:widowControl w:val="0"/>
        <w:numPr>
          <w:ilvl w:val="0"/>
          <w:numId w:val="8"/>
        </w:numPr>
        <w:tabs>
          <w:tab w:val="left" w:pos="960"/>
        </w:tabs>
        <w:overflowPunct/>
        <w:autoSpaceDE/>
        <w:autoSpaceDN/>
        <w:adjustRightInd/>
        <w:textAlignment w:val="auto"/>
        <w:rPr>
          <w:b/>
          <w:sz w:val="18"/>
          <w:szCs w:val="18"/>
        </w:rPr>
      </w:pPr>
      <w:r w:rsidRPr="00A5172D">
        <w:rPr>
          <w:b/>
          <w:sz w:val="18"/>
        </w:rPr>
        <w:t>REQUIREMENTS:</w:t>
      </w:r>
    </w:p>
    <w:p w:rsidR="005F54E5" w:rsidRPr="00A5172D" w:rsidRDefault="005F54E5" w:rsidP="005F54E5">
      <w:pPr>
        <w:pStyle w:val="ListParagraph"/>
        <w:widowControl w:val="0"/>
        <w:numPr>
          <w:ilvl w:val="1"/>
          <w:numId w:val="8"/>
        </w:numPr>
        <w:tabs>
          <w:tab w:val="left" w:pos="1680"/>
        </w:tabs>
        <w:overflowPunct/>
        <w:autoSpaceDE/>
        <w:autoSpaceDN/>
        <w:adjustRightInd/>
        <w:spacing w:before="4"/>
        <w:textAlignment w:val="auto"/>
        <w:rPr>
          <w:b/>
          <w:sz w:val="18"/>
          <w:szCs w:val="18"/>
        </w:rPr>
      </w:pPr>
      <w:r w:rsidRPr="00A5172D">
        <w:rPr>
          <w:b/>
          <w:sz w:val="18"/>
        </w:rPr>
        <w:t>Examinations: State when tests are to be administered, including unit, mid-term, and final</w:t>
      </w:r>
      <w:r w:rsidRPr="00A5172D">
        <w:rPr>
          <w:b/>
          <w:spacing w:val="-13"/>
          <w:sz w:val="18"/>
        </w:rPr>
        <w:t xml:space="preserve"> </w:t>
      </w:r>
      <w:r w:rsidRPr="00A5172D">
        <w:rPr>
          <w:b/>
          <w:sz w:val="18"/>
        </w:rPr>
        <w:t>examinations.</w:t>
      </w:r>
    </w:p>
    <w:p w:rsidR="005F54E5" w:rsidRPr="00A5172D" w:rsidRDefault="005F54E5" w:rsidP="005F54E5">
      <w:pPr>
        <w:pStyle w:val="ListParagraph"/>
        <w:widowControl w:val="0"/>
        <w:numPr>
          <w:ilvl w:val="1"/>
          <w:numId w:val="8"/>
        </w:numPr>
        <w:tabs>
          <w:tab w:val="left" w:pos="1680"/>
        </w:tabs>
        <w:overflowPunct/>
        <w:autoSpaceDE/>
        <w:autoSpaceDN/>
        <w:adjustRightInd/>
        <w:spacing w:before="4"/>
        <w:textAlignment w:val="auto"/>
        <w:rPr>
          <w:b/>
          <w:sz w:val="18"/>
          <w:szCs w:val="18"/>
        </w:rPr>
      </w:pPr>
      <w:r w:rsidRPr="00A5172D">
        <w:rPr>
          <w:b/>
          <w:sz w:val="18"/>
        </w:rPr>
        <w:t>Reports: How many, length required, and what type (Oral, term and/or research, book</w:t>
      </w:r>
      <w:r w:rsidRPr="00A5172D">
        <w:rPr>
          <w:b/>
          <w:spacing w:val="-8"/>
          <w:sz w:val="18"/>
        </w:rPr>
        <w:t xml:space="preserve"> </w:t>
      </w:r>
      <w:r w:rsidRPr="00A5172D">
        <w:rPr>
          <w:b/>
          <w:sz w:val="18"/>
        </w:rPr>
        <w:t>critiques).</w:t>
      </w:r>
    </w:p>
    <w:p w:rsidR="005F54E5" w:rsidRPr="00A5172D" w:rsidRDefault="005F54E5" w:rsidP="005F54E5">
      <w:pPr>
        <w:pStyle w:val="ListParagraph"/>
        <w:widowControl w:val="0"/>
        <w:numPr>
          <w:ilvl w:val="1"/>
          <w:numId w:val="8"/>
        </w:numPr>
        <w:tabs>
          <w:tab w:val="left" w:pos="1680"/>
        </w:tabs>
        <w:overflowPunct/>
        <w:autoSpaceDE/>
        <w:autoSpaceDN/>
        <w:adjustRightInd/>
        <w:spacing w:before="4"/>
        <w:textAlignment w:val="auto"/>
        <w:rPr>
          <w:b/>
          <w:sz w:val="18"/>
          <w:szCs w:val="18"/>
        </w:rPr>
      </w:pPr>
      <w:r w:rsidRPr="00A5172D">
        <w:rPr>
          <w:b/>
          <w:sz w:val="18"/>
        </w:rPr>
        <w:t>Supplemental reading assignments or outside work</w:t>
      </w:r>
      <w:r w:rsidRPr="00A5172D">
        <w:rPr>
          <w:b/>
          <w:spacing w:val="-4"/>
          <w:sz w:val="18"/>
        </w:rPr>
        <w:t xml:space="preserve"> </w:t>
      </w:r>
      <w:r w:rsidRPr="00A5172D">
        <w:rPr>
          <w:b/>
          <w:sz w:val="18"/>
        </w:rPr>
        <w:t>required.</w:t>
      </w:r>
    </w:p>
    <w:p w:rsidR="005F54E5" w:rsidRPr="00A5172D" w:rsidRDefault="005F54E5" w:rsidP="005F54E5">
      <w:pPr>
        <w:pStyle w:val="ListParagraph"/>
        <w:widowControl w:val="0"/>
        <w:numPr>
          <w:ilvl w:val="1"/>
          <w:numId w:val="8"/>
        </w:numPr>
        <w:tabs>
          <w:tab w:val="left" w:pos="1680"/>
        </w:tabs>
        <w:overflowPunct/>
        <w:autoSpaceDE/>
        <w:autoSpaceDN/>
        <w:adjustRightInd/>
        <w:spacing w:before="4"/>
        <w:textAlignment w:val="auto"/>
        <w:rPr>
          <w:b/>
          <w:sz w:val="18"/>
          <w:szCs w:val="18"/>
        </w:rPr>
      </w:pPr>
      <w:r w:rsidRPr="00A5172D">
        <w:rPr>
          <w:b/>
          <w:sz w:val="18"/>
        </w:rPr>
        <w:t>Supplemental instruction aids: Audio visual aids, field trips, guest speakers,</w:t>
      </w:r>
      <w:r w:rsidRPr="00A5172D">
        <w:rPr>
          <w:b/>
          <w:spacing w:val="2"/>
          <w:sz w:val="18"/>
        </w:rPr>
        <w:t xml:space="preserve"> </w:t>
      </w:r>
      <w:r w:rsidRPr="00A5172D">
        <w:rPr>
          <w:b/>
          <w:sz w:val="18"/>
        </w:rPr>
        <w:t>etc.</w:t>
      </w:r>
    </w:p>
    <w:p w:rsidR="005F54E5" w:rsidRPr="00A5172D" w:rsidRDefault="005F54E5" w:rsidP="005F54E5">
      <w:pPr>
        <w:spacing w:before="8"/>
        <w:rPr>
          <w:b/>
          <w:sz w:val="18"/>
          <w:szCs w:val="18"/>
        </w:rPr>
      </w:pPr>
    </w:p>
    <w:p w:rsidR="005F54E5" w:rsidRPr="00A5172D" w:rsidRDefault="005F54E5" w:rsidP="005F54E5">
      <w:pPr>
        <w:pStyle w:val="ListParagraph"/>
        <w:widowControl w:val="0"/>
        <w:numPr>
          <w:ilvl w:val="0"/>
          <w:numId w:val="8"/>
        </w:numPr>
        <w:tabs>
          <w:tab w:val="left" w:pos="960"/>
        </w:tabs>
        <w:overflowPunct/>
        <w:autoSpaceDE/>
        <w:autoSpaceDN/>
        <w:adjustRightInd/>
        <w:textAlignment w:val="auto"/>
        <w:rPr>
          <w:b/>
          <w:sz w:val="18"/>
          <w:szCs w:val="18"/>
        </w:rPr>
      </w:pPr>
      <w:r w:rsidRPr="00A5172D">
        <w:rPr>
          <w:b/>
          <w:sz w:val="18"/>
        </w:rPr>
        <w:lastRenderedPageBreak/>
        <w:t>BOOKLIST</w:t>
      </w:r>
    </w:p>
    <w:p w:rsidR="005F54E5" w:rsidRPr="00A5172D" w:rsidRDefault="005F54E5" w:rsidP="005F54E5">
      <w:pPr>
        <w:spacing w:before="6"/>
        <w:rPr>
          <w:b/>
          <w:sz w:val="20"/>
          <w:szCs w:val="20"/>
        </w:rPr>
      </w:pPr>
    </w:p>
    <w:p w:rsidR="005F54E5" w:rsidRPr="00A5172D" w:rsidRDefault="005F54E5" w:rsidP="005F54E5">
      <w:pPr>
        <w:spacing w:line="28" w:lineRule="exact"/>
        <w:ind w:left="556"/>
        <w:rPr>
          <w:b/>
          <w:sz w:val="2"/>
          <w:szCs w:val="2"/>
        </w:rPr>
      </w:pPr>
      <w:r w:rsidRPr="00A5172D">
        <w:rPr>
          <w:b/>
          <w:noProof/>
          <w:sz w:val="2"/>
          <w:szCs w:val="2"/>
        </w:rPr>
        <mc:AlternateContent>
          <mc:Choice Requires="wpg">
            <w:drawing>
              <wp:inline distT="0" distB="0" distL="0" distR="0" wp14:anchorId="46853668" wp14:editId="7F851A5B">
                <wp:extent cx="5770245" cy="18415"/>
                <wp:effectExtent l="9525" t="9525" r="190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9" name="Group 9"/>
                        <wpg:cNvGrpSpPr>
                          <a:grpSpLocks/>
                        </wpg:cNvGrpSpPr>
                        <wpg:grpSpPr bwMode="auto">
                          <a:xfrm>
                            <a:off x="14" y="14"/>
                            <a:ext cx="9058" cy="2"/>
                            <a:chOff x="14" y="14"/>
                            <a:chExt cx="9058" cy="2"/>
                          </a:xfrm>
                        </wpg:grpSpPr>
                        <wps:wsp>
                          <wps:cNvPr id="10" name="Freeform 10"/>
                          <wps:cNvSpPr>
                            <a:spLocks/>
                          </wps:cNvSpPr>
                          <wps:spPr bwMode="auto">
                            <a:xfrm>
                              <a:off x="14" y="14"/>
                              <a:ext cx="9058" cy="2"/>
                            </a:xfrm>
                            <a:custGeom>
                              <a:avLst/>
                              <a:gdLst>
                                <a:gd name="T0" fmla="+- 0 14 14"/>
                                <a:gd name="T1" fmla="*/ T0 w 9058"/>
                                <a:gd name="T2" fmla="+- 0 9072 14"/>
                                <a:gd name="T3" fmla="*/ T2 w 9058"/>
                              </a:gdLst>
                              <a:ahLst/>
                              <a:cxnLst>
                                <a:cxn ang="0">
                                  <a:pos x="T1" y="0"/>
                                </a:cxn>
                                <a:cxn ang="0">
                                  <a:pos x="T3" y="0"/>
                                </a:cxn>
                              </a:cxnLst>
                              <a:rect l="0" t="0" r="r" b="b"/>
                              <a:pathLst>
                                <a:path w="9058">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B7C1AD" id="Group 8"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">
                <v:group id="Group 9" o:spid="_x0000_s1027" style="position:absolute;left:14;top:14;width:9058;height:2" coordorigin="14,14" coordsize="90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14;top:14;width:9058;height:2;visibility:visible;mso-wrap-style:square;v-text-anchor:top" coordsize="9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8cQA&#10;AADbAAAADwAAAGRycy9kb3ducmV2LnhtbESPQW/CMAyF75P4D5EncRtpJ4GmjoAQaBIHLsC0XU1j&#10;mm6NU5oA5d/jAxI3W+/5vc/Tee8bdaEu1oEN5KMMFHEZbM2Vge/919sHqJiQLTaBycCNIsxng5cp&#10;FjZceUuXXaqUhHAs0IBLqS20jqUjj3EUWmLRjqHzmGTtKm07vEq4b/R7lk20x5qlwWFLS0fl/+7s&#10;DYwXh/PpcMyq3C3X5eb3Z9Xkpz9jhq/94hNUoj49zY/rtRV8oZdfZA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mZ/HEAAAA2wAAAA8AAAAAAAAAAAAAAAAAmAIAAGRycy9k&#10;b3ducmV2LnhtbFBLBQYAAAAABAAEAPUAAACJAwAAAAA=&#10;" path="m,l9058,e" filled="f" strokeweight="1.44pt">
                    <v:path arrowok="t" o:connecttype="custom" o:connectlocs="0,0;9058,0" o:connectangles="0,0"/>
                  </v:shape>
                </v:group>
                <w10:anchorlock/>
              </v:group>
            </w:pict>
          </mc:Fallback>
        </mc:AlternateContent>
      </w:r>
    </w:p>
    <w:p w:rsidR="005F54E5" w:rsidRPr="00A5172D" w:rsidRDefault="005F54E5" w:rsidP="005F54E5">
      <w:pPr>
        <w:spacing w:before="9"/>
        <w:rPr>
          <w:b/>
          <w:sz w:val="11"/>
          <w:szCs w:val="11"/>
        </w:rPr>
      </w:pPr>
    </w:p>
    <w:p w:rsidR="005F54E5" w:rsidRPr="00A5172D" w:rsidRDefault="005F54E5" w:rsidP="005F54E5">
      <w:pPr>
        <w:pStyle w:val="BodyText"/>
        <w:tabs>
          <w:tab w:val="left" w:pos="6008"/>
        </w:tabs>
        <w:spacing w:before="76"/>
        <w:rPr>
          <w:b/>
        </w:rPr>
      </w:pPr>
      <w:r w:rsidRPr="00A5172D">
        <w:rPr>
          <w:b/>
          <w:spacing w:val="-1"/>
        </w:rPr>
        <w:t xml:space="preserve">DEAN:  </w:t>
      </w:r>
      <w:r w:rsidRPr="00A5172D">
        <w:rPr>
          <w:rFonts w:ascii="Brush Script MT" w:hAnsi="Brush Script MT"/>
          <w:b/>
          <w:spacing w:val="-1"/>
          <w:sz w:val="32"/>
        </w:rPr>
        <w:t>Beverly Ennis</w:t>
      </w:r>
      <w:r w:rsidRPr="00A5172D">
        <w:rPr>
          <w:b/>
          <w:spacing w:val="-1"/>
        </w:rPr>
        <w:t xml:space="preserve"> </w:t>
      </w:r>
      <w:r w:rsidRPr="00A5172D">
        <w:rPr>
          <w:b/>
          <w:spacing w:val="-1"/>
        </w:rPr>
        <w:tab/>
        <w:t>Date</w:t>
      </w:r>
      <w:r w:rsidRPr="00A5172D">
        <w:rPr>
          <w:b/>
        </w:rPr>
        <w:t xml:space="preserve"> Copy</w:t>
      </w:r>
      <w:r w:rsidRPr="00A5172D">
        <w:rPr>
          <w:b/>
          <w:spacing w:val="1"/>
        </w:rPr>
        <w:t xml:space="preserve"> </w:t>
      </w:r>
      <w:r w:rsidRPr="00A5172D">
        <w:rPr>
          <w:b/>
          <w:spacing w:val="-1"/>
        </w:rPr>
        <w:t>Received</w:t>
      </w:r>
    </w:p>
    <w:p w:rsidR="005F54E5" w:rsidRPr="00A5172D" w:rsidRDefault="005F54E5" w:rsidP="005F54E5">
      <w:pPr>
        <w:spacing w:line="20" w:lineRule="exact"/>
        <w:ind w:left="7490"/>
        <w:rPr>
          <w:b/>
          <w:sz w:val="2"/>
          <w:szCs w:val="2"/>
        </w:rPr>
      </w:pPr>
      <w:r w:rsidRPr="00A5172D">
        <w:rPr>
          <w:b/>
          <w:noProof/>
          <w:sz w:val="2"/>
          <w:szCs w:val="2"/>
        </w:rPr>
        <mc:AlternateContent>
          <mc:Choice Requires="wpg">
            <w:drawing>
              <wp:inline distT="0" distB="0" distL="0" distR="0" wp14:anchorId="30510873" wp14:editId="2FBDF321">
                <wp:extent cx="1337945" cy="5080"/>
                <wp:effectExtent l="9525" t="9525" r="508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6"/>
                        <wpg:cNvGrpSpPr>
                          <a:grpSpLocks/>
                        </wpg:cNvGrpSpPr>
                        <wpg:grpSpPr bwMode="auto">
                          <a:xfrm>
                            <a:off x="4" y="4"/>
                            <a:ext cx="2099" cy="2"/>
                            <a:chOff x="4" y="4"/>
                            <a:chExt cx="2099" cy="2"/>
                          </a:xfrm>
                        </wpg:grpSpPr>
                        <wps:wsp>
                          <wps:cNvPr id="7" name="Freeform 7"/>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4565F0"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">
                <v:group id="Group 6" o:spid="_x0000_s1027" style="position:absolute;left:4;top:4;width:2099;height:2" coordorigin="4,4" coordsize="2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4;top:4;width:2099;height:2;visibility:visible;mso-wrap-style:square;v-text-anchor:top" coordsize="2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b8QA&#10;AADaAAAADwAAAGRycy9kb3ducmV2LnhtbESPQWvCQBSE70L/w/IKvUjd2INKdBNSbWm9FGrF8yP7&#10;zKZm34bsNsZ/7xYEj8PMfMOs8sE2oqfO144VTCcJCOLS6ZorBfuf9+cFCB+QNTaOScGFPOTZw2iF&#10;qXZn/qZ+FyoRIexTVGBCaFMpfWnIop+4ljh6R9dZDFF2ldQdniPcNvIlSWbSYs1xwWBLa0Plafdn&#10;FfBbOXaz8cfpdW6+Dn1R/E63i41ST49DsQQRaAj38K39qRXM4f9Kv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tG/EAAAA2gAAAA8AAAAAAAAAAAAAAAAAmAIAAGRycy9k&#10;b3ducmV2LnhtbFBLBQYAAAAABAAEAPUAAACJAwAAAAA=&#10;" path="m,l2099,e" filled="f" strokeweight=".36pt">
                    <v:path arrowok="t" o:connecttype="custom" o:connectlocs="0,0;2099,0" o:connectangles="0,0"/>
                  </v:shape>
                </v:group>
                <w10:anchorlock/>
              </v:group>
            </w:pict>
          </mc:Fallback>
        </mc:AlternateContent>
      </w:r>
    </w:p>
    <w:p w:rsidR="005F54E5" w:rsidRPr="00A5172D" w:rsidRDefault="005F54E5" w:rsidP="005F54E5">
      <w:pPr>
        <w:pStyle w:val="BodyText"/>
        <w:tabs>
          <w:tab w:val="left" w:pos="6008"/>
        </w:tabs>
        <w:spacing w:before="76"/>
        <w:rPr>
          <w:b/>
        </w:rPr>
      </w:pPr>
      <w:r w:rsidRPr="00A5172D">
        <w:rPr>
          <w:b/>
        </w:rPr>
        <w:t>VICE PRESIDENT FOR ACADEMIC</w:t>
      </w:r>
      <w:r w:rsidRPr="00A5172D">
        <w:rPr>
          <w:b/>
          <w:spacing w:val="-13"/>
        </w:rPr>
        <w:t xml:space="preserve"> </w:t>
      </w:r>
      <w:r w:rsidRPr="00A5172D">
        <w:rPr>
          <w:b/>
        </w:rPr>
        <w:t>AFFAIRS</w:t>
      </w:r>
      <w:r w:rsidRPr="00A5172D">
        <w:rPr>
          <w:b/>
        </w:rPr>
        <w:tab/>
        <w:t>Date Copy</w:t>
      </w:r>
      <w:r w:rsidRPr="00A5172D">
        <w:rPr>
          <w:b/>
          <w:spacing w:val="-11"/>
        </w:rPr>
        <w:t xml:space="preserve"> </w:t>
      </w:r>
      <w:r w:rsidRPr="00A5172D">
        <w:rPr>
          <w:b/>
        </w:rPr>
        <w:t>Received</w:t>
      </w:r>
    </w:p>
    <w:p w:rsidR="005F54E5" w:rsidRPr="00A5172D" w:rsidRDefault="005F54E5" w:rsidP="005F54E5">
      <w:pPr>
        <w:spacing w:line="20" w:lineRule="exact"/>
        <w:ind w:left="7490"/>
        <w:rPr>
          <w:b/>
          <w:sz w:val="2"/>
          <w:szCs w:val="2"/>
        </w:rPr>
      </w:pPr>
      <w:r w:rsidRPr="00A5172D">
        <w:rPr>
          <w:b/>
          <w:noProof/>
          <w:sz w:val="2"/>
          <w:szCs w:val="2"/>
        </w:rPr>
        <mc:AlternateContent>
          <mc:Choice Requires="wpg">
            <w:drawing>
              <wp:inline distT="0" distB="0" distL="0" distR="0" wp14:anchorId="2524FA2E" wp14:editId="169E6B3D">
                <wp:extent cx="1337945" cy="5080"/>
                <wp:effectExtent l="9525" t="9525" r="5080"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2" name="Group 2"/>
                        <wpg:cNvGrpSpPr>
                          <a:grpSpLocks/>
                        </wpg:cNvGrpSpPr>
                        <wpg:grpSpPr bwMode="auto">
                          <a:xfrm>
                            <a:off x="4" y="4"/>
                            <a:ext cx="2099" cy="2"/>
                            <a:chOff x="4" y="4"/>
                            <a:chExt cx="2099" cy="2"/>
                          </a:xfrm>
                        </wpg:grpSpPr>
                        <wps:wsp>
                          <wps:cNvPr id="3" name="Freeform 3"/>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40266C" id="Group 1"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">
                <v:group id="Group 2" o:spid="_x0000_s1027" style="position:absolute;left:4;top:4;width:2099;height:2" coordorigin="4,4" coordsize="20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4;top:4;width:2099;height:2;visibility:visible;mso-wrap-style:square;v-text-anchor:top" coordsize="20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2ybMQA&#10;AADaAAAADwAAAGRycy9kb3ducmV2LnhtbESPQWvCQBSE70L/w/KEXqRurGBDdJVUK9WLUFt6fmSf&#10;2Wj2bchuY/rvuwXB4zAz3zCLVW9r0VHrK8cKJuMEBHHhdMWlgq/P7VMKwgdkjbVjUvBLHlbLh8EC&#10;M+2u/EHdMZQiQthnqMCE0GRS+sKQRT92DXH0Tq61GKJsS6lbvEa4reVzksykxYrjgsGG1oaKy/HH&#10;KuC3YuRmo/fL64s5fHd5fp7s041Sj8M+n4MI1Id7+NbeaQVT+L8Sb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9smzEAAAA2gAAAA8AAAAAAAAAAAAAAAAAmAIAAGRycy9k&#10;b3ducmV2LnhtbFBLBQYAAAAABAAEAPUAAACJAwAAAAA=&#10;" path="m,l2099,e" filled="f" strokeweight=".36pt">
                    <v:path arrowok="t" o:connecttype="custom" o:connectlocs="0,0;2099,0" o:connectangles="0,0"/>
                  </v:shape>
                </v:group>
                <w10:anchorlock/>
              </v:group>
            </w:pict>
          </mc:Fallback>
        </mc:AlternateContent>
      </w:r>
    </w:p>
    <w:p w:rsidR="00A5172D" w:rsidRPr="007D6DFF" w:rsidRDefault="00A5172D" w:rsidP="00A5172D">
      <w:pPr>
        <w:rPr>
          <w:i/>
          <w:iCs/>
          <w:sz w:val="20"/>
          <w:szCs w:val="20"/>
        </w:rPr>
      </w:pPr>
      <w:r>
        <w:rPr>
          <w:b/>
          <w:iCs/>
          <w:sz w:val="28"/>
          <w:szCs w:val="28"/>
        </w:rPr>
        <w:t xml:space="preserve">                              </w:t>
      </w:r>
      <w:r w:rsidRPr="00CE7CF8">
        <w:rPr>
          <w:b/>
          <w:iCs/>
          <w:sz w:val="28"/>
          <w:szCs w:val="28"/>
        </w:rPr>
        <w:t xml:space="preserve">Campbellsville University </w:t>
      </w:r>
      <w:r w:rsidRPr="00CE7CF8">
        <w:rPr>
          <w:b/>
          <w:sz w:val="28"/>
          <w:szCs w:val="28"/>
        </w:rPr>
        <w:t>School of Education</w:t>
      </w:r>
    </w:p>
    <w:p w:rsidR="00A5172D" w:rsidRPr="00332B10" w:rsidRDefault="00A5172D" w:rsidP="00A5172D">
      <w:pPr>
        <w:pStyle w:val="Title"/>
        <w:rPr>
          <w:sz w:val="28"/>
          <w:szCs w:val="28"/>
        </w:rPr>
      </w:pPr>
      <w:r w:rsidRPr="00332B10">
        <w:rPr>
          <w:sz w:val="28"/>
          <w:szCs w:val="28"/>
        </w:rPr>
        <w:t>ED 450, SED 414, &amp; SED 608 Student Teaching</w:t>
      </w:r>
    </w:p>
    <w:p w:rsidR="00A5172D" w:rsidRDefault="00A5172D" w:rsidP="00A5172D">
      <w:pPr>
        <w:pStyle w:val="Title"/>
        <w:rPr>
          <w:sz w:val="28"/>
        </w:rPr>
      </w:pPr>
    </w:p>
    <w:p w:rsidR="00A5172D" w:rsidRPr="007403E9" w:rsidRDefault="00A5172D" w:rsidP="00A5172D">
      <w:pPr>
        <w:pStyle w:val="Header"/>
        <w:tabs>
          <w:tab w:val="clear" w:pos="4320"/>
          <w:tab w:val="clear" w:pos="8640"/>
        </w:tabs>
        <w:rPr>
          <w:b/>
          <w:sz w:val="22"/>
        </w:rPr>
      </w:pPr>
      <w:r>
        <w:rPr>
          <w:b/>
          <w:sz w:val="22"/>
        </w:rPr>
        <w:t xml:space="preserve">Contact:  </w:t>
      </w:r>
      <w:r w:rsidR="007C59B5">
        <w:rPr>
          <w:b/>
          <w:sz w:val="22"/>
        </w:rPr>
        <w:t>Chuck Hamilton, Ed.D</w:t>
      </w:r>
      <w:r>
        <w:rPr>
          <w:b/>
          <w:sz w:val="22"/>
        </w:rPr>
        <w:tab/>
        <w:t xml:space="preserve">  </w:t>
      </w:r>
      <w:r>
        <w:rPr>
          <w:b/>
          <w:sz w:val="22"/>
        </w:rPr>
        <w:tab/>
      </w:r>
      <w:r>
        <w:rPr>
          <w:b/>
          <w:sz w:val="22"/>
        </w:rPr>
        <w:tab/>
        <w:t xml:space="preserve"> </w:t>
      </w:r>
      <w:r>
        <w:rPr>
          <w:b/>
          <w:sz w:val="22"/>
        </w:rPr>
        <w:tab/>
        <w:t>Office:</w:t>
      </w:r>
      <w:r>
        <w:rPr>
          <w:b/>
          <w:sz w:val="22"/>
        </w:rPr>
        <w:tab/>
        <w:t xml:space="preserve"> EDU 1</w:t>
      </w:r>
      <w:r w:rsidR="007C59B5">
        <w:rPr>
          <w:b/>
          <w:sz w:val="22"/>
        </w:rPr>
        <w:t>06</w:t>
      </w:r>
    </w:p>
    <w:p w:rsidR="00A5172D" w:rsidRPr="007403E9" w:rsidRDefault="00A5172D" w:rsidP="00A5172D">
      <w:pPr>
        <w:rPr>
          <w:b/>
          <w:bCs/>
          <w:sz w:val="22"/>
        </w:rPr>
      </w:pPr>
      <w:r>
        <w:rPr>
          <w:b/>
          <w:sz w:val="22"/>
        </w:rPr>
        <w:t>Student Teaching Coordinator</w:t>
      </w:r>
      <w:r>
        <w:rPr>
          <w:b/>
          <w:sz w:val="22"/>
        </w:rPr>
        <w:tab/>
      </w:r>
      <w:r>
        <w:rPr>
          <w:b/>
          <w:sz w:val="22"/>
        </w:rPr>
        <w:tab/>
      </w:r>
      <w:r>
        <w:rPr>
          <w:b/>
          <w:sz w:val="22"/>
        </w:rPr>
        <w:tab/>
      </w:r>
      <w:r>
        <w:rPr>
          <w:b/>
          <w:sz w:val="22"/>
        </w:rPr>
        <w:tab/>
        <w:t xml:space="preserve">Office Hours: </w:t>
      </w:r>
      <w:r w:rsidR="007C59B5">
        <w:rPr>
          <w:b/>
          <w:sz w:val="22"/>
        </w:rPr>
        <w:t>M-F 9:00 to 4:00</w:t>
      </w:r>
    </w:p>
    <w:p w:rsidR="00A5172D" w:rsidRPr="007403E9" w:rsidRDefault="00A5172D" w:rsidP="00A5172D">
      <w:pPr>
        <w:rPr>
          <w:b/>
          <w:sz w:val="22"/>
        </w:rPr>
      </w:pPr>
      <w:r w:rsidRPr="007403E9">
        <w:rPr>
          <w:b/>
          <w:sz w:val="22"/>
        </w:rPr>
        <w:t>E-mail:</w:t>
      </w:r>
      <w:r w:rsidRPr="007403E9">
        <w:rPr>
          <w:b/>
          <w:sz w:val="22"/>
        </w:rPr>
        <w:tab/>
        <w:t xml:space="preserve"> </w:t>
      </w:r>
      <w:r w:rsidR="007C59B5">
        <w:rPr>
          <w:b/>
          <w:sz w:val="22"/>
        </w:rPr>
        <w:t>clhamilton</w:t>
      </w:r>
      <w:r>
        <w:rPr>
          <w:b/>
          <w:sz w:val="22"/>
        </w:rPr>
        <w:t>@campbellsville.edu</w:t>
      </w:r>
      <w:r w:rsidRPr="007403E9">
        <w:rPr>
          <w:b/>
          <w:sz w:val="22"/>
        </w:rPr>
        <w:t xml:space="preserve">     </w:t>
      </w:r>
      <w:r>
        <w:rPr>
          <w:b/>
          <w:sz w:val="22"/>
        </w:rPr>
        <w:t xml:space="preserve">                  </w:t>
      </w:r>
      <w:r>
        <w:rPr>
          <w:b/>
          <w:sz w:val="22"/>
        </w:rPr>
        <w:tab/>
        <w:t xml:space="preserve">             </w:t>
      </w:r>
      <w:r>
        <w:rPr>
          <w:b/>
        </w:rPr>
        <w:t>Security Office 270-789-5555</w:t>
      </w:r>
    </w:p>
    <w:p w:rsidR="00A5172D" w:rsidRDefault="00A5172D" w:rsidP="00A5172D">
      <w:pPr>
        <w:rPr>
          <w:b/>
        </w:rPr>
      </w:pPr>
      <w:r w:rsidRPr="007403E9">
        <w:rPr>
          <w:b/>
          <w:sz w:val="22"/>
        </w:rPr>
        <w:t>Phone:  270-789-</w:t>
      </w:r>
      <w:r>
        <w:rPr>
          <w:b/>
          <w:sz w:val="22"/>
        </w:rPr>
        <w:t>5</w:t>
      </w:r>
      <w:r w:rsidR="007C59B5">
        <w:rPr>
          <w:b/>
          <w:sz w:val="22"/>
        </w:rPr>
        <w:t>166</w:t>
      </w:r>
      <w:r w:rsidRPr="007403E9">
        <w:rPr>
          <w:b/>
        </w:rPr>
        <w:t xml:space="preserve">   </w:t>
      </w:r>
      <w:r w:rsidRPr="007403E9">
        <w:rPr>
          <w:b/>
        </w:rPr>
        <w:tab/>
      </w:r>
      <w:r w:rsidRPr="007403E9">
        <w:rPr>
          <w:b/>
        </w:rPr>
        <w:tab/>
      </w:r>
      <w:r w:rsidRPr="007403E9">
        <w:rPr>
          <w:b/>
        </w:rPr>
        <w:tab/>
      </w:r>
      <w:r w:rsidRPr="007403E9">
        <w:rPr>
          <w:b/>
        </w:rPr>
        <w:tab/>
      </w:r>
      <w:r>
        <w:rPr>
          <w:b/>
        </w:rPr>
        <w:tab/>
        <w:t>Security Cell 270-403-3611</w:t>
      </w:r>
      <w:r w:rsidRPr="007403E9">
        <w:rPr>
          <w:b/>
        </w:rPr>
        <w:tab/>
      </w:r>
    </w:p>
    <w:p w:rsidR="00A5172D" w:rsidRPr="007403E9" w:rsidRDefault="00A5172D" w:rsidP="00A5172D">
      <w:pPr>
        <w:rPr>
          <w:b/>
        </w:rPr>
      </w:pPr>
      <w:r>
        <w:rPr>
          <w:b/>
        </w:rPr>
        <w:t xml:space="preserve">Cell:  </w:t>
      </w:r>
      <w:r w:rsidR="007C59B5">
        <w:rPr>
          <w:b/>
        </w:rPr>
        <w:t>270-699-1693</w:t>
      </w:r>
      <w:r w:rsidRPr="007403E9">
        <w:rPr>
          <w:b/>
        </w:rPr>
        <w:tab/>
      </w:r>
      <w:r>
        <w:rPr>
          <w:b/>
        </w:rPr>
        <w:tab/>
      </w:r>
      <w:r>
        <w:rPr>
          <w:b/>
        </w:rPr>
        <w:tab/>
      </w:r>
      <w:r>
        <w:rPr>
          <w:b/>
        </w:rPr>
        <w:tab/>
      </w:r>
      <w:r>
        <w:rPr>
          <w:b/>
        </w:rPr>
        <w:tab/>
      </w:r>
      <w:r>
        <w:rPr>
          <w:b/>
        </w:rPr>
        <w:tab/>
      </w:r>
      <w:r>
        <w:rPr>
          <w:b/>
        </w:rPr>
        <w:tab/>
      </w:r>
      <w:r>
        <w:rPr>
          <w:b/>
        </w:rPr>
        <w:tab/>
      </w:r>
      <w:r>
        <w:rPr>
          <w:b/>
        </w:rPr>
        <w:tab/>
      </w:r>
      <w:r>
        <w:rPr>
          <w:b/>
        </w:rPr>
        <w:tab/>
      </w:r>
      <w:r>
        <w:rPr>
          <w:b/>
        </w:rPr>
        <w:tab/>
      </w:r>
    </w:p>
    <w:p w:rsidR="00A5172D" w:rsidRDefault="00A5172D" w:rsidP="00A5172D">
      <w:pPr>
        <w:pStyle w:val="Title"/>
      </w:pPr>
    </w:p>
    <w:p w:rsidR="00A5172D" w:rsidRDefault="00A5172D" w:rsidP="00A5172D">
      <w:pPr>
        <w:pStyle w:val="Title"/>
      </w:pPr>
      <w:r>
        <w:t>THEME: EMPOWERMENT FOR LEARNING</w:t>
      </w:r>
    </w:p>
    <w:p w:rsidR="00A5172D" w:rsidRDefault="00A5172D" w:rsidP="00A5172D">
      <w:pPr>
        <w:pStyle w:val="Title"/>
        <w:rPr>
          <w:sz w:val="32"/>
        </w:rPr>
      </w:pPr>
    </w:p>
    <w:p w:rsidR="00A5172D" w:rsidRPr="00237A36" w:rsidRDefault="007C59B5" w:rsidP="00A5172D">
      <w:pPr>
        <w:pStyle w:val="Title"/>
        <w:ind w:firstLine="720"/>
        <w:jc w:val="left"/>
        <w:rPr>
          <w:i/>
        </w:rPr>
      </w:pPr>
      <w:r>
        <w:rPr>
          <w:noProof/>
        </w:rPr>
        <w:drawing>
          <wp:inline distT="0" distB="0" distL="0" distR="0">
            <wp:extent cx="2505255" cy="1952625"/>
            <wp:effectExtent l="0" t="0" r="9525" b="0"/>
            <wp:docPr id="72" name="Picture 72" descr="cid:image001.png@01D1FC6D.A526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FC6D.A52623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24448" cy="1967585"/>
                    </a:xfrm>
                    <a:prstGeom prst="rect">
                      <a:avLst/>
                    </a:prstGeom>
                    <a:noFill/>
                    <a:ln>
                      <a:noFill/>
                    </a:ln>
                  </pic:spPr>
                </pic:pic>
              </a:graphicData>
            </a:graphic>
          </wp:inline>
        </w:drawing>
      </w:r>
      <w:r w:rsidR="00A5172D">
        <w:rPr>
          <w:i/>
        </w:rPr>
        <w:tab/>
        <w:t xml:space="preserve">  </w:t>
      </w:r>
      <w:r w:rsidR="00A5172D">
        <w:rPr>
          <w:i/>
          <w:noProof/>
        </w:rPr>
        <w:drawing>
          <wp:inline distT="0" distB="0" distL="0" distR="0">
            <wp:extent cx="2458720" cy="1898015"/>
            <wp:effectExtent l="19050" t="19050" r="17780" b="2603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8720" cy="1898015"/>
                    </a:xfrm>
                    <a:prstGeom prst="rect">
                      <a:avLst/>
                    </a:prstGeom>
                    <a:noFill/>
                    <a:ln w="19050" cmpd="sng">
                      <a:solidFill>
                        <a:srgbClr val="000000"/>
                      </a:solidFill>
                      <a:miter lim="800000"/>
                      <a:headEnd/>
                      <a:tailEnd/>
                    </a:ln>
                    <a:effectLst/>
                  </pic:spPr>
                </pic:pic>
              </a:graphicData>
            </a:graphic>
          </wp:inline>
        </w:drawing>
      </w:r>
    </w:p>
    <w:p w:rsidR="00A5172D" w:rsidRDefault="00A5172D" w:rsidP="00A5172D">
      <w:pPr>
        <w:pStyle w:val="Title"/>
        <w:jc w:val="left"/>
      </w:pPr>
    </w:p>
    <w:p w:rsidR="00A5172D" w:rsidRPr="00AF2521" w:rsidRDefault="00A5172D" w:rsidP="00A5172D">
      <w:pPr>
        <w:pStyle w:val="Title"/>
        <w:jc w:val="left"/>
        <w:rPr>
          <w:b w:val="0"/>
          <w:bCs/>
          <w:szCs w:val="24"/>
        </w:rPr>
      </w:pPr>
      <w:r w:rsidRPr="00AF2521">
        <w:rPr>
          <w:bCs/>
          <w:szCs w:val="24"/>
        </w:rPr>
        <w:t>Mission</w:t>
      </w:r>
      <w:r w:rsidRPr="00AF2521">
        <w:rPr>
          <w:b w:val="0"/>
          <w:bCs/>
          <w:i/>
          <w:iCs/>
          <w:szCs w:val="24"/>
        </w:rPr>
        <w:t>:</w:t>
      </w:r>
      <w:r w:rsidRPr="00AF2521">
        <w:rPr>
          <w:i/>
          <w:iCs/>
          <w:szCs w:val="24"/>
        </w:rPr>
        <w:t xml:space="preserve"> </w:t>
      </w:r>
      <w:r w:rsidRPr="00AF2521">
        <w:rPr>
          <w:b w:val="0"/>
          <w:bCs/>
          <w:i/>
          <w:iCs/>
          <w:szCs w:val="24"/>
        </w:rPr>
        <w:t>Campbellsville University’s School of Education, in keeping with the spirit of Campbellsville University, seeks to prepare teachers by providing an academic infrastructure based on scholarship, service, and Christian leadership.  The primary aim of the program is to advance scholars who are competent and caring educators committed to life-long learning in a diverse society.</w:t>
      </w:r>
    </w:p>
    <w:p w:rsidR="00A5172D" w:rsidRPr="00AF2521" w:rsidRDefault="00A5172D" w:rsidP="00A5172D">
      <w:pPr>
        <w:pStyle w:val="Title"/>
        <w:jc w:val="left"/>
        <w:rPr>
          <w:szCs w:val="24"/>
        </w:rPr>
      </w:pPr>
    </w:p>
    <w:p w:rsidR="00A5172D" w:rsidRPr="00AF2521" w:rsidRDefault="00A5172D" w:rsidP="00A5172D">
      <w:pPr>
        <w:pStyle w:val="Title"/>
        <w:jc w:val="left"/>
        <w:rPr>
          <w:szCs w:val="24"/>
        </w:rPr>
      </w:pPr>
      <w:r w:rsidRPr="00AF2521">
        <w:rPr>
          <w:szCs w:val="24"/>
        </w:rPr>
        <w:t>Credit Hours: 12</w:t>
      </w:r>
    </w:p>
    <w:p w:rsidR="00A5172D" w:rsidRPr="00AF2521" w:rsidRDefault="00A5172D" w:rsidP="00A5172D">
      <w:pPr>
        <w:pStyle w:val="Title"/>
        <w:jc w:val="left"/>
        <w:rPr>
          <w:szCs w:val="24"/>
        </w:rPr>
      </w:pPr>
      <w:r w:rsidRPr="00AF2521">
        <w:rPr>
          <w:szCs w:val="24"/>
        </w:rPr>
        <w:t>Prerequisite: CAP 3, Admission to Student Teaching</w:t>
      </w:r>
    </w:p>
    <w:p w:rsidR="00A5172D" w:rsidRPr="00AF2521" w:rsidRDefault="00A5172D" w:rsidP="00A5172D">
      <w:pPr>
        <w:pStyle w:val="Title"/>
        <w:jc w:val="left"/>
        <w:rPr>
          <w:szCs w:val="24"/>
        </w:rPr>
      </w:pPr>
    </w:p>
    <w:p w:rsidR="00A5172D" w:rsidRPr="00AF2521" w:rsidRDefault="00A5172D" w:rsidP="00A5172D">
      <w:pPr>
        <w:pStyle w:val="Title"/>
        <w:jc w:val="left"/>
        <w:rPr>
          <w:szCs w:val="24"/>
        </w:rPr>
      </w:pPr>
      <w:r w:rsidRPr="00AF2521">
        <w:rPr>
          <w:szCs w:val="24"/>
        </w:rPr>
        <w:t xml:space="preserve">Description of Course </w:t>
      </w:r>
    </w:p>
    <w:p w:rsidR="00A5172D" w:rsidRDefault="00A5172D" w:rsidP="00A5172D">
      <w:pPr>
        <w:rPr>
          <w:bCs/>
        </w:rPr>
      </w:pPr>
      <w:r w:rsidRPr="00E64330">
        <w:rPr>
          <w:bCs/>
        </w:rPr>
        <w:t xml:space="preserve">Student teachers are placed in cooperating accredited schools for the study of teaching in a laboratory setting. The experience consists of directed observation, guided participation and full-time classroom teaching. During this capstone experience the student teacher is under the supervision of a qualified teacher and a university supervisor. Student teaching requires one full semester (16 weeks) of classroom experience. Student teachers are required to attend regularly scheduled campus seminars in addition to their placement. </w:t>
      </w:r>
    </w:p>
    <w:p w:rsidR="00A5172D" w:rsidRDefault="00A5172D" w:rsidP="00A5172D">
      <w:pPr>
        <w:rPr>
          <w:bCs/>
        </w:rPr>
      </w:pPr>
      <w:r w:rsidRPr="00E64330">
        <w:rPr>
          <w:bCs/>
        </w:rPr>
        <w:t xml:space="preserve">The student teaching experience culminates in a real world educational evaluation </w:t>
      </w:r>
      <w:r>
        <w:rPr>
          <w:bCs/>
        </w:rPr>
        <w:t>model supervised by certified teachers and University Supervisors who have completed the Co-teaching Training</w:t>
      </w:r>
      <w:r w:rsidRPr="00E64330">
        <w:rPr>
          <w:bCs/>
        </w:rPr>
        <w:t>.</w:t>
      </w:r>
    </w:p>
    <w:p w:rsidR="00A5172D" w:rsidRPr="00E64330" w:rsidRDefault="00A5172D" w:rsidP="00A5172D">
      <w:r w:rsidRPr="00E64330">
        <w:rPr>
          <w:bCs/>
        </w:rPr>
        <w:t xml:space="preserve"> A major component of the Student Teaching experience is the </w:t>
      </w:r>
      <w:r w:rsidRPr="00E64330">
        <w:t xml:space="preserve">​ Co-Teaching Model.  This model is utilized to provide professional learning </w:t>
      </w:r>
      <w:r>
        <w:t>opportunities for</w:t>
      </w:r>
      <w:r w:rsidRPr="00E64330">
        <w:t xml:space="preserve"> Student Teacher Candidate</w:t>
      </w:r>
      <w:r>
        <w:t>s</w:t>
      </w:r>
      <w:r w:rsidRPr="00E64330">
        <w:t xml:space="preserve"> in collaboration </w:t>
      </w:r>
      <w:r w:rsidRPr="00E64330">
        <w:lastRenderedPageBreak/>
        <w:t xml:space="preserve">with districts/schools through a systematic process based on effective implementation practices, effective adult learning strategies, </w:t>
      </w:r>
      <w:r>
        <w:t xml:space="preserve">evaluation of </w:t>
      </w:r>
      <w:r w:rsidRPr="00E64330">
        <w:t>delivery, evaluation of on-going implementation and improvement cycle analysis to promote sustainab</w:t>
      </w:r>
      <w:r>
        <w:t>ility. The outcomes of this teaching experience will focus</w:t>
      </w:r>
      <w:r w:rsidRPr="00E64330">
        <w:t xml:space="preserve"> on </w:t>
      </w:r>
      <w:r w:rsidR="007C59B5">
        <w:t>i</w:t>
      </w:r>
      <w:r w:rsidRPr="00E64330">
        <w:t>ncreasing student engagement, student achievement and supporting teacher's ability to implement with fidelity</w:t>
      </w:r>
      <w:r>
        <w:t xml:space="preserve"> and</w:t>
      </w:r>
      <w:r w:rsidRPr="00E64330">
        <w:t xml:space="preserve"> to ultimately close achievement gaps.  </w:t>
      </w:r>
    </w:p>
    <w:p w:rsidR="00A5172D" w:rsidRPr="0095640D" w:rsidRDefault="00A5172D" w:rsidP="00A5172D"/>
    <w:p w:rsidR="00A5172D" w:rsidRPr="00AF2521" w:rsidRDefault="00A5172D" w:rsidP="00A5172D">
      <w:pPr>
        <w:pStyle w:val="Title"/>
        <w:jc w:val="left"/>
        <w:rPr>
          <w:bCs/>
          <w:szCs w:val="24"/>
        </w:rPr>
      </w:pPr>
      <w:r w:rsidRPr="00AF2521">
        <w:rPr>
          <w:bCs/>
          <w:szCs w:val="24"/>
          <w:u w:val="single"/>
        </w:rPr>
        <w:t>Course Objectives:</w:t>
      </w:r>
    </w:p>
    <w:p w:rsidR="00A5172D" w:rsidRPr="00AF2521" w:rsidRDefault="00A5172D" w:rsidP="00A5172D">
      <w:pPr>
        <w:rPr>
          <w:b/>
          <w:bCs/>
          <w:u w:val="single"/>
        </w:rPr>
      </w:pPr>
    </w:p>
    <w:p w:rsidR="00A5172D" w:rsidRPr="00F92386" w:rsidRDefault="00A5172D" w:rsidP="00A5172D">
      <w:pPr>
        <w:numPr>
          <w:ilvl w:val="0"/>
          <w:numId w:val="15"/>
        </w:numPr>
        <w:autoSpaceDE w:val="0"/>
        <w:autoSpaceDN w:val="0"/>
        <w:adjustRightInd w:val="0"/>
        <w:rPr>
          <w:b/>
          <w:bCs/>
          <w:sz w:val="22"/>
          <w:szCs w:val="22"/>
        </w:rPr>
      </w:pPr>
      <w:r w:rsidRPr="00E24435">
        <w:rPr>
          <w:b/>
          <w:bCs/>
          <w:color w:val="000000"/>
          <w:sz w:val="22"/>
          <w:szCs w:val="22"/>
        </w:rPr>
        <w:t>KENTUCKY’S TEACHER STANDARDS</w:t>
      </w:r>
    </w:p>
    <w:p w:rsidR="00A5172D" w:rsidRPr="0058674F" w:rsidRDefault="00CE103B" w:rsidP="00A5172D">
      <w:pPr>
        <w:ind w:left="720"/>
        <w:rPr>
          <w:b/>
          <w:bCs/>
          <w:color w:val="2F5496"/>
          <w:sz w:val="22"/>
          <w:szCs w:val="22"/>
        </w:rPr>
      </w:pPr>
      <w:hyperlink r:id="rId10" w:history="1">
        <w:r w:rsidR="00A5172D" w:rsidRPr="00F92386">
          <w:rPr>
            <w:rStyle w:val="Hyperlink"/>
            <w:rFonts w:eastAsia="Arial Unicode MS"/>
            <w:b/>
            <w:bCs/>
            <w:sz w:val="22"/>
            <w:szCs w:val="22"/>
          </w:rPr>
          <w:t>http://www.kyepsb.net/teacherprep/standards.asp</w:t>
        </w:r>
      </w:hyperlink>
    </w:p>
    <w:p w:rsidR="00A5172D" w:rsidRPr="00E24435" w:rsidRDefault="00A5172D" w:rsidP="00A5172D">
      <w:pPr>
        <w:jc w:val="right"/>
        <w:rPr>
          <w:b/>
          <w:bCs/>
        </w:rPr>
      </w:pPr>
    </w:p>
    <w:p w:rsidR="00A5172D" w:rsidRPr="00E24435" w:rsidRDefault="00A5172D" w:rsidP="00A5172D">
      <w:pPr>
        <w:rPr>
          <w:b/>
        </w:rPr>
      </w:pPr>
      <w:r w:rsidRPr="00E24435">
        <w:rPr>
          <w:b/>
        </w:rPr>
        <w:t>STANDARD 1: THE TEACHER DEMONSTRATES APPLIED CONTENT KNOWLEDGE</w:t>
      </w:r>
    </w:p>
    <w:p w:rsidR="00A5172D" w:rsidRPr="00E24435" w:rsidRDefault="00A5172D" w:rsidP="00A5172D">
      <w:pPr>
        <w:rPr>
          <w:b/>
        </w:rPr>
      </w:pPr>
    </w:p>
    <w:p w:rsidR="00A5172D" w:rsidRPr="00E24435" w:rsidRDefault="00A5172D" w:rsidP="00A5172D">
      <w:pPr>
        <w:jc w:val="both"/>
        <w:rPr>
          <w:bCs/>
        </w:rPr>
      </w:pPr>
      <w:r w:rsidRPr="00E24435">
        <w:rPr>
          <w:bCs/>
        </w:rPr>
        <w:t>The teacher demonstrates a current and sufficient academic knowledge of certified content areas to develop student knowledge and performance in those areas.</w:t>
      </w:r>
    </w:p>
    <w:p w:rsidR="00A5172D" w:rsidRPr="00E24435" w:rsidRDefault="00A5172D" w:rsidP="00A5172D">
      <w:pPr>
        <w:tabs>
          <w:tab w:val="left" w:pos="900"/>
        </w:tabs>
        <w:ind w:left="540"/>
      </w:pPr>
      <w:r w:rsidRPr="00E24435">
        <w:t>1.1</w:t>
      </w:r>
      <w:r w:rsidRPr="00E24435">
        <w:tab/>
        <w:t>Communicates concepts, processes and knowledge</w:t>
      </w:r>
    </w:p>
    <w:p w:rsidR="00A5172D" w:rsidRPr="00E24435" w:rsidRDefault="00A5172D" w:rsidP="00A5172D">
      <w:pPr>
        <w:tabs>
          <w:tab w:val="left" w:pos="900"/>
        </w:tabs>
        <w:ind w:left="540"/>
      </w:pPr>
      <w:r w:rsidRPr="00E24435">
        <w:t>1.2</w:t>
      </w:r>
      <w:r w:rsidRPr="00E24435">
        <w:tab/>
        <w:t>Connects content to life experiences of students</w:t>
      </w:r>
    </w:p>
    <w:p w:rsidR="00A5172D" w:rsidRPr="00E24435" w:rsidRDefault="00A5172D" w:rsidP="00A5172D">
      <w:pPr>
        <w:tabs>
          <w:tab w:val="left" w:pos="900"/>
        </w:tabs>
        <w:ind w:left="540"/>
      </w:pPr>
      <w:r w:rsidRPr="00E24435">
        <w:t>1.3</w:t>
      </w:r>
      <w:r w:rsidRPr="00E24435">
        <w:tab/>
        <w:t xml:space="preserve">Demonstrates instructional </w:t>
      </w:r>
      <w:r w:rsidRPr="00E24435">
        <w:tab/>
        <w:t xml:space="preserve">strategies that are appropriate for content and contribute to </w:t>
      </w:r>
      <w:r w:rsidRPr="00E24435">
        <w:tab/>
        <w:t>student learning</w:t>
      </w:r>
    </w:p>
    <w:p w:rsidR="00A5172D" w:rsidRPr="00E24435" w:rsidRDefault="00A5172D" w:rsidP="00A5172D">
      <w:pPr>
        <w:tabs>
          <w:tab w:val="left" w:pos="900"/>
        </w:tabs>
        <w:ind w:left="540"/>
      </w:pPr>
      <w:r w:rsidRPr="00E24435">
        <w:t>1.4</w:t>
      </w:r>
      <w:r w:rsidRPr="00E24435">
        <w:tab/>
        <w:t>Guides students to understand content from various perspectives</w:t>
      </w:r>
    </w:p>
    <w:p w:rsidR="00A5172D" w:rsidRPr="00E24435" w:rsidRDefault="00A5172D" w:rsidP="00A5172D">
      <w:pPr>
        <w:tabs>
          <w:tab w:val="left" w:pos="900"/>
        </w:tabs>
        <w:ind w:left="540"/>
      </w:pPr>
      <w:r w:rsidRPr="00E24435">
        <w:t>1.5 Identifies and addresses students’ misconceptions of content</w:t>
      </w:r>
    </w:p>
    <w:p w:rsidR="00A5172D" w:rsidRDefault="00A5172D" w:rsidP="00A5172D">
      <w:pPr>
        <w:keepNext/>
        <w:outlineLvl w:val="1"/>
        <w:rPr>
          <w:rFonts w:ascii="Arial Narrow" w:hAnsi="Arial Narrow"/>
          <w:b/>
        </w:rPr>
      </w:pPr>
    </w:p>
    <w:p w:rsidR="00A5172D" w:rsidRPr="00E24435" w:rsidRDefault="00A5172D" w:rsidP="00A5172D">
      <w:pPr>
        <w:keepNext/>
        <w:outlineLvl w:val="1"/>
        <w:rPr>
          <w:rFonts w:ascii="Arial Narrow" w:hAnsi="Arial Narrow"/>
          <w:b/>
        </w:rPr>
      </w:pPr>
      <w:r w:rsidRPr="00E24435">
        <w:rPr>
          <w:rFonts w:ascii="Arial Narrow" w:hAnsi="Arial Narrow"/>
          <w:b/>
        </w:rPr>
        <w:t>STANDARD 2: THE TEACHER DESIGNS AND PLANS INSTRUCTION</w:t>
      </w:r>
    </w:p>
    <w:p w:rsidR="00A5172D" w:rsidRPr="00E24435" w:rsidRDefault="00A5172D" w:rsidP="00A5172D">
      <w:pPr>
        <w:keepNext/>
        <w:outlineLvl w:val="1"/>
        <w:rPr>
          <w:rFonts w:ascii="Arial Narrow" w:hAnsi="Arial Narrow"/>
          <w:b/>
        </w:rPr>
      </w:pPr>
    </w:p>
    <w:p w:rsidR="00A5172D" w:rsidRPr="00E24435" w:rsidRDefault="00A5172D" w:rsidP="00A5172D">
      <w:pPr>
        <w:jc w:val="both"/>
        <w:rPr>
          <w:bCs/>
        </w:rPr>
      </w:pPr>
      <w:r w:rsidRPr="00E24435">
        <w:rPr>
          <w:bCs/>
        </w:rPr>
        <w:t>The teacher designs/plans instruction that develops student abilities to use communication skills, apply core concepts, become self-sufficient individuals, become responsible team members, think and solve problems, and integrate knowledge.</w:t>
      </w:r>
    </w:p>
    <w:p w:rsidR="00A5172D" w:rsidRPr="00E24435" w:rsidRDefault="00A5172D" w:rsidP="00A5172D">
      <w:pPr>
        <w:tabs>
          <w:tab w:val="left" w:pos="180"/>
        </w:tabs>
        <w:rPr>
          <w:b/>
          <w:bCs/>
        </w:rPr>
      </w:pPr>
    </w:p>
    <w:p w:rsidR="00A5172D" w:rsidRPr="00E24435" w:rsidRDefault="00A5172D" w:rsidP="00A5172D">
      <w:pPr>
        <w:numPr>
          <w:ilvl w:val="1"/>
          <w:numId w:val="13"/>
        </w:numPr>
        <w:tabs>
          <w:tab w:val="left" w:pos="180"/>
        </w:tabs>
      </w:pPr>
      <w:r w:rsidRPr="00E24435">
        <w:t>Develops significant objectives aligned with standards</w:t>
      </w:r>
    </w:p>
    <w:p w:rsidR="00A5172D" w:rsidRPr="00E24435" w:rsidRDefault="00A5172D" w:rsidP="00A5172D">
      <w:pPr>
        <w:numPr>
          <w:ilvl w:val="1"/>
          <w:numId w:val="13"/>
        </w:numPr>
        <w:tabs>
          <w:tab w:val="left" w:pos="180"/>
        </w:tabs>
        <w:rPr>
          <w:bCs/>
        </w:rPr>
      </w:pPr>
      <w:r w:rsidRPr="00E24435">
        <w:t xml:space="preserve">Uses contextual data </w:t>
      </w:r>
      <w:r w:rsidRPr="00E24435">
        <w:rPr>
          <w:bCs/>
        </w:rPr>
        <w:t>to design instruction relevant to students</w:t>
      </w:r>
    </w:p>
    <w:p w:rsidR="00A5172D" w:rsidRPr="00E24435" w:rsidRDefault="00A5172D" w:rsidP="00A5172D">
      <w:pPr>
        <w:numPr>
          <w:ilvl w:val="1"/>
          <w:numId w:val="13"/>
        </w:numPr>
        <w:tabs>
          <w:tab w:val="left" w:pos="180"/>
        </w:tabs>
      </w:pPr>
      <w:r w:rsidRPr="00E24435">
        <w:t>Plans assessments to guide instruction and measure learning objectives</w:t>
      </w:r>
    </w:p>
    <w:p w:rsidR="00A5172D" w:rsidRPr="00E24435" w:rsidRDefault="00A5172D" w:rsidP="00A5172D">
      <w:pPr>
        <w:numPr>
          <w:ilvl w:val="1"/>
          <w:numId w:val="13"/>
        </w:numPr>
        <w:tabs>
          <w:tab w:val="left" w:pos="180"/>
        </w:tabs>
      </w:pPr>
      <w:r w:rsidRPr="00E24435">
        <w:t>Plans instructional strategies and activities that address learning objectives for all students</w:t>
      </w:r>
    </w:p>
    <w:p w:rsidR="00A5172D" w:rsidRPr="00E24435" w:rsidRDefault="00A5172D" w:rsidP="00A5172D">
      <w:pPr>
        <w:numPr>
          <w:ilvl w:val="1"/>
          <w:numId w:val="13"/>
        </w:numPr>
        <w:tabs>
          <w:tab w:val="left" w:pos="180"/>
        </w:tabs>
      </w:pPr>
      <w:r w:rsidRPr="00E24435">
        <w:t>Plans instructional strategies and activities that facilitate multiple levels of learning</w:t>
      </w:r>
    </w:p>
    <w:p w:rsidR="00A5172D" w:rsidRPr="00E24435" w:rsidRDefault="00A5172D" w:rsidP="00A5172D">
      <w:pPr>
        <w:tabs>
          <w:tab w:val="left" w:pos="180"/>
        </w:tabs>
        <w:rPr>
          <w:b/>
        </w:rPr>
      </w:pPr>
    </w:p>
    <w:p w:rsidR="00A5172D" w:rsidRPr="00E24435" w:rsidRDefault="00A5172D" w:rsidP="00A5172D">
      <w:pPr>
        <w:rPr>
          <w:rFonts w:ascii="Arial Narrow" w:hAnsi="Arial Narrow"/>
          <w:b/>
          <w:bCs/>
        </w:rPr>
      </w:pPr>
      <w:r w:rsidRPr="00E24435">
        <w:rPr>
          <w:rFonts w:ascii="Arial Narrow" w:hAnsi="Arial Narrow"/>
          <w:b/>
          <w:bCs/>
        </w:rPr>
        <w:t>STANDARD 3: THE TEACHER CREATES AND MAINTAINS LEARNING CLIMATE</w:t>
      </w:r>
    </w:p>
    <w:p w:rsidR="00A5172D" w:rsidRPr="00E24435" w:rsidRDefault="00A5172D" w:rsidP="00A5172D">
      <w:pPr>
        <w:rPr>
          <w:rFonts w:ascii="Arial Narrow" w:hAnsi="Arial Narrow"/>
          <w:b/>
          <w:bCs/>
        </w:rPr>
      </w:pPr>
    </w:p>
    <w:p w:rsidR="00A5172D" w:rsidRPr="00E24435" w:rsidRDefault="00A5172D" w:rsidP="00A5172D">
      <w:pPr>
        <w:jc w:val="both"/>
        <w:rPr>
          <w:bCs/>
        </w:rPr>
      </w:pPr>
      <w:r w:rsidRPr="00E24435">
        <w:rPr>
          <w:bCs/>
        </w:rPr>
        <w:t>The teacher creates a learning climate that supports the development of student abilities to use communication skills, apply core concepts, become self-sufficient individuals, become responsible team members, think and solve problems, and integrate knowledge.</w:t>
      </w:r>
    </w:p>
    <w:p w:rsidR="00A5172D" w:rsidRPr="00E24435" w:rsidRDefault="00A5172D" w:rsidP="00A5172D">
      <w:pPr>
        <w:rPr>
          <w:bCs/>
        </w:rPr>
      </w:pPr>
    </w:p>
    <w:p w:rsidR="00A5172D" w:rsidRPr="00E24435" w:rsidRDefault="00A5172D" w:rsidP="00A5172D">
      <w:pPr>
        <w:tabs>
          <w:tab w:val="left" w:pos="900"/>
          <w:tab w:val="left" w:pos="1080"/>
        </w:tabs>
        <w:ind w:left="540"/>
      </w:pPr>
      <w:r w:rsidRPr="00E24435">
        <w:t>3.1</w:t>
      </w:r>
      <w:r w:rsidRPr="00E24435">
        <w:tab/>
        <w:t xml:space="preserve">Communicates high expectations </w:t>
      </w:r>
    </w:p>
    <w:p w:rsidR="00A5172D" w:rsidRPr="00E24435" w:rsidRDefault="00A5172D" w:rsidP="00A5172D">
      <w:pPr>
        <w:tabs>
          <w:tab w:val="left" w:pos="900"/>
        </w:tabs>
        <w:ind w:left="540"/>
      </w:pPr>
      <w:r w:rsidRPr="00E24435">
        <w:t>3.2</w:t>
      </w:r>
      <w:r w:rsidRPr="00E24435">
        <w:tab/>
        <w:t>Establishes a positive learning environment</w:t>
      </w:r>
    </w:p>
    <w:p w:rsidR="00A5172D" w:rsidRPr="00E24435" w:rsidRDefault="00A5172D" w:rsidP="00A5172D">
      <w:pPr>
        <w:tabs>
          <w:tab w:val="left" w:pos="900"/>
        </w:tabs>
        <w:ind w:left="540"/>
      </w:pPr>
      <w:r w:rsidRPr="00E24435">
        <w:t>3.3</w:t>
      </w:r>
      <w:r w:rsidRPr="00E24435">
        <w:tab/>
        <w:t>Values and supports student diversity and addresses individual needs</w:t>
      </w:r>
    </w:p>
    <w:p w:rsidR="00A5172D" w:rsidRPr="00E24435" w:rsidRDefault="00A5172D" w:rsidP="00A5172D">
      <w:pPr>
        <w:tabs>
          <w:tab w:val="left" w:pos="900"/>
        </w:tabs>
        <w:ind w:left="540"/>
      </w:pPr>
      <w:r w:rsidRPr="00E24435">
        <w:t>3.4</w:t>
      </w:r>
      <w:r w:rsidRPr="00E24435">
        <w:tab/>
        <w:t>Fosters mutual respect between teacher and students and among students</w:t>
      </w:r>
    </w:p>
    <w:p w:rsidR="00A5172D" w:rsidRPr="00E24435" w:rsidRDefault="00A5172D" w:rsidP="00A5172D">
      <w:pPr>
        <w:tabs>
          <w:tab w:val="left" w:pos="900"/>
        </w:tabs>
        <w:ind w:left="540"/>
        <w:rPr>
          <w:bCs/>
          <w:color w:val="000000"/>
        </w:rPr>
      </w:pPr>
      <w:r w:rsidRPr="00E24435">
        <w:t>3.5</w:t>
      </w:r>
      <w:r w:rsidRPr="00E24435">
        <w:tab/>
        <w:t>Provides a safe environment for learning</w:t>
      </w:r>
    </w:p>
    <w:p w:rsidR="00A5172D" w:rsidRDefault="00A5172D" w:rsidP="00A5172D"/>
    <w:p w:rsidR="00A5172D" w:rsidRPr="00E24435" w:rsidRDefault="00A5172D" w:rsidP="00A5172D">
      <w:pPr>
        <w:rPr>
          <w:rFonts w:ascii="Arial Narrow" w:hAnsi="Arial Narrow"/>
          <w:b/>
        </w:rPr>
      </w:pPr>
      <w:r w:rsidRPr="00E24435">
        <w:rPr>
          <w:rFonts w:ascii="Arial Narrow" w:hAnsi="Arial Narrow"/>
          <w:b/>
        </w:rPr>
        <w:t>STANDARD 4: THE TEACHER IMPLEMENTS AND MANAGES INSTRUCTION</w:t>
      </w:r>
    </w:p>
    <w:p w:rsidR="00A5172D" w:rsidRPr="00E24435" w:rsidRDefault="00A5172D" w:rsidP="00A5172D">
      <w:pPr>
        <w:rPr>
          <w:rFonts w:ascii="Arial Narrow" w:hAnsi="Arial Narrow"/>
          <w:b/>
        </w:rPr>
      </w:pPr>
    </w:p>
    <w:p w:rsidR="00A5172D" w:rsidRPr="00E24435" w:rsidRDefault="00A5172D" w:rsidP="00A5172D">
      <w:pPr>
        <w:jc w:val="both"/>
      </w:pPr>
      <w:r w:rsidRPr="00E24435">
        <w:lastRenderedPageBreak/>
        <w:t>The teacher introduces/implements/manages instruction that develops student abilities to use communication skills, apply core concepts, become self-sufficient individuals, become responsible team members, think and solve problems, and integrate knowledge.</w:t>
      </w:r>
    </w:p>
    <w:p w:rsidR="00A5172D" w:rsidRPr="00E24435" w:rsidRDefault="00A5172D" w:rsidP="00A5172D">
      <w:pPr>
        <w:jc w:val="both"/>
      </w:pPr>
    </w:p>
    <w:p w:rsidR="00A5172D" w:rsidRPr="00E24435" w:rsidRDefault="00A5172D" w:rsidP="00A5172D">
      <w:pPr>
        <w:tabs>
          <w:tab w:val="left" w:pos="900"/>
        </w:tabs>
        <w:ind w:left="900" w:hanging="360"/>
      </w:pPr>
      <w:r w:rsidRPr="00E24435">
        <w:t>4.1</w:t>
      </w:r>
      <w:r w:rsidRPr="00E24435">
        <w:tab/>
        <w:t>Uses a variety of instructional strategies that align learning objectives and actively engage students</w:t>
      </w:r>
    </w:p>
    <w:p w:rsidR="00A5172D" w:rsidRPr="00E24435" w:rsidRDefault="00A5172D" w:rsidP="00A5172D">
      <w:pPr>
        <w:tabs>
          <w:tab w:val="left" w:pos="900"/>
        </w:tabs>
        <w:ind w:left="540"/>
      </w:pPr>
      <w:r w:rsidRPr="00E24435">
        <w:t>4.2 Implements instruction based on diverse student needs and assessment data</w:t>
      </w:r>
    </w:p>
    <w:p w:rsidR="00A5172D" w:rsidRPr="00E24435" w:rsidRDefault="00A5172D" w:rsidP="00A5172D">
      <w:pPr>
        <w:tabs>
          <w:tab w:val="left" w:pos="900"/>
        </w:tabs>
        <w:ind w:left="540"/>
      </w:pPr>
      <w:r w:rsidRPr="00E24435">
        <w:t>4.3</w:t>
      </w:r>
      <w:r w:rsidRPr="00E24435">
        <w:tab/>
        <w:t>Uses time effectively</w:t>
      </w:r>
    </w:p>
    <w:p w:rsidR="00A5172D" w:rsidRPr="00E24435" w:rsidRDefault="00A5172D" w:rsidP="00A5172D">
      <w:pPr>
        <w:tabs>
          <w:tab w:val="left" w:pos="900"/>
        </w:tabs>
        <w:ind w:left="540"/>
      </w:pPr>
      <w:r w:rsidRPr="00E24435">
        <w:t>4.4</w:t>
      </w:r>
      <w:r w:rsidRPr="00E24435">
        <w:tab/>
        <w:t>Uses space and materials effectively</w:t>
      </w:r>
    </w:p>
    <w:p w:rsidR="00A5172D" w:rsidRPr="00E24435" w:rsidRDefault="00A5172D" w:rsidP="00A5172D">
      <w:pPr>
        <w:tabs>
          <w:tab w:val="left" w:pos="900"/>
        </w:tabs>
        <w:ind w:left="540"/>
      </w:pPr>
      <w:r w:rsidRPr="00E24435">
        <w:t>4.5</w:t>
      </w:r>
      <w:r w:rsidRPr="00E24435">
        <w:tab/>
        <w:t>Implements and manages instruction in ways that facilitate higher order thinking</w:t>
      </w:r>
    </w:p>
    <w:p w:rsidR="00A5172D" w:rsidRPr="00E24435" w:rsidRDefault="00A5172D" w:rsidP="00A5172D"/>
    <w:p w:rsidR="00A5172D" w:rsidRDefault="00A5172D" w:rsidP="00A5172D">
      <w:pPr>
        <w:rPr>
          <w:rFonts w:ascii="Arial Narrow" w:hAnsi="Arial Narrow"/>
          <w:b/>
        </w:rPr>
      </w:pPr>
      <w:r w:rsidRPr="00E24435">
        <w:rPr>
          <w:rFonts w:ascii="Arial Narrow" w:hAnsi="Arial Narrow"/>
          <w:b/>
        </w:rPr>
        <w:t>STANDARD 5: THE TEACHER ASSESSES AND COMMUNICATES LEARNING RESULTS</w:t>
      </w:r>
    </w:p>
    <w:p w:rsidR="00A5172D" w:rsidRPr="00E24435" w:rsidRDefault="00A5172D" w:rsidP="00A5172D">
      <w:pPr>
        <w:rPr>
          <w:rFonts w:ascii="Arial Narrow" w:hAnsi="Arial Narrow"/>
          <w:b/>
        </w:rPr>
      </w:pPr>
      <w:r w:rsidRPr="00E24435">
        <w:t>The teacher assesses learning and communicates results to students and others with respect to student abilities to use communication skills, apply core concepts, become self-sufficient individuals, become responsible team members, think and solve problems, and integrate knowledge.</w:t>
      </w:r>
    </w:p>
    <w:p w:rsidR="00A5172D" w:rsidRPr="00E24435" w:rsidRDefault="00A5172D" w:rsidP="00A5172D">
      <w:pPr>
        <w:ind w:left="-120" w:right="-240"/>
        <w:jc w:val="both"/>
      </w:pPr>
    </w:p>
    <w:p w:rsidR="00A5172D" w:rsidRPr="00E24435" w:rsidRDefault="00A5172D" w:rsidP="00A5172D">
      <w:pPr>
        <w:numPr>
          <w:ilvl w:val="1"/>
          <w:numId w:val="14"/>
        </w:numPr>
        <w:tabs>
          <w:tab w:val="left" w:pos="5940"/>
        </w:tabs>
      </w:pPr>
      <w:r w:rsidRPr="00E24435">
        <w:t>Uses pre-assessments</w:t>
      </w:r>
    </w:p>
    <w:p w:rsidR="00A5172D" w:rsidRPr="00E24435" w:rsidRDefault="00A5172D" w:rsidP="00A5172D">
      <w:pPr>
        <w:numPr>
          <w:ilvl w:val="1"/>
          <w:numId w:val="14"/>
        </w:numPr>
        <w:tabs>
          <w:tab w:val="left" w:pos="5940"/>
        </w:tabs>
      </w:pPr>
      <w:r w:rsidRPr="00E24435">
        <w:t>Uses formative assessments</w:t>
      </w:r>
    </w:p>
    <w:p w:rsidR="00A5172D" w:rsidRPr="00E24435" w:rsidRDefault="00A5172D" w:rsidP="00A5172D">
      <w:pPr>
        <w:numPr>
          <w:ilvl w:val="1"/>
          <w:numId w:val="14"/>
        </w:numPr>
        <w:tabs>
          <w:tab w:val="left" w:pos="5940"/>
        </w:tabs>
      </w:pPr>
      <w:r w:rsidRPr="00E24435">
        <w:t>Uses summative assessments</w:t>
      </w:r>
    </w:p>
    <w:p w:rsidR="00A5172D" w:rsidRPr="00E24435" w:rsidRDefault="00A5172D" w:rsidP="00A5172D">
      <w:pPr>
        <w:numPr>
          <w:ilvl w:val="1"/>
          <w:numId w:val="14"/>
        </w:numPr>
        <w:tabs>
          <w:tab w:val="left" w:pos="5940"/>
        </w:tabs>
      </w:pPr>
      <w:r w:rsidRPr="00E24435">
        <w:t>Describes, analyzes, and evaluates student performance data</w:t>
      </w:r>
    </w:p>
    <w:p w:rsidR="00A5172D" w:rsidRPr="00E24435" w:rsidRDefault="00A5172D" w:rsidP="00A5172D">
      <w:pPr>
        <w:numPr>
          <w:ilvl w:val="1"/>
          <w:numId w:val="14"/>
        </w:numPr>
        <w:tabs>
          <w:tab w:val="left" w:pos="5940"/>
        </w:tabs>
      </w:pPr>
      <w:r w:rsidRPr="00E24435">
        <w:t>Communicates learning results to students and parents</w:t>
      </w:r>
    </w:p>
    <w:p w:rsidR="00A5172D" w:rsidRPr="00E24435" w:rsidRDefault="00A5172D" w:rsidP="00A5172D">
      <w:pPr>
        <w:tabs>
          <w:tab w:val="num" w:pos="900"/>
          <w:tab w:val="left" w:pos="5940"/>
        </w:tabs>
        <w:ind w:left="900" w:hanging="360"/>
      </w:pPr>
      <w:r w:rsidRPr="00E24435">
        <w:t>5.6 Allows opportunity for student self-assessment</w:t>
      </w:r>
    </w:p>
    <w:p w:rsidR="00A5172D" w:rsidRPr="00E24435" w:rsidRDefault="00A5172D" w:rsidP="00A5172D">
      <w:pPr>
        <w:ind w:left="-120" w:right="-240"/>
        <w:jc w:val="both"/>
      </w:pPr>
    </w:p>
    <w:p w:rsidR="00A5172D" w:rsidRPr="00E24435" w:rsidRDefault="00A5172D" w:rsidP="00A5172D">
      <w:pPr>
        <w:rPr>
          <w:rFonts w:ascii="Arial Narrow" w:hAnsi="Arial Narrow"/>
          <w:b/>
        </w:rPr>
      </w:pPr>
      <w:r w:rsidRPr="00E24435">
        <w:rPr>
          <w:rFonts w:ascii="Arial Narrow" w:hAnsi="Arial Narrow"/>
          <w:b/>
        </w:rPr>
        <w:t>STANDARD 6: THE TEACHER DEMONSTRATES THE IMPLEMENTATION OF TECHNOLOGY</w:t>
      </w:r>
    </w:p>
    <w:p w:rsidR="00A5172D" w:rsidRPr="00E24435" w:rsidRDefault="00A5172D" w:rsidP="00A5172D">
      <w:pPr>
        <w:jc w:val="both"/>
        <w:rPr>
          <w:bCs/>
        </w:rPr>
      </w:pPr>
      <w:r w:rsidRPr="00E24435">
        <w:rPr>
          <w:bCs/>
        </w:rPr>
        <w:t>The teacher uses technology to support instruction; access and manipulate data; enhance professional growth and productivity; communicate and collaborate with colleagues, parents, and the community; and conduct research.</w:t>
      </w:r>
    </w:p>
    <w:p w:rsidR="00A5172D" w:rsidRPr="00E24435" w:rsidRDefault="00A5172D" w:rsidP="00A5172D">
      <w:pPr>
        <w:tabs>
          <w:tab w:val="left" w:pos="720"/>
        </w:tabs>
      </w:pPr>
    </w:p>
    <w:p w:rsidR="00A5172D" w:rsidRPr="00E24435" w:rsidRDefault="00A5172D" w:rsidP="00A5172D">
      <w:pPr>
        <w:tabs>
          <w:tab w:val="left" w:pos="900"/>
        </w:tabs>
        <w:ind w:left="540"/>
      </w:pPr>
      <w:r w:rsidRPr="00E24435">
        <w:t>6.1 Uses available technology to design and plan instruction</w:t>
      </w:r>
    </w:p>
    <w:p w:rsidR="00A5172D" w:rsidRPr="00E24435" w:rsidRDefault="00A5172D" w:rsidP="00A5172D">
      <w:pPr>
        <w:tabs>
          <w:tab w:val="left" w:pos="900"/>
        </w:tabs>
        <w:ind w:left="540"/>
      </w:pPr>
      <w:r w:rsidRPr="00E24435">
        <w:t>6.2</w:t>
      </w:r>
      <w:r w:rsidRPr="00E24435">
        <w:tab/>
        <w:t>Uses available technology to implement instruction that facilitates student learning</w:t>
      </w:r>
    </w:p>
    <w:p w:rsidR="00A5172D" w:rsidRPr="00E24435" w:rsidRDefault="00A5172D" w:rsidP="00A5172D">
      <w:pPr>
        <w:tabs>
          <w:tab w:val="left" w:pos="900"/>
        </w:tabs>
        <w:ind w:left="540"/>
      </w:pPr>
      <w:r w:rsidRPr="00E24435">
        <w:t>6.3 Integrates student use of available technology into instruction</w:t>
      </w:r>
    </w:p>
    <w:p w:rsidR="00A5172D" w:rsidRPr="00E24435" w:rsidRDefault="00A5172D" w:rsidP="00A5172D">
      <w:pPr>
        <w:tabs>
          <w:tab w:val="left" w:pos="180"/>
          <w:tab w:val="left" w:pos="900"/>
        </w:tabs>
        <w:ind w:left="540"/>
      </w:pPr>
      <w:r w:rsidRPr="00E24435">
        <w:t>6.4 Uses available technology to assess and communicate student learning</w:t>
      </w:r>
    </w:p>
    <w:p w:rsidR="00A5172D" w:rsidRPr="00E24435" w:rsidRDefault="00A5172D" w:rsidP="00A5172D">
      <w:pPr>
        <w:tabs>
          <w:tab w:val="left" w:pos="180"/>
          <w:tab w:val="left" w:pos="900"/>
        </w:tabs>
        <w:ind w:left="540"/>
      </w:pPr>
      <w:r w:rsidRPr="00E24435">
        <w:t>6.5 Demonstrates ethical and legal use of technology</w:t>
      </w:r>
    </w:p>
    <w:p w:rsidR="00A5172D" w:rsidRPr="00E24435" w:rsidRDefault="00A5172D" w:rsidP="00A5172D">
      <w:pPr>
        <w:rPr>
          <w:rFonts w:ascii="Arial Narrow" w:hAnsi="Arial Narrow"/>
          <w:b/>
        </w:rPr>
      </w:pPr>
    </w:p>
    <w:p w:rsidR="00A5172D" w:rsidRPr="00E24435" w:rsidRDefault="00A5172D" w:rsidP="00A5172D">
      <w:pPr>
        <w:rPr>
          <w:rFonts w:ascii="Arial Narrow" w:hAnsi="Arial Narrow"/>
          <w:b/>
        </w:rPr>
      </w:pPr>
      <w:r w:rsidRPr="00E24435">
        <w:rPr>
          <w:rFonts w:ascii="Arial Narrow" w:hAnsi="Arial Narrow"/>
          <w:b/>
        </w:rPr>
        <w:t xml:space="preserve">STANDARD 7: REFLECTS ON </w:t>
      </w:r>
      <w:smartTag w:uri="urn:schemas-microsoft-com:office:smarttags" w:element="stockticker">
        <w:r w:rsidRPr="00E24435">
          <w:rPr>
            <w:rFonts w:ascii="Arial Narrow" w:hAnsi="Arial Narrow"/>
            <w:b/>
          </w:rPr>
          <w:t>AND</w:t>
        </w:r>
      </w:smartTag>
      <w:r w:rsidRPr="00E24435">
        <w:rPr>
          <w:rFonts w:ascii="Arial Narrow" w:hAnsi="Arial Narrow"/>
          <w:b/>
        </w:rPr>
        <w:t xml:space="preserve"> EVALUATES TEACHING </w:t>
      </w:r>
      <w:smartTag w:uri="urn:schemas-microsoft-com:office:smarttags" w:element="stockticker">
        <w:r w:rsidRPr="00E24435">
          <w:rPr>
            <w:rFonts w:ascii="Arial Narrow" w:hAnsi="Arial Narrow"/>
            <w:b/>
          </w:rPr>
          <w:t>AND</w:t>
        </w:r>
      </w:smartTag>
      <w:r w:rsidRPr="00E24435">
        <w:rPr>
          <w:rFonts w:ascii="Arial Narrow" w:hAnsi="Arial Narrow"/>
          <w:b/>
        </w:rPr>
        <w:t xml:space="preserve"> LEARNING</w:t>
      </w:r>
    </w:p>
    <w:p w:rsidR="00A5172D" w:rsidRPr="00E24435" w:rsidRDefault="00A5172D" w:rsidP="00A5172D">
      <w:pPr>
        <w:jc w:val="both"/>
        <w:rPr>
          <w:bCs/>
        </w:rPr>
      </w:pPr>
      <w:r w:rsidRPr="00E24435">
        <w:rPr>
          <w:bCs/>
        </w:rPr>
        <w:t>The teacher reflects on and evaluates specific teaching/learning situations and/or programs.</w:t>
      </w:r>
    </w:p>
    <w:p w:rsidR="00A5172D" w:rsidRPr="00E24435" w:rsidRDefault="00A5172D" w:rsidP="00A5172D">
      <w:pPr>
        <w:tabs>
          <w:tab w:val="left" w:pos="720"/>
        </w:tabs>
      </w:pPr>
    </w:p>
    <w:p w:rsidR="00A5172D" w:rsidRPr="00E24435" w:rsidRDefault="00A5172D" w:rsidP="00A5172D">
      <w:pPr>
        <w:tabs>
          <w:tab w:val="left" w:pos="900"/>
        </w:tabs>
        <w:ind w:left="540"/>
      </w:pPr>
      <w:r w:rsidRPr="00E24435">
        <w:t>7.1</w:t>
      </w:r>
      <w:r w:rsidRPr="00E24435">
        <w:tab/>
        <w:t>Uses data to reflect on and evaluate student learning</w:t>
      </w:r>
    </w:p>
    <w:p w:rsidR="00A5172D" w:rsidRPr="00E24435" w:rsidRDefault="00A5172D" w:rsidP="00A5172D">
      <w:pPr>
        <w:tabs>
          <w:tab w:val="left" w:pos="900"/>
        </w:tabs>
        <w:ind w:left="540"/>
      </w:pPr>
      <w:r w:rsidRPr="00E24435">
        <w:t>7.2</w:t>
      </w:r>
      <w:r w:rsidRPr="00E24435">
        <w:tab/>
        <w:t>Uses data to reflect on and evaluate instructional practice</w:t>
      </w:r>
    </w:p>
    <w:p w:rsidR="00A5172D" w:rsidRPr="00E24435" w:rsidRDefault="00A5172D" w:rsidP="00A5172D">
      <w:pPr>
        <w:tabs>
          <w:tab w:val="left" w:pos="900"/>
        </w:tabs>
        <w:ind w:left="540"/>
      </w:pPr>
      <w:r w:rsidRPr="00E24435">
        <w:t>7.3</w:t>
      </w:r>
      <w:r w:rsidRPr="00E24435">
        <w:tab/>
        <w:t>Uses data to reflect on and identify areas for professional growth</w:t>
      </w:r>
    </w:p>
    <w:p w:rsidR="00A5172D" w:rsidRPr="00E24435" w:rsidRDefault="00A5172D" w:rsidP="00A5172D">
      <w:pPr>
        <w:tabs>
          <w:tab w:val="left" w:pos="720"/>
        </w:tabs>
      </w:pPr>
    </w:p>
    <w:p w:rsidR="00A5172D" w:rsidRPr="00E24435" w:rsidRDefault="00A5172D" w:rsidP="00A5172D">
      <w:pPr>
        <w:rPr>
          <w:rFonts w:ascii="Arial Narrow" w:hAnsi="Arial Narrow"/>
          <w:b/>
        </w:rPr>
      </w:pPr>
      <w:r w:rsidRPr="00E24435">
        <w:rPr>
          <w:rFonts w:ascii="Arial Narrow" w:hAnsi="Arial Narrow"/>
          <w:b/>
        </w:rPr>
        <w:t>STANDARD 8: COLLABORATES WITH COLLEAGUES/PARENTS/OTHERS</w:t>
      </w:r>
    </w:p>
    <w:p w:rsidR="00A5172D" w:rsidRPr="00E24435" w:rsidRDefault="00A5172D" w:rsidP="00A5172D">
      <w:pPr>
        <w:jc w:val="both"/>
        <w:rPr>
          <w:bCs/>
        </w:rPr>
      </w:pPr>
      <w:r w:rsidRPr="00E24435">
        <w:rPr>
          <w:bCs/>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problems, and integrate knowledge.</w:t>
      </w:r>
    </w:p>
    <w:p w:rsidR="00A5172D" w:rsidRPr="00E24435" w:rsidRDefault="00A5172D" w:rsidP="00A5172D">
      <w:pPr>
        <w:tabs>
          <w:tab w:val="left" w:pos="720"/>
        </w:tabs>
      </w:pPr>
    </w:p>
    <w:p w:rsidR="00A5172D" w:rsidRPr="00E24435" w:rsidRDefault="00A5172D" w:rsidP="00A5172D">
      <w:pPr>
        <w:tabs>
          <w:tab w:val="left" w:pos="900"/>
        </w:tabs>
        <w:ind w:left="540"/>
      </w:pPr>
      <w:r w:rsidRPr="00E24435">
        <w:t>8.1</w:t>
      </w:r>
      <w:r w:rsidRPr="00E24435">
        <w:tab/>
        <w:t>Identifies students whose learning could be enhanced by collaboration</w:t>
      </w:r>
    </w:p>
    <w:p w:rsidR="00A5172D" w:rsidRPr="00E24435" w:rsidRDefault="00A5172D" w:rsidP="00A5172D">
      <w:pPr>
        <w:tabs>
          <w:tab w:val="left" w:pos="900"/>
        </w:tabs>
        <w:ind w:left="900" w:hanging="360"/>
      </w:pPr>
      <w:r w:rsidRPr="00E24435">
        <w:t>8.2</w:t>
      </w:r>
      <w:r w:rsidRPr="00E24435">
        <w:tab/>
        <w:t>Designs a plan to enhance student learning that includes all parties in the collaborative effort</w:t>
      </w:r>
    </w:p>
    <w:p w:rsidR="00A5172D" w:rsidRPr="00E24435" w:rsidRDefault="00A5172D" w:rsidP="00A5172D">
      <w:pPr>
        <w:tabs>
          <w:tab w:val="left" w:pos="900"/>
        </w:tabs>
        <w:ind w:left="540"/>
      </w:pPr>
      <w:r w:rsidRPr="00E24435">
        <w:t>8.3</w:t>
      </w:r>
      <w:r w:rsidRPr="00E24435">
        <w:tab/>
        <w:t>Implements planned activities that enhance student learning and engage all parties</w:t>
      </w:r>
    </w:p>
    <w:p w:rsidR="00A5172D" w:rsidRPr="00E24435" w:rsidRDefault="00A5172D" w:rsidP="00A5172D">
      <w:pPr>
        <w:tabs>
          <w:tab w:val="left" w:pos="900"/>
        </w:tabs>
        <w:ind w:left="540"/>
      </w:pPr>
      <w:r w:rsidRPr="00E24435">
        <w:lastRenderedPageBreak/>
        <w:t>8.4</w:t>
      </w:r>
      <w:r w:rsidRPr="00E24435">
        <w:tab/>
        <w:t>Analyzes data to evaluate the outcomes of collaborative efforts</w:t>
      </w:r>
    </w:p>
    <w:p w:rsidR="00A5172D" w:rsidRPr="00E24435" w:rsidRDefault="00A5172D" w:rsidP="00A5172D">
      <w:pPr>
        <w:tabs>
          <w:tab w:val="left" w:pos="720"/>
        </w:tabs>
      </w:pPr>
    </w:p>
    <w:p w:rsidR="00A5172D" w:rsidRPr="00E24435" w:rsidRDefault="00A5172D" w:rsidP="00A5172D">
      <w:pPr>
        <w:rPr>
          <w:rFonts w:ascii="Arial Narrow" w:hAnsi="Arial Narrow"/>
          <w:b/>
        </w:rPr>
      </w:pPr>
      <w:r w:rsidRPr="00E24435">
        <w:rPr>
          <w:rFonts w:ascii="Arial Narrow" w:hAnsi="Arial Narrow"/>
          <w:b/>
        </w:rPr>
        <w:t>STANDARDS 9: EVALUATES TEACHING &amp; IMPLEMENTS PROFESSIONAL DEVELOPMENT</w:t>
      </w:r>
    </w:p>
    <w:p w:rsidR="00A5172D" w:rsidRPr="00E24435" w:rsidRDefault="00A5172D" w:rsidP="00A5172D">
      <w:pPr>
        <w:jc w:val="both"/>
      </w:pPr>
      <w:r w:rsidRPr="00E24435">
        <w:t>The teacher evaluates his/her overall performance with respect to modeling and teaching Kentucky's learning goals, refines the skills and processes necessary, and implements a professional development plan.</w:t>
      </w:r>
    </w:p>
    <w:p w:rsidR="00A5172D" w:rsidRPr="00E24435" w:rsidRDefault="00A5172D" w:rsidP="00A5172D">
      <w:pPr>
        <w:tabs>
          <w:tab w:val="left" w:pos="720"/>
        </w:tabs>
      </w:pPr>
    </w:p>
    <w:p w:rsidR="00A5172D" w:rsidRPr="00E24435" w:rsidRDefault="00A5172D" w:rsidP="00A5172D">
      <w:pPr>
        <w:tabs>
          <w:tab w:val="left" w:pos="195"/>
          <w:tab w:val="left" w:pos="900"/>
        </w:tabs>
        <w:ind w:left="540"/>
      </w:pPr>
      <w:r w:rsidRPr="00E24435">
        <w:t>9.1</w:t>
      </w:r>
      <w:r w:rsidRPr="00E24435">
        <w:tab/>
        <w:t>Self assesses performance relative to Kentucky's Teacher Standards</w:t>
      </w:r>
    </w:p>
    <w:p w:rsidR="00A5172D" w:rsidRPr="00E24435" w:rsidRDefault="00A5172D" w:rsidP="00A5172D">
      <w:pPr>
        <w:tabs>
          <w:tab w:val="left" w:pos="900"/>
        </w:tabs>
        <w:ind w:left="540"/>
      </w:pPr>
      <w:r w:rsidRPr="00E24435">
        <w:t>9.2</w:t>
      </w:r>
      <w:r w:rsidRPr="00E24435">
        <w:tab/>
        <w:t xml:space="preserve">Identifies priorities for professional development based on data from self-assessment, </w:t>
      </w:r>
      <w:r w:rsidRPr="00E24435">
        <w:tab/>
        <w:t>student performance, and feedback from colleagues</w:t>
      </w:r>
    </w:p>
    <w:p w:rsidR="00A5172D" w:rsidRPr="00E24435" w:rsidRDefault="00A5172D" w:rsidP="00A5172D">
      <w:pPr>
        <w:tabs>
          <w:tab w:val="left" w:pos="900"/>
        </w:tabs>
        <w:ind w:left="540"/>
      </w:pPr>
      <w:r w:rsidRPr="00E24435">
        <w:t>9.3</w:t>
      </w:r>
      <w:r w:rsidRPr="00E24435">
        <w:tab/>
        <w:t xml:space="preserve">Designs a professional growth plan that addresses </w:t>
      </w:r>
      <w:r w:rsidRPr="00E24435">
        <w:tab/>
        <w:t>identified priorities</w:t>
      </w:r>
    </w:p>
    <w:p w:rsidR="00A5172D" w:rsidRPr="00E24435" w:rsidRDefault="00A5172D" w:rsidP="00A5172D">
      <w:pPr>
        <w:tabs>
          <w:tab w:val="left" w:pos="900"/>
        </w:tabs>
        <w:ind w:left="900" w:hanging="360"/>
      </w:pPr>
      <w:r w:rsidRPr="00E24435">
        <w:t>9.4</w:t>
      </w:r>
      <w:r w:rsidRPr="00E24435">
        <w:tab/>
        <w:t>Shows evidence of professional growth and reflection on the identified priority areas and impact on instructional effectiveness and student learning</w:t>
      </w:r>
    </w:p>
    <w:p w:rsidR="00A5172D" w:rsidRPr="00E24435" w:rsidRDefault="00A5172D" w:rsidP="00A5172D">
      <w:pPr>
        <w:tabs>
          <w:tab w:val="left" w:pos="720"/>
        </w:tabs>
      </w:pPr>
    </w:p>
    <w:p w:rsidR="00A5172D" w:rsidRPr="00E24435" w:rsidRDefault="00A5172D" w:rsidP="00A5172D">
      <w:pPr>
        <w:rPr>
          <w:rFonts w:ascii="Arial Narrow" w:hAnsi="Arial Narrow"/>
          <w:b/>
        </w:rPr>
      </w:pPr>
      <w:r w:rsidRPr="00E24435">
        <w:rPr>
          <w:rFonts w:ascii="Arial Narrow" w:hAnsi="Arial Narrow"/>
          <w:b/>
        </w:rPr>
        <w:t>STANDARD 10: PROVIDES LEADERSHIP WITHIN SCHOOL/COMMUNITY/PROFESSION</w:t>
      </w:r>
    </w:p>
    <w:p w:rsidR="00A5172D" w:rsidRPr="00E24435" w:rsidRDefault="00A5172D" w:rsidP="00A5172D">
      <w:pPr>
        <w:jc w:val="both"/>
      </w:pPr>
      <w:r w:rsidRPr="00E24435">
        <w:t>The teacher provides professional leadership within the school, community, and education profession to improve student learning and well-being.</w:t>
      </w:r>
    </w:p>
    <w:p w:rsidR="00A5172D" w:rsidRPr="00E24435" w:rsidRDefault="00A5172D" w:rsidP="00A5172D">
      <w:pPr>
        <w:jc w:val="both"/>
      </w:pPr>
    </w:p>
    <w:p w:rsidR="00A5172D" w:rsidRPr="00E24435" w:rsidRDefault="00A5172D" w:rsidP="00A5172D">
      <w:pPr>
        <w:tabs>
          <w:tab w:val="left" w:pos="1080"/>
        </w:tabs>
        <w:ind w:left="540"/>
      </w:pPr>
      <w:r w:rsidRPr="00E24435">
        <w:t xml:space="preserve">10.1 Identifies leadership opportunities that enhance student learning and/or professional </w:t>
      </w:r>
      <w:r w:rsidRPr="00E24435">
        <w:tab/>
        <w:t>environment of the school</w:t>
      </w:r>
    </w:p>
    <w:p w:rsidR="00A5172D" w:rsidRPr="00E24435" w:rsidRDefault="00A5172D" w:rsidP="00A5172D">
      <w:pPr>
        <w:tabs>
          <w:tab w:val="left" w:pos="900"/>
        </w:tabs>
        <w:ind w:left="540"/>
      </w:pPr>
      <w:r w:rsidRPr="00E24435">
        <w:t>10.2 Develops a plan for engaging in leadership activities</w:t>
      </w:r>
    </w:p>
    <w:p w:rsidR="00A5172D" w:rsidRPr="00E24435" w:rsidRDefault="00A5172D" w:rsidP="00A5172D">
      <w:pPr>
        <w:tabs>
          <w:tab w:val="left" w:pos="900"/>
        </w:tabs>
        <w:ind w:left="540"/>
      </w:pPr>
      <w:r w:rsidRPr="00E24435">
        <w:t>10.3 Implements a plan for engaging in leadership activities</w:t>
      </w:r>
    </w:p>
    <w:p w:rsidR="00A5172D" w:rsidRPr="00E24435" w:rsidRDefault="00A5172D" w:rsidP="00A5172D">
      <w:pPr>
        <w:tabs>
          <w:tab w:val="left" w:pos="900"/>
        </w:tabs>
        <w:ind w:left="540"/>
      </w:pPr>
      <w:r w:rsidRPr="00E24435">
        <w:t>10.4 Analyzes data to evaluate the results of planned and executed leadership efforts</w:t>
      </w:r>
    </w:p>
    <w:p w:rsidR="00A5172D" w:rsidRPr="00E24435" w:rsidRDefault="00A5172D" w:rsidP="00A5172D">
      <w:pPr>
        <w:jc w:val="both"/>
        <w:rPr>
          <w:bCs/>
        </w:rPr>
      </w:pPr>
    </w:p>
    <w:p w:rsidR="00A5172D" w:rsidRDefault="00A5172D" w:rsidP="00A5172D">
      <w:pPr>
        <w:pStyle w:val="NormalWeb"/>
        <w:numPr>
          <w:ilvl w:val="0"/>
          <w:numId w:val="15"/>
        </w:numPr>
      </w:pPr>
      <w:r w:rsidRPr="00E24435">
        <w:rPr>
          <w:b/>
        </w:rPr>
        <w:t>PGES – Framework for Teaching (Charlotte Danielson Model):</w:t>
      </w:r>
      <w:r>
        <w:t xml:space="preserve"> </w:t>
      </w:r>
      <w:hyperlink r:id="rId11" w:history="1">
        <w:r w:rsidRPr="00E24435">
          <w:rPr>
            <w:rStyle w:val="Hyperlink"/>
            <w:rFonts w:eastAsia="Arial Unicode MS"/>
          </w:rPr>
          <w:t>http://education.ky.gov/teachers/PGES/Pages/PGES.aspx</w:t>
        </w:r>
      </w:hyperlink>
      <w:r>
        <w:t xml:space="preserve"> </w:t>
      </w:r>
      <w:hyperlink r:id="rId12" w:history="1">
        <w:r w:rsidRPr="00963887">
          <w:rPr>
            <w:rStyle w:val="Hyperlink"/>
            <w:rFonts w:eastAsia="Arial Unicode MS"/>
          </w:rPr>
          <w:t>http://education.ky.gov/teachers/PGES/TPGES/Documents/Kentucky%20Framework%20for%20Teaching.pdf</w:t>
        </w:r>
      </w:hyperlink>
    </w:p>
    <w:p w:rsidR="007C59B5" w:rsidRDefault="007C59B5" w:rsidP="00A5172D">
      <w:pPr>
        <w:rPr>
          <w:b/>
          <w:sz w:val="22"/>
          <w:szCs w:val="22"/>
        </w:rPr>
        <w:sectPr w:rsidR="007C59B5" w:rsidSect="00CA7200">
          <w:type w:val="continuous"/>
          <w:pgSz w:w="12240" w:h="15840"/>
          <w:pgMar w:top="1008" w:right="1008" w:bottom="1008" w:left="1008" w:header="720" w:footer="720" w:gutter="0"/>
          <w:cols w:space="720"/>
          <w:noEndnote/>
          <w:docGrid w:linePitch="326"/>
        </w:sectPr>
      </w:pPr>
    </w:p>
    <w:p w:rsidR="00A5172D" w:rsidRPr="00A92B1F" w:rsidRDefault="00A5172D" w:rsidP="00A5172D">
      <w:pPr>
        <w:rPr>
          <w:b/>
          <w:sz w:val="22"/>
          <w:szCs w:val="22"/>
        </w:rPr>
      </w:pPr>
      <w:r w:rsidRPr="00A92B1F">
        <w:rPr>
          <w:b/>
          <w:sz w:val="22"/>
          <w:szCs w:val="22"/>
        </w:rPr>
        <w:t xml:space="preserve">Domain 1: Planning and Preparation </w:t>
      </w:r>
    </w:p>
    <w:p w:rsidR="00A5172D" w:rsidRPr="00A92B1F" w:rsidRDefault="00A5172D" w:rsidP="00A5172D">
      <w:pPr>
        <w:rPr>
          <w:sz w:val="22"/>
          <w:szCs w:val="22"/>
        </w:rPr>
      </w:pPr>
      <w:r w:rsidRPr="00A92B1F">
        <w:rPr>
          <w:sz w:val="22"/>
          <w:szCs w:val="22"/>
        </w:rPr>
        <w:t> </w:t>
      </w:r>
      <w:r>
        <w:rPr>
          <w:sz w:val="22"/>
          <w:szCs w:val="22"/>
        </w:rPr>
        <w:tab/>
      </w:r>
      <w:r w:rsidRPr="00A92B1F">
        <w:rPr>
          <w:sz w:val="22"/>
          <w:szCs w:val="22"/>
        </w:rPr>
        <w:t xml:space="preserve">1a: Knowledge of content/pedagogy  </w:t>
      </w:r>
    </w:p>
    <w:p w:rsidR="00A5172D" w:rsidRPr="00A92B1F" w:rsidRDefault="00A5172D" w:rsidP="00A5172D">
      <w:pPr>
        <w:rPr>
          <w:sz w:val="22"/>
          <w:szCs w:val="22"/>
        </w:rPr>
      </w:pPr>
      <w:r w:rsidRPr="00A92B1F">
        <w:rPr>
          <w:sz w:val="22"/>
          <w:szCs w:val="22"/>
        </w:rPr>
        <w:t> </w:t>
      </w:r>
      <w:r>
        <w:rPr>
          <w:sz w:val="22"/>
          <w:szCs w:val="22"/>
        </w:rPr>
        <w:tab/>
      </w:r>
      <w:r w:rsidRPr="00A92B1F">
        <w:rPr>
          <w:sz w:val="22"/>
          <w:szCs w:val="22"/>
        </w:rPr>
        <w:t xml:space="preserve">1b: Demonstrates knowledge of students </w:t>
      </w:r>
    </w:p>
    <w:p w:rsidR="00A5172D" w:rsidRPr="00A92B1F" w:rsidRDefault="00A5172D" w:rsidP="00A5172D">
      <w:pPr>
        <w:rPr>
          <w:sz w:val="22"/>
          <w:szCs w:val="22"/>
        </w:rPr>
      </w:pPr>
      <w:r w:rsidRPr="00A92B1F">
        <w:rPr>
          <w:sz w:val="22"/>
          <w:szCs w:val="22"/>
        </w:rPr>
        <w:t> </w:t>
      </w:r>
      <w:r>
        <w:rPr>
          <w:sz w:val="22"/>
          <w:szCs w:val="22"/>
        </w:rPr>
        <w:tab/>
      </w:r>
      <w:r w:rsidRPr="00A92B1F">
        <w:rPr>
          <w:sz w:val="22"/>
          <w:szCs w:val="22"/>
        </w:rPr>
        <w:t xml:space="preserve">1c: Setting Instructional outcomes </w:t>
      </w:r>
    </w:p>
    <w:p w:rsidR="00A5172D" w:rsidRPr="00A92B1F" w:rsidRDefault="00A5172D" w:rsidP="00A5172D">
      <w:pPr>
        <w:rPr>
          <w:sz w:val="22"/>
          <w:szCs w:val="22"/>
        </w:rPr>
      </w:pPr>
      <w:r w:rsidRPr="00A92B1F">
        <w:rPr>
          <w:sz w:val="22"/>
          <w:szCs w:val="22"/>
        </w:rPr>
        <w:t> </w:t>
      </w:r>
      <w:r>
        <w:rPr>
          <w:sz w:val="22"/>
          <w:szCs w:val="22"/>
        </w:rPr>
        <w:tab/>
      </w:r>
      <w:r w:rsidRPr="00A92B1F">
        <w:rPr>
          <w:sz w:val="22"/>
          <w:szCs w:val="22"/>
        </w:rPr>
        <w:t xml:space="preserve">1d: Demonstrating knowledge of resources </w:t>
      </w:r>
    </w:p>
    <w:p w:rsidR="00A5172D" w:rsidRDefault="00A5172D" w:rsidP="00A5172D">
      <w:pPr>
        <w:rPr>
          <w:sz w:val="22"/>
          <w:szCs w:val="22"/>
        </w:rPr>
      </w:pPr>
      <w:r w:rsidRPr="00A92B1F">
        <w:rPr>
          <w:sz w:val="22"/>
          <w:szCs w:val="22"/>
        </w:rPr>
        <w:t> </w:t>
      </w:r>
      <w:r>
        <w:rPr>
          <w:sz w:val="22"/>
          <w:szCs w:val="22"/>
        </w:rPr>
        <w:tab/>
      </w:r>
      <w:r w:rsidRPr="00A92B1F">
        <w:rPr>
          <w:sz w:val="22"/>
          <w:szCs w:val="22"/>
        </w:rPr>
        <w:t xml:space="preserve">1e: Designing coherent instruction </w:t>
      </w:r>
    </w:p>
    <w:p w:rsidR="00A5172D" w:rsidRPr="00A92B1F" w:rsidRDefault="00A5172D" w:rsidP="00A5172D">
      <w:pPr>
        <w:rPr>
          <w:sz w:val="22"/>
          <w:szCs w:val="22"/>
        </w:rPr>
      </w:pPr>
      <w:r>
        <w:rPr>
          <w:sz w:val="22"/>
          <w:szCs w:val="22"/>
        </w:rPr>
        <w:tab/>
        <w:t>1f: Designing student assessment</w:t>
      </w:r>
    </w:p>
    <w:p w:rsidR="00A5172D" w:rsidRPr="00A92B1F" w:rsidRDefault="00A5172D" w:rsidP="00A5172D">
      <w:pPr>
        <w:rPr>
          <w:b/>
          <w:sz w:val="22"/>
          <w:szCs w:val="22"/>
        </w:rPr>
      </w:pPr>
      <w:r w:rsidRPr="00A92B1F">
        <w:rPr>
          <w:b/>
          <w:sz w:val="22"/>
          <w:szCs w:val="22"/>
        </w:rPr>
        <w:t xml:space="preserve">Domain 2: Classroom Environment </w:t>
      </w:r>
    </w:p>
    <w:p w:rsidR="00A5172D" w:rsidRPr="00A92B1F" w:rsidRDefault="00A5172D" w:rsidP="007C59B5">
      <w:pPr>
        <w:ind w:left="720"/>
        <w:rPr>
          <w:sz w:val="22"/>
          <w:szCs w:val="22"/>
        </w:rPr>
      </w:pPr>
      <w:r w:rsidRPr="00A92B1F">
        <w:rPr>
          <w:sz w:val="22"/>
          <w:szCs w:val="22"/>
        </w:rPr>
        <w:t xml:space="preserve">2a: Creating environment of respect and rapport </w:t>
      </w:r>
    </w:p>
    <w:p w:rsidR="00A5172D" w:rsidRDefault="00A5172D" w:rsidP="00A5172D">
      <w:pPr>
        <w:rPr>
          <w:sz w:val="22"/>
          <w:szCs w:val="22"/>
        </w:rPr>
      </w:pPr>
      <w:r w:rsidRPr="00A92B1F">
        <w:rPr>
          <w:sz w:val="22"/>
          <w:szCs w:val="22"/>
        </w:rPr>
        <w:t> </w:t>
      </w:r>
      <w:r>
        <w:rPr>
          <w:sz w:val="22"/>
          <w:szCs w:val="22"/>
        </w:rPr>
        <w:tab/>
      </w:r>
      <w:r w:rsidRPr="00A92B1F">
        <w:rPr>
          <w:sz w:val="22"/>
          <w:szCs w:val="22"/>
        </w:rPr>
        <w:t>2b: Establishing culture of learning</w:t>
      </w:r>
    </w:p>
    <w:p w:rsidR="00A5172D" w:rsidRPr="00A92B1F" w:rsidRDefault="00A5172D" w:rsidP="00A5172D">
      <w:pPr>
        <w:rPr>
          <w:sz w:val="22"/>
          <w:szCs w:val="22"/>
        </w:rPr>
      </w:pPr>
      <w:r>
        <w:rPr>
          <w:sz w:val="22"/>
          <w:szCs w:val="22"/>
        </w:rPr>
        <w:tab/>
        <w:t>2c: Managing Classroom procedures</w:t>
      </w:r>
      <w:r w:rsidRPr="00A92B1F">
        <w:rPr>
          <w:sz w:val="22"/>
          <w:szCs w:val="22"/>
        </w:rPr>
        <w:t xml:space="preserve"> </w:t>
      </w:r>
    </w:p>
    <w:p w:rsidR="00A5172D" w:rsidRPr="00A92B1F" w:rsidRDefault="00A5172D" w:rsidP="00A5172D">
      <w:pPr>
        <w:ind w:firstLine="720"/>
        <w:rPr>
          <w:sz w:val="22"/>
          <w:szCs w:val="22"/>
        </w:rPr>
      </w:pPr>
      <w:r w:rsidRPr="00A92B1F">
        <w:rPr>
          <w:sz w:val="22"/>
          <w:szCs w:val="22"/>
        </w:rPr>
        <w:t xml:space="preserve">2d: Managing student behavior </w:t>
      </w:r>
    </w:p>
    <w:p w:rsidR="00A5172D" w:rsidRPr="00A92B1F" w:rsidRDefault="00A5172D" w:rsidP="00A5172D">
      <w:pPr>
        <w:ind w:firstLine="720"/>
        <w:rPr>
          <w:sz w:val="22"/>
          <w:szCs w:val="22"/>
        </w:rPr>
      </w:pPr>
      <w:r w:rsidRPr="00A92B1F">
        <w:rPr>
          <w:sz w:val="22"/>
          <w:szCs w:val="22"/>
        </w:rPr>
        <w:t xml:space="preserve">2e: Organizing physical space </w:t>
      </w:r>
    </w:p>
    <w:p w:rsidR="007C59B5" w:rsidRDefault="007C59B5" w:rsidP="00A5172D">
      <w:pPr>
        <w:rPr>
          <w:b/>
          <w:sz w:val="22"/>
          <w:szCs w:val="22"/>
        </w:rPr>
      </w:pPr>
    </w:p>
    <w:p w:rsidR="007C59B5" w:rsidRDefault="007C59B5" w:rsidP="00A5172D">
      <w:pPr>
        <w:rPr>
          <w:b/>
          <w:sz w:val="22"/>
          <w:szCs w:val="22"/>
        </w:rPr>
      </w:pPr>
    </w:p>
    <w:p w:rsidR="00A5172D" w:rsidRDefault="00A5172D" w:rsidP="00A5172D">
      <w:pPr>
        <w:rPr>
          <w:b/>
          <w:sz w:val="22"/>
          <w:szCs w:val="22"/>
        </w:rPr>
      </w:pPr>
      <w:r w:rsidRPr="00A92B1F">
        <w:rPr>
          <w:b/>
          <w:sz w:val="22"/>
          <w:szCs w:val="22"/>
        </w:rPr>
        <w:t>Domain 3: Instruction</w:t>
      </w:r>
    </w:p>
    <w:p w:rsidR="00A5172D" w:rsidRPr="00A92B1F" w:rsidRDefault="00A5172D" w:rsidP="00A5172D">
      <w:pPr>
        <w:rPr>
          <w:b/>
          <w:sz w:val="22"/>
          <w:szCs w:val="22"/>
        </w:rPr>
      </w:pPr>
      <w:r>
        <w:rPr>
          <w:b/>
          <w:sz w:val="22"/>
          <w:szCs w:val="22"/>
        </w:rPr>
        <w:tab/>
      </w:r>
      <w:r>
        <w:rPr>
          <w:sz w:val="22"/>
          <w:szCs w:val="22"/>
        </w:rPr>
        <w:t>3a: Communicating with parents</w:t>
      </w:r>
      <w:r w:rsidRPr="00A92B1F">
        <w:rPr>
          <w:b/>
          <w:sz w:val="22"/>
          <w:szCs w:val="22"/>
        </w:rPr>
        <w:t xml:space="preserve"> </w:t>
      </w:r>
    </w:p>
    <w:p w:rsidR="00A5172D" w:rsidRPr="00A92B1F" w:rsidRDefault="00A5172D" w:rsidP="007C59B5">
      <w:pPr>
        <w:ind w:left="720"/>
        <w:rPr>
          <w:sz w:val="22"/>
          <w:szCs w:val="22"/>
        </w:rPr>
      </w:pPr>
      <w:r w:rsidRPr="00A92B1F">
        <w:rPr>
          <w:sz w:val="22"/>
          <w:szCs w:val="22"/>
        </w:rPr>
        <w:t xml:space="preserve">3b: Using questioning and discussion techniques </w:t>
      </w:r>
    </w:p>
    <w:p w:rsidR="00A5172D" w:rsidRDefault="00A5172D" w:rsidP="00A5172D">
      <w:pPr>
        <w:rPr>
          <w:sz w:val="22"/>
          <w:szCs w:val="22"/>
        </w:rPr>
      </w:pPr>
      <w:r w:rsidRPr="00A92B1F">
        <w:rPr>
          <w:sz w:val="22"/>
          <w:szCs w:val="22"/>
        </w:rPr>
        <w:t> </w:t>
      </w:r>
      <w:r>
        <w:rPr>
          <w:sz w:val="22"/>
          <w:szCs w:val="22"/>
        </w:rPr>
        <w:tab/>
      </w:r>
      <w:r w:rsidRPr="00A92B1F">
        <w:rPr>
          <w:sz w:val="22"/>
          <w:szCs w:val="22"/>
        </w:rPr>
        <w:t xml:space="preserve">3c: Engaging students in learning </w:t>
      </w:r>
    </w:p>
    <w:p w:rsidR="00A5172D" w:rsidRPr="00A92B1F" w:rsidRDefault="00A5172D" w:rsidP="00A5172D">
      <w:pPr>
        <w:rPr>
          <w:sz w:val="22"/>
          <w:szCs w:val="22"/>
        </w:rPr>
      </w:pPr>
      <w:r>
        <w:rPr>
          <w:sz w:val="22"/>
          <w:szCs w:val="22"/>
        </w:rPr>
        <w:tab/>
        <w:t>3d: Using Assessment for Instruction</w:t>
      </w:r>
    </w:p>
    <w:p w:rsidR="00A5172D" w:rsidRPr="00A92B1F" w:rsidRDefault="00A5172D" w:rsidP="007C59B5">
      <w:pPr>
        <w:ind w:left="720"/>
        <w:rPr>
          <w:sz w:val="22"/>
          <w:szCs w:val="22"/>
        </w:rPr>
      </w:pPr>
      <w:r w:rsidRPr="00A92B1F">
        <w:rPr>
          <w:sz w:val="22"/>
          <w:szCs w:val="22"/>
        </w:rPr>
        <w:t xml:space="preserve">3e: Demonstrating flexibility and responsiveness </w:t>
      </w:r>
    </w:p>
    <w:p w:rsidR="00A5172D" w:rsidRPr="00A92B1F" w:rsidRDefault="00A5172D" w:rsidP="00A5172D">
      <w:pPr>
        <w:rPr>
          <w:b/>
          <w:sz w:val="22"/>
          <w:szCs w:val="22"/>
        </w:rPr>
      </w:pPr>
      <w:r w:rsidRPr="00A92B1F">
        <w:rPr>
          <w:b/>
          <w:sz w:val="22"/>
          <w:szCs w:val="22"/>
        </w:rPr>
        <w:t xml:space="preserve">Domain 4: Professional Responsibility </w:t>
      </w:r>
    </w:p>
    <w:p w:rsidR="00A5172D" w:rsidRPr="00A92B1F" w:rsidRDefault="00A5172D" w:rsidP="00A5172D">
      <w:pPr>
        <w:rPr>
          <w:sz w:val="22"/>
          <w:szCs w:val="22"/>
        </w:rPr>
      </w:pPr>
      <w:r w:rsidRPr="00A92B1F">
        <w:rPr>
          <w:sz w:val="22"/>
          <w:szCs w:val="22"/>
        </w:rPr>
        <w:t> </w:t>
      </w:r>
      <w:r>
        <w:rPr>
          <w:sz w:val="22"/>
          <w:szCs w:val="22"/>
        </w:rPr>
        <w:tab/>
      </w:r>
      <w:r w:rsidRPr="00A92B1F">
        <w:rPr>
          <w:sz w:val="22"/>
          <w:szCs w:val="22"/>
        </w:rPr>
        <w:t xml:space="preserve">4a: Reflecting on teaching </w:t>
      </w:r>
    </w:p>
    <w:p w:rsidR="00A5172D" w:rsidRDefault="00A5172D" w:rsidP="00A5172D">
      <w:pPr>
        <w:rPr>
          <w:sz w:val="22"/>
          <w:szCs w:val="22"/>
        </w:rPr>
      </w:pPr>
      <w:r w:rsidRPr="00A92B1F">
        <w:rPr>
          <w:sz w:val="22"/>
          <w:szCs w:val="22"/>
        </w:rPr>
        <w:t> </w:t>
      </w:r>
      <w:r>
        <w:rPr>
          <w:sz w:val="22"/>
          <w:szCs w:val="22"/>
        </w:rPr>
        <w:tab/>
      </w:r>
      <w:r w:rsidRPr="00A92B1F">
        <w:rPr>
          <w:sz w:val="22"/>
          <w:szCs w:val="22"/>
        </w:rPr>
        <w:t xml:space="preserve">4b: Maintaining accurate records </w:t>
      </w:r>
    </w:p>
    <w:p w:rsidR="00A5172D" w:rsidRPr="00A92B1F" w:rsidRDefault="00A5172D" w:rsidP="00A5172D">
      <w:pPr>
        <w:rPr>
          <w:sz w:val="22"/>
          <w:szCs w:val="22"/>
        </w:rPr>
      </w:pPr>
      <w:r>
        <w:rPr>
          <w:sz w:val="22"/>
          <w:szCs w:val="22"/>
        </w:rPr>
        <w:tab/>
        <w:t>4c: Communicating with families</w:t>
      </w:r>
    </w:p>
    <w:p w:rsidR="00A5172D" w:rsidRPr="00A92B1F" w:rsidRDefault="00A5172D" w:rsidP="007C59B5">
      <w:pPr>
        <w:ind w:left="720"/>
        <w:rPr>
          <w:sz w:val="22"/>
          <w:szCs w:val="22"/>
        </w:rPr>
      </w:pPr>
      <w:r w:rsidRPr="00A92B1F">
        <w:rPr>
          <w:sz w:val="22"/>
          <w:szCs w:val="22"/>
        </w:rPr>
        <w:t xml:space="preserve">4d: Participating in a professional community  </w:t>
      </w:r>
    </w:p>
    <w:p w:rsidR="00A5172D" w:rsidRPr="00A92B1F" w:rsidRDefault="00A5172D" w:rsidP="00A5172D">
      <w:pPr>
        <w:rPr>
          <w:sz w:val="22"/>
          <w:szCs w:val="22"/>
        </w:rPr>
      </w:pPr>
      <w:r w:rsidRPr="00A92B1F">
        <w:rPr>
          <w:sz w:val="22"/>
          <w:szCs w:val="22"/>
        </w:rPr>
        <w:t> </w:t>
      </w:r>
      <w:r>
        <w:rPr>
          <w:sz w:val="22"/>
          <w:szCs w:val="22"/>
        </w:rPr>
        <w:tab/>
      </w:r>
      <w:r w:rsidRPr="00A92B1F">
        <w:rPr>
          <w:sz w:val="22"/>
          <w:szCs w:val="22"/>
        </w:rPr>
        <w:t xml:space="preserve">4e: Growing and developing professionally </w:t>
      </w:r>
    </w:p>
    <w:p w:rsidR="00A5172D" w:rsidRDefault="00A5172D" w:rsidP="00A5172D">
      <w:pPr>
        <w:rPr>
          <w:sz w:val="22"/>
          <w:szCs w:val="22"/>
        </w:rPr>
      </w:pPr>
      <w:r w:rsidRPr="00A92B1F">
        <w:rPr>
          <w:sz w:val="22"/>
          <w:szCs w:val="22"/>
        </w:rPr>
        <w:t> </w:t>
      </w:r>
      <w:r>
        <w:rPr>
          <w:sz w:val="22"/>
          <w:szCs w:val="22"/>
        </w:rPr>
        <w:tab/>
      </w:r>
      <w:r w:rsidRPr="00A92B1F">
        <w:rPr>
          <w:sz w:val="22"/>
          <w:szCs w:val="22"/>
        </w:rPr>
        <w:t xml:space="preserve">4f: Demonstrating professionalism </w:t>
      </w:r>
    </w:p>
    <w:p w:rsidR="007C59B5" w:rsidRDefault="007C59B5" w:rsidP="00A5172D">
      <w:pPr>
        <w:ind w:left="720"/>
        <w:sectPr w:rsidR="007C59B5" w:rsidSect="007C59B5">
          <w:type w:val="continuous"/>
          <w:pgSz w:w="12240" w:h="15840"/>
          <w:pgMar w:top="1008" w:right="1008" w:bottom="1008" w:left="1008" w:header="720" w:footer="720" w:gutter="0"/>
          <w:cols w:num="2" w:space="720"/>
          <w:noEndnote/>
          <w:docGrid w:linePitch="326"/>
        </w:sectPr>
      </w:pPr>
    </w:p>
    <w:p w:rsidR="00A5172D" w:rsidRDefault="00A5172D" w:rsidP="00A5172D">
      <w:pPr>
        <w:ind w:left="720"/>
      </w:pPr>
    </w:p>
    <w:p w:rsidR="00A5172D" w:rsidRPr="00CB356C" w:rsidRDefault="00A5172D" w:rsidP="00A5172D">
      <w:pPr>
        <w:numPr>
          <w:ilvl w:val="0"/>
          <w:numId w:val="15"/>
        </w:numPr>
        <w:overflowPunct w:val="0"/>
        <w:autoSpaceDE w:val="0"/>
        <w:autoSpaceDN w:val="0"/>
        <w:adjustRightInd w:val="0"/>
        <w:textAlignment w:val="baseline"/>
        <w:rPr>
          <w:b/>
          <w:sz w:val="22"/>
          <w:szCs w:val="22"/>
        </w:rPr>
      </w:pPr>
      <w:r>
        <w:rPr>
          <w:b/>
        </w:rPr>
        <w:t>IECE Standards</w:t>
      </w:r>
    </w:p>
    <w:p w:rsidR="00A5172D" w:rsidRPr="00CB356C" w:rsidRDefault="00CE103B" w:rsidP="00A5172D">
      <w:pPr>
        <w:ind w:left="720"/>
        <w:rPr>
          <w:b/>
          <w:sz w:val="22"/>
          <w:szCs w:val="22"/>
        </w:rPr>
      </w:pPr>
      <w:hyperlink r:id="rId13" w:history="1">
        <w:r w:rsidR="00A5172D" w:rsidRPr="00CB356C">
          <w:rPr>
            <w:rStyle w:val="Hyperlink"/>
            <w:rFonts w:eastAsia="Arial Unicode MS"/>
            <w:b/>
            <w:sz w:val="22"/>
            <w:szCs w:val="22"/>
          </w:rPr>
          <w:t>http://www.epsb.ky.gov/teacherprep/iecestandards.asp</w:t>
        </w:r>
      </w:hyperlink>
    </w:p>
    <w:p w:rsidR="00A5172D" w:rsidRPr="002036E5" w:rsidRDefault="00A5172D" w:rsidP="00A5172D">
      <w:pPr>
        <w:ind w:left="720"/>
        <w:rPr>
          <w:b/>
          <w:bCs/>
          <w:sz w:val="22"/>
          <w:szCs w:val="22"/>
          <w:u w:val="single"/>
        </w:rPr>
      </w:pPr>
    </w:p>
    <w:p w:rsidR="00A5172D" w:rsidRDefault="00CE103B" w:rsidP="00A5172D">
      <w:pPr>
        <w:ind w:firstLine="360"/>
      </w:pPr>
      <w:hyperlink r:id="rId14" w:anchor="std.1" w:history="1">
        <w:r w:rsidR="00A5172D" w:rsidRPr="00CB356C">
          <w:rPr>
            <w:color w:val="0000FF"/>
            <w:u w:val="single"/>
          </w:rPr>
          <w:t>Standard I:</w:t>
        </w:r>
      </w:hyperlink>
      <w:r w:rsidR="00A5172D" w:rsidRPr="00CB356C">
        <w:t xml:space="preserve"> Designs/Plans Instruction</w:t>
      </w:r>
    </w:p>
    <w:p w:rsidR="00A5172D" w:rsidRDefault="00A5172D" w:rsidP="00A5172D">
      <w:pPr>
        <w:ind w:left="360"/>
      </w:pPr>
      <w:r>
        <w:lastRenderedPageBreak/>
        <w:t>The Interdisciplinary Early Childhood Education (IECE) educator designs and plans experiences and instruction that support the development and learning of infants, toddlers, preschool children, and kindergarten children, including those with disabilities.</w:t>
      </w:r>
    </w:p>
    <w:p w:rsidR="00A5172D" w:rsidRDefault="00A5172D" w:rsidP="00A5172D">
      <w:pPr>
        <w:ind w:left="360"/>
      </w:pPr>
      <w:r w:rsidRPr="00CB356C">
        <w:br/>
      </w:r>
      <w:hyperlink r:id="rId15" w:anchor="std.2" w:history="1">
        <w:r w:rsidRPr="00CB356C">
          <w:rPr>
            <w:color w:val="0000FF"/>
            <w:u w:val="single"/>
          </w:rPr>
          <w:t>Standard II:</w:t>
        </w:r>
      </w:hyperlink>
      <w:r w:rsidRPr="00CB356C">
        <w:t xml:space="preserve"> Creates/Maintains Environments</w:t>
      </w:r>
    </w:p>
    <w:p w:rsidR="00A5172D" w:rsidRDefault="00A5172D" w:rsidP="00A5172D">
      <w:pPr>
        <w:ind w:left="360"/>
      </w:pPr>
      <w:r>
        <w:t>The IECE educator creates and maintains learning environments in a variety of settings that support the development and learning of infants, toddlers, preschool children, and kindergarten children, including those with disabilities</w:t>
      </w:r>
    </w:p>
    <w:p w:rsidR="00A5172D" w:rsidRDefault="00A5172D" w:rsidP="00A5172D">
      <w:pPr>
        <w:ind w:left="360"/>
      </w:pPr>
    </w:p>
    <w:p w:rsidR="00A5172D" w:rsidRDefault="00CE103B" w:rsidP="00A5172D">
      <w:pPr>
        <w:ind w:left="360"/>
      </w:pPr>
      <w:hyperlink r:id="rId16" w:anchor="std.3" w:history="1">
        <w:r w:rsidR="00A5172D" w:rsidRPr="00CB356C">
          <w:rPr>
            <w:color w:val="0000FF"/>
            <w:u w:val="single"/>
          </w:rPr>
          <w:t>Standard III:</w:t>
        </w:r>
      </w:hyperlink>
      <w:r w:rsidR="00A5172D" w:rsidRPr="00CB356C">
        <w:t xml:space="preserve"> Implements Instruction</w:t>
      </w:r>
    </w:p>
    <w:p w:rsidR="00A5172D" w:rsidRDefault="00A5172D" w:rsidP="00A5172D">
      <w:pPr>
        <w:ind w:left="360"/>
      </w:pPr>
      <w:r>
        <w:t>The IECE educator introduces, implements, and facilitates experiences and instruction that support development and learning for infants, toddlers, preschool children, and kindergarten children, including those with disabilities.</w:t>
      </w:r>
    </w:p>
    <w:p w:rsidR="00A5172D" w:rsidRDefault="00A5172D" w:rsidP="00A5172D">
      <w:pPr>
        <w:ind w:left="360"/>
      </w:pPr>
      <w:r w:rsidRPr="00CB356C">
        <w:br/>
      </w:r>
      <w:hyperlink r:id="rId17" w:anchor="std.4" w:history="1">
        <w:r w:rsidRPr="00CB356C">
          <w:rPr>
            <w:color w:val="0000FF"/>
            <w:u w:val="single"/>
          </w:rPr>
          <w:t>Standard IV:</w:t>
        </w:r>
      </w:hyperlink>
      <w:r w:rsidRPr="00CB356C">
        <w:t xml:space="preserve"> Assesses &amp; Communicates Learning Results</w:t>
      </w:r>
    </w:p>
    <w:p w:rsidR="00A5172D" w:rsidRDefault="00A5172D" w:rsidP="00A5172D">
      <w:pPr>
        <w:ind w:left="360"/>
      </w:pPr>
      <w:r>
        <w:t>The IECE educator, in collaboration with others, assesses the development and ongoing learning of infants, toddlers, preschool children, and kindergarten children, including those with disabilities, and communicates the results with partners, including families.</w:t>
      </w:r>
    </w:p>
    <w:p w:rsidR="00A5172D" w:rsidRDefault="00A5172D" w:rsidP="00A5172D">
      <w:pPr>
        <w:ind w:left="360"/>
      </w:pPr>
      <w:r w:rsidRPr="00CB356C">
        <w:br/>
      </w:r>
      <w:hyperlink r:id="rId18" w:anchor="std.5" w:history="1">
        <w:r w:rsidRPr="00CB356C">
          <w:rPr>
            <w:color w:val="0000FF"/>
            <w:u w:val="single"/>
          </w:rPr>
          <w:t xml:space="preserve">Standard V: </w:t>
        </w:r>
      </w:hyperlink>
      <w:r w:rsidRPr="00CB356C">
        <w:t>Reflects/Evaluates Professional Practices</w:t>
      </w:r>
    </w:p>
    <w:p w:rsidR="00A5172D" w:rsidRDefault="00A5172D" w:rsidP="00A5172D">
      <w:pPr>
        <w:ind w:left="360"/>
      </w:pPr>
      <w:r>
        <w:t>The IECE educator reflects on and evaluates professional practices that support the development and learning of infants, toddlers, preschool children, and kindergarten children, including those with disabilities.</w:t>
      </w:r>
    </w:p>
    <w:p w:rsidR="00A5172D" w:rsidRDefault="00A5172D" w:rsidP="00A5172D">
      <w:pPr>
        <w:ind w:left="360"/>
      </w:pPr>
      <w:r w:rsidRPr="00CB356C">
        <w:br/>
      </w:r>
      <w:hyperlink r:id="rId19" w:anchor="std.6" w:history="1">
        <w:r w:rsidRPr="00CB356C">
          <w:rPr>
            <w:color w:val="0000FF"/>
            <w:u w:val="single"/>
          </w:rPr>
          <w:t>Standard VI:</w:t>
        </w:r>
      </w:hyperlink>
      <w:r w:rsidRPr="00CB356C">
        <w:t xml:space="preserve"> Collaborates with Colleagues/Families/Others</w:t>
      </w:r>
    </w:p>
    <w:p w:rsidR="00A5172D" w:rsidRDefault="00A5172D" w:rsidP="00A5172D">
      <w:pPr>
        <w:ind w:left="360"/>
      </w:pPr>
      <w:r>
        <w:t>The IECE educator collaborates and consults with team members including colleagues, families, primary caregivers, agency personnel, and other service personnel to design and implement experiences and instruction that support the development and learning of infants, toddlers, preschool children, and kindergarten children, including those with disabilities.</w:t>
      </w:r>
    </w:p>
    <w:p w:rsidR="00A5172D" w:rsidRDefault="00A5172D" w:rsidP="00A5172D">
      <w:pPr>
        <w:ind w:left="360"/>
      </w:pPr>
      <w:r w:rsidRPr="00CB356C">
        <w:br/>
      </w:r>
      <w:hyperlink r:id="rId20" w:anchor="std.7" w:history="1">
        <w:r w:rsidRPr="00CB356C">
          <w:rPr>
            <w:color w:val="0000FF"/>
            <w:u w:val="single"/>
          </w:rPr>
          <w:t xml:space="preserve">Standard VII: </w:t>
        </w:r>
      </w:hyperlink>
      <w:r w:rsidRPr="00CB356C">
        <w:t>Engages in Professional Development</w:t>
      </w:r>
    </w:p>
    <w:p w:rsidR="00A5172D" w:rsidRDefault="00A5172D" w:rsidP="00A5172D">
      <w:pPr>
        <w:ind w:left="360"/>
      </w:pPr>
      <w:r>
        <w:t>The IECE educator engages in self-evaluation of professional practices and implements a professional development plan to improve his/her performance.</w:t>
      </w:r>
    </w:p>
    <w:p w:rsidR="00A5172D" w:rsidRDefault="00A5172D" w:rsidP="00A5172D">
      <w:pPr>
        <w:ind w:left="360"/>
      </w:pPr>
      <w:r w:rsidRPr="00CB356C">
        <w:br/>
      </w:r>
      <w:hyperlink r:id="rId21" w:anchor="std.8" w:history="1">
        <w:r w:rsidRPr="00CB356C">
          <w:rPr>
            <w:color w:val="0000FF"/>
            <w:u w:val="single"/>
          </w:rPr>
          <w:t>Standard VIII:</w:t>
        </w:r>
      </w:hyperlink>
      <w:r w:rsidRPr="00CB356C">
        <w:t xml:space="preserve"> Supports Families</w:t>
      </w:r>
    </w:p>
    <w:p w:rsidR="00A5172D" w:rsidRDefault="00A5172D" w:rsidP="00A5172D">
      <w:pPr>
        <w:ind w:left="360"/>
      </w:pPr>
      <w:r>
        <w:t>The IECE educator supports families through family-centered services that promote independence and self-determination.</w:t>
      </w:r>
    </w:p>
    <w:p w:rsidR="00A5172D" w:rsidRDefault="00A5172D" w:rsidP="00A5172D">
      <w:pPr>
        <w:ind w:left="360"/>
      </w:pPr>
      <w:r w:rsidRPr="00CB356C">
        <w:br/>
      </w:r>
      <w:hyperlink r:id="rId22" w:anchor="std.9" w:history="1">
        <w:r w:rsidRPr="00CB356C">
          <w:rPr>
            <w:color w:val="0000FF"/>
            <w:u w:val="single"/>
          </w:rPr>
          <w:t>Standard IX:</w:t>
        </w:r>
      </w:hyperlink>
      <w:r w:rsidRPr="00CB356C">
        <w:t xml:space="preserve"> Demonstrates Implementation of Technology</w:t>
      </w:r>
    </w:p>
    <w:p w:rsidR="00A5172D" w:rsidRDefault="00A5172D" w:rsidP="00A5172D">
      <w:pPr>
        <w:ind w:left="360"/>
      </w:pPr>
      <w:r>
        <w:t>The IECE educator uses technology to support instruction; access and manipulate data; enhance professional growth and productivity; communicate and collaborate with colleagues, families, and community agencies; and conduct research.</w:t>
      </w:r>
    </w:p>
    <w:p w:rsidR="00A5172D" w:rsidRDefault="00A5172D" w:rsidP="00A5172D"/>
    <w:p w:rsidR="00A5172D" w:rsidRDefault="00A5172D" w:rsidP="00A5172D">
      <w:pPr>
        <w:numPr>
          <w:ilvl w:val="0"/>
          <w:numId w:val="15"/>
        </w:numPr>
        <w:rPr>
          <w:b/>
        </w:rPr>
      </w:pPr>
      <w:r>
        <w:rPr>
          <w:b/>
        </w:rPr>
        <w:t>Special Education Standards</w:t>
      </w:r>
    </w:p>
    <w:p w:rsidR="00A5172D" w:rsidRDefault="00A5172D" w:rsidP="00A5172D">
      <w:pPr>
        <w:ind w:left="360"/>
      </w:pPr>
      <w:r w:rsidRPr="00960FCC">
        <w:rPr>
          <w:b/>
          <w:color w:val="0000FF"/>
        </w:rPr>
        <w:t>Standard 1: Foundations</w:t>
      </w:r>
      <w:r w:rsidRPr="00F546C2">
        <w:t xml:space="preserve"> </w:t>
      </w:r>
      <w:r w:rsidRPr="00F546C2">
        <w:br/>
      </w:r>
      <w:r w:rsidRPr="004C0B57">
        <w:rPr>
          <w:i/>
        </w:rPr>
        <w:t>Knowledge:</w:t>
      </w:r>
    </w:p>
    <w:p w:rsidR="00A5172D" w:rsidRPr="00F546C2" w:rsidRDefault="00A5172D" w:rsidP="00A5172D"/>
    <w:p w:rsidR="00A5172D" w:rsidRPr="00F546C2" w:rsidRDefault="00A5172D" w:rsidP="00A5172D">
      <w:pPr>
        <w:numPr>
          <w:ilvl w:val="0"/>
          <w:numId w:val="27"/>
        </w:numPr>
        <w:overflowPunct w:val="0"/>
        <w:autoSpaceDE w:val="0"/>
        <w:autoSpaceDN w:val="0"/>
        <w:adjustRightInd w:val="0"/>
        <w:textAlignment w:val="baseline"/>
      </w:pPr>
      <w:r w:rsidRPr="00F546C2">
        <w:t xml:space="preserve">Historical and philosophical foundations of services for young children both with and without exceptional learning needs. </w:t>
      </w:r>
    </w:p>
    <w:p w:rsidR="00A5172D" w:rsidRPr="00F546C2" w:rsidRDefault="00A5172D" w:rsidP="00A5172D">
      <w:pPr>
        <w:numPr>
          <w:ilvl w:val="0"/>
          <w:numId w:val="27"/>
        </w:numPr>
        <w:overflowPunct w:val="0"/>
        <w:autoSpaceDE w:val="0"/>
        <w:autoSpaceDN w:val="0"/>
        <w:adjustRightInd w:val="0"/>
        <w:textAlignment w:val="baseline"/>
      </w:pPr>
      <w:r w:rsidRPr="00F546C2">
        <w:t xml:space="preserve">Trends and issues in early childhood education and early childhood special education. </w:t>
      </w:r>
    </w:p>
    <w:p w:rsidR="00A5172D" w:rsidRPr="00F546C2" w:rsidRDefault="00A5172D" w:rsidP="00A5172D">
      <w:pPr>
        <w:numPr>
          <w:ilvl w:val="0"/>
          <w:numId w:val="27"/>
        </w:numPr>
        <w:overflowPunct w:val="0"/>
        <w:autoSpaceDE w:val="0"/>
        <w:autoSpaceDN w:val="0"/>
        <w:adjustRightInd w:val="0"/>
        <w:textAlignment w:val="baseline"/>
      </w:pPr>
      <w:r w:rsidRPr="00F546C2">
        <w:t xml:space="preserve">Law and policies that affect young children, families, and programs for young children. </w:t>
      </w:r>
    </w:p>
    <w:p w:rsidR="00A5172D" w:rsidRDefault="00A5172D" w:rsidP="007C59B5">
      <w:pPr>
        <w:overflowPunct w:val="0"/>
        <w:autoSpaceDE w:val="0"/>
        <w:autoSpaceDN w:val="0"/>
        <w:adjustRightInd w:val="0"/>
        <w:ind w:left="720"/>
        <w:textAlignment w:val="baseline"/>
      </w:pPr>
      <w:r>
        <w:lastRenderedPageBreak/>
        <w:br/>
      </w:r>
    </w:p>
    <w:p w:rsidR="00A5172D" w:rsidRDefault="00A5172D" w:rsidP="00A5172D">
      <w:pPr>
        <w:ind w:left="720"/>
      </w:pPr>
      <w:r w:rsidRPr="004C0B57">
        <w:rPr>
          <w:i/>
        </w:rPr>
        <w:t>Skills</w:t>
      </w:r>
      <w:r w:rsidRPr="00F546C2">
        <w:t>: None in addition to Common Core</w:t>
      </w:r>
    </w:p>
    <w:p w:rsidR="007C59B5" w:rsidRDefault="007C59B5" w:rsidP="00A5172D">
      <w:pPr>
        <w:ind w:left="720"/>
      </w:pPr>
    </w:p>
    <w:p w:rsidR="00A5172D" w:rsidRPr="00F546C2" w:rsidRDefault="00A5172D" w:rsidP="00A5172D">
      <w:pPr>
        <w:ind w:left="720"/>
      </w:pPr>
      <w:r w:rsidRPr="00F546C2">
        <w:t xml:space="preserve"> </w:t>
      </w:r>
    </w:p>
    <w:p w:rsidR="00A5172D" w:rsidRPr="00F546C2" w:rsidRDefault="00A5172D" w:rsidP="00A5172D">
      <w:pPr>
        <w:spacing w:after="240"/>
        <w:ind w:left="360"/>
      </w:pPr>
      <w:r w:rsidRPr="00F546C2">
        <w:rPr>
          <w:b/>
          <w:bCs/>
        </w:rPr>
        <w:t>Standard 2: Development and characteristics of learners</w:t>
      </w:r>
      <w:r w:rsidRPr="00F546C2">
        <w:rPr>
          <w:b/>
          <w:bCs/>
        </w:rPr>
        <w:br/>
      </w:r>
      <w:r w:rsidRPr="00F546C2">
        <w:rPr>
          <w:b/>
          <w:bCs/>
        </w:rPr>
        <w:br/>
      </w:r>
      <w:r w:rsidRPr="004C0B57">
        <w:rPr>
          <w:i/>
        </w:rPr>
        <w:t>Knowledge:</w:t>
      </w:r>
      <w:r w:rsidRPr="00F546C2">
        <w:t xml:space="preserve"> </w:t>
      </w:r>
    </w:p>
    <w:p w:rsidR="00A5172D" w:rsidRPr="00F546C2" w:rsidRDefault="00A5172D" w:rsidP="00A5172D">
      <w:pPr>
        <w:numPr>
          <w:ilvl w:val="0"/>
          <w:numId w:val="28"/>
        </w:numPr>
        <w:spacing w:before="100" w:beforeAutospacing="1" w:after="100" w:afterAutospacing="1"/>
      </w:pPr>
      <w:r w:rsidRPr="00F546C2">
        <w:t xml:space="preserve">Theories of typical and atypical early childhood development. </w:t>
      </w:r>
    </w:p>
    <w:p w:rsidR="00A5172D" w:rsidRPr="00F546C2" w:rsidRDefault="00A5172D" w:rsidP="00A5172D">
      <w:pPr>
        <w:numPr>
          <w:ilvl w:val="0"/>
          <w:numId w:val="28"/>
        </w:numPr>
        <w:spacing w:before="100" w:beforeAutospacing="1" w:after="100" w:afterAutospacing="1"/>
      </w:pPr>
      <w:r w:rsidRPr="00F546C2">
        <w:t xml:space="preserve">Effect of biological and environmental factors on pre-, peri-, and post-natal development. </w:t>
      </w:r>
    </w:p>
    <w:p w:rsidR="00A5172D" w:rsidRPr="00F546C2" w:rsidRDefault="00A5172D" w:rsidP="00A5172D">
      <w:pPr>
        <w:numPr>
          <w:ilvl w:val="0"/>
          <w:numId w:val="28"/>
        </w:numPr>
        <w:spacing w:before="100" w:beforeAutospacing="1" w:after="100" w:afterAutospacing="1"/>
      </w:pPr>
      <w:r w:rsidRPr="00F546C2">
        <w:t xml:space="preserve">Influence of stress and trauma, protective factors and resilience, and supportive relationships on the social and emotional development of young children. </w:t>
      </w:r>
    </w:p>
    <w:p w:rsidR="00A5172D" w:rsidRPr="00F546C2" w:rsidRDefault="00A5172D" w:rsidP="00A5172D">
      <w:pPr>
        <w:numPr>
          <w:ilvl w:val="0"/>
          <w:numId w:val="28"/>
        </w:numPr>
        <w:spacing w:before="100" w:beforeAutospacing="1" w:after="100" w:afterAutospacing="1"/>
      </w:pPr>
      <w:r w:rsidRPr="00F546C2">
        <w:t xml:space="preserve">Significance of sociocultural and political contexts for the development and learning of young children who are culturally and linguistically diverse. </w:t>
      </w:r>
    </w:p>
    <w:p w:rsidR="00A5172D" w:rsidRPr="00F546C2" w:rsidRDefault="00A5172D" w:rsidP="00A5172D">
      <w:pPr>
        <w:numPr>
          <w:ilvl w:val="0"/>
          <w:numId w:val="28"/>
        </w:numPr>
        <w:spacing w:before="100" w:beforeAutospacing="1" w:after="100" w:afterAutospacing="1"/>
      </w:pPr>
      <w:r w:rsidRPr="00F546C2">
        <w:t xml:space="preserve">Impact of medical conditions on family concerns, resources, and priorities. </w:t>
      </w:r>
    </w:p>
    <w:p w:rsidR="00A5172D" w:rsidRPr="00F546C2" w:rsidRDefault="00A5172D" w:rsidP="00A5172D">
      <w:pPr>
        <w:numPr>
          <w:ilvl w:val="0"/>
          <w:numId w:val="28"/>
        </w:numPr>
        <w:spacing w:before="100" w:beforeAutospacing="1" w:after="100" w:afterAutospacing="1"/>
      </w:pPr>
      <w:r w:rsidRPr="00F546C2">
        <w:t xml:space="preserve">Childhood illnesses and communicable diseases </w:t>
      </w:r>
      <w:r w:rsidRPr="00F546C2">
        <w:br/>
      </w:r>
      <w:r w:rsidRPr="00F546C2">
        <w:br/>
      </w:r>
      <w:r w:rsidRPr="004C0B57">
        <w:rPr>
          <w:i/>
        </w:rPr>
        <w:t>Skills:</w:t>
      </w:r>
      <w:r w:rsidRPr="00F546C2">
        <w:t xml:space="preserve"> None in addition to Common Core </w:t>
      </w:r>
    </w:p>
    <w:p w:rsidR="00A5172D" w:rsidRPr="00F546C2" w:rsidRDefault="00A5172D" w:rsidP="00A5172D"/>
    <w:p w:rsidR="00A5172D" w:rsidRDefault="00A5172D" w:rsidP="00A5172D">
      <w:pPr>
        <w:ind w:left="360"/>
      </w:pPr>
      <w:r w:rsidRPr="00F546C2">
        <w:rPr>
          <w:b/>
        </w:rPr>
        <w:t>Standard 3: Individual learning differences</w:t>
      </w:r>
      <w:r w:rsidRPr="00F546C2">
        <w:t xml:space="preserve"> </w:t>
      </w:r>
      <w:r w:rsidRPr="00F546C2">
        <w:br/>
      </w:r>
      <w:r w:rsidRPr="00F546C2">
        <w:br/>
      </w:r>
      <w:r w:rsidRPr="004C0B57">
        <w:rPr>
          <w:i/>
        </w:rPr>
        <w:t>Knowledge:</w:t>
      </w:r>
      <w:r w:rsidRPr="00F546C2">
        <w:t xml:space="preserve"> None in addition to Common Core </w:t>
      </w:r>
      <w:r w:rsidRPr="00F546C2">
        <w:br/>
      </w:r>
      <w:r w:rsidRPr="00F546C2">
        <w:br/>
      </w:r>
      <w:r w:rsidRPr="004C0B57">
        <w:rPr>
          <w:i/>
        </w:rPr>
        <w:t>Skills:</w:t>
      </w:r>
      <w:r w:rsidRPr="00F546C2">
        <w:t xml:space="preserve"> </w:t>
      </w:r>
    </w:p>
    <w:p w:rsidR="00A5172D" w:rsidRPr="00F546C2" w:rsidRDefault="00A5172D" w:rsidP="00A5172D">
      <w:pPr>
        <w:numPr>
          <w:ilvl w:val="0"/>
          <w:numId w:val="26"/>
        </w:numPr>
        <w:overflowPunct w:val="0"/>
        <w:autoSpaceDE w:val="0"/>
        <w:autoSpaceDN w:val="0"/>
        <w:adjustRightInd w:val="0"/>
        <w:textAlignment w:val="baseline"/>
      </w:pPr>
      <w:r w:rsidRPr="00F546C2">
        <w:t xml:space="preserve">Use intervention strategies with young children and their families that affirm and respect family, cultural, and linguistic diversity. </w:t>
      </w:r>
    </w:p>
    <w:p w:rsidR="00A5172D" w:rsidRPr="00F546C2" w:rsidRDefault="00A5172D" w:rsidP="00A5172D"/>
    <w:p w:rsidR="00A5172D" w:rsidRPr="00F546C2" w:rsidRDefault="00A5172D" w:rsidP="00A5172D">
      <w:pPr>
        <w:ind w:left="360"/>
      </w:pPr>
      <w:r w:rsidRPr="00F546C2">
        <w:rPr>
          <w:b/>
        </w:rPr>
        <w:t>Standard 4: Instructional strategies</w:t>
      </w:r>
      <w:r w:rsidRPr="00F546C2">
        <w:t xml:space="preserve"> </w:t>
      </w:r>
      <w:r w:rsidRPr="00F546C2">
        <w:br/>
      </w:r>
      <w:r w:rsidRPr="00F546C2">
        <w:br/>
      </w:r>
      <w:r w:rsidRPr="004C0B57">
        <w:rPr>
          <w:i/>
        </w:rPr>
        <w:t>Knowledge:</w:t>
      </w:r>
      <w:r w:rsidRPr="00F546C2">
        <w:t xml:space="preserve"> None in addition to Common Core</w:t>
      </w:r>
      <w:r w:rsidRPr="00F546C2">
        <w:br/>
      </w:r>
      <w:r w:rsidRPr="00F546C2">
        <w:br/>
      </w:r>
      <w:r w:rsidRPr="004C0B57">
        <w:rPr>
          <w:i/>
        </w:rPr>
        <w:t>Skills:</w:t>
      </w:r>
      <w:r w:rsidRPr="00F546C2">
        <w:t xml:space="preserve"> </w:t>
      </w:r>
    </w:p>
    <w:p w:rsidR="00A5172D" w:rsidRPr="00F546C2" w:rsidRDefault="00A5172D" w:rsidP="00A5172D">
      <w:pPr>
        <w:numPr>
          <w:ilvl w:val="0"/>
          <w:numId w:val="17"/>
        </w:numPr>
        <w:overflowPunct w:val="0"/>
        <w:autoSpaceDE w:val="0"/>
        <w:autoSpaceDN w:val="0"/>
        <w:adjustRightInd w:val="0"/>
        <w:textAlignment w:val="baseline"/>
      </w:pPr>
      <w:r w:rsidRPr="00F546C2">
        <w:t xml:space="preserve">Use instructional practices based on knowledge of the child, family, community, and the curriculum. </w:t>
      </w:r>
    </w:p>
    <w:p w:rsidR="00A5172D" w:rsidRPr="00F546C2" w:rsidRDefault="00A5172D" w:rsidP="00A5172D">
      <w:pPr>
        <w:numPr>
          <w:ilvl w:val="0"/>
          <w:numId w:val="17"/>
        </w:numPr>
        <w:overflowPunct w:val="0"/>
        <w:autoSpaceDE w:val="0"/>
        <w:autoSpaceDN w:val="0"/>
        <w:adjustRightInd w:val="0"/>
        <w:textAlignment w:val="baseline"/>
      </w:pPr>
      <w:r w:rsidRPr="00F546C2">
        <w:t xml:space="preserve">Use knowledge of future educational settings to develop learning experiences and select instructional strategies for young children. </w:t>
      </w:r>
    </w:p>
    <w:p w:rsidR="00A5172D" w:rsidRPr="00F546C2" w:rsidRDefault="00A5172D" w:rsidP="00A5172D">
      <w:pPr>
        <w:numPr>
          <w:ilvl w:val="0"/>
          <w:numId w:val="17"/>
        </w:numPr>
        <w:overflowPunct w:val="0"/>
        <w:autoSpaceDE w:val="0"/>
        <w:autoSpaceDN w:val="0"/>
        <w:adjustRightInd w:val="0"/>
        <w:textAlignment w:val="baseline"/>
      </w:pPr>
      <w:r w:rsidRPr="00F546C2">
        <w:t xml:space="preserve">Prepare young children for successful transitions. </w:t>
      </w:r>
    </w:p>
    <w:p w:rsidR="00A5172D" w:rsidRPr="00F546C2" w:rsidRDefault="00A5172D" w:rsidP="00A5172D"/>
    <w:p w:rsidR="00A5172D" w:rsidRPr="00F546C2" w:rsidRDefault="00A5172D" w:rsidP="00A5172D">
      <w:pPr>
        <w:ind w:left="360"/>
      </w:pPr>
      <w:r w:rsidRPr="00F546C2">
        <w:rPr>
          <w:b/>
        </w:rPr>
        <w:t>Standard 5: Learning environments/social interactions</w:t>
      </w:r>
      <w:r w:rsidRPr="00F546C2">
        <w:t xml:space="preserve"> </w:t>
      </w:r>
      <w:r w:rsidRPr="00F546C2">
        <w:br/>
      </w:r>
      <w:r w:rsidRPr="00F546C2">
        <w:br/>
      </w:r>
      <w:r w:rsidRPr="004C0B57">
        <w:rPr>
          <w:i/>
        </w:rPr>
        <w:t>Knowledge:</w:t>
      </w:r>
    </w:p>
    <w:p w:rsidR="00A5172D" w:rsidRPr="00F546C2" w:rsidRDefault="00A5172D" w:rsidP="00A5172D">
      <w:pPr>
        <w:numPr>
          <w:ilvl w:val="0"/>
          <w:numId w:val="25"/>
        </w:numPr>
        <w:overflowPunct w:val="0"/>
        <w:autoSpaceDE w:val="0"/>
        <w:autoSpaceDN w:val="0"/>
        <w:adjustRightInd w:val="0"/>
        <w:textAlignment w:val="baseline"/>
      </w:pPr>
      <w:r w:rsidRPr="00F546C2">
        <w:t>Medical care considerations for premature, low-birth-weight and other young children with medical and health conditions.</w:t>
      </w:r>
    </w:p>
    <w:p w:rsidR="00A5172D" w:rsidRPr="00F546C2" w:rsidRDefault="00A5172D" w:rsidP="00A5172D">
      <w:pPr>
        <w:ind w:left="360"/>
      </w:pPr>
      <w:r w:rsidRPr="00F546C2">
        <w:br/>
      </w:r>
      <w:r w:rsidRPr="004C0B57">
        <w:rPr>
          <w:i/>
        </w:rPr>
        <w:t>Skills</w:t>
      </w:r>
      <w:r w:rsidRPr="00F546C2">
        <w:t xml:space="preserve">: </w:t>
      </w:r>
    </w:p>
    <w:p w:rsidR="00A5172D" w:rsidRPr="00F546C2" w:rsidRDefault="00A5172D" w:rsidP="00A5172D">
      <w:pPr>
        <w:numPr>
          <w:ilvl w:val="0"/>
          <w:numId w:val="16"/>
        </w:numPr>
        <w:overflowPunct w:val="0"/>
        <w:autoSpaceDE w:val="0"/>
        <w:autoSpaceDN w:val="0"/>
        <w:adjustRightInd w:val="0"/>
        <w:textAlignment w:val="baseline"/>
      </w:pPr>
      <w:r w:rsidRPr="00F546C2">
        <w:t xml:space="preserve">Implement nutrition plans and feeding strategies. </w:t>
      </w:r>
    </w:p>
    <w:p w:rsidR="00A5172D" w:rsidRPr="00F546C2" w:rsidRDefault="00A5172D" w:rsidP="00A5172D">
      <w:pPr>
        <w:numPr>
          <w:ilvl w:val="0"/>
          <w:numId w:val="16"/>
        </w:numPr>
        <w:overflowPunct w:val="0"/>
        <w:autoSpaceDE w:val="0"/>
        <w:autoSpaceDN w:val="0"/>
        <w:adjustRightInd w:val="0"/>
        <w:textAlignment w:val="baseline"/>
      </w:pPr>
      <w:r w:rsidRPr="00F546C2">
        <w:t xml:space="preserve">Use health appraisal procedures and make referrals as needed. </w:t>
      </w:r>
    </w:p>
    <w:p w:rsidR="00A5172D" w:rsidRPr="00F546C2" w:rsidRDefault="00A5172D" w:rsidP="00A5172D">
      <w:pPr>
        <w:numPr>
          <w:ilvl w:val="0"/>
          <w:numId w:val="16"/>
        </w:numPr>
        <w:overflowPunct w:val="0"/>
        <w:autoSpaceDE w:val="0"/>
        <w:autoSpaceDN w:val="0"/>
        <w:adjustRightInd w:val="0"/>
        <w:textAlignment w:val="baseline"/>
      </w:pPr>
      <w:r w:rsidRPr="00F546C2">
        <w:t xml:space="preserve">Design, implement, and evaluate environments to assure developmental and functional appropriateness. </w:t>
      </w:r>
    </w:p>
    <w:p w:rsidR="00A5172D" w:rsidRPr="00F546C2" w:rsidRDefault="00A5172D" w:rsidP="00A5172D">
      <w:pPr>
        <w:numPr>
          <w:ilvl w:val="0"/>
          <w:numId w:val="16"/>
        </w:numPr>
        <w:overflowPunct w:val="0"/>
        <w:autoSpaceDE w:val="0"/>
        <w:autoSpaceDN w:val="0"/>
        <w:adjustRightInd w:val="0"/>
        <w:textAlignment w:val="baseline"/>
      </w:pPr>
      <w:r w:rsidRPr="00F546C2">
        <w:lastRenderedPageBreak/>
        <w:t xml:space="preserve">Provide a stimuli-rich indoor and outdoor environment that employs materials, media, and technology, including adaptive and assistive technology. </w:t>
      </w:r>
    </w:p>
    <w:p w:rsidR="00A5172D" w:rsidRPr="00F546C2" w:rsidRDefault="00A5172D" w:rsidP="00A5172D">
      <w:pPr>
        <w:numPr>
          <w:ilvl w:val="0"/>
          <w:numId w:val="16"/>
        </w:numPr>
        <w:overflowPunct w:val="0"/>
        <w:autoSpaceDE w:val="0"/>
        <w:autoSpaceDN w:val="0"/>
        <w:adjustRightInd w:val="0"/>
        <w:textAlignment w:val="baseline"/>
      </w:pPr>
      <w:r w:rsidRPr="00F546C2">
        <w:t xml:space="preserve">Maximize young children's progress in group and home settings through organization of the physical, temporal, and social environments. </w:t>
      </w:r>
    </w:p>
    <w:p w:rsidR="00A5172D" w:rsidRPr="00F546C2" w:rsidRDefault="00A5172D" w:rsidP="00A5172D"/>
    <w:p w:rsidR="00A5172D" w:rsidRPr="00F546C2" w:rsidRDefault="00A5172D" w:rsidP="00A5172D">
      <w:pPr>
        <w:ind w:left="360"/>
      </w:pPr>
      <w:r w:rsidRPr="00381D24">
        <w:rPr>
          <w:b/>
        </w:rPr>
        <w:t>Standard 6: Language</w:t>
      </w:r>
      <w:r w:rsidRPr="00F546C2">
        <w:t xml:space="preserve"> </w:t>
      </w:r>
      <w:r w:rsidRPr="00F546C2">
        <w:br/>
      </w:r>
      <w:r w:rsidRPr="00F546C2">
        <w:br/>
      </w:r>
      <w:r w:rsidRPr="004C0B57">
        <w:rPr>
          <w:i/>
        </w:rPr>
        <w:t>Knowledge:</w:t>
      </w:r>
      <w:r w:rsidRPr="00F546C2">
        <w:t xml:space="preserve"> None in addition to Common Core</w:t>
      </w:r>
      <w:r w:rsidRPr="00F546C2">
        <w:br/>
      </w:r>
      <w:r w:rsidRPr="00F546C2">
        <w:br/>
      </w:r>
      <w:r w:rsidRPr="004C0B57">
        <w:rPr>
          <w:i/>
        </w:rPr>
        <w:t>Skills:</w:t>
      </w:r>
    </w:p>
    <w:p w:rsidR="00A5172D" w:rsidRPr="00F546C2" w:rsidRDefault="00A5172D" w:rsidP="00A5172D">
      <w:pPr>
        <w:numPr>
          <w:ilvl w:val="0"/>
          <w:numId w:val="18"/>
        </w:numPr>
        <w:overflowPunct w:val="0"/>
        <w:autoSpaceDE w:val="0"/>
        <w:autoSpaceDN w:val="0"/>
        <w:adjustRightInd w:val="0"/>
        <w:textAlignment w:val="baseline"/>
      </w:pPr>
      <w:r w:rsidRPr="00F546C2">
        <w:t>Support and facilitate family and child interactions as primary contexts for learning and development.</w:t>
      </w:r>
    </w:p>
    <w:p w:rsidR="00A5172D" w:rsidRPr="00F546C2" w:rsidRDefault="00A5172D" w:rsidP="00A5172D"/>
    <w:p w:rsidR="00A5172D" w:rsidRPr="00F546C2" w:rsidRDefault="00A5172D" w:rsidP="00A5172D">
      <w:pPr>
        <w:ind w:left="360"/>
      </w:pPr>
      <w:r w:rsidRPr="00F546C2">
        <w:rPr>
          <w:b/>
        </w:rPr>
        <w:t>Standard 7: Instructional planning</w:t>
      </w:r>
      <w:r w:rsidRPr="00F546C2">
        <w:t xml:space="preserve"> </w:t>
      </w:r>
      <w:r w:rsidRPr="00F546C2">
        <w:br/>
      </w:r>
      <w:r w:rsidRPr="00F546C2">
        <w:br/>
      </w:r>
      <w:r w:rsidRPr="004C0B57">
        <w:rPr>
          <w:i/>
        </w:rPr>
        <w:t>Knowledge:</w:t>
      </w:r>
      <w:r w:rsidRPr="00F546C2">
        <w:t xml:space="preserve"> None in addition to Common Core</w:t>
      </w:r>
      <w:r w:rsidRPr="00F546C2">
        <w:br/>
      </w:r>
      <w:r w:rsidRPr="00F546C2">
        <w:br/>
      </w:r>
      <w:r w:rsidRPr="004C0B57">
        <w:rPr>
          <w:i/>
        </w:rPr>
        <w:t>Skills:</w:t>
      </w:r>
    </w:p>
    <w:p w:rsidR="00A5172D" w:rsidRPr="00F546C2" w:rsidRDefault="00A5172D" w:rsidP="00A5172D">
      <w:pPr>
        <w:numPr>
          <w:ilvl w:val="0"/>
          <w:numId w:val="19"/>
        </w:numPr>
        <w:overflowPunct w:val="0"/>
        <w:autoSpaceDE w:val="0"/>
        <w:autoSpaceDN w:val="0"/>
        <w:adjustRightInd w:val="0"/>
        <w:textAlignment w:val="baseline"/>
      </w:pPr>
      <w:r w:rsidRPr="00F546C2">
        <w:t xml:space="preserve">Implement, monitor and evaluate individualized family service plans and individualized education plans. </w:t>
      </w:r>
    </w:p>
    <w:p w:rsidR="00A5172D" w:rsidRPr="00F546C2" w:rsidRDefault="00A5172D" w:rsidP="00A5172D">
      <w:pPr>
        <w:numPr>
          <w:ilvl w:val="0"/>
          <w:numId w:val="19"/>
        </w:numPr>
        <w:overflowPunct w:val="0"/>
        <w:autoSpaceDE w:val="0"/>
        <w:autoSpaceDN w:val="0"/>
        <w:adjustRightInd w:val="0"/>
        <w:textAlignment w:val="baseline"/>
      </w:pPr>
      <w:r w:rsidRPr="00F546C2">
        <w:t xml:space="preserve">Plan and implement developmentally and individually appropriate curriculum. </w:t>
      </w:r>
    </w:p>
    <w:p w:rsidR="00A5172D" w:rsidRPr="00F546C2" w:rsidRDefault="00A5172D" w:rsidP="00A5172D">
      <w:pPr>
        <w:numPr>
          <w:ilvl w:val="0"/>
          <w:numId w:val="19"/>
        </w:numPr>
        <w:overflowPunct w:val="0"/>
        <w:autoSpaceDE w:val="0"/>
        <w:autoSpaceDN w:val="0"/>
        <w:adjustRightInd w:val="0"/>
        <w:textAlignment w:val="baseline"/>
      </w:pPr>
      <w:r w:rsidRPr="00F546C2">
        <w:t xml:space="preserve">Design intervention strategies incorporating information from multiple disciplines. </w:t>
      </w:r>
    </w:p>
    <w:p w:rsidR="00A5172D" w:rsidRPr="00F546C2" w:rsidRDefault="00A5172D" w:rsidP="00A5172D">
      <w:pPr>
        <w:numPr>
          <w:ilvl w:val="0"/>
          <w:numId w:val="19"/>
        </w:numPr>
        <w:overflowPunct w:val="0"/>
        <w:autoSpaceDE w:val="0"/>
        <w:autoSpaceDN w:val="0"/>
        <w:adjustRightInd w:val="0"/>
        <w:textAlignment w:val="baseline"/>
      </w:pPr>
      <w:r w:rsidRPr="00F546C2">
        <w:t xml:space="preserve">Implement developmentally and functionally appropriate individual and group activities including play, environmental routines, parent-mediated activities, group projects, cooperative learning, inquiry experiences, and systematic instruction. </w:t>
      </w:r>
    </w:p>
    <w:p w:rsidR="00A5172D" w:rsidRPr="00F546C2" w:rsidRDefault="00A5172D" w:rsidP="00A5172D"/>
    <w:p w:rsidR="00A5172D" w:rsidRPr="00F546C2" w:rsidRDefault="00A5172D" w:rsidP="00A5172D">
      <w:pPr>
        <w:ind w:left="360"/>
      </w:pPr>
      <w:r w:rsidRPr="00F546C2">
        <w:rPr>
          <w:b/>
        </w:rPr>
        <w:t>Standard 8: Assessment</w:t>
      </w:r>
      <w:r w:rsidRPr="00F546C2">
        <w:br/>
      </w:r>
      <w:r w:rsidRPr="00F546C2">
        <w:br/>
      </w:r>
      <w:r w:rsidRPr="004C0B57">
        <w:rPr>
          <w:i/>
        </w:rPr>
        <w:t>Knowledge:</w:t>
      </w:r>
      <w:r w:rsidRPr="00F546C2">
        <w:t xml:space="preserve"> None in addition to Common Core. </w:t>
      </w:r>
    </w:p>
    <w:p w:rsidR="00A5172D" w:rsidRPr="004C0B57" w:rsidRDefault="00A5172D" w:rsidP="00A5172D">
      <w:pPr>
        <w:ind w:firstLine="360"/>
        <w:rPr>
          <w:i/>
        </w:rPr>
      </w:pPr>
      <w:r w:rsidRPr="004C0B57">
        <w:rPr>
          <w:i/>
        </w:rPr>
        <w:t xml:space="preserve">Skills: </w:t>
      </w:r>
    </w:p>
    <w:p w:rsidR="00A5172D" w:rsidRPr="00F546C2" w:rsidRDefault="00A5172D" w:rsidP="00A5172D">
      <w:pPr>
        <w:numPr>
          <w:ilvl w:val="0"/>
          <w:numId w:val="20"/>
        </w:numPr>
        <w:overflowPunct w:val="0"/>
        <w:autoSpaceDE w:val="0"/>
        <w:autoSpaceDN w:val="0"/>
        <w:adjustRightInd w:val="0"/>
        <w:textAlignment w:val="baseline"/>
      </w:pPr>
      <w:r w:rsidRPr="00F546C2">
        <w:t xml:space="preserve">Assess the development and learning of young children. </w:t>
      </w:r>
    </w:p>
    <w:p w:rsidR="00A5172D" w:rsidRPr="00F546C2" w:rsidRDefault="00A5172D" w:rsidP="00A5172D">
      <w:pPr>
        <w:numPr>
          <w:ilvl w:val="0"/>
          <w:numId w:val="20"/>
        </w:numPr>
        <w:overflowPunct w:val="0"/>
        <w:autoSpaceDE w:val="0"/>
        <w:autoSpaceDN w:val="0"/>
        <w:adjustRightInd w:val="0"/>
        <w:textAlignment w:val="baseline"/>
      </w:pPr>
      <w:r w:rsidRPr="00F546C2">
        <w:t xml:space="preserve">Select, adapt and use specialized formal and informal assessments for infants, young children and their families. </w:t>
      </w:r>
    </w:p>
    <w:p w:rsidR="00A5172D" w:rsidRPr="00F546C2" w:rsidRDefault="00A5172D" w:rsidP="00A5172D">
      <w:pPr>
        <w:numPr>
          <w:ilvl w:val="0"/>
          <w:numId w:val="20"/>
        </w:numPr>
        <w:overflowPunct w:val="0"/>
        <w:autoSpaceDE w:val="0"/>
        <w:autoSpaceDN w:val="0"/>
        <w:adjustRightInd w:val="0"/>
        <w:textAlignment w:val="baseline"/>
      </w:pPr>
      <w:r w:rsidRPr="00F546C2">
        <w:t xml:space="preserve">Participate as a team member to integrate assessment results in the development and implementation of individualized family service plans and individualized education plans. </w:t>
      </w:r>
    </w:p>
    <w:p w:rsidR="00A5172D" w:rsidRPr="00F546C2" w:rsidRDefault="00A5172D" w:rsidP="00A5172D">
      <w:pPr>
        <w:numPr>
          <w:ilvl w:val="0"/>
          <w:numId w:val="20"/>
        </w:numPr>
        <w:overflowPunct w:val="0"/>
        <w:autoSpaceDE w:val="0"/>
        <w:autoSpaceDN w:val="0"/>
        <w:adjustRightInd w:val="0"/>
        <w:textAlignment w:val="baseline"/>
      </w:pPr>
      <w:r w:rsidRPr="00F546C2">
        <w:t xml:space="preserve">Assist families in identifying their concerns, resources, and priorities. </w:t>
      </w:r>
    </w:p>
    <w:p w:rsidR="00A5172D" w:rsidRPr="00F546C2" w:rsidRDefault="00A5172D" w:rsidP="00A5172D">
      <w:pPr>
        <w:numPr>
          <w:ilvl w:val="0"/>
          <w:numId w:val="20"/>
        </w:numPr>
        <w:overflowPunct w:val="0"/>
        <w:autoSpaceDE w:val="0"/>
        <w:autoSpaceDN w:val="0"/>
        <w:adjustRightInd w:val="0"/>
        <w:textAlignment w:val="baseline"/>
      </w:pPr>
      <w:r w:rsidRPr="00F546C2">
        <w:t xml:space="preserve">Participate and collaborate as a team member with other professionals in conducting family-centered assessments. </w:t>
      </w:r>
    </w:p>
    <w:p w:rsidR="00A5172D" w:rsidRPr="00F546C2" w:rsidRDefault="00A5172D" w:rsidP="00A5172D">
      <w:pPr>
        <w:numPr>
          <w:ilvl w:val="0"/>
          <w:numId w:val="20"/>
        </w:numPr>
        <w:overflowPunct w:val="0"/>
        <w:autoSpaceDE w:val="0"/>
        <w:autoSpaceDN w:val="0"/>
        <w:adjustRightInd w:val="0"/>
        <w:textAlignment w:val="baseline"/>
      </w:pPr>
      <w:r w:rsidRPr="00F546C2">
        <w:t>Evaluate services with families.</w:t>
      </w:r>
    </w:p>
    <w:p w:rsidR="00A5172D" w:rsidRPr="00F546C2" w:rsidRDefault="00A5172D" w:rsidP="00A5172D"/>
    <w:p w:rsidR="00A5172D" w:rsidRPr="00F546C2" w:rsidRDefault="00A5172D" w:rsidP="00A5172D">
      <w:pPr>
        <w:ind w:left="360"/>
      </w:pPr>
      <w:r w:rsidRPr="00F546C2">
        <w:rPr>
          <w:b/>
        </w:rPr>
        <w:t>Standard 9: Professional and ethical practice</w:t>
      </w:r>
      <w:r w:rsidRPr="00F546C2">
        <w:br/>
      </w:r>
      <w:r w:rsidRPr="00F546C2">
        <w:br/>
      </w:r>
      <w:r w:rsidRPr="004C0B57">
        <w:rPr>
          <w:i/>
        </w:rPr>
        <w:t>Knowledge:</w:t>
      </w:r>
      <w:r w:rsidRPr="00F546C2">
        <w:t xml:space="preserve"> </w:t>
      </w:r>
    </w:p>
    <w:p w:rsidR="00A5172D" w:rsidRPr="00F546C2" w:rsidRDefault="00A5172D" w:rsidP="00A5172D">
      <w:pPr>
        <w:numPr>
          <w:ilvl w:val="0"/>
          <w:numId w:val="24"/>
        </w:numPr>
        <w:overflowPunct w:val="0"/>
        <w:autoSpaceDE w:val="0"/>
        <w:autoSpaceDN w:val="0"/>
        <w:adjustRightInd w:val="0"/>
        <w:textAlignment w:val="baseline"/>
      </w:pPr>
      <w:r w:rsidRPr="00F546C2">
        <w:t>Organizations and publications relevant to the field of early childhood special education.</w:t>
      </w:r>
    </w:p>
    <w:p w:rsidR="00A5172D" w:rsidRPr="004C0B57" w:rsidRDefault="00A5172D" w:rsidP="00A5172D">
      <w:pPr>
        <w:ind w:left="360"/>
        <w:rPr>
          <w:i/>
        </w:rPr>
      </w:pPr>
      <w:r w:rsidRPr="00F546C2">
        <w:br/>
      </w:r>
      <w:r w:rsidRPr="004C0B57">
        <w:rPr>
          <w:i/>
        </w:rPr>
        <w:t xml:space="preserve">Skills: </w:t>
      </w:r>
    </w:p>
    <w:p w:rsidR="00A5172D" w:rsidRPr="00F546C2" w:rsidRDefault="00A5172D" w:rsidP="00A5172D">
      <w:pPr>
        <w:numPr>
          <w:ilvl w:val="0"/>
          <w:numId w:val="21"/>
        </w:numPr>
        <w:overflowPunct w:val="0"/>
        <w:autoSpaceDE w:val="0"/>
        <w:autoSpaceDN w:val="0"/>
        <w:adjustRightInd w:val="0"/>
        <w:textAlignment w:val="baseline"/>
      </w:pPr>
      <w:r w:rsidRPr="00F546C2">
        <w:t xml:space="preserve">Recognize signs of child abuse and neglect in young children and follow reporting procedures. </w:t>
      </w:r>
    </w:p>
    <w:p w:rsidR="00A5172D" w:rsidRPr="00F546C2" w:rsidRDefault="00A5172D" w:rsidP="00A5172D">
      <w:pPr>
        <w:numPr>
          <w:ilvl w:val="0"/>
          <w:numId w:val="21"/>
        </w:numPr>
        <w:overflowPunct w:val="0"/>
        <w:autoSpaceDE w:val="0"/>
        <w:autoSpaceDN w:val="0"/>
        <w:adjustRightInd w:val="0"/>
        <w:textAlignment w:val="baseline"/>
      </w:pPr>
      <w:r w:rsidRPr="00F546C2">
        <w:t xml:space="preserve">Use family theories and principles to guide professional practice. </w:t>
      </w:r>
    </w:p>
    <w:p w:rsidR="00A5172D" w:rsidRPr="00F546C2" w:rsidRDefault="00A5172D" w:rsidP="00A5172D">
      <w:pPr>
        <w:numPr>
          <w:ilvl w:val="0"/>
          <w:numId w:val="21"/>
        </w:numPr>
        <w:overflowPunct w:val="0"/>
        <w:autoSpaceDE w:val="0"/>
        <w:autoSpaceDN w:val="0"/>
        <w:adjustRightInd w:val="0"/>
        <w:textAlignment w:val="baseline"/>
      </w:pPr>
      <w:r w:rsidRPr="00F546C2">
        <w:t xml:space="preserve">Respect family choices and goals. </w:t>
      </w:r>
    </w:p>
    <w:p w:rsidR="00A5172D" w:rsidRPr="00F546C2" w:rsidRDefault="00A5172D" w:rsidP="00A5172D">
      <w:pPr>
        <w:numPr>
          <w:ilvl w:val="0"/>
          <w:numId w:val="21"/>
        </w:numPr>
        <w:overflowPunct w:val="0"/>
        <w:autoSpaceDE w:val="0"/>
        <w:autoSpaceDN w:val="0"/>
        <w:adjustRightInd w:val="0"/>
        <w:textAlignment w:val="baseline"/>
      </w:pPr>
      <w:r w:rsidRPr="00F546C2">
        <w:t xml:space="preserve">Apply models of team process in early childhood. </w:t>
      </w:r>
    </w:p>
    <w:p w:rsidR="00A5172D" w:rsidRPr="00F546C2" w:rsidRDefault="00A5172D" w:rsidP="00A5172D">
      <w:pPr>
        <w:numPr>
          <w:ilvl w:val="0"/>
          <w:numId w:val="21"/>
        </w:numPr>
        <w:overflowPunct w:val="0"/>
        <w:autoSpaceDE w:val="0"/>
        <w:autoSpaceDN w:val="0"/>
        <w:adjustRightInd w:val="0"/>
        <w:textAlignment w:val="baseline"/>
      </w:pPr>
      <w:r w:rsidRPr="00F546C2">
        <w:t xml:space="preserve">Advocate for enhanced professional status and working conditions for early childhood service providers. </w:t>
      </w:r>
    </w:p>
    <w:p w:rsidR="00A5172D" w:rsidRPr="00F546C2" w:rsidRDefault="00A5172D" w:rsidP="00A5172D">
      <w:pPr>
        <w:numPr>
          <w:ilvl w:val="0"/>
          <w:numId w:val="21"/>
        </w:numPr>
        <w:overflowPunct w:val="0"/>
        <w:autoSpaceDE w:val="0"/>
        <w:autoSpaceDN w:val="0"/>
        <w:adjustRightInd w:val="0"/>
        <w:textAlignment w:val="baseline"/>
      </w:pPr>
      <w:r w:rsidRPr="00F546C2">
        <w:lastRenderedPageBreak/>
        <w:t xml:space="preserve">Participate in activities of professional organizations relevant to the field of early childhood special education. </w:t>
      </w:r>
    </w:p>
    <w:p w:rsidR="00A5172D" w:rsidRPr="00F546C2" w:rsidRDefault="00A5172D" w:rsidP="00A5172D">
      <w:pPr>
        <w:numPr>
          <w:ilvl w:val="0"/>
          <w:numId w:val="21"/>
        </w:numPr>
        <w:overflowPunct w:val="0"/>
        <w:autoSpaceDE w:val="0"/>
        <w:autoSpaceDN w:val="0"/>
        <w:adjustRightInd w:val="0"/>
        <w:textAlignment w:val="baseline"/>
      </w:pPr>
      <w:r w:rsidRPr="00F546C2">
        <w:t xml:space="preserve">Apply research and effective practices critically in early childhood settings. </w:t>
      </w:r>
    </w:p>
    <w:p w:rsidR="00A5172D" w:rsidRPr="00F546C2" w:rsidRDefault="00A5172D" w:rsidP="00A5172D">
      <w:pPr>
        <w:numPr>
          <w:ilvl w:val="0"/>
          <w:numId w:val="21"/>
        </w:numPr>
        <w:overflowPunct w:val="0"/>
        <w:autoSpaceDE w:val="0"/>
        <w:autoSpaceDN w:val="0"/>
        <w:adjustRightInd w:val="0"/>
        <w:textAlignment w:val="baseline"/>
      </w:pPr>
      <w:r w:rsidRPr="00F546C2">
        <w:t xml:space="preserve">Develop, implement and evaluate a professional development plan relevant to one's work with young children. </w:t>
      </w:r>
    </w:p>
    <w:p w:rsidR="00A5172D" w:rsidRPr="00F546C2" w:rsidRDefault="00A5172D" w:rsidP="00A5172D"/>
    <w:p w:rsidR="00A5172D" w:rsidRPr="00F546C2" w:rsidRDefault="00A5172D" w:rsidP="00A5172D">
      <w:pPr>
        <w:ind w:left="360"/>
      </w:pPr>
      <w:r w:rsidRPr="00F546C2">
        <w:rPr>
          <w:b/>
        </w:rPr>
        <w:t>Standard 10: Collaboration</w:t>
      </w:r>
      <w:r w:rsidRPr="00F546C2">
        <w:br/>
      </w:r>
      <w:r w:rsidRPr="00F546C2">
        <w:br/>
      </w:r>
      <w:r w:rsidRPr="004C0B57">
        <w:rPr>
          <w:i/>
        </w:rPr>
        <w:t>Knowledge:</w:t>
      </w:r>
      <w:r w:rsidRPr="00F546C2">
        <w:t xml:space="preserve"> </w:t>
      </w:r>
    </w:p>
    <w:p w:rsidR="00A5172D" w:rsidRPr="00F546C2" w:rsidRDefault="00A5172D" w:rsidP="00A5172D">
      <w:pPr>
        <w:numPr>
          <w:ilvl w:val="0"/>
          <w:numId w:val="23"/>
        </w:numPr>
        <w:overflowPunct w:val="0"/>
        <w:autoSpaceDE w:val="0"/>
        <w:autoSpaceDN w:val="0"/>
        <w:adjustRightInd w:val="0"/>
        <w:textAlignment w:val="baseline"/>
      </w:pPr>
      <w:r w:rsidRPr="00F546C2">
        <w:t>Dynamics of team-building, problem-solving, and conflict resolution.</w:t>
      </w:r>
    </w:p>
    <w:p w:rsidR="00A5172D" w:rsidRPr="004C0B57" w:rsidRDefault="00A5172D" w:rsidP="00A5172D">
      <w:pPr>
        <w:ind w:left="360"/>
        <w:rPr>
          <w:i/>
        </w:rPr>
      </w:pPr>
      <w:r w:rsidRPr="00F546C2">
        <w:br/>
      </w:r>
      <w:r w:rsidRPr="004C0B57">
        <w:rPr>
          <w:i/>
        </w:rPr>
        <w:t xml:space="preserve">Skills: </w:t>
      </w:r>
    </w:p>
    <w:p w:rsidR="00A5172D" w:rsidRPr="00F546C2" w:rsidRDefault="00A5172D" w:rsidP="00A5172D">
      <w:pPr>
        <w:numPr>
          <w:ilvl w:val="0"/>
          <w:numId w:val="22"/>
        </w:numPr>
        <w:overflowPunct w:val="0"/>
        <w:autoSpaceDE w:val="0"/>
        <w:autoSpaceDN w:val="0"/>
        <w:adjustRightInd w:val="0"/>
        <w:textAlignment w:val="baseline"/>
      </w:pPr>
      <w:r w:rsidRPr="00F546C2">
        <w:t xml:space="preserve">Assist the family in planning for transitions. </w:t>
      </w:r>
    </w:p>
    <w:p w:rsidR="00A5172D" w:rsidRPr="00F546C2" w:rsidRDefault="00A5172D" w:rsidP="00A5172D">
      <w:pPr>
        <w:numPr>
          <w:ilvl w:val="0"/>
          <w:numId w:val="22"/>
        </w:numPr>
        <w:overflowPunct w:val="0"/>
        <w:autoSpaceDE w:val="0"/>
        <w:autoSpaceDN w:val="0"/>
        <w:adjustRightInd w:val="0"/>
        <w:textAlignment w:val="baseline"/>
      </w:pPr>
      <w:r w:rsidRPr="00F546C2">
        <w:t xml:space="preserve">Communicate effectively with families about curriculum and their child's progress. </w:t>
      </w:r>
    </w:p>
    <w:p w:rsidR="00A5172D" w:rsidRPr="00F546C2" w:rsidRDefault="00A5172D" w:rsidP="00A5172D">
      <w:pPr>
        <w:numPr>
          <w:ilvl w:val="0"/>
          <w:numId w:val="22"/>
        </w:numPr>
        <w:overflowPunct w:val="0"/>
        <w:autoSpaceDE w:val="0"/>
        <w:autoSpaceDN w:val="0"/>
        <w:adjustRightInd w:val="0"/>
        <w:textAlignment w:val="baseline"/>
      </w:pPr>
      <w:r w:rsidRPr="00F546C2">
        <w:t xml:space="preserve">Apply models of team process in early childhood settings. </w:t>
      </w:r>
    </w:p>
    <w:p w:rsidR="00A5172D" w:rsidRPr="00F546C2" w:rsidRDefault="00A5172D" w:rsidP="00A5172D">
      <w:pPr>
        <w:numPr>
          <w:ilvl w:val="0"/>
          <w:numId w:val="22"/>
        </w:numPr>
        <w:overflowPunct w:val="0"/>
        <w:autoSpaceDE w:val="0"/>
        <w:autoSpaceDN w:val="0"/>
        <w:adjustRightInd w:val="0"/>
        <w:textAlignment w:val="baseline"/>
      </w:pPr>
      <w:r w:rsidRPr="00F546C2">
        <w:t xml:space="preserve">Apply various models of consultation in early childhood settings. </w:t>
      </w:r>
    </w:p>
    <w:p w:rsidR="00A5172D" w:rsidRPr="00F546C2" w:rsidRDefault="00A5172D" w:rsidP="00A5172D">
      <w:pPr>
        <w:numPr>
          <w:ilvl w:val="0"/>
          <w:numId w:val="22"/>
        </w:numPr>
        <w:overflowPunct w:val="0"/>
        <w:autoSpaceDE w:val="0"/>
        <w:autoSpaceDN w:val="0"/>
        <w:adjustRightInd w:val="0"/>
        <w:textAlignment w:val="baseline"/>
      </w:pPr>
      <w:r w:rsidRPr="00F546C2">
        <w:t xml:space="preserve">Establish and maintain positive collaborative relationships with families. </w:t>
      </w:r>
    </w:p>
    <w:p w:rsidR="00A5172D" w:rsidRPr="00F546C2" w:rsidRDefault="00A5172D" w:rsidP="00A5172D">
      <w:pPr>
        <w:numPr>
          <w:ilvl w:val="0"/>
          <w:numId w:val="22"/>
        </w:numPr>
        <w:overflowPunct w:val="0"/>
        <w:autoSpaceDE w:val="0"/>
        <w:autoSpaceDN w:val="0"/>
        <w:adjustRightInd w:val="0"/>
        <w:textAlignment w:val="baseline"/>
      </w:pPr>
      <w:r w:rsidRPr="00F546C2">
        <w:t>Provide consultation and instruction specific to services for children and families</w:t>
      </w:r>
    </w:p>
    <w:p w:rsidR="00A5172D" w:rsidRPr="00F546C2" w:rsidRDefault="00A5172D" w:rsidP="00A5172D"/>
    <w:p w:rsidR="00A5172D" w:rsidRPr="00CB356C" w:rsidRDefault="00A5172D" w:rsidP="00A5172D">
      <w:pPr>
        <w:ind w:left="720"/>
        <w:rPr>
          <w:b/>
        </w:rPr>
      </w:pPr>
    </w:p>
    <w:p w:rsidR="00A5172D" w:rsidRDefault="00A5172D" w:rsidP="00A5172D">
      <w:pPr>
        <w:pStyle w:val="Title"/>
        <w:jc w:val="left"/>
        <w:rPr>
          <w:szCs w:val="24"/>
          <w:u w:val="single"/>
        </w:rPr>
      </w:pPr>
      <w:r w:rsidRPr="00AF2521">
        <w:rPr>
          <w:szCs w:val="24"/>
          <w:u w:val="single"/>
        </w:rPr>
        <w:t>Evaluation:</w:t>
      </w:r>
    </w:p>
    <w:p w:rsidR="00A5172D" w:rsidRPr="00AF2521" w:rsidRDefault="00A5172D" w:rsidP="00A5172D">
      <w:pPr>
        <w:pStyle w:val="Title"/>
        <w:jc w:val="left"/>
        <w:rPr>
          <w:szCs w:val="24"/>
          <w:u w:val="single"/>
        </w:rPr>
      </w:pPr>
    </w:p>
    <w:p w:rsidR="00A5172D" w:rsidRPr="00AF2521" w:rsidRDefault="00A5172D" w:rsidP="00A5172D">
      <w:pPr>
        <w:pStyle w:val="Title"/>
        <w:ind w:left="720"/>
        <w:jc w:val="left"/>
        <w:rPr>
          <w:b w:val="0"/>
          <w:szCs w:val="24"/>
        </w:rPr>
      </w:pPr>
      <w:r w:rsidRPr="00AF2521">
        <w:rPr>
          <w:b w:val="0"/>
          <w:szCs w:val="24"/>
        </w:rPr>
        <w:t>Each teacher candidate can earn up to 15</w:t>
      </w:r>
      <w:r w:rsidR="007C59B5">
        <w:rPr>
          <w:b w:val="0"/>
          <w:szCs w:val="24"/>
        </w:rPr>
        <w:t xml:space="preserve">4 </w:t>
      </w:r>
      <w:r w:rsidRPr="00AF2521">
        <w:rPr>
          <w:b w:val="0"/>
          <w:szCs w:val="24"/>
        </w:rPr>
        <w:t>points which is outlined below in the Course Requirements section.  Any teacher candidate who is late submitting paper work to cooperating teachers and/or university supervisors, missing seminars and submitting the video and/or portfolio late will be penalized 5 points per calendar day.  These points will be documented as deficiencies against the 15</w:t>
      </w:r>
      <w:r w:rsidR="009D3E7F">
        <w:rPr>
          <w:b w:val="0"/>
          <w:szCs w:val="24"/>
        </w:rPr>
        <w:t>4</w:t>
      </w:r>
      <w:r w:rsidRPr="00AF2521">
        <w:rPr>
          <w:b w:val="0"/>
          <w:szCs w:val="24"/>
        </w:rPr>
        <w:t xml:space="preserve"> points to be earned.  The following score system will be used to determine the grade:</w:t>
      </w:r>
    </w:p>
    <w:p w:rsidR="00A5172D" w:rsidRPr="00AF2521" w:rsidRDefault="00A5172D" w:rsidP="00A5172D">
      <w:pPr>
        <w:pStyle w:val="Title"/>
        <w:ind w:left="720"/>
        <w:jc w:val="left"/>
        <w:rPr>
          <w:b w:val="0"/>
          <w:szCs w:val="24"/>
        </w:rPr>
      </w:pPr>
      <w:r w:rsidRPr="00AF2521">
        <w:rPr>
          <w:b w:val="0"/>
          <w:szCs w:val="24"/>
        </w:rPr>
        <w:tab/>
      </w:r>
    </w:p>
    <w:p w:rsidR="00A5172D" w:rsidRPr="00AF2521" w:rsidRDefault="00A5172D" w:rsidP="00A5172D">
      <w:pPr>
        <w:pStyle w:val="Title"/>
        <w:ind w:left="720"/>
        <w:jc w:val="left"/>
        <w:rPr>
          <w:b w:val="0"/>
          <w:bCs/>
          <w:szCs w:val="24"/>
        </w:rPr>
      </w:pPr>
      <w:r w:rsidRPr="00AF2521">
        <w:rPr>
          <w:b w:val="0"/>
          <w:szCs w:val="24"/>
        </w:rPr>
        <w:tab/>
      </w:r>
      <w:r w:rsidRPr="00AF2521">
        <w:rPr>
          <w:b w:val="0"/>
          <w:szCs w:val="24"/>
        </w:rPr>
        <w:tab/>
      </w:r>
    </w:p>
    <w:tbl>
      <w:tblPr>
        <w:tblW w:w="0" w:type="auto"/>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730"/>
      </w:tblGrid>
      <w:tr w:rsidR="00A5172D" w:rsidRPr="00BA4B4A" w:rsidTr="002C1DF8">
        <w:tc>
          <w:tcPr>
            <w:tcW w:w="2730" w:type="dxa"/>
            <w:shd w:val="clear" w:color="auto" w:fill="auto"/>
          </w:tcPr>
          <w:p w:rsidR="00A5172D" w:rsidRPr="00BA4B4A" w:rsidRDefault="00A5172D" w:rsidP="002C1DF8">
            <w:pPr>
              <w:pStyle w:val="Title"/>
              <w:rPr>
                <w:bCs/>
                <w:szCs w:val="24"/>
              </w:rPr>
            </w:pPr>
            <w:r w:rsidRPr="00BA4B4A">
              <w:rPr>
                <w:bCs/>
                <w:szCs w:val="24"/>
              </w:rPr>
              <w:t>Total Points</w:t>
            </w:r>
          </w:p>
        </w:tc>
        <w:tc>
          <w:tcPr>
            <w:tcW w:w="2730" w:type="dxa"/>
            <w:shd w:val="clear" w:color="auto" w:fill="auto"/>
          </w:tcPr>
          <w:p w:rsidR="00A5172D" w:rsidRPr="00BA4B4A" w:rsidRDefault="00A5172D" w:rsidP="002C1DF8">
            <w:pPr>
              <w:pStyle w:val="Title"/>
              <w:rPr>
                <w:bCs/>
                <w:szCs w:val="24"/>
              </w:rPr>
            </w:pPr>
            <w:r w:rsidRPr="00BA4B4A">
              <w:rPr>
                <w:bCs/>
                <w:szCs w:val="24"/>
              </w:rPr>
              <w:t>Letter Grade</w:t>
            </w:r>
          </w:p>
        </w:tc>
      </w:tr>
      <w:tr w:rsidR="00A5172D" w:rsidRPr="00BA4B4A" w:rsidTr="002C1DF8">
        <w:tc>
          <w:tcPr>
            <w:tcW w:w="2730" w:type="dxa"/>
            <w:shd w:val="clear" w:color="auto" w:fill="auto"/>
          </w:tcPr>
          <w:p w:rsidR="00A5172D" w:rsidRPr="00BA4B4A" w:rsidRDefault="00517344" w:rsidP="009D3E7F">
            <w:pPr>
              <w:pStyle w:val="Title"/>
              <w:rPr>
                <w:b w:val="0"/>
                <w:bCs/>
                <w:szCs w:val="24"/>
              </w:rPr>
            </w:pPr>
            <w:r>
              <w:rPr>
                <w:b w:val="0"/>
                <w:bCs/>
                <w:szCs w:val="24"/>
              </w:rPr>
              <w:t>13</w:t>
            </w:r>
            <w:r w:rsidR="009D3E7F">
              <w:rPr>
                <w:b w:val="0"/>
                <w:bCs/>
                <w:szCs w:val="24"/>
              </w:rPr>
              <w:t>8</w:t>
            </w:r>
            <w:r>
              <w:rPr>
                <w:b w:val="0"/>
                <w:bCs/>
                <w:szCs w:val="24"/>
              </w:rPr>
              <w:t>-15</w:t>
            </w:r>
            <w:r w:rsidR="009D3E7F">
              <w:rPr>
                <w:b w:val="0"/>
                <w:bCs/>
                <w:szCs w:val="24"/>
              </w:rPr>
              <w:t>4</w:t>
            </w:r>
          </w:p>
        </w:tc>
        <w:tc>
          <w:tcPr>
            <w:tcW w:w="2730" w:type="dxa"/>
            <w:shd w:val="clear" w:color="auto" w:fill="auto"/>
          </w:tcPr>
          <w:p w:rsidR="00A5172D" w:rsidRPr="00BA4B4A" w:rsidRDefault="00A5172D" w:rsidP="002C1DF8">
            <w:pPr>
              <w:pStyle w:val="Title"/>
              <w:rPr>
                <w:b w:val="0"/>
                <w:bCs/>
                <w:szCs w:val="24"/>
              </w:rPr>
            </w:pPr>
            <w:r w:rsidRPr="00BA4B4A">
              <w:rPr>
                <w:b w:val="0"/>
                <w:bCs/>
                <w:szCs w:val="24"/>
              </w:rPr>
              <w:t>A (90-100%)</w:t>
            </w:r>
          </w:p>
        </w:tc>
      </w:tr>
      <w:tr w:rsidR="00A5172D" w:rsidRPr="00BA4B4A" w:rsidTr="002C1DF8">
        <w:tc>
          <w:tcPr>
            <w:tcW w:w="2730" w:type="dxa"/>
            <w:shd w:val="clear" w:color="auto" w:fill="auto"/>
          </w:tcPr>
          <w:p w:rsidR="00A5172D" w:rsidRPr="00BA4B4A" w:rsidRDefault="00517344" w:rsidP="009D3E7F">
            <w:pPr>
              <w:pStyle w:val="Title"/>
              <w:rPr>
                <w:b w:val="0"/>
                <w:bCs/>
                <w:szCs w:val="24"/>
              </w:rPr>
            </w:pPr>
            <w:r>
              <w:rPr>
                <w:b w:val="0"/>
                <w:bCs/>
                <w:szCs w:val="24"/>
              </w:rPr>
              <w:t>12</w:t>
            </w:r>
            <w:r w:rsidR="007C59B5">
              <w:rPr>
                <w:b w:val="0"/>
                <w:bCs/>
                <w:szCs w:val="24"/>
              </w:rPr>
              <w:t>3</w:t>
            </w:r>
            <w:r>
              <w:rPr>
                <w:b w:val="0"/>
                <w:bCs/>
                <w:szCs w:val="24"/>
              </w:rPr>
              <w:t>-13</w:t>
            </w:r>
            <w:r w:rsidR="009D3E7F">
              <w:rPr>
                <w:b w:val="0"/>
                <w:bCs/>
                <w:szCs w:val="24"/>
              </w:rPr>
              <w:t>7</w:t>
            </w:r>
          </w:p>
        </w:tc>
        <w:tc>
          <w:tcPr>
            <w:tcW w:w="2730" w:type="dxa"/>
            <w:shd w:val="clear" w:color="auto" w:fill="auto"/>
          </w:tcPr>
          <w:p w:rsidR="00A5172D" w:rsidRPr="00BA4B4A" w:rsidRDefault="00A5172D" w:rsidP="002C1DF8">
            <w:pPr>
              <w:pStyle w:val="Title"/>
              <w:rPr>
                <w:b w:val="0"/>
                <w:bCs/>
                <w:szCs w:val="24"/>
              </w:rPr>
            </w:pPr>
            <w:r w:rsidRPr="00BA4B4A">
              <w:rPr>
                <w:b w:val="0"/>
                <w:bCs/>
                <w:szCs w:val="24"/>
              </w:rPr>
              <w:t>B (80-89%)</w:t>
            </w:r>
          </w:p>
        </w:tc>
      </w:tr>
      <w:tr w:rsidR="00A5172D" w:rsidRPr="00BA4B4A" w:rsidTr="002C1DF8">
        <w:tc>
          <w:tcPr>
            <w:tcW w:w="2730" w:type="dxa"/>
            <w:shd w:val="clear" w:color="auto" w:fill="auto"/>
          </w:tcPr>
          <w:p w:rsidR="00A5172D" w:rsidRPr="00BA4B4A" w:rsidRDefault="00517344" w:rsidP="007C59B5">
            <w:pPr>
              <w:pStyle w:val="Title"/>
              <w:rPr>
                <w:b w:val="0"/>
                <w:bCs/>
                <w:szCs w:val="24"/>
              </w:rPr>
            </w:pPr>
            <w:r>
              <w:rPr>
                <w:b w:val="0"/>
                <w:bCs/>
                <w:szCs w:val="24"/>
              </w:rPr>
              <w:t>10</w:t>
            </w:r>
            <w:r w:rsidR="007C59B5">
              <w:rPr>
                <w:b w:val="0"/>
                <w:bCs/>
                <w:szCs w:val="24"/>
              </w:rPr>
              <w:t>7</w:t>
            </w:r>
            <w:r>
              <w:rPr>
                <w:b w:val="0"/>
                <w:bCs/>
                <w:szCs w:val="24"/>
              </w:rPr>
              <w:t>-1</w:t>
            </w:r>
            <w:r w:rsidR="007C59B5">
              <w:rPr>
                <w:b w:val="0"/>
                <w:bCs/>
                <w:szCs w:val="24"/>
              </w:rPr>
              <w:t>22</w:t>
            </w:r>
          </w:p>
        </w:tc>
        <w:tc>
          <w:tcPr>
            <w:tcW w:w="2730" w:type="dxa"/>
            <w:shd w:val="clear" w:color="auto" w:fill="auto"/>
          </w:tcPr>
          <w:p w:rsidR="00A5172D" w:rsidRPr="00BA4B4A" w:rsidRDefault="00A5172D" w:rsidP="002C1DF8">
            <w:pPr>
              <w:pStyle w:val="Title"/>
              <w:rPr>
                <w:b w:val="0"/>
                <w:bCs/>
                <w:szCs w:val="24"/>
              </w:rPr>
            </w:pPr>
            <w:r w:rsidRPr="00BA4B4A">
              <w:rPr>
                <w:b w:val="0"/>
                <w:bCs/>
                <w:szCs w:val="24"/>
              </w:rPr>
              <w:t>C (70-79%)</w:t>
            </w:r>
          </w:p>
        </w:tc>
      </w:tr>
      <w:tr w:rsidR="00A5172D" w:rsidRPr="00BA4B4A" w:rsidTr="002C1DF8">
        <w:tc>
          <w:tcPr>
            <w:tcW w:w="2730" w:type="dxa"/>
            <w:shd w:val="clear" w:color="auto" w:fill="auto"/>
          </w:tcPr>
          <w:p w:rsidR="00A5172D" w:rsidRPr="00BA4B4A" w:rsidRDefault="00A5172D" w:rsidP="007C59B5">
            <w:pPr>
              <w:pStyle w:val="Title"/>
              <w:rPr>
                <w:b w:val="0"/>
                <w:bCs/>
                <w:szCs w:val="24"/>
              </w:rPr>
            </w:pPr>
            <w:r w:rsidRPr="00BA4B4A">
              <w:rPr>
                <w:b w:val="0"/>
                <w:bCs/>
                <w:szCs w:val="24"/>
              </w:rPr>
              <w:t>Below 10</w:t>
            </w:r>
            <w:r w:rsidR="007C59B5">
              <w:rPr>
                <w:b w:val="0"/>
                <w:bCs/>
                <w:szCs w:val="24"/>
              </w:rPr>
              <w:t>7</w:t>
            </w:r>
          </w:p>
        </w:tc>
        <w:tc>
          <w:tcPr>
            <w:tcW w:w="2730" w:type="dxa"/>
            <w:shd w:val="clear" w:color="auto" w:fill="auto"/>
          </w:tcPr>
          <w:p w:rsidR="00A5172D" w:rsidRPr="00BA4B4A" w:rsidRDefault="00A5172D" w:rsidP="002C1DF8">
            <w:pPr>
              <w:pStyle w:val="Title"/>
              <w:rPr>
                <w:b w:val="0"/>
                <w:bCs/>
                <w:szCs w:val="24"/>
              </w:rPr>
            </w:pPr>
            <w:r w:rsidRPr="00BA4B4A">
              <w:rPr>
                <w:b w:val="0"/>
                <w:bCs/>
                <w:szCs w:val="24"/>
              </w:rPr>
              <w:t>F (Below 70%)</w:t>
            </w:r>
          </w:p>
        </w:tc>
      </w:tr>
    </w:tbl>
    <w:p w:rsidR="00A5172D" w:rsidRPr="00AF2521" w:rsidRDefault="00A5172D" w:rsidP="00A5172D">
      <w:pPr>
        <w:pStyle w:val="Title"/>
        <w:jc w:val="left"/>
        <w:rPr>
          <w:b w:val="0"/>
          <w:bCs/>
          <w:szCs w:val="24"/>
        </w:rPr>
      </w:pPr>
    </w:p>
    <w:p w:rsidR="00A5172D" w:rsidRPr="00AF2521" w:rsidRDefault="00A5172D" w:rsidP="00A5172D">
      <w:pPr>
        <w:pStyle w:val="Title"/>
        <w:jc w:val="left"/>
        <w:rPr>
          <w:szCs w:val="24"/>
          <w:u w:val="single"/>
        </w:rPr>
      </w:pPr>
      <w:r w:rsidRPr="00AF2521">
        <w:rPr>
          <w:szCs w:val="24"/>
          <w:u w:val="single"/>
        </w:rPr>
        <w:t>Course Requirements:</w:t>
      </w:r>
    </w:p>
    <w:p w:rsidR="00A5172D" w:rsidRPr="00AF2521" w:rsidRDefault="00A5172D" w:rsidP="00A5172D">
      <w:pPr>
        <w:pStyle w:val="Title"/>
        <w:jc w:val="left"/>
        <w:rPr>
          <w:szCs w:val="24"/>
        </w:rPr>
      </w:pPr>
    </w:p>
    <w:p w:rsidR="00A5172D" w:rsidRPr="00AF2521" w:rsidRDefault="00A5172D" w:rsidP="00A5172D">
      <w:pPr>
        <w:pStyle w:val="Title"/>
        <w:ind w:left="360"/>
        <w:jc w:val="left"/>
        <w:rPr>
          <w:b w:val="0"/>
          <w:bCs/>
          <w:szCs w:val="24"/>
        </w:rPr>
      </w:pPr>
    </w:p>
    <w:p w:rsidR="00A5172D" w:rsidRPr="00165E69" w:rsidRDefault="00165E69" w:rsidP="00165E69">
      <w:pPr>
        <w:pStyle w:val="ListParagraph"/>
        <w:numPr>
          <w:ilvl w:val="0"/>
          <w:numId w:val="31"/>
        </w:numPr>
        <w:rPr>
          <w:b/>
          <w:sz w:val="24"/>
        </w:rPr>
      </w:pPr>
      <w:r w:rsidRPr="00165E69">
        <w:rPr>
          <w:b/>
          <w:sz w:val="24"/>
        </w:rPr>
        <w:t xml:space="preserve">  </w:t>
      </w:r>
      <w:r w:rsidR="00A5172D" w:rsidRPr="00165E69">
        <w:rPr>
          <w:b/>
          <w:sz w:val="24"/>
        </w:rPr>
        <w:t>Exit CAP Application &amp; Portfolio—</w:t>
      </w:r>
      <w:r w:rsidR="00105370" w:rsidRPr="00165E69">
        <w:rPr>
          <w:b/>
          <w:sz w:val="24"/>
        </w:rPr>
        <w:t>30</w:t>
      </w:r>
      <w:r w:rsidR="00A5172D" w:rsidRPr="00165E69">
        <w:rPr>
          <w:b/>
          <w:sz w:val="24"/>
        </w:rPr>
        <w:t xml:space="preserve"> points or </w:t>
      </w:r>
      <w:r w:rsidR="00105370" w:rsidRPr="00165E69">
        <w:rPr>
          <w:b/>
          <w:sz w:val="24"/>
        </w:rPr>
        <w:t>20</w:t>
      </w:r>
      <w:r w:rsidR="00A5172D" w:rsidRPr="00165E69">
        <w:rPr>
          <w:b/>
          <w:sz w:val="24"/>
        </w:rPr>
        <w:t>% of total grade</w:t>
      </w:r>
    </w:p>
    <w:p w:rsidR="004C0805" w:rsidRPr="00442486" w:rsidRDefault="004C0805" w:rsidP="00165E69">
      <w:pPr>
        <w:ind w:left="360" w:firstLine="720"/>
        <w:rPr>
          <w:b/>
          <w:bCs/>
        </w:rPr>
      </w:pPr>
      <w:r>
        <w:t xml:space="preserve">During the student teaching experience, teacher candidates develop a professional portfolio based on the varied capstone experiences. The portfolio should provide sources of evidence of the student’s strengths and areas of growth throughout the student teaching experience. In addition, the portfolio should portray the teacher candidates as a developing professional educator. Portfolios serve as a strong assessment tool for the Kentucky </w:t>
      </w:r>
      <w:r w:rsidRPr="00AB3E1F">
        <w:t xml:space="preserve">Teacher </w:t>
      </w:r>
      <w:r>
        <w:t>and IECE Teacher Standards for future educators. The portfolio is designed to be a series of “snapshots” of the teacher candidate’s professional development throughout his/her student teaching experience. They will serve as convincing evidence of competitive qualifications in seeking a teaching position. The CAP 4 portfolio guidelines and scoring rubric are located on the Campbellsville University School of Education website (</w:t>
      </w:r>
      <w:hyperlink r:id="rId23" w:history="1">
        <w:r w:rsidRPr="00C707F9">
          <w:rPr>
            <w:rStyle w:val="Hyperlink"/>
          </w:rPr>
          <w:t>www.campbellsville.edu</w:t>
        </w:r>
      </w:hyperlink>
      <w:r>
        <w:t xml:space="preserve">). The portfolio shall be available </w:t>
      </w:r>
      <w:r w:rsidRPr="00F448D8">
        <w:t>at each formal observation</w:t>
      </w:r>
      <w:r w:rsidRPr="00442486">
        <w:t xml:space="preserve">. The teacher candidate will submit a digital portfolio </w:t>
      </w:r>
    </w:p>
    <w:p w:rsidR="00A5172D" w:rsidRPr="00AF2521" w:rsidRDefault="00A5172D" w:rsidP="00165E69"/>
    <w:p w:rsidR="00A5172D" w:rsidRPr="00165E69" w:rsidRDefault="00A5172D" w:rsidP="00165E69">
      <w:pPr>
        <w:pStyle w:val="ListParagraph"/>
        <w:numPr>
          <w:ilvl w:val="0"/>
          <w:numId w:val="31"/>
        </w:numPr>
        <w:rPr>
          <w:b/>
          <w:sz w:val="24"/>
        </w:rPr>
      </w:pPr>
      <w:r w:rsidRPr="00165E69">
        <w:rPr>
          <w:b/>
          <w:sz w:val="24"/>
        </w:rPr>
        <w:t>Journal—18 points or 12% of total grade</w:t>
      </w:r>
    </w:p>
    <w:p w:rsidR="00105370" w:rsidRDefault="00105370" w:rsidP="00165E69">
      <w:pPr>
        <w:ind w:left="360" w:firstLine="720"/>
      </w:pPr>
      <w:r>
        <w:t>During the semester of student teaching, a reflective journal is kept as part of the student teaching experience.  The journal is a notebook set aside for the purpose of journaling.  At the orientation meeting, teacher candidates will be given guidelines.  To develop an understanding of reflective journaling, teacher candidates are asked to write 3 to 5 goals specific to education (e.g., instructional strategies, classroom management, collaboration, leadership) at the first scheduled seminar.  Goals will be discussed and reviewed at the final student teaching seminar.</w:t>
      </w:r>
    </w:p>
    <w:p w:rsidR="00105370" w:rsidRDefault="00105370" w:rsidP="00165E69">
      <w:pPr>
        <w:ind w:left="360" w:firstLine="720"/>
      </w:pPr>
      <w:r>
        <w:t>The journal should include significant recordings of daily instructional practices and activities throughout the student teaching experience.  At least twice weekly the teacher candidate should reflect, elaborate and analyze specific events that will contribute to their growth as a teacher.  Descriptions of teachers, learners, curriculum and other contextual features will raise the candidate’s level of awareness as to how people and their culture interact and impact learning.  Be descriptive.  Choose a time to journal (preferably each day) and add spontaneous journaling.  Possible reflection questions</w:t>
      </w:r>
      <w:r w:rsidRPr="00A700DB">
        <w:t xml:space="preserve"> </w:t>
      </w:r>
      <w:r>
        <w:t>could be:  (1) what was one item of feedback given to me by my cooperating teacher, (2) what did I do with the feedback, (3) to which theorist or classroom ideas can I relate this feedback and experience, and (4) what questions do I have for my cooperating teacher and/or university supervisor.</w:t>
      </w:r>
    </w:p>
    <w:p w:rsidR="00105370" w:rsidRDefault="00105370" w:rsidP="00165E69"/>
    <w:p w:rsidR="00105370" w:rsidRPr="004C0805" w:rsidRDefault="00105370" w:rsidP="00165E69">
      <w:pPr>
        <w:ind w:left="360" w:firstLine="720"/>
        <w:rPr>
          <w:b/>
          <w:bCs/>
        </w:rPr>
      </w:pPr>
      <w:r w:rsidRPr="00442486">
        <w:t xml:space="preserve">The journals should be shared with the cooperating teacher weekly for feedback/comments as well as with the university supervisor at each visit.  The cooperating teacher will score the journal based on a 9 point rubric at mid-term and final observation.  If a teacher candidate has two cooperating teachers the scores will be averaged. The journals may serve as sources of evidence for growth on the Kentucky Teacher and IECE Teacher Standards and Pre-Professional Growth Plan. </w:t>
      </w:r>
    </w:p>
    <w:p w:rsidR="00105370" w:rsidRPr="00AB3E1F" w:rsidRDefault="00105370" w:rsidP="00165E69"/>
    <w:p w:rsidR="00A5172D" w:rsidRPr="00AF2521" w:rsidRDefault="00A5172D" w:rsidP="00165E69">
      <w:pPr>
        <w:rPr>
          <w:b/>
          <w:bCs/>
        </w:rPr>
      </w:pPr>
    </w:p>
    <w:p w:rsidR="00A5172D" w:rsidRPr="00165E69" w:rsidRDefault="00A5172D" w:rsidP="00165E69">
      <w:pPr>
        <w:pStyle w:val="ListParagraph"/>
        <w:numPr>
          <w:ilvl w:val="0"/>
          <w:numId w:val="31"/>
        </w:numPr>
        <w:rPr>
          <w:b/>
          <w:sz w:val="24"/>
        </w:rPr>
      </w:pPr>
      <w:r w:rsidRPr="00165E69">
        <w:rPr>
          <w:b/>
          <w:sz w:val="24"/>
        </w:rPr>
        <w:t>Formal Observations—30 points or 20% of total grade</w:t>
      </w:r>
    </w:p>
    <w:p w:rsidR="004C0805" w:rsidRDefault="004C0805" w:rsidP="00165E69">
      <w:pPr>
        <w:ind w:left="360" w:firstLine="720"/>
        <w:rPr>
          <w:b/>
          <w:bCs/>
        </w:rPr>
      </w:pPr>
      <w:r w:rsidRPr="00AB3E1F">
        <w:rPr>
          <w:bCs/>
        </w:rPr>
        <w:t xml:space="preserve">Teacher candidates are formally observed by the cooperating teacher at mid-term and final (some have two cooperating teachers which will make 4 observations) and by the university supervisor </w:t>
      </w:r>
      <w:r>
        <w:rPr>
          <w:bCs/>
        </w:rPr>
        <w:t>four (</w:t>
      </w:r>
      <w:r w:rsidRPr="00AB3E1F">
        <w:rPr>
          <w:bCs/>
        </w:rPr>
        <w:t>4</w:t>
      </w:r>
      <w:r>
        <w:rPr>
          <w:bCs/>
        </w:rPr>
        <w:t>)</w:t>
      </w:r>
      <w:r w:rsidRPr="00AB3E1F">
        <w:rPr>
          <w:bCs/>
        </w:rPr>
        <w:t xml:space="preserve"> times.  </w:t>
      </w:r>
      <w:r>
        <w:rPr>
          <w:bCs/>
        </w:rPr>
        <w:t>T</w:t>
      </w:r>
      <w:r w:rsidRPr="00AB3E1F">
        <w:rPr>
          <w:bCs/>
        </w:rPr>
        <w:t>eacher candidate</w:t>
      </w:r>
      <w:r>
        <w:rPr>
          <w:bCs/>
        </w:rPr>
        <w:t>s</w:t>
      </w:r>
      <w:r w:rsidRPr="00AB3E1F">
        <w:rPr>
          <w:bCs/>
        </w:rPr>
        <w:t xml:space="preserve"> </w:t>
      </w:r>
      <w:r>
        <w:rPr>
          <w:bCs/>
        </w:rPr>
        <w:t xml:space="preserve">are to </w:t>
      </w:r>
      <w:r w:rsidRPr="00AB3E1F">
        <w:rPr>
          <w:bCs/>
        </w:rPr>
        <w:t xml:space="preserve">submit </w:t>
      </w:r>
      <w:r>
        <w:rPr>
          <w:bCs/>
        </w:rPr>
        <w:t xml:space="preserve">required </w:t>
      </w:r>
      <w:r w:rsidRPr="00AB3E32">
        <w:rPr>
          <w:bCs/>
        </w:rPr>
        <w:t>lesson plan</w:t>
      </w:r>
      <w:r>
        <w:rPr>
          <w:bCs/>
        </w:rPr>
        <w:t xml:space="preserve"> documents </w:t>
      </w:r>
      <w:r w:rsidRPr="00AB3E1F">
        <w:rPr>
          <w:bCs/>
        </w:rPr>
        <w:t xml:space="preserve">at least 24 hours </w:t>
      </w:r>
      <w:r>
        <w:rPr>
          <w:bCs/>
        </w:rPr>
        <w:t xml:space="preserve">prior to </w:t>
      </w:r>
      <w:r w:rsidRPr="00AB3E1F">
        <w:rPr>
          <w:bCs/>
        </w:rPr>
        <w:t>a scheduled observation</w:t>
      </w:r>
      <w:r>
        <w:rPr>
          <w:bCs/>
        </w:rPr>
        <w:t>;</w:t>
      </w:r>
      <w:r w:rsidRPr="00AB3E1F">
        <w:rPr>
          <w:bCs/>
        </w:rPr>
        <w:t xml:space="preserve"> </w:t>
      </w:r>
      <w:r>
        <w:rPr>
          <w:bCs/>
        </w:rPr>
        <w:t xml:space="preserve">complete an </w:t>
      </w:r>
      <w:r w:rsidRPr="009325D7">
        <w:rPr>
          <w:bCs/>
        </w:rPr>
        <w:t xml:space="preserve">analysis of </w:t>
      </w:r>
      <w:r w:rsidRPr="00AB3E32">
        <w:rPr>
          <w:bCs/>
        </w:rPr>
        <w:t>lesson taught</w:t>
      </w:r>
      <w:r>
        <w:rPr>
          <w:bCs/>
          <w:i/>
        </w:rPr>
        <w:t xml:space="preserve"> </w:t>
      </w:r>
      <w:r>
        <w:rPr>
          <w:bCs/>
        </w:rPr>
        <w:t xml:space="preserve">and submit </w:t>
      </w:r>
      <w:r w:rsidRPr="00AB3E1F">
        <w:rPr>
          <w:bCs/>
        </w:rPr>
        <w:t xml:space="preserve">within 24-48 hours after </w:t>
      </w:r>
      <w:r>
        <w:rPr>
          <w:bCs/>
        </w:rPr>
        <w:t xml:space="preserve">the </w:t>
      </w:r>
      <w:r w:rsidRPr="00AB3E1F">
        <w:rPr>
          <w:bCs/>
        </w:rPr>
        <w:t>observation.  The university supervisor and cooperating teacher will conduct a final meeting a</w:t>
      </w:r>
      <w:r>
        <w:rPr>
          <w:bCs/>
        </w:rPr>
        <w:t>nd together evaluate</w:t>
      </w:r>
      <w:r w:rsidRPr="00AB3E1F">
        <w:rPr>
          <w:bCs/>
        </w:rPr>
        <w:t xml:space="preserve"> the teacher candidate.  If a teacher candidate has two cooperating teachers, an average will be </w:t>
      </w:r>
      <w:r>
        <w:rPr>
          <w:bCs/>
        </w:rPr>
        <w:t>calculated</w:t>
      </w:r>
      <w:r w:rsidRPr="00AB3E1F">
        <w:rPr>
          <w:bCs/>
        </w:rPr>
        <w:t xml:space="preserve"> for the summative score.  </w:t>
      </w:r>
      <w:r w:rsidRPr="00AB3E1F">
        <w:rPr>
          <w:b/>
          <w:bCs/>
        </w:rPr>
        <w:t xml:space="preserve">(Observation </w:t>
      </w:r>
      <w:r>
        <w:rPr>
          <w:b/>
          <w:bCs/>
        </w:rPr>
        <w:t>forms and rubric on CU website</w:t>
      </w:r>
      <w:r w:rsidRPr="00AB3E1F">
        <w:rPr>
          <w:b/>
          <w:bCs/>
        </w:rPr>
        <w:t>)</w:t>
      </w:r>
    </w:p>
    <w:p w:rsidR="004C0805" w:rsidRDefault="004C0805" w:rsidP="00165E69">
      <w:pPr>
        <w:rPr>
          <w:b/>
          <w:bCs/>
        </w:rPr>
      </w:pPr>
    </w:p>
    <w:p w:rsidR="004C0805" w:rsidRDefault="004C0805" w:rsidP="00165E69">
      <w:pPr>
        <w:rPr>
          <w:b/>
          <w:bCs/>
        </w:rPr>
      </w:pPr>
    </w:p>
    <w:p w:rsidR="004C0805" w:rsidRPr="00AB3E1F" w:rsidRDefault="004C0805" w:rsidP="00165E69">
      <w:pPr>
        <w:rPr>
          <w:b/>
          <w:bCs/>
        </w:rPr>
      </w:pPr>
    </w:p>
    <w:p w:rsidR="004C0805" w:rsidRPr="00165E69" w:rsidRDefault="004C0805" w:rsidP="00165E69">
      <w:pPr>
        <w:pStyle w:val="ListParagraph"/>
        <w:numPr>
          <w:ilvl w:val="0"/>
          <w:numId w:val="31"/>
        </w:numPr>
        <w:rPr>
          <w:b/>
          <w:sz w:val="24"/>
        </w:rPr>
      </w:pPr>
      <w:r w:rsidRPr="00165E69">
        <w:rPr>
          <w:b/>
          <w:sz w:val="24"/>
        </w:rPr>
        <w:t xml:space="preserve"> Outside Classroom Observations – 8 points </w:t>
      </w:r>
    </w:p>
    <w:p w:rsidR="004C0805" w:rsidRDefault="004C0805" w:rsidP="00165E69">
      <w:r>
        <w:rPr>
          <w:b/>
        </w:rPr>
        <w:t xml:space="preserve">            </w:t>
      </w:r>
      <w:r w:rsidRPr="00442486">
        <w:t>Four (4) Observations</w:t>
      </w:r>
      <w:r>
        <w:t xml:space="preserve"> in classrooms other than the assigned classroom will be conducted.  </w:t>
      </w:r>
    </w:p>
    <w:p w:rsidR="004C0805" w:rsidRDefault="004C0805" w:rsidP="00165E69">
      <w:r>
        <w:t xml:space="preserve">            These observations will be scheduled with the assistance of the supervising teacher and </w:t>
      </w:r>
    </w:p>
    <w:p w:rsidR="004C0805" w:rsidRDefault="004C0805" w:rsidP="00165E69">
      <w:r>
        <w:t xml:space="preserve">            should be conducted at various times throughout the semester. If two placements-2 within the first </w:t>
      </w:r>
    </w:p>
    <w:p w:rsidR="004C0805" w:rsidRDefault="004C0805" w:rsidP="00165E69">
      <w:r>
        <w:t xml:space="preserve">            placement and  2 within the second placement.  A reflective piece from each observation shall be </w:t>
      </w:r>
    </w:p>
    <w:p w:rsidR="004C0805" w:rsidRDefault="004C0805" w:rsidP="00165E69">
      <w:r>
        <w:t xml:space="preserve">            included.  </w:t>
      </w:r>
    </w:p>
    <w:p w:rsidR="00A5172D" w:rsidRPr="00AF2521" w:rsidRDefault="00A5172D" w:rsidP="00165E69"/>
    <w:p w:rsidR="00A5172D" w:rsidRPr="00AF2521" w:rsidRDefault="00A5172D" w:rsidP="00165E69">
      <w:pPr>
        <w:rPr>
          <w:b/>
          <w:bCs/>
        </w:rPr>
      </w:pPr>
    </w:p>
    <w:p w:rsidR="00A5172D" w:rsidRPr="00165E69" w:rsidRDefault="00A5172D" w:rsidP="00165E69">
      <w:pPr>
        <w:pStyle w:val="ListParagraph"/>
        <w:numPr>
          <w:ilvl w:val="0"/>
          <w:numId w:val="31"/>
        </w:numPr>
        <w:rPr>
          <w:b/>
          <w:sz w:val="24"/>
        </w:rPr>
      </w:pPr>
      <w:r w:rsidRPr="00165E69">
        <w:rPr>
          <w:b/>
          <w:sz w:val="24"/>
        </w:rPr>
        <w:t>Video Taped Lesson—18 points or 12% of total grade</w:t>
      </w:r>
    </w:p>
    <w:p w:rsidR="00A5172D" w:rsidRDefault="00105370" w:rsidP="00165E69">
      <w:pPr>
        <w:ind w:left="360" w:firstLine="720"/>
        <w:rPr>
          <w:b/>
          <w:bCs/>
        </w:rPr>
      </w:pPr>
      <w:r w:rsidRPr="00105370">
        <w:rPr>
          <w:bCs/>
        </w:rPr>
        <w:t xml:space="preserve">Complete one twenty minute, uncut videotaping of you teaching a lesson. This lesson must include lesson plan and reflection documents and all other assessments used with the lesson as well as a video self-assessment.  The video will be evaluated by a content professor ensuring the teacher </w:t>
      </w:r>
      <w:r w:rsidRPr="00105370">
        <w:rPr>
          <w:bCs/>
        </w:rPr>
        <w:lastRenderedPageBreak/>
        <w:t>candidate demonstrates the use of appropriate content vocabulary and knowledge as well as content specific instructional strategies and practices.   Instructions will be provided at a seminar on how to upload the video.</w:t>
      </w:r>
    </w:p>
    <w:p w:rsidR="00A5172D" w:rsidRPr="00AF2521" w:rsidRDefault="00A5172D" w:rsidP="00165E69">
      <w:pPr>
        <w:rPr>
          <w:b/>
          <w:bCs/>
        </w:rPr>
      </w:pPr>
    </w:p>
    <w:p w:rsidR="00A5172D" w:rsidRPr="00165E69" w:rsidRDefault="00A5172D" w:rsidP="00165E69">
      <w:pPr>
        <w:pStyle w:val="ListParagraph"/>
        <w:numPr>
          <w:ilvl w:val="0"/>
          <w:numId w:val="31"/>
        </w:numPr>
        <w:rPr>
          <w:b/>
          <w:sz w:val="24"/>
        </w:rPr>
      </w:pPr>
      <w:r w:rsidRPr="00165E69">
        <w:rPr>
          <w:b/>
          <w:sz w:val="24"/>
        </w:rPr>
        <w:t xml:space="preserve">CAP 4 Exit Program—Interview is </w:t>
      </w:r>
      <w:r w:rsidR="00105370" w:rsidRPr="00165E69">
        <w:rPr>
          <w:b/>
          <w:sz w:val="24"/>
        </w:rPr>
        <w:t>30</w:t>
      </w:r>
      <w:r w:rsidRPr="00165E69">
        <w:rPr>
          <w:b/>
          <w:sz w:val="24"/>
        </w:rPr>
        <w:t xml:space="preserve"> points or </w:t>
      </w:r>
      <w:r w:rsidR="00105370" w:rsidRPr="00165E69">
        <w:rPr>
          <w:b/>
          <w:sz w:val="24"/>
        </w:rPr>
        <w:t>20</w:t>
      </w:r>
      <w:r w:rsidRPr="00165E69">
        <w:rPr>
          <w:b/>
          <w:sz w:val="24"/>
        </w:rPr>
        <w:t>% of total grade</w:t>
      </w:r>
    </w:p>
    <w:p w:rsidR="00A5172D" w:rsidRPr="00AF2521" w:rsidRDefault="00A5172D" w:rsidP="00165E69">
      <w:pPr>
        <w:ind w:left="360" w:firstLine="720"/>
      </w:pPr>
      <w:r w:rsidRPr="00AF2521">
        <w:t xml:space="preserve">The program is conducted near the end of the semester. </w:t>
      </w:r>
      <w:r w:rsidR="004C0805">
        <w:t xml:space="preserve">All teacher candidates are required to attend the CAP 4 Exit Event.  This event is designed to provide experiences in lesson presentation and interview skills for the candidate.  Portfolios will be scored by a team of professional educators consisting of National Board Certified Teachers and public school administrators.  This allows teacher candidates to receive “real-world” feedback regarding their proficiency on all 10 Kentucky Teacher and IECE Teacher Standards. Following the presentations/interviews a job fair will be organized and teacher candidates visit the individual district’s table, introducing themselves and submitting a resume.  </w:t>
      </w:r>
      <w:r w:rsidRPr="00AF2521">
        <w:t xml:space="preserve">Students report in professional dress for a mock employment interview and a job fair. Students should bring 10-12 copies of resumes for distribution to school district representatives who will be at the fair. </w:t>
      </w:r>
    </w:p>
    <w:p w:rsidR="00A5172D" w:rsidRPr="00AF2521" w:rsidRDefault="00A5172D" w:rsidP="00165E69"/>
    <w:p w:rsidR="00A5172D" w:rsidRPr="00165E69" w:rsidRDefault="00517344" w:rsidP="00165E69">
      <w:pPr>
        <w:pStyle w:val="ListParagraph"/>
        <w:numPr>
          <w:ilvl w:val="0"/>
          <w:numId w:val="31"/>
        </w:numPr>
        <w:rPr>
          <w:b/>
          <w:sz w:val="24"/>
        </w:rPr>
      </w:pPr>
      <w:r w:rsidRPr="00165E69">
        <w:rPr>
          <w:b/>
          <w:sz w:val="24"/>
        </w:rPr>
        <w:t>Dispositions—2</w:t>
      </w:r>
      <w:r w:rsidR="00105370" w:rsidRPr="00165E69">
        <w:rPr>
          <w:b/>
          <w:sz w:val="24"/>
        </w:rPr>
        <w:t>0</w:t>
      </w:r>
      <w:r w:rsidR="00A5172D" w:rsidRPr="00165E69">
        <w:rPr>
          <w:b/>
          <w:sz w:val="24"/>
        </w:rPr>
        <w:t xml:space="preserve"> points or 1</w:t>
      </w:r>
      <w:r w:rsidR="00105370" w:rsidRPr="00165E69">
        <w:rPr>
          <w:b/>
          <w:sz w:val="24"/>
        </w:rPr>
        <w:t>3</w:t>
      </w:r>
      <w:r w:rsidR="00A5172D" w:rsidRPr="00165E69">
        <w:rPr>
          <w:b/>
          <w:sz w:val="24"/>
        </w:rPr>
        <w:t>% of total grade</w:t>
      </w:r>
    </w:p>
    <w:p w:rsidR="00A5172D" w:rsidRDefault="00A5172D" w:rsidP="00165E69">
      <w:pPr>
        <w:ind w:left="360" w:firstLine="720"/>
      </w:pPr>
      <w:r w:rsidRPr="00AF2521">
        <w:t>Cooperating teachers and university supervisors will complete a disposition form on each teacher candidate.  These dispositions scores w</w:t>
      </w:r>
      <w:r>
        <w:t>ill be average for a total of 20</w:t>
      </w:r>
      <w:r w:rsidRPr="00AF2521">
        <w:t xml:space="preserve"> points.</w:t>
      </w:r>
    </w:p>
    <w:p w:rsidR="00A5172D" w:rsidRPr="00165E69" w:rsidRDefault="00A5172D" w:rsidP="00165E69">
      <w:pPr>
        <w:rPr>
          <w:b/>
        </w:rPr>
      </w:pPr>
    </w:p>
    <w:p w:rsidR="00A5172D" w:rsidRPr="00165E69" w:rsidRDefault="00A5172D" w:rsidP="00165E69">
      <w:pPr>
        <w:pStyle w:val="ListParagraph"/>
        <w:numPr>
          <w:ilvl w:val="0"/>
          <w:numId w:val="31"/>
        </w:numPr>
        <w:rPr>
          <w:b/>
          <w:sz w:val="24"/>
        </w:rPr>
      </w:pPr>
      <w:r w:rsidRPr="00165E69">
        <w:rPr>
          <w:b/>
          <w:sz w:val="24"/>
        </w:rPr>
        <w:t xml:space="preserve">Seminars—Teacher candidates will be penalized 5 points or 3% of total grade for any seminar missed. </w:t>
      </w:r>
    </w:p>
    <w:p w:rsidR="00A5172D" w:rsidRPr="00517344" w:rsidRDefault="00A5172D" w:rsidP="00165E69">
      <w:pPr>
        <w:ind w:left="360" w:firstLine="720"/>
        <w:rPr>
          <w:b/>
          <w:bCs/>
        </w:rPr>
      </w:pPr>
      <w:r w:rsidRPr="00517344">
        <w:rPr>
          <w:bCs/>
        </w:rPr>
        <w:t xml:space="preserve">Student teachers shall attend </w:t>
      </w:r>
      <w:r w:rsidRPr="00517344">
        <w:t xml:space="preserve">all </w:t>
      </w:r>
      <w:r w:rsidRPr="00517344">
        <w:rPr>
          <w:bCs/>
        </w:rPr>
        <w:t>seminars. If seminars are missed teacher candidates shall be given appropriate assignments to compensate with prior approval from Student Teacher Coordinator.</w:t>
      </w:r>
    </w:p>
    <w:p w:rsidR="00A5172D" w:rsidRPr="00AF2521" w:rsidRDefault="00A5172D" w:rsidP="00165E69"/>
    <w:p w:rsidR="00517344" w:rsidRPr="00165E69" w:rsidRDefault="00517344" w:rsidP="00165E69">
      <w:pPr>
        <w:pStyle w:val="ListParagraph"/>
        <w:numPr>
          <w:ilvl w:val="0"/>
          <w:numId w:val="31"/>
        </w:numPr>
        <w:rPr>
          <w:b/>
          <w:bCs/>
          <w:sz w:val="24"/>
          <w:szCs w:val="24"/>
        </w:rPr>
      </w:pPr>
      <w:r w:rsidRPr="00165E69">
        <w:rPr>
          <w:b/>
          <w:bCs/>
          <w:sz w:val="24"/>
          <w:szCs w:val="24"/>
        </w:rPr>
        <w:t>Attendance-Expected</w:t>
      </w:r>
    </w:p>
    <w:p w:rsidR="00517344" w:rsidRPr="00AA03DA" w:rsidRDefault="00517344" w:rsidP="00165E69">
      <w:pPr>
        <w:ind w:left="360" w:firstLine="720"/>
      </w:pPr>
      <w:r w:rsidRPr="00AA03DA">
        <w:t>Attend all faculty meetings, parent conferences, collaborative grade-level meetings, professional development meetings, etc. that the cooperating teacher is required to attend. Any teacher candidate with excessive absences during the placement will be required to make up those days before CAP 4 approval.</w:t>
      </w:r>
    </w:p>
    <w:p w:rsidR="00517344" w:rsidRPr="00622106" w:rsidRDefault="00517344" w:rsidP="00517344">
      <w:pPr>
        <w:overflowPunct w:val="0"/>
        <w:autoSpaceDE w:val="0"/>
        <w:autoSpaceDN w:val="0"/>
        <w:adjustRightInd w:val="0"/>
        <w:ind w:left="720"/>
        <w:textAlignment w:val="baseline"/>
      </w:pPr>
    </w:p>
    <w:p w:rsidR="00517344" w:rsidRDefault="00517344" w:rsidP="00517344">
      <w:r>
        <w:rPr>
          <w:noProof/>
        </w:rPr>
        <w:lastRenderedPageBreak/>
        <w:drawing>
          <wp:inline distT="0" distB="0" distL="0" distR="0">
            <wp:extent cx="5943600" cy="393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933825"/>
                    </a:xfrm>
                    <a:prstGeom prst="rect">
                      <a:avLst/>
                    </a:prstGeom>
                    <a:noFill/>
                    <a:ln>
                      <a:noFill/>
                    </a:ln>
                  </pic:spPr>
                </pic:pic>
              </a:graphicData>
            </a:graphic>
          </wp:inline>
        </w:drawing>
      </w:r>
    </w:p>
    <w:p w:rsidR="00185CE3" w:rsidRDefault="00185CE3" w:rsidP="00517344">
      <w:pPr>
        <w:pStyle w:val="Title"/>
        <w:ind w:left="720"/>
        <w:jc w:val="left"/>
        <w:rPr>
          <w:rFonts w:ascii="Times New Roman" w:hAnsi="Times New Roman"/>
          <w:bCs/>
          <w:szCs w:val="24"/>
        </w:rPr>
      </w:pPr>
    </w:p>
    <w:p w:rsidR="00185CE3" w:rsidRDefault="00185CE3" w:rsidP="00517344">
      <w:pPr>
        <w:pStyle w:val="Title"/>
        <w:ind w:left="720"/>
        <w:jc w:val="left"/>
        <w:rPr>
          <w:rFonts w:ascii="Times New Roman" w:hAnsi="Times New Roman"/>
          <w:bCs/>
          <w:szCs w:val="24"/>
        </w:rPr>
      </w:pPr>
    </w:p>
    <w:p w:rsidR="00185CE3" w:rsidRDefault="00185CE3" w:rsidP="00517344">
      <w:pPr>
        <w:pStyle w:val="Title"/>
        <w:ind w:left="720"/>
        <w:jc w:val="left"/>
        <w:rPr>
          <w:rFonts w:ascii="Times New Roman" w:hAnsi="Times New Roman"/>
          <w:bCs/>
          <w:szCs w:val="24"/>
        </w:rPr>
      </w:pPr>
    </w:p>
    <w:p w:rsidR="00185CE3" w:rsidRDefault="00185CE3" w:rsidP="00517344">
      <w:pPr>
        <w:pStyle w:val="Title"/>
        <w:ind w:left="720"/>
        <w:jc w:val="left"/>
        <w:rPr>
          <w:rFonts w:ascii="Times New Roman" w:hAnsi="Times New Roman"/>
          <w:bCs/>
          <w:szCs w:val="24"/>
        </w:rPr>
      </w:pPr>
    </w:p>
    <w:p w:rsidR="00185CE3" w:rsidRDefault="00185CE3" w:rsidP="00517344">
      <w:pPr>
        <w:pStyle w:val="Title"/>
        <w:ind w:left="720"/>
        <w:jc w:val="left"/>
        <w:rPr>
          <w:rFonts w:ascii="Times New Roman" w:hAnsi="Times New Roman"/>
          <w:bCs/>
          <w:szCs w:val="24"/>
        </w:rPr>
      </w:pPr>
    </w:p>
    <w:p w:rsidR="00185CE3" w:rsidRDefault="00185CE3" w:rsidP="00517344">
      <w:pPr>
        <w:pStyle w:val="Title"/>
        <w:ind w:left="720"/>
        <w:jc w:val="left"/>
        <w:rPr>
          <w:rFonts w:ascii="Times New Roman" w:hAnsi="Times New Roman"/>
          <w:bCs/>
          <w:szCs w:val="24"/>
        </w:rPr>
      </w:pPr>
    </w:p>
    <w:p w:rsidR="00A5172D" w:rsidRPr="00A74721" w:rsidRDefault="00517344" w:rsidP="00517344">
      <w:pPr>
        <w:pStyle w:val="Title"/>
        <w:ind w:left="720"/>
        <w:jc w:val="left"/>
        <w:rPr>
          <w:b w:val="0"/>
          <w:bCs/>
          <w:sz w:val="22"/>
          <w:szCs w:val="22"/>
        </w:rPr>
      </w:pPr>
      <w:r w:rsidRPr="00AA03DA">
        <w:rPr>
          <w:rFonts w:ascii="Times New Roman" w:hAnsi="Times New Roman"/>
          <w:bCs/>
          <w:szCs w:val="24"/>
        </w:rPr>
        <w:t xml:space="preserve">Regular attendance is expected of all candidates.  It is a professional responsibility that is a part of the disposition assessment of teacher candidates.  No more than </w:t>
      </w:r>
      <w:r w:rsidRPr="00AA03DA">
        <w:rPr>
          <w:rFonts w:ascii="Times New Roman" w:hAnsi="Times New Roman"/>
          <w:bCs/>
          <w:szCs w:val="24"/>
          <w:u w:val="single"/>
        </w:rPr>
        <w:t>five (5) absences for a 16 week placement are acceptable</w:t>
      </w:r>
      <w:r w:rsidRPr="00AA03DA">
        <w:rPr>
          <w:rFonts w:ascii="Times New Roman" w:hAnsi="Times New Roman"/>
          <w:bCs/>
          <w:szCs w:val="24"/>
        </w:rPr>
        <w:t xml:space="preserve">.  Absences in excess of these numbers of days may result in an </w:t>
      </w:r>
      <w:r w:rsidRPr="00AA03DA">
        <w:rPr>
          <w:rFonts w:ascii="Times New Roman" w:hAnsi="Times New Roman"/>
          <w:bCs/>
          <w:szCs w:val="24"/>
          <w:u w:val="single"/>
        </w:rPr>
        <w:t>F</w:t>
      </w:r>
      <w:r w:rsidRPr="00AA03DA">
        <w:rPr>
          <w:rFonts w:ascii="Times New Roman" w:hAnsi="Times New Roman"/>
          <w:bCs/>
          <w:szCs w:val="24"/>
        </w:rPr>
        <w:t xml:space="preserve"> for the course.  In extreme cases doctor statements may excuse additional days beyond the five allowed.  Any days beyond five, if approved by coordinator, must be made up.  State statue 16 KAR 5:040 Section 6(4) states a placement must be at minimum 70 days.  You must notify your university supervisor and cooperating teacher of any and all absences as soon as possible.  A” </w:t>
      </w:r>
      <w:r w:rsidRPr="00AA03DA">
        <w:rPr>
          <w:rFonts w:ascii="Times New Roman" w:hAnsi="Times New Roman"/>
          <w:szCs w:val="24"/>
        </w:rPr>
        <w:t xml:space="preserve">Tardy” is defined as </w:t>
      </w:r>
      <w:r w:rsidRPr="00AA03DA">
        <w:rPr>
          <w:rFonts w:ascii="Times New Roman" w:hAnsi="Times New Roman"/>
          <w:szCs w:val="24"/>
          <w:u w:val="single"/>
        </w:rPr>
        <w:t>missing</w:t>
      </w:r>
      <w:r w:rsidRPr="00AA03DA">
        <w:rPr>
          <w:rFonts w:ascii="Times New Roman" w:hAnsi="Times New Roman"/>
          <w:szCs w:val="24"/>
        </w:rPr>
        <w:t xml:space="preserve"> 10 minutes or less of school time due to late arrival or early departure.  An accumulation of three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regular presence.  This is essential for a smooth clinical experience for you and your students and is the expectation you will face as a classroom teacher when employed later. </w:t>
      </w:r>
      <w:r w:rsidRPr="00AA03DA">
        <w:rPr>
          <w:rFonts w:ascii="Times New Roman" w:hAnsi="Times New Roman"/>
          <w:bCs/>
          <w:i/>
          <w:szCs w:val="24"/>
        </w:rPr>
        <w:t xml:space="preserve">Note: students will not be penalized for absences excused by Campbellsville University School of Education. </w:t>
      </w:r>
      <w:r w:rsidRPr="00AA03DA">
        <w:rPr>
          <w:rFonts w:ascii="Times New Roman" w:hAnsi="Times New Roman"/>
          <w:bCs/>
          <w:szCs w:val="24"/>
        </w:rPr>
        <w:t xml:space="preserve"> It is also the student’s responsibility to insure that all assignments are submitted on due dates, regardless of date</w:t>
      </w:r>
      <w:r w:rsidRPr="00AA03DA">
        <w:rPr>
          <w:rFonts w:ascii="Times New Roman" w:hAnsi="Times New Roman"/>
          <w:szCs w:val="24"/>
        </w:rPr>
        <w:t>(s) of absences.  This applies to all school related activities as part of the clinical experience</w:t>
      </w:r>
    </w:p>
    <w:p w:rsidR="00A5172D" w:rsidRPr="00A74721" w:rsidRDefault="00A5172D" w:rsidP="00A5172D">
      <w:pPr>
        <w:pStyle w:val="Title"/>
        <w:ind w:left="720"/>
        <w:jc w:val="left"/>
        <w:rPr>
          <w:b w:val="0"/>
          <w:bCs/>
          <w:sz w:val="22"/>
          <w:szCs w:val="22"/>
        </w:rPr>
      </w:pPr>
    </w:p>
    <w:p w:rsidR="00A5172D" w:rsidRPr="00A74721" w:rsidRDefault="00A5172D" w:rsidP="00A5172D">
      <w:pPr>
        <w:pStyle w:val="Title"/>
        <w:jc w:val="left"/>
        <w:rPr>
          <w:sz w:val="22"/>
          <w:szCs w:val="22"/>
        </w:rPr>
      </w:pPr>
    </w:p>
    <w:p w:rsidR="00A5172D" w:rsidRPr="0034296D" w:rsidRDefault="00A5172D" w:rsidP="00A5172D">
      <w:pPr>
        <w:keepNext/>
        <w:numPr>
          <w:ilvl w:val="0"/>
          <w:numId w:val="12"/>
        </w:numPr>
        <w:tabs>
          <w:tab w:val="left" w:pos="270"/>
        </w:tabs>
        <w:outlineLvl w:val="0"/>
        <w:rPr>
          <w:b/>
          <w:u w:val="single"/>
        </w:rPr>
      </w:pPr>
      <w:r w:rsidRPr="0034296D">
        <w:rPr>
          <w:b/>
        </w:rPr>
        <w:t>Academic</w:t>
      </w:r>
      <w:r w:rsidRPr="0034296D">
        <w:rPr>
          <w:b/>
          <w:u w:val="single"/>
        </w:rPr>
        <w:t xml:space="preserve"> Integrity</w:t>
      </w:r>
    </w:p>
    <w:p w:rsidR="00A5172D" w:rsidRPr="0034296D" w:rsidRDefault="00A5172D" w:rsidP="00A5172D">
      <w:pPr>
        <w:rPr>
          <w:rFonts w:ascii="Courier New" w:hAnsi="Courier New"/>
        </w:rPr>
      </w:pPr>
      <w:r w:rsidRPr="0034296D">
        <w:rPr>
          <w:rFonts w:ascii="Courier New" w:hAnsi="Courier New"/>
        </w:rPr>
        <w:t xml:space="preserve">   </w:t>
      </w:r>
    </w:p>
    <w:p w:rsidR="00A5172D" w:rsidRPr="0034296D" w:rsidRDefault="00A5172D" w:rsidP="00A5172D"/>
    <w:p w:rsidR="00A5172D" w:rsidRPr="0034296D" w:rsidRDefault="00A5172D" w:rsidP="00A5172D">
      <w:pPr>
        <w:jc w:val="center"/>
        <w:rPr>
          <w:b/>
          <w:u w:val="single"/>
        </w:rPr>
      </w:pPr>
      <w:r w:rsidRPr="0034296D">
        <w:rPr>
          <w:b/>
          <w:u w:val="single"/>
        </w:rPr>
        <w:t>Plagiarism Policy</w:t>
      </w:r>
    </w:p>
    <w:p w:rsidR="00A5172D" w:rsidRPr="0034296D" w:rsidRDefault="00A5172D" w:rsidP="00A5172D">
      <w:pPr>
        <w:jc w:val="both"/>
      </w:pPr>
      <w:r w:rsidRPr="0034296D">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34296D">
        <w:rPr>
          <w:u w:val="single"/>
        </w:rPr>
        <w:t>2013-15 Undergraduate Bulletin- Catalog</w:t>
      </w:r>
      <w:r w:rsidRPr="0034296D">
        <w:t>, p. 36.)</w:t>
      </w:r>
    </w:p>
    <w:p w:rsidR="00A5172D" w:rsidRPr="0034296D" w:rsidRDefault="00A5172D" w:rsidP="00A5172D">
      <w:pPr>
        <w:jc w:val="both"/>
      </w:pPr>
    </w:p>
    <w:p w:rsidR="00A5172D" w:rsidRPr="0034296D" w:rsidRDefault="00A5172D" w:rsidP="00A5172D">
      <w:pPr>
        <w:jc w:val="both"/>
      </w:pPr>
      <w:r w:rsidRPr="0034296D">
        <w:t xml:space="preserve">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Examples in </w:t>
      </w:r>
      <w:r w:rsidRPr="0034296D">
        <w:rPr>
          <w:i/>
        </w:rPr>
        <w:t>student teaching</w:t>
      </w:r>
      <w:r>
        <w:t xml:space="preserve"> could include copying</w:t>
      </w:r>
      <w:r w:rsidRPr="0034296D">
        <w:t xml:space="preserve"> the development of a lesson plan, unit of study or an assessment and submitting the work as your own in the portfolio.</w:t>
      </w:r>
    </w:p>
    <w:p w:rsidR="00A5172D" w:rsidRPr="0034296D" w:rsidRDefault="00A5172D" w:rsidP="00A5172D">
      <w:pPr>
        <w:jc w:val="both"/>
      </w:pPr>
    </w:p>
    <w:p w:rsidR="00A5172D" w:rsidRPr="0034296D" w:rsidRDefault="00A5172D" w:rsidP="00A5172D">
      <w:pPr>
        <w:jc w:val="both"/>
      </w:pPr>
    </w:p>
    <w:p w:rsidR="00A5172D" w:rsidRDefault="00A5172D" w:rsidP="00A5172D">
      <w:pPr>
        <w:jc w:val="both"/>
      </w:pPr>
      <w:r w:rsidRPr="0034296D">
        <w:t xml:space="preserve">If a student commits plagiarism or cheats in this course, the professor will decide on one of two penalties: (a) an </w:t>
      </w:r>
      <w:r w:rsidRPr="0034296D">
        <w:rPr>
          <w:u w:val="single"/>
        </w:rPr>
        <w:t>F</w:t>
      </w:r>
      <w:r w:rsidRPr="0034296D">
        <w:t xml:space="preserve"> on that assignment or (b) an </w:t>
      </w:r>
      <w:r w:rsidRPr="0034296D">
        <w:rPr>
          <w:u w:val="single"/>
        </w:rPr>
        <w:t>F</w:t>
      </w:r>
      <w:r w:rsidRPr="0034296D">
        <w:t xml:space="preserve"> in the course. The student’s Dean and the Vice-President for Academic Affairs will be notified of either consequence.  In addition, the student could possibly be removed from student teaching for violation of the Plagiarism Policy.</w:t>
      </w:r>
    </w:p>
    <w:p w:rsidR="00A5172D" w:rsidRPr="0034296D" w:rsidRDefault="00A5172D" w:rsidP="00A5172D">
      <w:pPr>
        <w:jc w:val="both"/>
      </w:pPr>
    </w:p>
    <w:p w:rsidR="00A5172D" w:rsidRPr="0034296D" w:rsidRDefault="00A5172D" w:rsidP="00A5172D">
      <w:pPr>
        <w:ind w:left="270" w:firstLine="450"/>
      </w:pPr>
    </w:p>
    <w:p w:rsidR="00A5172D" w:rsidRDefault="00A5172D" w:rsidP="00A5172D">
      <w:pPr>
        <w:numPr>
          <w:ilvl w:val="0"/>
          <w:numId w:val="12"/>
        </w:numPr>
        <w:rPr>
          <w:b/>
          <w:bCs/>
          <w:spacing w:val="-4"/>
        </w:rPr>
      </w:pPr>
      <w:r w:rsidRPr="0034296D">
        <w:rPr>
          <w:b/>
          <w:bCs/>
          <w:spacing w:val="-4"/>
        </w:rPr>
        <w:t xml:space="preserve">CONFIDENTIALITY </w:t>
      </w:r>
    </w:p>
    <w:p w:rsidR="00A5172D" w:rsidRDefault="00A5172D" w:rsidP="00A5172D">
      <w:pPr>
        <w:ind w:left="720"/>
        <w:rPr>
          <w:b/>
          <w:bCs/>
          <w:spacing w:val="-4"/>
        </w:rPr>
      </w:pPr>
    </w:p>
    <w:p w:rsidR="00A5172D" w:rsidRDefault="00A5172D" w:rsidP="00A5172D">
      <w:pPr>
        <w:rPr>
          <w:spacing w:val="-4"/>
        </w:rPr>
      </w:pPr>
      <w:r>
        <w:rPr>
          <w:b/>
          <w:bCs/>
          <w:spacing w:val="-4"/>
        </w:rPr>
        <w:t xml:space="preserve">Confidentiality </w:t>
      </w:r>
      <w:r w:rsidRPr="008B7C88">
        <w:rPr>
          <w:spacing w:val="-4"/>
        </w:rPr>
        <w:t xml:space="preserve">of children being taught or observed </w:t>
      </w:r>
      <w:r w:rsidRPr="0034296D">
        <w:rPr>
          <w:spacing w:val="-4"/>
        </w:rPr>
        <w:t xml:space="preserve">must be strictly adhered to at all times.  </w:t>
      </w:r>
      <w:r w:rsidRPr="0034296D">
        <w:rPr>
          <w:b/>
          <w:bCs/>
          <w:spacing w:val="-4"/>
        </w:rPr>
        <w:t>NEVER</w:t>
      </w:r>
      <w:r w:rsidRPr="0034296D">
        <w:rPr>
          <w:spacing w:val="-4"/>
        </w:rPr>
        <w:t xml:space="preserve"> mention children’s real names </w:t>
      </w:r>
      <w:r w:rsidRPr="00B923D2">
        <w:rPr>
          <w:spacing w:val="-4"/>
        </w:rPr>
        <w:t>when discussing, sharing in online form</w:t>
      </w:r>
      <w:r>
        <w:rPr>
          <w:i/>
          <w:spacing w:val="-4"/>
        </w:rPr>
        <w:t>,</w:t>
      </w:r>
      <w:r w:rsidRPr="0034296D">
        <w:rPr>
          <w:spacing w:val="-4"/>
        </w:rPr>
        <w:t xml:space="preserve"> or with anyone else in the community, school, etc.  Children, parents, and teachers must be protected!  Violation of this right of children and families can cause you legal problems, loss of job, etc.</w:t>
      </w:r>
      <w:r w:rsidRPr="0034296D">
        <w:rPr>
          <w:spacing w:val="-4"/>
        </w:rPr>
        <w:cr/>
      </w:r>
      <w:r>
        <w:rPr>
          <w:spacing w:val="-4"/>
        </w:rPr>
        <w:t>(See Student Teacher Handbook and District Policy and Procedures)</w:t>
      </w:r>
    </w:p>
    <w:p w:rsidR="00A5172D" w:rsidRPr="0034296D" w:rsidRDefault="00A5172D" w:rsidP="00A5172D">
      <w:r w:rsidRPr="0034296D">
        <w:cr/>
        <w:t>A parental permission form must be signed before administering any formal assessment procedure or taping/photographing children.</w:t>
      </w:r>
      <w:r w:rsidRPr="0034296D">
        <w:cr/>
      </w:r>
      <w:r>
        <w:t>(See Student Teacher Handbook and District Policy and Procedures of Student Teacher Placement)</w:t>
      </w:r>
    </w:p>
    <w:p w:rsidR="00A5172D" w:rsidRDefault="00A5172D" w:rsidP="00A5172D"/>
    <w:p w:rsidR="00A5172D" w:rsidRDefault="00A5172D" w:rsidP="00A5172D">
      <w:r w:rsidRPr="0034296D">
        <w:t xml:space="preserve">It is your responsibility to contact the instructor if you are having </w:t>
      </w:r>
      <w:r>
        <w:t>difficulty in the placement or questions pertaining to the placement.  Points of Contact:  Cooperating Teacher, University Supervisor, Student Teacher Coordination, and Campbellsville University School of Education Dean.</w:t>
      </w:r>
    </w:p>
    <w:p w:rsidR="00A5172D" w:rsidRDefault="00A5172D" w:rsidP="00A5172D"/>
    <w:p w:rsidR="00A5172D" w:rsidRPr="00A8344B" w:rsidRDefault="00A5172D" w:rsidP="00A5172D">
      <w:pPr>
        <w:numPr>
          <w:ilvl w:val="0"/>
          <w:numId w:val="12"/>
        </w:numPr>
        <w:rPr>
          <w:bCs/>
          <w:spacing w:val="-4"/>
        </w:rPr>
      </w:pPr>
      <w:r w:rsidRPr="0034296D">
        <w:rPr>
          <w:b/>
          <w:bCs/>
          <w:spacing w:val="-4"/>
        </w:rPr>
        <w:t>DISPOSITIONS</w:t>
      </w:r>
    </w:p>
    <w:p w:rsidR="00A5172D" w:rsidRPr="00A8344B" w:rsidRDefault="00A5172D" w:rsidP="00A5172D">
      <w:pPr>
        <w:ind w:left="720"/>
        <w:rPr>
          <w:bCs/>
          <w:spacing w:val="-4"/>
        </w:rPr>
      </w:pPr>
    </w:p>
    <w:p w:rsidR="00A5172D" w:rsidRDefault="00A5172D" w:rsidP="00A5172D">
      <w:r w:rsidRPr="0034296D">
        <w:rPr>
          <w:bCs/>
          <w:spacing w:val="-4"/>
        </w:rPr>
        <w:t xml:space="preserve"> </w:t>
      </w:r>
      <w:r>
        <w:t xml:space="preserve">Cooperating Teachers and University Supervisors will </w:t>
      </w:r>
      <w:r w:rsidRPr="0034296D">
        <w:t>complete a Disp</w:t>
      </w:r>
      <w:r>
        <w:t>osition Form for each Student Teacher Candidate under their supervision</w:t>
      </w:r>
      <w:r w:rsidRPr="0034296D">
        <w:t xml:space="preserve">. These </w:t>
      </w:r>
      <w:r>
        <w:t xml:space="preserve">documents </w:t>
      </w:r>
      <w:r w:rsidRPr="0034296D">
        <w:t>are submitted to the School of Education and placed in each student’s file.   </w:t>
      </w:r>
      <w:r>
        <w:t>(Contact: Student Teacher Coordinator)</w:t>
      </w:r>
    </w:p>
    <w:p w:rsidR="00185CE3" w:rsidRDefault="00185CE3" w:rsidP="00A5172D"/>
    <w:p w:rsidR="00185CE3" w:rsidRDefault="00185CE3" w:rsidP="00A5172D"/>
    <w:p w:rsidR="00587246" w:rsidRDefault="00587246" w:rsidP="00A5172D"/>
    <w:p w:rsidR="00587246" w:rsidRDefault="00587246" w:rsidP="00A5172D"/>
    <w:p w:rsidR="00587246" w:rsidRDefault="00587246" w:rsidP="00A5172D"/>
    <w:p w:rsidR="00185CE3" w:rsidRDefault="00185CE3" w:rsidP="00A5172D"/>
    <w:p w:rsidR="00A5172D" w:rsidRPr="0034296D" w:rsidRDefault="00A5172D" w:rsidP="00A5172D"/>
    <w:p w:rsidR="00A5172D" w:rsidRDefault="00A5172D" w:rsidP="00A5172D">
      <w:pPr>
        <w:rPr>
          <w:b/>
        </w:rPr>
      </w:pPr>
      <w:r>
        <w:rPr>
          <w:b/>
        </w:rPr>
        <w:lastRenderedPageBreak/>
        <w:t>IV INCLEMENT</w:t>
      </w:r>
      <w:r w:rsidRPr="0034296D">
        <w:rPr>
          <w:b/>
        </w:rPr>
        <w:t xml:space="preserve"> WEATHER POLICY</w:t>
      </w:r>
    </w:p>
    <w:p w:rsidR="00A5172D" w:rsidRDefault="00A5172D" w:rsidP="00A5172D"/>
    <w:p w:rsidR="00A5172D" w:rsidRPr="0034296D" w:rsidRDefault="00A5172D" w:rsidP="00A5172D">
      <w:r w:rsidRPr="0034296D">
        <w:t>In ca</w:t>
      </w:r>
      <w:r>
        <w:t>se of inclement weather, you will follow the district’s inclement weather policy for daily attendance.  If a seminar is scheduled on the day your district is not in attendance, you will follow the Campbellsville University inclement weather policy.  In addition, check the Tiger Net site for the course to check for cancellation.  Student Teacher Coordinator-in collaboration with the Dean of Education- will monitor the number of days in attendance for each Student Teacher Candidate placement</w:t>
      </w:r>
    </w:p>
    <w:p w:rsidR="00A5172D" w:rsidRPr="008B7C88" w:rsidRDefault="00A5172D" w:rsidP="00A5172D">
      <w:pPr>
        <w:pStyle w:val="Title"/>
        <w:jc w:val="left"/>
        <w:rPr>
          <w:szCs w:val="24"/>
        </w:rPr>
      </w:pPr>
    </w:p>
    <w:p w:rsidR="00A5172D" w:rsidRPr="00517344" w:rsidRDefault="00A5172D" w:rsidP="00A5172D">
      <w:pPr>
        <w:rPr>
          <w:b/>
          <w:iCs/>
        </w:rPr>
      </w:pPr>
      <w:r w:rsidRPr="00517344">
        <w:rPr>
          <w:b/>
          <w:iCs/>
        </w:rPr>
        <w:t>Disability Statement</w:t>
      </w:r>
    </w:p>
    <w:p w:rsidR="00A5172D" w:rsidRPr="007D6DFF" w:rsidRDefault="00A5172D" w:rsidP="00A5172D">
      <w:r w:rsidRPr="007D6DFF">
        <w:t xml:space="preserve">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 </w:t>
      </w:r>
    </w:p>
    <w:p w:rsidR="00A5172D" w:rsidRDefault="00A5172D" w:rsidP="00517344">
      <w:r w:rsidRPr="007D6DFF">
        <w:rPr>
          <w:b/>
        </w:rPr>
        <w:t>Notice: Any student with a disability or mental condition that may require special assistance or accommodations should discuss these with the instructor at the beginning of the semester.</w:t>
      </w:r>
      <w:r w:rsidRPr="007D6DFF">
        <w:t xml:space="preserve"> </w:t>
      </w:r>
    </w:p>
    <w:p w:rsidR="00587246" w:rsidRDefault="00587246" w:rsidP="00517344"/>
    <w:p w:rsidR="00587246" w:rsidRDefault="00587246" w:rsidP="00517344"/>
    <w:p w:rsidR="00587246" w:rsidRPr="00587246" w:rsidRDefault="00587246" w:rsidP="00587246">
      <w:pPr>
        <w:widowControl w:val="0"/>
        <w:spacing w:line="275" w:lineRule="exact"/>
        <w:ind w:left="2249" w:right="2231"/>
        <w:jc w:val="center"/>
        <w:outlineLvl w:val="1"/>
        <w:rPr>
          <w:b/>
          <w:bCs/>
        </w:rPr>
      </w:pPr>
      <w:r w:rsidRPr="00587246">
        <w:rPr>
          <w:b/>
          <w:bCs/>
          <w:color w:val="333333"/>
        </w:rPr>
        <w:t>Incomplete Statement</w:t>
      </w:r>
    </w:p>
    <w:p w:rsidR="00587246" w:rsidRPr="00587246" w:rsidRDefault="00587246" w:rsidP="00587246">
      <w:pPr>
        <w:widowControl w:val="0"/>
        <w:ind w:left="100" w:right="336"/>
        <w:jc w:val="both"/>
        <w:rPr>
          <w:sz w:val="20"/>
          <w:szCs w:val="20"/>
        </w:rPr>
      </w:pPr>
      <w:r w:rsidRPr="00587246">
        <w:rPr>
          <w:sz w:val="20"/>
          <w:szCs w:val="20"/>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587246" w:rsidRPr="00587246" w:rsidRDefault="00587246" w:rsidP="00587246">
      <w:pPr>
        <w:widowControl w:val="0"/>
        <w:rPr>
          <w:sz w:val="20"/>
          <w:szCs w:val="20"/>
        </w:rPr>
      </w:pPr>
    </w:p>
    <w:p w:rsidR="00587246" w:rsidRPr="00587246" w:rsidRDefault="00587246" w:rsidP="00587246">
      <w:pPr>
        <w:widowControl w:val="0"/>
        <w:spacing w:before="5"/>
        <w:rPr>
          <w:sz w:val="22"/>
          <w:szCs w:val="20"/>
        </w:rPr>
      </w:pPr>
    </w:p>
    <w:p w:rsidR="00587246" w:rsidRPr="00587246" w:rsidRDefault="00587246" w:rsidP="00587246">
      <w:pPr>
        <w:widowControl w:val="0"/>
        <w:spacing w:line="250" w:lineRule="exact"/>
        <w:ind w:left="2249" w:right="2227"/>
        <w:jc w:val="center"/>
        <w:outlineLvl w:val="3"/>
        <w:rPr>
          <w:b/>
          <w:bCs/>
          <w:sz w:val="22"/>
          <w:szCs w:val="22"/>
        </w:rPr>
      </w:pPr>
      <w:r w:rsidRPr="00587246">
        <w:rPr>
          <w:b/>
          <w:bCs/>
          <w:sz w:val="22"/>
          <w:szCs w:val="22"/>
        </w:rPr>
        <w:t>Title IX Statement</w:t>
      </w:r>
    </w:p>
    <w:p w:rsidR="00587246" w:rsidRPr="00587246" w:rsidRDefault="00587246" w:rsidP="00587246">
      <w:pPr>
        <w:widowControl w:val="0"/>
        <w:ind w:left="100" w:right="169"/>
        <w:rPr>
          <w:sz w:val="20"/>
          <w:szCs w:val="20"/>
        </w:rPr>
      </w:pPr>
      <w:r w:rsidRPr="00587246">
        <w:rPr>
          <w:sz w:val="20"/>
          <w:szCs w:val="20"/>
        </w:rPr>
        <w:t xml:space="preserve">Campbellsville </w:t>
      </w:r>
      <w:r w:rsidRPr="00587246">
        <w:rPr>
          <w:color w:val="3E3E3E"/>
          <w:sz w:val="20"/>
          <w:szCs w:val="20"/>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587246" w:rsidRPr="00587246" w:rsidRDefault="00587246" w:rsidP="00587246">
      <w:pPr>
        <w:widowControl w:val="0"/>
        <w:ind w:left="100" w:right="279"/>
        <w:rPr>
          <w:sz w:val="20"/>
          <w:szCs w:val="20"/>
        </w:rPr>
      </w:pPr>
      <w:r w:rsidRPr="00587246">
        <w:rPr>
          <w:color w:val="3E3E3E"/>
          <w:sz w:val="20"/>
          <w:szCs w:val="20"/>
        </w:rPr>
        <w:t xml:space="preserve">Title IX Coordinator: Terry VanMeter; 1 University Drive; UPO Box 944; Administration Office 8A; Phone – 270-789- 5016; Email – </w:t>
      </w:r>
      <w:hyperlink r:id="rId25">
        <w:r w:rsidRPr="00587246">
          <w:rPr>
            <w:color w:val="0000FF"/>
            <w:sz w:val="20"/>
            <w:szCs w:val="20"/>
            <w:u w:val="single" w:color="0000FF"/>
          </w:rPr>
          <w:t>twvanmeter@campbellsville.edu</w:t>
        </w:r>
      </w:hyperlink>
    </w:p>
    <w:p w:rsidR="00587246" w:rsidRPr="00587246" w:rsidRDefault="00587246" w:rsidP="00587246">
      <w:pPr>
        <w:widowControl w:val="0"/>
        <w:spacing w:before="1"/>
        <w:ind w:left="100" w:right="125"/>
        <w:rPr>
          <w:sz w:val="20"/>
          <w:szCs w:val="20"/>
        </w:rPr>
      </w:pPr>
      <w:r w:rsidRPr="00587246">
        <w:rPr>
          <w:color w:val="3E3E3E"/>
          <w:sz w:val="20"/>
          <w:szCs w:val="20"/>
        </w:rPr>
        <w:t xml:space="preserve">Information regarding the reporting of sexual violence and the resources that are available to victims of sexual violence is set forth at: </w:t>
      </w:r>
      <w:hyperlink r:id="rId26">
        <w:r w:rsidRPr="00587246">
          <w:rPr>
            <w:color w:val="0000FF"/>
            <w:sz w:val="20"/>
            <w:szCs w:val="20"/>
            <w:u w:val="single" w:color="0000FF"/>
          </w:rPr>
          <w:t>www.campbellsville.edu/titleIX</w:t>
        </w:r>
      </w:hyperlink>
    </w:p>
    <w:p w:rsidR="00587246" w:rsidRPr="00587246" w:rsidRDefault="00587246" w:rsidP="00587246">
      <w:pPr>
        <w:widowControl w:val="0"/>
        <w:rPr>
          <w:sz w:val="22"/>
          <w:szCs w:val="22"/>
        </w:rPr>
        <w:sectPr w:rsidR="00587246" w:rsidRPr="00587246" w:rsidSect="00587246">
          <w:type w:val="continuous"/>
          <w:pgSz w:w="12240" w:h="15840"/>
          <w:pgMar w:top="1160" w:right="1120" w:bottom="280" w:left="1100" w:header="720" w:footer="720" w:gutter="0"/>
          <w:cols w:space="720"/>
        </w:sectPr>
      </w:pPr>
    </w:p>
    <w:p w:rsidR="00587246" w:rsidRPr="00587246" w:rsidRDefault="00587246" w:rsidP="00587246">
      <w:pPr>
        <w:widowControl w:val="0"/>
        <w:spacing w:before="58" w:line="251" w:lineRule="exact"/>
        <w:ind w:left="3396" w:right="3396"/>
        <w:jc w:val="center"/>
        <w:outlineLvl w:val="3"/>
        <w:rPr>
          <w:b/>
          <w:bCs/>
          <w:sz w:val="22"/>
          <w:szCs w:val="22"/>
        </w:rPr>
      </w:pPr>
      <w:r w:rsidRPr="00587246">
        <w:rPr>
          <w:b/>
          <w:bCs/>
          <w:sz w:val="22"/>
          <w:szCs w:val="22"/>
          <w:u w:val="thick"/>
        </w:rPr>
        <w:t>Student Academic Progress (SAP)</w:t>
      </w:r>
    </w:p>
    <w:p w:rsidR="00587246" w:rsidRPr="00587246" w:rsidRDefault="00587246" w:rsidP="00587246">
      <w:pPr>
        <w:widowControl w:val="0"/>
        <w:ind w:left="100" w:right="118"/>
        <w:rPr>
          <w:sz w:val="20"/>
          <w:szCs w:val="20"/>
        </w:rPr>
      </w:pPr>
      <w:r w:rsidRPr="00587246">
        <w:rPr>
          <w:color w:val="333333"/>
          <w:sz w:val="20"/>
          <w:szCs w:val="20"/>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587246" w:rsidRPr="00587246" w:rsidRDefault="00587246" w:rsidP="00587246">
      <w:pPr>
        <w:widowControl w:val="0"/>
        <w:spacing w:before="4"/>
        <w:rPr>
          <w:sz w:val="20"/>
          <w:szCs w:val="20"/>
        </w:rPr>
      </w:pPr>
    </w:p>
    <w:p w:rsidR="00587246" w:rsidRPr="00587246" w:rsidRDefault="00587246" w:rsidP="00587246">
      <w:pPr>
        <w:widowControl w:val="0"/>
        <w:spacing w:line="274" w:lineRule="exact"/>
        <w:ind w:left="2981" w:right="118"/>
        <w:outlineLvl w:val="1"/>
        <w:rPr>
          <w:b/>
          <w:bCs/>
        </w:rPr>
      </w:pPr>
      <w:r w:rsidRPr="00587246">
        <w:rPr>
          <w:b/>
          <w:bCs/>
          <w:color w:val="333333"/>
        </w:rPr>
        <w:t>Communication Requirement</w:t>
      </w:r>
    </w:p>
    <w:p w:rsidR="00587246" w:rsidRPr="00587246" w:rsidRDefault="00587246" w:rsidP="00587246">
      <w:pPr>
        <w:widowControl w:val="0"/>
        <w:ind w:left="100" w:right="118"/>
        <w:rPr>
          <w:sz w:val="20"/>
          <w:szCs w:val="20"/>
        </w:rPr>
      </w:pPr>
      <w:r w:rsidRPr="00587246">
        <w:rPr>
          <w:color w:val="333333"/>
          <w:sz w:val="20"/>
          <w:szCs w:val="20"/>
        </w:rPr>
        <w:t>Students are expected to activate and regularly use the university provided email domain studentname@stu.campbellsville.edu) for all email communication for this class.</w:t>
      </w:r>
    </w:p>
    <w:p w:rsidR="00587246" w:rsidRPr="00587246" w:rsidRDefault="00587246" w:rsidP="00587246">
      <w:pPr>
        <w:widowControl w:val="0"/>
        <w:spacing w:before="1"/>
        <w:rPr>
          <w:szCs w:val="20"/>
        </w:rPr>
      </w:pPr>
    </w:p>
    <w:p w:rsidR="00587246" w:rsidRPr="00587246" w:rsidRDefault="00587246" w:rsidP="00587246">
      <w:pPr>
        <w:widowControl w:val="0"/>
        <w:ind w:left="3396" w:right="3396"/>
        <w:jc w:val="center"/>
        <w:outlineLvl w:val="1"/>
        <w:rPr>
          <w:b/>
          <w:bCs/>
        </w:rPr>
      </w:pPr>
      <w:r w:rsidRPr="00587246">
        <w:rPr>
          <w:b/>
          <w:bCs/>
        </w:rPr>
        <w:t>Disposition Assessment</w:t>
      </w:r>
    </w:p>
    <w:p w:rsidR="00587246" w:rsidRPr="00587246" w:rsidRDefault="00587246" w:rsidP="00587246">
      <w:pPr>
        <w:widowControl w:val="0"/>
        <w:spacing w:before="9"/>
        <w:rPr>
          <w:b/>
          <w:sz w:val="21"/>
          <w:szCs w:val="20"/>
        </w:rPr>
      </w:pPr>
    </w:p>
    <w:p w:rsidR="00587246" w:rsidRPr="00587246" w:rsidRDefault="00587246" w:rsidP="00587246">
      <w:pPr>
        <w:widowControl w:val="0"/>
        <w:ind w:left="100" w:right="156"/>
        <w:rPr>
          <w:sz w:val="20"/>
          <w:szCs w:val="20"/>
        </w:rPr>
      </w:pPr>
      <w:r w:rsidRPr="00587246">
        <w:rPr>
          <w:sz w:val="20"/>
          <w:szCs w:val="20"/>
          <w:u w:val="single"/>
        </w:rPr>
        <w:t xml:space="preserve">Dispositions </w:t>
      </w:r>
      <w:r w:rsidRPr="00587246">
        <w:rPr>
          <w:sz w:val="20"/>
          <w:szCs w:val="20"/>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587246" w:rsidRPr="00587246" w:rsidRDefault="00587246" w:rsidP="00587246">
      <w:pPr>
        <w:widowControl w:val="0"/>
        <w:spacing w:before="9"/>
        <w:rPr>
          <w:sz w:val="19"/>
          <w:szCs w:val="20"/>
        </w:rPr>
      </w:pPr>
    </w:p>
    <w:p w:rsidR="00587246" w:rsidRPr="00587246" w:rsidRDefault="00587246" w:rsidP="00587246">
      <w:pPr>
        <w:widowControl w:val="0"/>
        <w:spacing w:before="1"/>
        <w:ind w:left="100" w:right="56"/>
        <w:rPr>
          <w:sz w:val="20"/>
          <w:szCs w:val="20"/>
        </w:rPr>
      </w:pPr>
      <w:r w:rsidRPr="00587246">
        <w:rPr>
          <w:sz w:val="20"/>
          <w:szCs w:val="20"/>
        </w:rPr>
        <w:t xml:space="preserve">Candidates (CU students) will be introduced to the education program’s conceptual framework, which includes disposition expectations in the introductory courses and will also become familiar with and commit to the </w:t>
      </w:r>
      <w:r w:rsidRPr="00587246">
        <w:rPr>
          <w:i/>
          <w:sz w:val="20"/>
          <w:szCs w:val="20"/>
        </w:rPr>
        <w:t xml:space="preserve">Codes of Ethics for </w:t>
      </w:r>
      <w:r w:rsidRPr="00587246">
        <w:rPr>
          <w:i/>
          <w:sz w:val="20"/>
          <w:szCs w:val="20"/>
        </w:rPr>
        <w:lastRenderedPageBreak/>
        <w:t xml:space="preserve">Professional Educators </w:t>
      </w:r>
      <w:r w:rsidRPr="00587246">
        <w:rPr>
          <w:sz w:val="20"/>
          <w:szCs w:val="20"/>
        </w:rPr>
        <w:t>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587246" w:rsidRPr="00587246" w:rsidRDefault="00587246" w:rsidP="00587246">
      <w:pPr>
        <w:widowControl w:val="0"/>
        <w:spacing w:before="1"/>
        <w:rPr>
          <w:sz w:val="20"/>
          <w:szCs w:val="20"/>
        </w:rPr>
      </w:pPr>
    </w:p>
    <w:p w:rsidR="00587246" w:rsidRPr="00587246" w:rsidRDefault="00587246" w:rsidP="00587246">
      <w:pPr>
        <w:widowControl w:val="0"/>
        <w:ind w:left="100" w:right="156"/>
        <w:rPr>
          <w:sz w:val="20"/>
          <w:szCs w:val="20"/>
        </w:rPr>
      </w:pPr>
      <w:r w:rsidRPr="00587246">
        <w:rPr>
          <w:sz w:val="20"/>
          <w:szCs w:val="20"/>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587246" w:rsidRPr="00517344" w:rsidRDefault="00587246" w:rsidP="00517344"/>
    <w:p w:rsidR="00A5172D" w:rsidRDefault="00A5172D" w:rsidP="00A5172D">
      <w:pPr>
        <w:spacing w:before="100" w:beforeAutospacing="1" w:after="100" w:afterAutospacing="1"/>
        <w:rPr>
          <w:b/>
          <w:bCs/>
        </w:rPr>
      </w:pPr>
      <w:r>
        <w:rPr>
          <w:b/>
          <w:bCs/>
        </w:rPr>
        <w:t xml:space="preserve">                                                                        </w:t>
      </w:r>
      <w:r w:rsidRPr="00E06810">
        <w:rPr>
          <w:b/>
          <w:bCs/>
        </w:rPr>
        <w:t>Resources</w:t>
      </w:r>
    </w:p>
    <w:p w:rsidR="00A5172D" w:rsidRPr="00CF0950" w:rsidRDefault="00A5172D" w:rsidP="00A5172D">
      <w:pPr>
        <w:pStyle w:val="Title"/>
        <w:jc w:val="left"/>
        <w:rPr>
          <w:szCs w:val="24"/>
        </w:rPr>
      </w:pPr>
      <w:r w:rsidRPr="00CF0950">
        <w:rPr>
          <w:bCs/>
          <w:szCs w:val="24"/>
        </w:rPr>
        <w:t>16 KAR 5:040. Admission, placement, and supervision in student teaching</w:t>
      </w:r>
    </w:p>
    <w:p w:rsidR="00A5172D" w:rsidRDefault="00CE103B" w:rsidP="00A5172D">
      <w:pPr>
        <w:pStyle w:val="Title"/>
        <w:jc w:val="left"/>
        <w:rPr>
          <w:sz w:val="22"/>
          <w:szCs w:val="22"/>
        </w:rPr>
      </w:pPr>
      <w:hyperlink r:id="rId27" w:history="1">
        <w:r w:rsidR="00A5172D" w:rsidRPr="00DB366C">
          <w:rPr>
            <w:rStyle w:val="Hyperlink"/>
            <w:rFonts w:eastAsia="Arial Unicode MS"/>
            <w:sz w:val="22"/>
            <w:szCs w:val="22"/>
          </w:rPr>
          <w:t>http://www.lrc.state.ky.us/kar/016/005/040.htm</w:t>
        </w:r>
      </w:hyperlink>
    </w:p>
    <w:p w:rsidR="00A5172D" w:rsidRDefault="00A5172D" w:rsidP="00A5172D">
      <w:pPr>
        <w:pStyle w:val="Title"/>
        <w:jc w:val="left"/>
        <w:rPr>
          <w:sz w:val="22"/>
          <w:szCs w:val="22"/>
        </w:rPr>
      </w:pPr>
    </w:p>
    <w:p w:rsidR="00A5172D" w:rsidRDefault="00A5172D" w:rsidP="00A5172D">
      <w:pPr>
        <w:pStyle w:val="Title"/>
        <w:jc w:val="left"/>
        <w:rPr>
          <w:sz w:val="22"/>
          <w:szCs w:val="22"/>
        </w:rPr>
      </w:pPr>
    </w:p>
    <w:p w:rsidR="00A5172D" w:rsidRDefault="00A5172D" w:rsidP="00A5172D">
      <w:pPr>
        <w:pStyle w:val="Title"/>
        <w:jc w:val="left"/>
        <w:rPr>
          <w:sz w:val="22"/>
          <w:szCs w:val="22"/>
        </w:rPr>
      </w:pPr>
      <w:r>
        <w:rPr>
          <w:sz w:val="22"/>
          <w:szCs w:val="22"/>
        </w:rPr>
        <w:t>Kentucky Standards Board</w:t>
      </w:r>
    </w:p>
    <w:p w:rsidR="00A5172D" w:rsidRDefault="00CE103B" w:rsidP="00A5172D">
      <w:pPr>
        <w:pStyle w:val="Title"/>
        <w:jc w:val="left"/>
        <w:rPr>
          <w:b w:val="0"/>
          <w:bCs/>
          <w:szCs w:val="24"/>
        </w:rPr>
      </w:pPr>
      <w:hyperlink r:id="rId28" w:history="1">
        <w:r w:rsidR="00A5172D" w:rsidRPr="00CF0950">
          <w:rPr>
            <w:rStyle w:val="Hyperlink"/>
            <w:rFonts w:eastAsia="Arial Unicode MS"/>
            <w:szCs w:val="24"/>
          </w:rPr>
          <w:t>http://www.kyepsb.net/certification/certstandardroutes.asp</w:t>
        </w:r>
      </w:hyperlink>
    </w:p>
    <w:p w:rsidR="00A5172D" w:rsidRDefault="00A5172D" w:rsidP="00A5172D">
      <w:pPr>
        <w:pStyle w:val="Title"/>
        <w:jc w:val="left"/>
        <w:rPr>
          <w:b w:val="0"/>
          <w:bCs/>
          <w:szCs w:val="24"/>
        </w:rPr>
      </w:pPr>
    </w:p>
    <w:p w:rsidR="00A5172D" w:rsidRPr="0095640D" w:rsidRDefault="00A5172D" w:rsidP="00A5172D">
      <w:pPr>
        <w:spacing w:before="100" w:beforeAutospacing="1" w:after="100" w:afterAutospacing="1"/>
      </w:pPr>
      <w:r w:rsidRPr="0095640D">
        <w:rPr>
          <w:b/>
          <w:bCs/>
        </w:rPr>
        <w:t>Types of co-teaching, summarized.</w:t>
      </w:r>
      <w:r w:rsidRPr="0095640D">
        <w:br/>
      </w:r>
      <w:hyperlink r:id="rId29" w:tgtFrame="_blank" w:history="1">
        <w:r w:rsidRPr="0095640D">
          <w:rPr>
            <w:color w:val="0000FF"/>
            <w:u w:val="single"/>
          </w:rPr>
          <w:t>http://www.specialconnections.ku.edu/?q=collaboration/cooperative_teaching/teacher_tools/types_of_co_teaching</w:t>
        </w:r>
      </w:hyperlink>
    </w:p>
    <w:p w:rsidR="00A5172D" w:rsidRPr="0095640D" w:rsidRDefault="00A5172D" w:rsidP="00A5172D">
      <w:pPr>
        <w:spacing w:before="100" w:beforeAutospacing="1" w:after="100" w:afterAutospacing="1"/>
      </w:pPr>
      <w:r w:rsidRPr="0095640D">
        <w:rPr>
          <w:b/>
          <w:bCs/>
        </w:rPr>
        <w:t>5-minute video.</w:t>
      </w:r>
      <w:r w:rsidRPr="0095640D">
        <w:br/>
      </w:r>
      <w:hyperlink r:id="rId30" w:tgtFrame="_blank" w:history="1">
        <w:r w:rsidRPr="0095640D">
          <w:rPr>
            <w:color w:val="0000FF"/>
            <w:u w:val="single"/>
          </w:rPr>
          <w:t>http://www.youtube.com/watch?v=TCn4qDyuZVE</w:t>
        </w:r>
      </w:hyperlink>
      <w:r w:rsidRPr="0095640D">
        <w:rPr>
          <w:b/>
          <w:bCs/>
        </w:rPr>
        <w:br/>
      </w:r>
      <w:r w:rsidRPr="0095640D">
        <w:t>5 short videos, which give examples of various co-teaching practices.</w:t>
      </w:r>
      <w:r w:rsidRPr="0095640D">
        <w:br/>
      </w:r>
      <w:hyperlink r:id="rId31" w:tgtFrame="_blank" w:history="1">
        <w:r w:rsidRPr="0095640D">
          <w:rPr>
            <w:color w:val="0000FF"/>
            <w:u w:val="single"/>
          </w:rPr>
          <w:t>http://education.byu.edu/cpse/co_teaching/co_teach_models.html</w:t>
        </w:r>
      </w:hyperlink>
    </w:p>
    <w:p w:rsidR="00A5172D" w:rsidRPr="0095640D" w:rsidRDefault="00A5172D" w:rsidP="00A5172D">
      <w:pPr>
        <w:spacing w:before="100" w:beforeAutospacing="1" w:after="100" w:afterAutospacing="1"/>
      </w:pPr>
      <w:r w:rsidRPr="0095640D">
        <w:rPr>
          <w:b/>
          <w:bCs/>
        </w:rPr>
        <w:t>Effective co-teaching strategies.</w:t>
      </w:r>
      <w:r w:rsidRPr="0095640D">
        <w:br/>
      </w:r>
      <w:r w:rsidRPr="0095640D">
        <w:br/>
      </w:r>
      <w:hyperlink r:id="rId32" w:tgtFrame="_blank" w:history="1">
        <w:r w:rsidRPr="0095640D">
          <w:rPr>
            <w:color w:val="0000FF"/>
            <w:u w:val="single"/>
          </w:rPr>
          <w:t>http://www.teachhub.com/effective-co-teaching-strategies</w:t>
        </w:r>
      </w:hyperlink>
    </w:p>
    <w:p w:rsidR="00A5172D" w:rsidRPr="0095640D" w:rsidRDefault="00A5172D" w:rsidP="00A5172D">
      <w:pPr>
        <w:spacing w:before="100" w:beforeAutospacing="1" w:after="100" w:afterAutospacing="1"/>
      </w:pPr>
      <w:r w:rsidRPr="0095640D">
        <w:rPr>
          <w:b/>
          <w:bCs/>
        </w:rPr>
        <w:t>State-level approaches to co-teaching.</w:t>
      </w:r>
      <w:r w:rsidRPr="0095640D">
        <w:br/>
      </w:r>
      <w:hyperlink r:id="rId33" w:tgtFrame="_blank" w:history="1">
        <w:r w:rsidRPr="0095640D">
          <w:rPr>
            <w:color w:val="0000FF"/>
            <w:u w:val="single"/>
          </w:rPr>
          <w:t>http://projectforum.org/docs/State-levelApproachestoCo-Teaching.pdf</w:t>
        </w:r>
      </w:hyperlink>
    </w:p>
    <w:p w:rsidR="00A5172D" w:rsidRDefault="00A5172D" w:rsidP="00A5172D">
      <w:pPr>
        <w:pStyle w:val="Title"/>
        <w:jc w:val="left"/>
        <w:rPr>
          <w:sz w:val="22"/>
          <w:szCs w:val="22"/>
        </w:rPr>
      </w:pPr>
      <w:r>
        <w:rPr>
          <w:sz w:val="22"/>
          <w:szCs w:val="22"/>
        </w:rPr>
        <w:t>Special Education Standards</w:t>
      </w:r>
    </w:p>
    <w:p w:rsidR="00A5172D" w:rsidRDefault="00CE103B" w:rsidP="00A5172D">
      <w:pPr>
        <w:rPr>
          <w:bCs/>
          <w:sz w:val="22"/>
          <w:szCs w:val="22"/>
        </w:rPr>
      </w:pPr>
      <w:hyperlink r:id="rId34" w:history="1">
        <w:r w:rsidR="00A5172D" w:rsidRPr="00CB356C">
          <w:rPr>
            <w:rStyle w:val="Hyperlink"/>
            <w:rFonts w:eastAsia="Arial Unicode MS"/>
            <w:bCs/>
            <w:sz w:val="22"/>
            <w:szCs w:val="22"/>
          </w:rPr>
          <w:t>http://www.cec.sped.org/~/media/Files/Standards/Professional%20Preparation%20Standards/Initial%20Preparation%20Standards%20with%20Elaborations.pdf</w:t>
        </w:r>
      </w:hyperlink>
    </w:p>
    <w:p w:rsidR="00A5172D" w:rsidRPr="00CB356C" w:rsidRDefault="00A5172D" w:rsidP="00A5172D">
      <w:pPr>
        <w:rPr>
          <w:sz w:val="22"/>
          <w:szCs w:val="22"/>
        </w:rPr>
      </w:pPr>
    </w:p>
    <w:p w:rsidR="00A5172D" w:rsidRPr="00CB356C" w:rsidRDefault="00A5172D" w:rsidP="00A5172D">
      <w:pPr>
        <w:rPr>
          <w:sz w:val="22"/>
          <w:szCs w:val="22"/>
        </w:rPr>
      </w:pPr>
    </w:p>
    <w:p w:rsidR="00A5172D" w:rsidRPr="00CB356C" w:rsidRDefault="00A5172D" w:rsidP="00A5172D">
      <w:pPr>
        <w:rPr>
          <w:b/>
          <w:sz w:val="22"/>
          <w:szCs w:val="22"/>
        </w:rPr>
      </w:pPr>
      <w:r w:rsidRPr="00CB356C">
        <w:rPr>
          <w:b/>
          <w:sz w:val="22"/>
          <w:szCs w:val="22"/>
        </w:rPr>
        <w:t>Special Education Professional Ethics Standards</w:t>
      </w:r>
    </w:p>
    <w:p w:rsidR="00CE4BE3" w:rsidRDefault="00CE103B" w:rsidP="00A5172D">
      <w:pPr>
        <w:pStyle w:val="BodyText"/>
      </w:pPr>
      <w:hyperlink r:id="rId35" w:history="1">
        <w:r w:rsidR="00A5172D" w:rsidRPr="00CB356C">
          <w:rPr>
            <w:rStyle w:val="Hyperlink"/>
            <w:rFonts w:eastAsia="Arial Unicode MS"/>
            <w:sz w:val="22"/>
            <w:szCs w:val="22"/>
          </w:rPr>
          <w:t>http://www.cec.sped.org/Standards/Ethical-Principles-and-Practice-Standards</w:t>
        </w:r>
      </w:hyperlink>
    </w:p>
    <w:p w:rsidR="00B778B3" w:rsidRPr="00996FBC" w:rsidRDefault="00B778B3" w:rsidP="00517344">
      <w:pPr>
        <w:tabs>
          <w:tab w:val="num" w:pos="720"/>
        </w:tabs>
      </w:pPr>
    </w:p>
    <w:sectPr w:rsidR="00B778B3" w:rsidRPr="00996FBC" w:rsidSect="00CA7200">
      <w:type w:val="continuous"/>
      <w:pgSz w:w="12240" w:h="15840"/>
      <w:pgMar w:top="1008" w:right="1008" w:bottom="1008"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4B"/>
    <w:multiLevelType w:val="hybridMultilevel"/>
    <w:tmpl w:val="23E6A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C77C3"/>
    <w:multiLevelType w:val="hybridMultilevel"/>
    <w:tmpl w:val="37366F6E"/>
    <w:lvl w:ilvl="0" w:tplc="4CF6F778">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F4E90"/>
    <w:multiLevelType w:val="hybridMultilevel"/>
    <w:tmpl w:val="6170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7521D"/>
    <w:multiLevelType w:val="hybridMultilevel"/>
    <w:tmpl w:val="709A3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918D2"/>
    <w:multiLevelType w:val="hybridMultilevel"/>
    <w:tmpl w:val="45A8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55602E"/>
    <w:multiLevelType w:val="hybridMultilevel"/>
    <w:tmpl w:val="E64A60C2"/>
    <w:lvl w:ilvl="0" w:tplc="5DDC3FA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A43C3"/>
    <w:multiLevelType w:val="hybridMultilevel"/>
    <w:tmpl w:val="56F8C7F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E57694"/>
    <w:multiLevelType w:val="multilevel"/>
    <w:tmpl w:val="34561036"/>
    <w:lvl w:ilvl="0">
      <w:start w:val="1"/>
      <w:numFmt w:val="lowerLetter"/>
      <w:lvlText w:val="%1."/>
      <w:lvlJc w:val="left"/>
      <w:pPr>
        <w:tabs>
          <w:tab w:val="num" w:pos="720"/>
        </w:tabs>
        <w:ind w:left="720" w:hanging="360"/>
      </w:pPr>
      <w:rPr>
        <w:rFonts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90C49"/>
    <w:multiLevelType w:val="hybridMultilevel"/>
    <w:tmpl w:val="D722A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B5CAA"/>
    <w:multiLevelType w:val="hybridMultilevel"/>
    <w:tmpl w:val="90DA711C"/>
    <w:lvl w:ilvl="0" w:tplc="E0E6511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CF0F92"/>
    <w:multiLevelType w:val="multilevel"/>
    <w:tmpl w:val="0D26B3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15:restartNumberingAfterBreak="0">
    <w:nsid w:val="3AA80993"/>
    <w:multiLevelType w:val="multilevel"/>
    <w:tmpl w:val="ED849F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3AE9313C"/>
    <w:multiLevelType w:val="hybridMultilevel"/>
    <w:tmpl w:val="6B04E0FA"/>
    <w:lvl w:ilvl="0" w:tplc="231C44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26F1B"/>
    <w:multiLevelType w:val="hybridMultilevel"/>
    <w:tmpl w:val="195A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90FAA"/>
    <w:multiLevelType w:val="hybridMultilevel"/>
    <w:tmpl w:val="44E46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B4963"/>
    <w:multiLevelType w:val="hybridMultilevel"/>
    <w:tmpl w:val="D2C2FE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835020"/>
    <w:multiLevelType w:val="hybridMultilevel"/>
    <w:tmpl w:val="336AE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83593"/>
    <w:multiLevelType w:val="hybridMultilevel"/>
    <w:tmpl w:val="35C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20434"/>
    <w:multiLevelType w:val="hybridMultilevel"/>
    <w:tmpl w:val="B9408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66288"/>
    <w:multiLevelType w:val="hybridMultilevel"/>
    <w:tmpl w:val="1F2E914C"/>
    <w:lvl w:ilvl="0" w:tplc="C54EDD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978C1"/>
    <w:multiLevelType w:val="hybridMultilevel"/>
    <w:tmpl w:val="64B0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864B2"/>
    <w:multiLevelType w:val="hybridMultilevel"/>
    <w:tmpl w:val="88280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54294"/>
    <w:multiLevelType w:val="hybridMultilevel"/>
    <w:tmpl w:val="D44C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17F57"/>
    <w:multiLevelType w:val="hybridMultilevel"/>
    <w:tmpl w:val="02500B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C6147E"/>
    <w:multiLevelType w:val="hybridMultilevel"/>
    <w:tmpl w:val="D9124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83F15"/>
    <w:multiLevelType w:val="hybridMultilevel"/>
    <w:tmpl w:val="80860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27" w15:restartNumberingAfterBreak="0">
    <w:nsid w:val="6D593602"/>
    <w:multiLevelType w:val="hybridMultilevel"/>
    <w:tmpl w:val="999A2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23078"/>
    <w:multiLevelType w:val="hybridMultilevel"/>
    <w:tmpl w:val="58E81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A133A"/>
    <w:multiLevelType w:val="hybridMultilevel"/>
    <w:tmpl w:val="E96EB2CA"/>
    <w:lvl w:ilvl="0" w:tplc="06263740">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30873"/>
    <w:multiLevelType w:val="hybridMultilevel"/>
    <w:tmpl w:val="FDBEE6B6"/>
    <w:lvl w:ilvl="0" w:tplc="0DA00D84">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2"/>
  </w:num>
  <w:num w:numId="4">
    <w:abstractNumId w:val="20"/>
  </w:num>
  <w:num w:numId="5">
    <w:abstractNumId w:val="15"/>
  </w:num>
  <w:num w:numId="6">
    <w:abstractNumId w:val="4"/>
  </w:num>
  <w:num w:numId="7">
    <w:abstractNumId w:val="22"/>
  </w:num>
  <w:num w:numId="8">
    <w:abstractNumId w:val="26"/>
  </w:num>
  <w:num w:numId="9">
    <w:abstractNumId w:val="6"/>
  </w:num>
  <w:num w:numId="10">
    <w:abstractNumId w:val="12"/>
  </w:num>
  <w:num w:numId="11">
    <w:abstractNumId w:val="19"/>
  </w:num>
  <w:num w:numId="12">
    <w:abstractNumId w:val="5"/>
  </w:num>
  <w:num w:numId="13">
    <w:abstractNumId w:val="11"/>
  </w:num>
  <w:num w:numId="14">
    <w:abstractNumId w:val="10"/>
  </w:num>
  <w:num w:numId="15">
    <w:abstractNumId w:val="29"/>
  </w:num>
  <w:num w:numId="16">
    <w:abstractNumId w:val="27"/>
  </w:num>
  <w:num w:numId="17">
    <w:abstractNumId w:val="16"/>
  </w:num>
  <w:num w:numId="18">
    <w:abstractNumId w:val="3"/>
  </w:num>
  <w:num w:numId="19">
    <w:abstractNumId w:val="25"/>
  </w:num>
  <w:num w:numId="20">
    <w:abstractNumId w:val="23"/>
  </w:num>
  <w:num w:numId="21">
    <w:abstractNumId w:val="21"/>
  </w:num>
  <w:num w:numId="22">
    <w:abstractNumId w:val="8"/>
  </w:num>
  <w:num w:numId="23">
    <w:abstractNumId w:val="28"/>
  </w:num>
  <w:num w:numId="24">
    <w:abstractNumId w:val="24"/>
  </w:num>
  <w:num w:numId="25">
    <w:abstractNumId w:val="14"/>
  </w:num>
  <w:num w:numId="26">
    <w:abstractNumId w:val="0"/>
  </w:num>
  <w:num w:numId="27">
    <w:abstractNumId w:val="18"/>
  </w:num>
  <w:num w:numId="28">
    <w:abstractNumId w:val="7"/>
  </w:num>
  <w:num w:numId="29">
    <w:abstractNumId w:val="30"/>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B3"/>
    <w:rsid w:val="00000298"/>
    <w:rsid w:val="00001818"/>
    <w:rsid w:val="000032AF"/>
    <w:rsid w:val="00017DFB"/>
    <w:rsid w:val="000473B6"/>
    <w:rsid w:val="00070F24"/>
    <w:rsid w:val="000B4703"/>
    <w:rsid w:val="000D3314"/>
    <w:rsid w:val="0010086C"/>
    <w:rsid w:val="00102E5D"/>
    <w:rsid w:val="00105370"/>
    <w:rsid w:val="00120BFA"/>
    <w:rsid w:val="0015777A"/>
    <w:rsid w:val="001632C0"/>
    <w:rsid w:val="00165E69"/>
    <w:rsid w:val="00185CE3"/>
    <w:rsid w:val="001A6A1A"/>
    <w:rsid w:val="001B7BB5"/>
    <w:rsid w:val="001E6E38"/>
    <w:rsid w:val="001F6704"/>
    <w:rsid w:val="00211C00"/>
    <w:rsid w:val="00237CEB"/>
    <w:rsid w:val="0024218B"/>
    <w:rsid w:val="00265281"/>
    <w:rsid w:val="002660A7"/>
    <w:rsid w:val="002764ED"/>
    <w:rsid w:val="00284BF9"/>
    <w:rsid w:val="002D31F5"/>
    <w:rsid w:val="002D475D"/>
    <w:rsid w:val="003C6A54"/>
    <w:rsid w:val="003D08DD"/>
    <w:rsid w:val="0042696E"/>
    <w:rsid w:val="0044236B"/>
    <w:rsid w:val="00443C97"/>
    <w:rsid w:val="00446ED5"/>
    <w:rsid w:val="0048693C"/>
    <w:rsid w:val="00492136"/>
    <w:rsid w:val="004C0805"/>
    <w:rsid w:val="004D4883"/>
    <w:rsid w:val="00505D89"/>
    <w:rsid w:val="00517344"/>
    <w:rsid w:val="00563A24"/>
    <w:rsid w:val="005759C8"/>
    <w:rsid w:val="00584FB2"/>
    <w:rsid w:val="00586B60"/>
    <w:rsid w:val="00587246"/>
    <w:rsid w:val="00587DC7"/>
    <w:rsid w:val="005A7C74"/>
    <w:rsid w:val="005C1774"/>
    <w:rsid w:val="005F54E5"/>
    <w:rsid w:val="006074E0"/>
    <w:rsid w:val="0061574F"/>
    <w:rsid w:val="00630BE7"/>
    <w:rsid w:val="006619A8"/>
    <w:rsid w:val="006A2434"/>
    <w:rsid w:val="006B673F"/>
    <w:rsid w:val="006F6706"/>
    <w:rsid w:val="00710FB3"/>
    <w:rsid w:val="00721898"/>
    <w:rsid w:val="0072640B"/>
    <w:rsid w:val="007362E7"/>
    <w:rsid w:val="007541D0"/>
    <w:rsid w:val="0078676D"/>
    <w:rsid w:val="007A10E9"/>
    <w:rsid w:val="007B730F"/>
    <w:rsid w:val="007C59B5"/>
    <w:rsid w:val="007D2575"/>
    <w:rsid w:val="007E208A"/>
    <w:rsid w:val="007E65E8"/>
    <w:rsid w:val="007F2FBE"/>
    <w:rsid w:val="0081229E"/>
    <w:rsid w:val="008206F2"/>
    <w:rsid w:val="00844D05"/>
    <w:rsid w:val="00874EAA"/>
    <w:rsid w:val="00886FC3"/>
    <w:rsid w:val="00890D78"/>
    <w:rsid w:val="008A5D55"/>
    <w:rsid w:val="008C775A"/>
    <w:rsid w:val="008D11AC"/>
    <w:rsid w:val="0091150B"/>
    <w:rsid w:val="009763D9"/>
    <w:rsid w:val="00983C57"/>
    <w:rsid w:val="00984BC5"/>
    <w:rsid w:val="009A5F0B"/>
    <w:rsid w:val="009B4D63"/>
    <w:rsid w:val="009D3E7F"/>
    <w:rsid w:val="00A31676"/>
    <w:rsid w:val="00A4129C"/>
    <w:rsid w:val="00A426F3"/>
    <w:rsid w:val="00A5172D"/>
    <w:rsid w:val="00A64F99"/>
    <w:rsid w:val="00A761AE"/>
    <w:rsid w:val="00A83B6C"/>
    <w:rsid w:val="00A91868"/>
    <w:rsid w:val="00AC580A"/>
    <w:rsid w:val="00B4203F"/>
    <w:rsid w:val="00B434AE"/>
    <w:rsid w:val="00B778B3"/>
    <w:rsid w:val="00B8064B"/>
    <w:rsid w:val="00B816F7"/>
    <w:rsid w:val="00BF0F48"/>
    <w:rsid w:val="00C64976"/>
    <w:rsid w:val="00C74876"/>
    <w:rsid w:val="00C859ED"/>
    <w:rsid w:val="00CA7200"/>
    <w:rsid w:val="00CA768B"/>
    <w:rsid w:val="00CC1422"/>
    <w:rsid w:val="00CE103B"/>
    <w:rsid w:val="00CE4BE3"/>
    <w:rsid w:val="00CF69BC"/>
    <w:rsid w:val="00D07835"/>
    <w:rsid w:val="00D14E3F"/>
    <w:rsid w:val="00D36074"/>
    <w:rsid w:val="00D540CD"/>
    <w:rsid w:val="00D91410"/>
    <w:rsid w:val="00DC540E"/>
    <w:rsid w:val="00DE5B63"/>
    <w:rsid w:val="00E16C4A"/>
    <w:rsid w:val="00E17BEA"/>
    <w:rsid w:val="00E30175"/>
    <w:rsid w:val="00E312DE"/>
    <w:rsid w:val="00E37FEE"/>
    <w:rsid w:val="00E42467"/>
    <w:rsid w:val="00E67D3D"/>
    <w:rsid w:val="00E7171A"/>
    <w:rsid w:val="00E71810"/>
    <w:rsid w:val="00E805CE"/>
    <w:rsid w:val="00E8598B"/>
    <w:rsid w:val="00E8659B"/>
    <w:rsid w:val="00F1579C"/>
    <w:rsid w:val="00F209F5"/>
    <w:rsid w:val="00F23E4D"/>
    <w:rsid w:val="00F7471D"/>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F83ACF7-9F72-4661-BDD6-D0D5C7AC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8B3"/>
    <w:rPr>
      <w:sz w:val="24"/>
      <w:szCs w:val="24"/>
    </w:rPr>
  </w:style>
  <w:style w:type="paragraph" w:styleId="Heading1">
    <w:name w:val="heading 1"/>
    <w:basedOn w:val="Normal"/>
    <w:next w:val="Normal"/>
    <w:link w:val="Heading1Char"/>
    <w:qFormat/>
    <w:rsid w:val="007F2FBE"/>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81229E"/>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next w:val="Normal"/>
    <w:link w:val="Heading4Char"/>
    <w:semiHidden/>
    <w:unhideWhenUsed/>
    <w:qFormat/>
    <w:rsid w:val="0058724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8B3"/>
    <w:rPr>
      <w:color w:val="0000FF"/>
      <w:u w:val="single"/>
    </w:rPr>
  </w:style>
  <w:style w:type="paragraph" w:customStyle="1" w:styleId="xmsobodytextindent">
    <w:name w:val="x_msobodytextindent"/>
    <w:basedOn w:val="Normal"/>
    <w:rsid w:val="00886FC3"/>
    <w:pPr>
      <w:spacing w:before="100" w:beforeAutospacing="1" w:after="100" w:afterAutospacing="1"/>
    </w:pPr>
  </w:style>
  <w:style w:type="character" w:customStyle="1" w:styleId="Heading2Char">
    <w:name w:val="Heading 2 Char"/>
    <w:link w:val="Heading2"/>
    <w:rsid w:val="0081229E"/>
    <w:rPr>
      <w:rFonts w:ascii="Arial Unicode MS" w:eastAsia="Arial Unicode MS" w:hAnsi="Arial Unicode MS" w:cs="Arial Unicode MS"/>
      <w:b/>
      <w:bCs/>
      <w:sz w:val="36"/>
      <w:szCs w:val="36"/>
    </w:rPr>
  </w:style>
  <w:style w:type="paragraph" w:styleId="NormalWeb">
    <w:name w:val="Normal (Web)"/>
    <w:basedOn w:val="Normal"/>
    <w:uiPriority w:val="99"/>
    <w:unhideWhenUsed/>
    <w:rsid w:val="006B673F"/>
    <w:pPr>
      <w:spacing w:before="100" w:beforeAutospacing="1" w:after="100" w:afterAutospacing="1"/>
    </w:pPr>
  </w:style>
  <w:style w:type="paragraph" w:styleId="Title">
    <w:name w:val="Title"/>
    <w:basedOn w:val="Normal"/>
    <w:link w:val="TitleChar"/>
    <w:qFormat/>
    <w:rsid w:val="006619A8"/>
    <w:pPr>
      <w:overflowPunct w:val="0"/>
      <w:autoSpaceDE w:val="0"/>
      <w:autoSpaceDN w:val="0"/>
      <w:adjustRightInd w:val="0"/>
      <w:jc w:val="center"/>
    </w:pPr>
    <w:rPr>
      <w:rFonts w:ascii="Arial" w:hAnsi="Arial"/>
      <w:b/>
      <w:szCs w:val="20"/>
    </w:rPr>
  </w:style>
  <w:style w:type="character" w:customStyle="1" w:styleId="TitleChar">
    <w:name w:val="Title Char"/>
    <w:link w:val="Title"/>
    <w:rsid w:val="006619A8"/>
    <w:rPr>
      <w:rFonts w:ascii="Arial" w:hAnsi="Arial"/>
      <w:b/>
      <w:sz w:val="24"/>
    </w:rPr>
  </w:style>
  <w:style w:type="paragraph" w:styleId="NoSpacing">
    <w:name w:val="No Spacing"/>
    <w:uiPriority w:val="1"/>
    <w:qFormat/>
    <w:rsid w:val="006619A8"/>
    <w:rPr>
      <w:sz w:val="24"/>
      <w:szCs w:val="24"/>
    </w:rPr>
  </w:style>
  <w:style w:type="paragraph" w:customStyle="1" w:styleId="Default">
    <w:name w:val="Default"/>
    <w:rsid w:val="006619A8"/>
    <w:pPr>
      <w:autoSpaceDE w:val="0"/>
      <w:autoSpaceDN w:val="0"/>
      <w:adjustRightInd w:val="0"/>
    </w:pPr>
    <w:rPr>
      <w:color w:val="000000"/>
      <w:sz w:val="24"/>
      <w:szCs w:val="24"/>
    </w:rPr>
  </w:style>
  <w:style w:type="character" w:customStyle="1" w:styleId="Heading1Char">
    <w:name w:val="Heading 1 Char"/>
    <w:link w:val="Heading1"/>
    <w:rsid w:val="007F2FBE"/>
    <w:rPr>
      <w:rFonts w:ascii="Cambria" w:eastAsia="Times New Roman" w:hAnsi="Cambria" w:cs="Times New Roman"/>
      <w:b/>
      <w:bCs/>
      <w:kern w:val="32"/>
      <w:sz w:val="32"/>
      <w:szCs w:val="32"/>
    </w:rPr>
  </w:style>
  <w:style w:type="paragraph" w:styleId="BalloonText">
    <w:name w:val="Balloon Text"/>
    <w:basedOn w:val="Normal"/>
    <w:link w:val="BalloonTextChar"/>
    <w:uiPriority w:val="99"/>
    <w:rsid w:val="00721898"/>
    <w:rPr>
      <w:rFonts w:ascii="Tahoma" w:hAnsi="Tahoma" w:cs="Tahoma"/>
      <w:sz w:val="16"/>
      <w:szCs w:val="16"/>
    </w:rPr>
  </w:style>
  <w:style w:type="character" w:customStyle="1" w:styleId="BalloonTextChar">
    <w:name w:val="Balloon Text Char"/>
    <w:link w:val="BalloonText"/>
    <w:uiPriority w:val="99"/>
    <w:rsid w:val="00721898"/>
    <w:rPr>
      <w:rFonts w:ascii="Tahoma" w:hAnsi="Tahoma" w:cs="Tahoma"/>
      <w:sz w:val="16"/>
      <w:szCs w:val="16"/>
    </w:rPr>
  </w:style>
  <w:style w:type="character" w:styleId="Strong">
    <w:name w:val="Strong"/>
    <w:uiPriority w:val="22"/>
    <w:qFormat/>
    <w:rsid w:val="00586B60"/>
    <w:rPr>
      <w:b/>
      <w:bCs/>
    </w:rPr>
  </w:style>
  <w:style w:type="paragraph" w:styleId="BodyText">
    <w:name w:val="Body Text"/>
    <w:basedOn w:val="Normal"/>
    <w:link w:val="BodyTextChar"/>
    <w:rsid w:val="005C1774"/>
    <w:pPr>
      <w:overflowPunct w:val="0"/>
      <w:autoSpaceDE w:val="0"/>
      <w:autoSpaceDN w:val="0"/>
      <w:adjustRightInd w:val="0"/>
      <w:textAlignment w:val="baseline"/>
    </w:pPr>
  </w:style>
  <w:style w:type="character" w:customStyle="1" w:styleId="BodyTextChar">
    <w:name w:val="Body Text Char"/>
    <w:basedOn w:val="DefaultParagraphFont"/>
    <w:link w:val="BodyText"/>
    <w:rsid w:val="005C1774"/>
    <w:rPr>
      <w:sz w:val="24"/>
      <w:szCs w:val="24"/>
    </w:rPr>
  </w:style>
  <w:style w:type="paragraph" w:styleId="ListParagraph">
    <w:name w:val="List Paragraph"/>
    <w:basedOn w:val="Normal"/>
    <w:uiPriority w:val="1"/>
    <w:qFormat/>
    <w:rsid w:val="005C1774"/>
    <w:pPr>
      <w:overflowPunct w:val="0"/>
      <w:autoSpaceDE w:val="0"/>
      <w:autoSpaceDN w:val="0"/>
      <w:adjustRightInd w:val="0"/>
      <w:ind w:left="720"/>
      <w:textAlignment w:val="baseline"/>
    </w:pPr>
    <w:rPr>
      <w:sz w:val="20"/>
      <w:szCs w:val="20"/>
    </w:rPr>
  </w:style>
  <w:style w:type="character" w:styleId="Emphasis">
    <w:name w:val="Emphasis"/>
    <w:uiPriority w:val="20"/>
    <w:qFormat/>
    <w:rsid w:val="005C1774"/>
    <w:rPr>
      <w:i/>
      <w:iCs/>
    </w:rPr>
  </w:style>
  <w:style w:type="paragraph" w:styleId="Header">
    <w:name w:val="header"/>
    <w:basedOn w:val="Normal"/>
    <w:link w:val="HeaderChar"/>
    <w:rsid w:val="00A5172D"/>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rsid w:val="00A5172D"/>
  </w:style>
  <w:style w:type="paragraph" w:styleId="BodyTextIndent2">
    <w:name w:val="Body Text Indent 2"/>
    <w:basedOn w:val="Normal"/>
    <w:link w:val="BodyTextIndent2Char"/>
    <w:rsid w:val="00A5172D"/>
    <w:pPr>
      <w:overflowPunct w:val="0"/>
      <w:autoSpaceDE w:val="0"/>
      <w:autoSpaceDN w:val="0"/>
      <w:adjustRightInd w:val="0"/>
      <w:spacing w:after="120" w:line="480" w:lineRule="auto"/>
      <w:ind w:left="360"/>
      <w:textAlignment w:val="baseline"/>
    </w:pPr>
    <w:rPr>
      <w:sz w:val="20"/>
      <w:szCs w:val="20"/>
    </w:rPr>
  </w:style>
  <w:style w:type="character" w:customStyle="1" w:styleId="BodyTextIndent2Char">
    <w:name w:val="Body Text Indent 2 Char"/>
    <w:basedOn w:val="DefaultParagraphFont"/>
    <w:link w:val="BodyTextIndent2"/>
    <w:rsid w:val="00A5172D"/>
  </w:style>
  <w:style w:type="character" w:customStyle="1" w:styleId="Heading4Char">
    <w:name w:val="Heading 4 Char"/>
    <w:basedOn w:val="DefaultParagraphFont"/>
    <w:link w:val="Heading4"/>
    <w:semiHidden/>
    <w:rsid w:val="00587246"/>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5054">
      <w:bodyDiv w:val="1"/>
      <w:marLeft w:val="0"/>
      <w:marRight w:val="0"/>
      <w:marTop w:val="0"/>
      <w:marBottom w:val="0"/>
      <w:divBdr>
        <w:top w:val="none" w:sz="0" w:space="0" w:color="auto"/>
        <w:left w:val="none" w:sz="0" w:space="0" w:color="auto"/>
        <w:bottom w:val="none" w:sz="0" w:space="0" w:color="auto"/>
        <w:right w:val="none" w:sz="0" w:space="0" w:color="auto"/>
      </w:divBdr>
    </w:div>
    <w:div w:id="87046491">
      <w:bodyDiv w:val="1"/>
      <w:marLeft w:val="0"/>
      <w:marRight w:val="0"/>
      <w:marTop w:val="0"/>
      <w:marBottom w:val="0"/>
      <w:divBdr>
        <w:top w:val="none" w:sz="0" w:space="0" w:color="auto"/>
        <w:left w:val="none" w:sz="0" w:space="0" w:color="auto"/>
        <w:bottom w:val="none" w:sz="0" w:space="0" w:color="auto"/>
        <w:right w:val="none" w:sz="0" w:space="0" w:color="auto"/>
      </w:divBdr>
    </w:div>
    <w:div w:id="305866651">
      <w:bodyDiv w:val="1"/>
      <w:marLeft w:val="0"/>
      <w:marRight w:val="0"/>
      <w:marTop w:val="0"/>
      <w:marBottom w:val="0"/>
      <w:divBdr>
        <w:top w:val="none" w:sz="0" w:space="0" w:color="auto"/>
        <w:left w:val="none" w:sz="0" w:space="0" w:color="auto"/>
        <w:bottom w:val="none" w:sz="0" w:space="0" w:color="auto"/>
        <w:right w:val="none" w:sz="0" w:space="0" w:color="auto"/>
      </w:divBdr>
    </w:div>
    <w:div w:id="395932486">
      <w:bodyDiv w:val="1"/>
      <w:marLeft w:val="0"/>
      <w:marRight w:val="0"/>
      <w:marTop w:val="0"/>
      <w:marBottom w:val="0"/>
      <w:divBdr>
        <w:top w:val="none" w:sz="0" w:space="0" w:color="auto"/>
        <w:left w:val="none" w:sz="0" w:space="0" w:color="auto"/>
        <w:bottom w:val="none" w:sz="0" w:space="0" w:color="auto"/>
        <w:right w:val="none" w:sz="0" w:space="0" w:color="auto"/>
      </w:divBdr>
      <w:divsChild>
        <w:div w:id="1716539952">
          <w:marLeft w:val="0"/>
          <w:marRight w:val="0"/>
          <w:marTop w:val="0"/>
          <w:marBottom w:val="0"/>
          <w:divBdr>
            <w:top w:val="none" w:sz="0" w:space="0" w:color="auto"/>
            <w:left w:val="none" w:sz="0" w:space="0" w:color="auto"/>
            <w:bottom w:val="none" w:sz="0" w:space="0" w:color="auto"/>
            <w:right w:val="none" w:sz="0" w:space="0" w:color="auto"/>
          </w:divBdr>
          <w:divsChild>
            <w:div w:id="1546525694">
              <w:marLeft w:val="0"/>
              <w:marRight w:val="0"/>
              <w:marTop w:val="0"/>
              <w:marBottom w:val="0"/>
              <w:divBdr>
                <w:top w:val="none" w:sz="0" w:space="0" w:color="auto"/>
                <w:left w:val="none" w:sz="0" w:space="0" w:color="auto"/>
                <w:bottom w:val="none" w:sz="0" w:space="0" w:color="auto"/>
                <w:right w:val="none" w:sz="0" w:space="0" w:color="auto"/>
              </w:divBdr>
              <w:divsChild>
                <w:div w:id="16956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2115">
      <w:bodyDiv w:val="1"/>
      <w:marLeft w:val="0"/>
      <w:marRight w:val="0"/>
      <w:marTop w:val="0"/>
      <w:marBottom w:val="0"/>
      <w:divBdr>
        <w:top w:val="none" w:sz="0" w:space="0" w:color="auto"/>
        <w:left w:val="none" w:sz="0" w:space="0" w:color="auto"/>
        <w:bottom w:val="none" w:sz="0" w:space="0" w:color="auto"/>
        <w:right w:val="none" w:sz="0" w:space="0" w:color="auto"/>
      </w:divBdr>
      <w:divsChild>
        <w:div w:id="269825795">
          <w:marLeft w:val="0"/>
          <w:marRight w:val="0"/>
          <w:marTop w:val="0"/>
          <w:marBottom w:val="0"/>
          <w:divBdr>
            <w:top w:val="none" w:sz="0" w:space="0" w:color="auto"/>
            <w:left w:val="none" w:sz="0" w:space="0" w:color="auto"/>
            <w:bottom w:val="none" w:sz="0" w:space="0" w:color="auto"/>
            <w:right w:val="none" w:sz="0" w:space="0" w:color="auto"/>
          </w:divBdr>
          <w:divsChild>
            <w:div w:id="1313294039">
              <w:marLeft w:val="0"/>
              <w:marRight w:val="0"/>
              <w:marTop w:val="0"/>
              <w:marBottom w:val="0"/>
              <w:divBdr>
                <w:top w:val="none" w:sz="0" w:space="0" w:color="auto"/>
                <w:left w:val="none" w:sz="0" w:space="0" w:color="auto"/>
                <w:bottom w:val="none" w:sz="0" w:space="0" w:color="auto"/>
                <w:right w:val="none" w:sz="0" w:space="0" w:color="auto"/>
              </w:divBdr>
            </w:div>
            <w:div w:id="60493765">
              <w:marLeft w:val="0"/>
              <w:marRight w:val="0"/>
              <w:marTop w:val="0"/>
              <w:marBottom w:val="0"/>
              <w:divBdr>
                <w:top w:val="none" w:sz="0" w:space="0" w:color="auto"/>
                <w:left w:val="none" w:sz="0" w:space="0" w:color="auto"/>
                <w:bottom w:val="none" w:sz="0" w:space="0" w:color="auto"/>
                <w:right w:val="none" w:sz="0" w:space="0" w:color="auto"/>
              </w:divBdr>
              <w:divsChild>
                <w:div w:id="9423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0129">
      <w:bodyDiv w:val="1"/>
      <w:marLeft w:val="0"/>
      <w:marRight w:val="0"/>
      <w:marTop w:val="0"/>
      <w:marBottom w:val="0"/>
      <w:divBdr>
        <w:top w:val="none" w:sz="0" w:space="0" w:color="auto"/>
        <w:left w:val="none" w:sz="0" w:space="0" w:color="auto"/>
        <w:bottom w:val="none" w:sz="0" w:space="0" w:color="auto"/>
        <w:right w:val="none" w:sz="0" w:space="0" w:color="auto"/>
      </w:divBdr>
      <w:divsChild>
        <w:div w:id="1367297607">
          <w:marLeft w:val="0"/>
          <w:marRight w:val="0"/>
          <w:marTop w:val="0"/>
          <w:marBottom w:val="0"/>
          <w:divBdr>
            <w:top w:val="none" w:sz="0" w:space="0" w:color="auto"/>
            <w:left w:val="none" w:sz="0" w:space="0" w:color="auto"/>
            <w:bottom w:val="none" w:sz="0" w:space="0" w:color="auto"/>
            <w:right w:val="none" w:sz="0" w:space="0" w:color="auto"/>
          </w:divBdr>
          <w:divsChild>
            <w:div w:id="12846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0013">
      <w:bodyDiv w:val="1"/>
      <w:marLeft w:val="0"/>
      <w:marRight w:val="0"/>
      <w:marTop w:val="0"/>
      <w:marBottom w:val="0"/>
      <w:divBdr>
        <w:top w:val="none" w:sz="0" w:space="0" w:color="auto"/>
        <w:left w:val="none" w:sz="0" w:space="0" w:color="auto"/>
        <w:bottom w:val="none" w:sz="0" w:space="0" w:color="auto"/>
        <w:right w:val="none" w:sz="0" w:space="0" w:color="auto"/>
      </w:divBdr>
      <w:divsChild>
        <w:div w:id="1518422082">
          <w:marLeft w:val="0"/>
          <w:marRight w:val="0"/>
          <w:marTop w:val="0"/>
          <w:marBottom w:val="0"/>
          <w:divBdr>
            <w:top w:val="none" w:sz="0" w:space="0" w:color="auto"/>
            <w:left w:val="none" w:sz="0" w:space="0" w:color="auto"/>
            <w:bottom w:val="none" w:sz="0" w:space="0" w:color="auto"/>
            <w:right w:val="none" w:sz="0" w:space="0" w:color="auto"/>
          </w:divBdr>
          <w:divsChild>
            <w:div w:id="562104839">
              <w:marLeft w:val="0"/>
              <w:marRight w:val="0"/>
              <w:marTop w:val="0"/>
              <w:marBottom w:val="0"/>
              <w:divBdr>
                <w:top w:val="none" w:sz="0" w:space="0" w:color="auto"/>
                <w:left w:val="none" w:sz="0" w:space="0" w:color="auto"/>
                <w:bottom w:val="none" w:sz="0" w:space="0" w:color="auto"/>
                <w:right w:val="none" w:sz="0" w:space="0" w:color="auto"/>
              </w:divBdr>
            </w:div>
            <w:div w:id="1051227365">
              <w:marLeft w:val="0"/>
              <w:marRight w:val="0"/>
              <w:marTop w:val="0"/>
              <w:marBottom w:val="0"/>
              <w:divBdr>
                <w:top w:val="none" w:sz="0" w:space="0" w:color="auto"/>
                <w:left w:val="none" w:sz="0" w:space="0" w:color="auto"/>
                <w:bottom w:val="none" w:sz="0" w:space="0" w:color="auto"/>
                <w:right w:val="none" w:sz="0" w:space="0" w:color="auto"/>
              </w:divBdr>
            </w:div>
            <w:div w:id="290865489">
              <w:marLeft w:val="0"/>
              <w:marRight w:val="0"/>
              <w:marTop w:val="0"/>
              <w:marBottom w:val="0"/>
              <w:divBdr>
                <w:top w:val="none" w:sz="0" w:space="0" w:color="auto"/>
                <w:left w:val="none" w:sz="0" w:space="0" w:color="auto"/>
                <w:bottom w:val="none" w:sz="0" w:space="0" w:color="auto"/>
                <w:right w:val="none" w:sz="0" w:space="0" w:color="auto"/>
              </w:divBdr>
            </w:div>
            <w:div w:id="1836415884">
              <w:marLeft w:val="0"/>
              <w:marRight w:val="0"/>
              <w:marTop w:val="0"/>
              <w:marBottom w:val="0"/>
              <w:divBdr>
                <w:top w:val="none" w:sz="0" w:space="0" w:color="auto"/>
                <w:left w:val="none" w:sz="0" w:space="0" w:color="auto"/>
                <w:bottom w:val="none" w:sz="0" w:space="0" w:color="auto"/>
                <w:right w:val="none" w:sz="0" w:space="0" w:color="auto"/>
              </w:divBdr>
            </w:div>
            <w:div w:id="1572689702">
              <w:marLeft w:val="0"/>
              <w:marRight w:val="0"/>
              <w:marTop w:val="0"/>
              <w:marBottom w:val="0"/>
              <w:divBdr>
                <w:top w:val="none" w:sz="0" w:space="0" w:color="auto"/>
                <w:left w:val="none" w:sz="0" w:space="0" w:color="auto"/>
                <w:bottom w:val="none" w:sz="0" w:space="0" w:color="auto"/>
                <w:right w:val="none" w:sz="0" w:space="0" w:color="auto"/>
              </w:divBdr>
            </w:div>
            <w:div w:id="1727878548">
              <w:marLeft w:val="0"/>
              <w:marRight w:val="0"/>
              <w:marTop w:val="0"/>
              <w:marBottom w:val="0"/>
              <w:divBdr>
                <w:top w:val="none" w:sz="0" w:space="0" w:color="auto"/>
                <w:left w:val="none" w:sz="0" w:space="0" w:color="auto"/>
                <w:bottom w:val="none" w:sz="0" w:space="0" w:color="auto"/>
                <w:right w:val="none" w:sz="0" w:space="0" w:color="auto"/>
              </w:divBdr>
            </w:div>
            <w:div w:id="805584827">
              <w:marLeft w:val="0"/>
              <w:marRight w:val="0"/>
              <w:marTop w:val="0"/>
              <w:marBottom w:val="0"/>
              <w:divBdr>
                <w:top w:val="none" w:sz="0" w:space="0" w:color="auto"/>
                <w:left w:val="none" w:sz="0" w:space="0" w:color="auto"/>
                <w:bottom w:val="none" w:sz="0" w:space="0" w:color="auto"/>
                <w:right w:val="none" w:sz="0" w:space="0" w:color="auto"/>
              </w:divBdr>
            </w:div>
            <w:div w:id="297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4052">
      <w:bodyDiv w:val="1"/>
      <w:marLeft w:val="0"/>
      <w:marRight w:val="0"/>
      <w:marTop w:val="0"/>
      <w:marBottom w:val="0"/>
      <w:divBdr>
        <w:top w:val="none" w:sz="0" w:space="0" w:color="auto"/>
        <w:left w:val="none" w:sz="0" w:space="0" w:color="auto"/>
        <w:bottom w:val="none" w:sz="0" w:space="0" w:color="auto"/>
        <w:right w:val="none" w:sz="0" w:space="0" w:color="auto"/>
      </w:divBdr>
    </w:div>
    <w:div w:id="776756023">
      <w:bodyDiv w:val="1"/>
      <w:marLeft w:val="0"/>
      <w:marRight w:val="0"/>
      <w:marTop w:val="0"/>
      <w:marBottom w:val="0"/>
      <w:divBdr>
        <w:top w:val="none" w:sz="0" w:space="0" w:color="auto"/>
        <w:left w:val="none" w:sz="0" w:space="0" w:color="auto"/>
        <w:bottom w:val="none" w:sz="0" w:space="0" w:color="auto"/>
        <w:right w:val="none" w:sz="0" w:space="0" w:color="auto"/>
      </w:divBdr>
      <w:divsChild>
        <w:div w:id="1395817065">
          <w:marLeft w:val="0"/>
          <w:marRight w:val="0"/>
          <w:marTop w:val="0"/>
          <w:marBottom w:val="0"/>
          <w:divBdr>
            <w:top w:val="none" w:sz="0" w:space="0" w:color="auto"/>
            <w:left w:val="none" w:sz="0" w:space="0" w:color="auto"/>
            <w:bottom w:val="none" w:sz="0" w:space="0" w:color="auto"/>
            <w:right w:val="none" w:sz="0" w:space="0" w:color="auto"/>
          </w:divBdr>
          <w:divsChild>
            <w:div w:id="414400699">
              <w:marLeft w:val="0"/>
              <w:marRight w:val="0"/>
              <w:marTop w:val="0"/>
              <w:marBottom w:val="0"/>
              <w:divBdr>
                <w:top w:val="none" w:sz="0" w:space="0" w:color="auto"/>
                <w:left w:val="none" w:sz="0" w:space="0" w:color="auto"/>
                <w:bottom w:val="none" w:sz="0" w:space="0" w:color="auto"/>
                <w:right w:val="none" w:sz="0" w:space="0" w:color="auto"/>
              </w:divBdr>
              <w:divsChild>
                <w:div w:id="7793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4695">
      <w:bodyDiv w:val="1"/>
      <w:marLeft w:val="0"/>
      <w:marRight w:val="0"/>
      <w:marTop w:val="0"/>
      <w:marBottom w:val="0"/>
      <w:divBdr>
        <w:top w:val="none" w:sz="0" w:space="0" w:color="auto"/>
        <w:left w:val="none" w:sz="0" w:space="0" w:color="auto"/>
        <w:bottom w:val="none" w:sz="0" w:space="0" w:color="auto"/>
        <w:right w:val="none" w:sz="0" w:space="0" w:color="auto"/>
      </w:divBdr>
      <w:divsChild>
        <w:div w:id="653024467">
          <w:marLeft w:val="0"/>
          <w:marRight w:val="0"/>
          <w:marTop w:val="0"/>
          <w:marBottom w:val="0"/>
          <w:divBdr>
            <w:top w:val="none" w:sz="0" w:space="0" w:color="auto"/>
            <w:left w:val="none" w:sz="0" w:space="0" w:color="auto"/>
            <w:bottom w:val="none" w:sz="0" w:space="0" w:color="auto"/>
            <w:right w:val="none" w:sz="0" w:space="0" w:color="auto"/>
          </w:divBdr>
          <w:divsChild>
            <w:div w:id="18019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1784">
      <w:bodyDiv w:val="1"/>
      <w:marLeft w:val="0"/>
      <w:marRight w:val="0"/>
      <w:marTop w:val="0"/>
      <w:marBottom w:val="0"/>
      <w:divBdr>
        <w:top w:val="none" w:sz="0" w:space="0" w:color="auto"/>
        <w:left w:val="none" w:sz="0" w:space="0" w:color="auto"/>
        <w:bottom w:val="none" w:sz="0" w:space="0" w:color="auto"/>
        <w:right w:val="none" w:sz="0" w:space="0" w:color="auto"/>
      </w:divBdr>
      <w:divsChild>
        <w:div w:id="724715256">
          <w:marLeft w:val="0"/>
          <w:marRight w:val="0"/>
          <w:marTop w:val="0"/>
          <w:marBottom w:val="0"/>
          <w:divBdr>
            <w:top w:val="none" w:sz="0" w:space="0" w:color="auto"/>
            <w:left w:val="none" w:sz="0" w:space="0" w:color="auto"/>
            <w:bottom w:val="none" w:sz="0" w:space="0" w:color="auto"/>
            <w:right w:val="none" w:sz="0" w:space="0" w:color="auto"/>
          </w:divBdr>
          <w:divsChild>
            <w:div w:id="2588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8483">
      <w:bodyDiv w:val="1"/>
      <w:marLeft w:val="0"/>
      <w:marRight w:val="0"/>
      <w:marTop w:val="0"/>
      <w:marBottom w:val="0"/>
      <w:divBdr>
        <w:top w:val="none" w:sz="0" w:space="0" w:color="auto"/>
        <w:left w:val="none" w:sz="0" w:space="0" w:color="auto"/>
        <w:bottom w:val="none" w:sz="0" w:space="0" w:color="auto"/>
        <w:right w:val="none" w:sz="0" w:space="0" w:color="auto"/>
      </w:divBdr>
      <w:divsChild>
        <w:div w:id="378746832">
          <w:marLeft w:val="0"/>
          <w:marRight w:val="0"/>
          <w:marTop w:val="0"/>
          <w:marBottom w:val="0"/>
          <w:divBdr>
            <w:top w:val="none" w:sz="0" w:space="0" w:color="auto"/>
            <w:left w:val="none" w:sz="0" w:space="0" w:color="auto"/>
            <w:bottom w:val="none" w:sz="0" w:space="0" w:color="auto"/>
            <w:right w:val="none" w:sz="0" w:space="0" w:color="auto"/>
          </w:divBdr>
          <w:divsChild>
            <w:div w:id="16247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3758">
      <w:bodyDiv w:val="1"/>
      <w:marLeft w:val="0"/>
      <w:marRight w:val="0"/>
      <w:marTop w:val="0"/>
      <w:marBottom w:val="0"/>
      <w:divBdr>
        <w:top w:val="none" w:sz="0" w:space="0" w:color="auto"/>
        <w:left w:val="none" w:sz="0" w:space="0" w:color="auto"/>
        <w:bottom w:val="none" w:sz="0" w:space="0" w:color="auto"/>
        <w:right w:val="none" w:sz="0" w:space="0" w:color="auto"/>
      </w:divBdr>
      <w:divsChild>
        <w:div w:id="1257906170">
          <w:marLeft w:val="0"/>
          <w:marRight w:val="0"/>
          <w:marTop w:val="0"/>
          <w:marBottom w:val="0"/>
          <w:divBdr>
            <w:top w:val="none" w:sz="0" w:space="0" w:color="auto"/>
            <w:left w:val="none" w:sz="0" w:space="0" w:color="auto"/>
            <w:bottom w:val="none" w:sz="0" w:space="0" w:color="auto"/>
            <w:right w:val="none" w:sz="0" w:space="0" w:color="auto"/>
          </w:divBdr>
          <w:divsChild>
            <w:div w:id="3095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5519">
      <w:bodyDiv w:val="1"/>
      <w:marLeft w:val="0"/>
      <w:marRight w:val="0"/>
      <w:marTop w:val="0"/>
      <w:marBottom w:val="0"/>
      <w:divBdr>
        <w:top w:val="none" w:sz="0" w:space="0" w:color="auto"/>
        <w:left w:val="none" w:sz="0" w:space="0" w:color="auto"/>
        <w:bottom w:val="none" w:sz="0" w:space="0" w:color="auto"/>
        <w:right w:val="none" w:sz="0" w:space="0" w:color="auto"/>
      </w:divBdr>
      <w:divsChild>
        <w:div w:id="660550621">
          <w:marLeft w:val="0"/>
          <w:marRight w:val="0"/>
          <w:marTop w:val="0"/>
          <w:marBottom w:val="0"/>
          <w:divBdr>
            <w:top w:val="none" w:sz="0" w:space="0" w:color="auto"/>
            <w:left w:val="none" w:sz="0" w:space="0" w:color="auto"/>
            <w:bottom w:val="none" w:sz="0" w:space="0" w:color="auto"/>
            <w:right w:val="none" w:sz="0" w:space="0" w:color="auto"/>
          </w:divBdr>
          <w:divsChild>
            <w:div w:id="17933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6201">
      <w:bodyDiv w:val="1"/>
      <w:marLeft w:val="0"/>
      <w:marRight w:val="0"/>
      <w:marTop w:val="0"/>
      <w:marBottom w:val="0"/>
      <w:divBdr>
        <w:top w:val="none" w:sz="0" w:space="0" w:color="auto"/>
        <w:left w:val="none" w:sz="0" w:space="0" w:color="auto"/>
        <w:bottom w:val="none" w:sz="0" w:space="0" w:color="auto"/>
        <w:right w:val="none" w:sz="0" w:space="0" w:color="auto"/>
      </w:divBdr>
      <w:divsChild>
        <w:div w:id="869798121">
          <w:marLeft w:val="0"/>
          <w:marRight w:val="0"/>
          <w:marTop w:val="0"/>
          <w:marBottom w:val="0"/>
          <w:divBdr>
            <w:top w:val="none" w:sz="0" w:space="0" w:color="auto"/>
            <w:left w:val="none" w:sz="0" w:space="0" w:color="auto"/>
            <w:bottom w:val="none" w:sz="0" w:space="0" w:color="auto"/>
            <w:right w:val="none" w:sz="0" w:space="0" w:color="auto"/>
          </w:divBdr>
          <w:divsChild>
            <w:div w:id="6694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6831">
      <w:bodyDiv w:val="1"/>
      <w:marLeft w:val="0"/>
      <w:marRight w:val="0"/>
      <w:marTop w:val="0"/>
      <w:marBottom w:val="0"/>
      <w:divBdr>
        <w:top w:val="none" w:sz="0" w:space="0" w:color="auto"/>
        <w:left w:val="none" w:sz="0" w:space="0" w:color="auto"/>
        <w:bottom w:val="none" w:sz="0" w:space="0" w:color="auto"/>
        <w:right w:val="none" w:sz="0" w:space="0" w:color="auto"/>
      </w:divBdr>
      <w:divsChild>
        <w:div w:id="1422799471">
          <w:marLeft w:val="0"/>
          <w:marRight w:val="0"/>
          <w:marTop w:val="0"/>
          <w:marBottom w:val="0"/>
          <w:divBdr>
            <w:top w:val="none" w:sz="0" w:space="0" w:color="auto"/>
            <w:left w:val="none" w:sz="0" w:space="0" w:color="auto"/>
            <w:bottom w:val="none" w:sz="0" w:space="0" w:color="auto"/>
            <w:right w:val="none" w:sz="0" w:space="0" w:color="auto"/>
          </w:divBdr>
          <w:divsChild>
            <w:div w:id="1249534084">
              <w:marLeft w:val="0"/>
              <w:marRight w:val="0"/>
              <w:marTop w:val="0"/>
              <w:marBottom w:val="0"/>
              <w:divBdr>
                <w:top w:val="none" w:sz="0" w:space="0" w:color="auto"/>
                <w:left w:val="none" w:sz="0" w:space="0" w:color="auto"/>
                <w:bottom w:val="none" w:sz="0" w:space="0" w:color="auto"/>
                <w:right w:val="none" w:sz="0" w:space="0" w:color="auto"/>
              </w:divBdr>
            </w:div>
            <w:div w:id="1233346188">
              <w:marLeft w:val="0"/>
              <w:marRight w:val="0"/>
              <w:marTop w:val="0"/>
              <w:marBottom w:val="0"/>
              <w:divBdr>
                <w:top w:val="none" w:sz="0" w:space="0" w:color="auto"/>
                <w:left w:val="none" w:sz="0" w:space="0" w:color="auto"/>
                <w:bottom w:val="none" w:sz="0" w:space="0" w:color="auto"/>
                <w:right w:val="none" w:sz="0" w:space="0" w:color="auto"/>
              </w:divBdr>
            </w:div>
            <w:div w:id="1200819705">
              <w:marLeft w:val="0"/>
              <w:marRight w:val="0"/>
              <w:marTop w:val="0"/>
              <w:marBottom w:val="0"/>
              <w:divBdr>
                <w:top w:val="none" w:sz="0" w:space="0" w:color="auto"/>
                <w:left w:val="none" w:sz="0" w:space="0" w:color="auto"/>
                <w:bottom w:val="none" w:sz="0" w:space="0" w:color="auto"/>
                <w:right w:val="none" w:sz="0" w:space="0" w:color="auto"/>
              </w:divBdr>
            </w:div>
            <w:div w:id="340813781">
              <w:marLeft w:val="0"/>
              <w:marRight w:val="0"/>
              <w:marTop w:val="0"/>
              <w:marBottom w:val="0"/>
              <w:divBdr>
                <w:top w:val="none" w:sz="0" w:space="0" w:color="auto"/>
                <w:left w:val="none" w:sz="0" w:space="0" w:color="auto"/>
                <w:bottom w:val="none" w:sz="0" w:space="0" w:color="auto"/>
                <w:right w:val="none" w:sz="0" w:space="0" w:color="auto"/>
              </w:divBdr>
            </w:div>
            <w:div w:id="1943026054">
              <w:marLeft w:val="0"/>
              <w:marRight w:val="0"/>
              <w:marTop w:val="0"/>
              <w:marBottom w:val="0"/>
              <w:divBdr>
                <w:top w:val="none" w:sz="0" w:space="0" w:color="auto"/>
                <w:left w:val="none" w:sz="0" w:space="0" w:color="auto"/>
                <w:bottom w:val="none" w:sz="0" w:space="0" w:color="auto"/>
                <w:right w:val="none" w:sz="0" w:space="0" w:color="auto"/>
              </w:divBdr>
            </w:div>
            <w:div w:id="13876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77186">
      <w:bodyDiv w:val="1"/>
      <w:marLeft w:val="0"/>
      <w:marRight w:val="0"/>
      <w:marTop w:val="0"/>
      <w:marBottom w:val="0"/>
      <w:divBdr>
        <w:top w:val="none" w:sz="0" w:space="0" w:color="auto"/>
        <w:left w:val="none" w:sz="0" w:space="0" w:color="auto"/>
        <w:bottom w:val="none" w:sz="0" w:space="0" w:color="auto"/>
        <w:right w:val="none" w:sz="0" w:space="0" w:color="auto"/>
      </w:divBdr>
      <w:divsChild>
        <w:div w:id="1827085176">
          <w:marLeft w:val="0"/>
          <w:marRight w:val="0"/>
          <w:marTop w:val="0"/>
          <w:marBottom w:val="0"/>
          <w:divBdr>
            <w:top w:val="none" w:sz="0" w:space="0" w:color="auto"/>
            <w:left w:val="none" w:sz="0" w:space="0" w:color="auto"/>
            <w:bottom w:val="none" w:sz="0" w:space="0" w:color="auto"/>
            <w:right w:val="none" w:sz="0" w:space="0" w:color="auto"/>
          </w:divBdr>
          <w:divsChild>
            <w:div w:id="1510637395">
              <w:marLeft w:val="0"/>
              <w:marRight w:val="0"/>
              <w:marTop w:val="0"/>
              <w:marBottom w:val="0"/>
              <w:divBdr>
                <w:top w:val="none" w:sz="0" w:space="0" w:color="auto"/>
                <w:left w:val="none" w:sz="0" w:space="0" w:color="auto"/>
                <w:bottom w:val="none" w:sz="0" w:space="0" w:color="auto"/>
                <w:right w:val="none" w:sz="0" w:space="0" w:color="auto"/>
              </w:divBdr>
            </w:div>
            <w:div w:id="1536232508">
              <w:marLeft w:val="0"/>
              <w:marRight w:val="0"/>
              <w:marTop w:val="0"/>
              <w:marBottom w:val="0"/>
              <w:divBdr>
                <w:top w:val="none" w:sz="0" w:space="0" w:color="auto"/>
                <w:left w:val="none" w:sz="0" w:space="0" w:color="auto"/>
                <w:bottom w:val="none" w:sz="0" w:space="0" w:color="auto"/>
                <w:right w:val="none" w:sz="0" w:space="0" w:color="auto"/>
              </w:divBdr>
              <w:divsChild>
                <w:div w:id="10779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4200">
      <w:bodyDiv w:val="1"/>
      <w:marLeft w:val="0"/>
      <w:marRight w:val="0"/>
      <w:marTop w:val="0"/>
      <w:marBottom w:val="0"/>
      <w:divBdr>
        <w:top w:val="none" w:sz="0" w:space="0" w:color="auto"/>
        <w:left w:val="none" w:sz="0" w:space="0" w:color="auto"/>
        <w:bottom w:val="none" w:sz="0" w:space="0" w:color="auto"/>
        <w:right w:val="none" w:sz="0" w:space="0" w:color="auto"/>
      </w:divBdr>
      <w:divsChild>
        <w:div w:id="884409907">
          <w:marLeft w:val="0"/>
          <w:marRight w:val="0"/>
          <w:marTop w:val="0"/>
          <w:marBottom w:val="0"/>
          <w:divBdr>
            <w:top w:val="none" w:sz="0" w:space="0" w:color="auto"/>
            <w:left w:val="none" w:sz="0" w:space="0" w:color="auto"/>
            <w:bottom w:val="none" w:sz="0" w:space="0" w:color="auto"/>
            <w:right w:val="none" w:sz="0" w:space="0" w:color="auto"/>
          </w:divBdr>
          <w:divsChild>
            <w:div w:id="12928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3119">
      <w:bodyDiv w:val="1"/>
      <w:marLeft w:val="0"/>
      <w:marRight w:val="0"/>
      <w:marTop w:val="0"/>
      <w:marBottom w:val="0"/>
      <w:divBdr>
        <w:top w:val="none" w:sz="0" w:space="0" w:color="auto"/>
        <w:left w:val="none" w:sz="0" w:space="0" w:color="auto"/>
        <w:bottom w:val="none" w:sz="0" w:space="0" w:color="auto"/>
        <w:right w:val="none" w:sz="0" w:space="0" w:color="auto"/>
      </w:divBdr>
      <w:divsChild>
        <w:div w:id="1862668195">
          <w:marLeft w:val="0"/>
          <w:marRight w:val="0"/>
          <w:marTop w:val="0"/>
          <w:marBottom w:val="0"/>
          <w:divBdr>
            <w:top w:val="none" w:sz="0" w:space="0" w:color="auto"/>
            <w:left w:val="none" w:sz="0" w:space="0" w:color="auto"/>
            <w:bottom w:val="none" w:sz="0" w:space="0" w:color="auto"/>
            <w:right w:val="none" w:sz="0" w:space="0" w:color="auto"/>
          </w:divBdr>
          <w:divsChild>
            <w:div w:id="9874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9448">
      <w:bodyDiv w:val="1"/>
      <w:marLeft w:val="0"/>
      <w:marRight w:val="0"/>
      <w:marTop w:val="0"/>
      <w:marBottom w:val="0"/>
      <w:divBdr>
        <w:top w:val="none" w:sz="0" w:space="0" w:color="auto"/>
        <w:left w:val="none" w:sz="0" w:space="0" w:color="auto"/>
        <w:bottom w:val="none" w:sz="0" w:space="0" w:color="auto"/>
        <w:right w:val="none" w:sz="0" w:space="0" w:color="auto"/>
      </w:divBdr>
      <w:divsChild>
        <w:div w:id="725379296">
          <w:marLeft w:val="0"/>
          <w:marRight w:val="0"/>
          <w:marTop w:val="0"/>
          <w:marBottom w:val="0"/>
          <w:divBdr>
            <w:top w:val="none" w:sz="0" w:space="0" w:color="auto"/>
            <w:left w:val="none" w:sz="0" w:space="0" w:color="auto"/>
            <w:bottom w:val="none" w:sz="0" w:space="0" w:color="auto"/>
            <w:right w:val="none" w:sz="0" w:space="0" w:color="auto"/>
          </w:divBdr>
          <w:divsChild>
            <w:div w:id="65614682">
              <w:marLeft w:val="0"/>
              <w:marRight w:val="0"/>
              <w:marTop w:val="0"/>
              <w:marBottom w:val="0"/>
              <w:divBdr>
                <w:top w:val="none" w:sz="0" w:space="0" w:color="auto"/>
                <w:left w:val="none" w:sz="0" w:space="0" w:color="auto"/>
                <w:bottom w:val="none" w:sz="0" w:space="0" w:color="auto"/>
                <w:right w:val="none" w:sz="0" w:space="0" w:color="auto"/>
              </w:divBdr>
              <w:divsChild>
                <w:div w:id="16786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6956">
      <w:bodyDiv w:val="1"/>
      <w:marLeft w:val="0"/>
      <w:marRight w:val="0"/>
      <w:marTop w:val="0"/>
      <w:marBottom w:val="0"/>
      <w:divBdr>
        <w:top w:val="none" w:sz="0" w:space="0" w:color="auto"/>
        <w:left w:val="none" w:sz="0" w:space="0" w:color="auto"/>
        <w:bottom w:val="none" w:sz="0" w:space="0" w:color="auto"/>
        <w:right w:val="none" w:sz="0" w:space="0" w:color="auto"/>
      </w:divBdr>
      <w:divsChild>
        <w:div w:id="660356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sb.ky.gov/teacherprep/iecestandards.asp" TargetMode="External"/><Relationship Id="rId18" Type="http://schemas.openxmlformats.org/officeDocument/2006/relationships/hyperlink" Target="http://www.epsb.ky.gov/teacherprep/iecestandards.asp" TargetMode="External"/><Relationship Id="rId26" Type="http://schemas.openxmlformats.org/officeDocument/2006/relationships/hyperlink" Target="http://www.campbellsville.edu/titleIX" TargetMode="External"/><Relationship Id="rId21" Type="http://schemas.openxmlformats.org/officeDocument/2006/relationships/hyperlink" Target="http://www.epsb.ky.gov/teacherprep/iecestandards.asp" TargetMode="External"/><Relationship Id="rId34" Type="http://schemas.openxmlformats.org/officeDocument/2006/relationships/hyperlink" Target="http://www.cec.sped.org/~/media/Files/Standards/Professional%20Preparation%20Standards/Initial%20Preparation%20Standards%20with%20Elaborations.pdf" TargetMode="External"/><Relationship Id="rId7" Type="http://schemas.openxmlformats.org/officeDocument/2006/relationships/image" Target="media/image2.png"/><Relationship Id="rId12" Type="http://schemas.openxmlformats.org/officeDocument/2006/relationships/hyperlink" Target="http://education.ky.gov/teachers/PGES/TPGES/Documents/Kentucky%20Framework%20for%20Teaching.pdf" TargetMode="External"/><Relationship Id="rId17" Type="http://schemas.openxmlformats.org/officeDocument/2006/relationships/hyperlink" Target="http://www.epsb.ky.gov/teacherprep/iecestandards.asp" TargetMode="External"/><Relationship Id="rId25" Type="http://schemas.openxmlformats.org/officeDocument/2006/relationships/hyperlink" Target="mailto:twvanmeter@campbellsville.edu" TargetMode="External"/><Relationship Id="rId33" Type="http://schemas.openxmlformats.org/officeDocument/2006/relationships/hyperlink" Target="http://projectforum.org/docs/State-levelApproachestoCo-Teaching.pdf" TargetMode="External"/><Relationship Id="rId2" Type="http://schemas.openxmlformats.org/officeDocument/2006/relationships/numbering" Target="numbering.xml"/><Relationship Id="rId16" Type="http://schemas.openxmlformats.org/officeDocument/2006/relationships/hyperlink" Target="http://www.epsb.ky.gov/teacherprep/iecestandards.asp" TargetMode="External"/><Relationship Id="rId20" Type="http://schemas.openxmlformats.org/officeDocument/2006/relationships/hyperlink" Target="http://www.epsb.ky.gov/teacherprep/iecestandards.asp" TargetMode="External"/><Relationship Id="rId29" Type="http://schemas.openxmlformats.org/officeDocument/2006/relationships/hyperlink" Target="http://www.specialconnections.ku.edu/?q=collaboration/cooperative_teaching/teacher_tools/types_of_co_teach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ducation.ky.gov/teachers/PGES/Pages/PGES.aspx%20" TargetMode="External"/><Relationship Id="rId24" Type="http://schemas.openxmlformats.org/officeDocument/2006/relationships/image" Target="media/image4.png"/><Relationship Id="rId32" Type="http://schemas.openxmlformats.org/officeDocument/2006/relationships/hyperlink" Target="http://www.teachhub.com/effective-co-teaching-strategi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sb.ky.gov/teacherprep/iecestandards.asp" TargetMode="External"/><Relationship Id="rId23" Type="http://schemas.openxmlformats.org/officeDocument/2006/relationships/hyperlink" Target="http://www.campbellsville.edu" TargetMode="External"/><Relationship Id="rId28" Type="http://schemas.openxmlformats.org/officeDocument/2006/relationships/hyperlink" Target="http://www.kyepsb.net/certification/certstandardroutes.asp" TargetMode="External"/><Relationship Id="rId36" Type="http://schemas.openxmlformats.org/officeDocument/2006/relationships/fontTable" Target="fontTable.xml"/><Relationship Id="rId10" Type="http://schemas.openxmlformats.org/officeDocument/2006/relationships/hyperlink" Target="http://www.kyepsb.net/teacherprep/standards.asp" TargetMode="External"/><Relationship Id="rId19" Type="http://schemas.openxmlformats.org/officeDocument/2006/relationships/hyperlink" Target="http://www.epsb.ky.gov/teacherprep/iecestandards.asp" TargetMode="External"/><Relationship Id="rId31" Type="http://schemas.openxmlformats.org/officeDocument/2006/relationships/hyperlink" Target="http://education.byu.edu/cpse/co_teaching/co_teach_models.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epsb.ky.gov/teacherprep/iecestandards.asp" TargetMode="External"/><Relationship Id="rId22" Type="http://schemas.openxmlformats.org/officeDocument/2006/relationships/hyperlink" Target="http://www.epsb.ky.gov/teacherprep/iecestandards.asp" TargetMode="External"/><Relationship Id="rId27" Type="http://schemas.openxmlformats.org/officeDocument/2006/relationships/hyperlink" Target="http://www.lrc.state.ky.us/kar/016/005/040.htm" TargetMode="External"/><Relationship Id="rId30" Type="http://schemas.openxmlformats.org/officeDocument/2006/relationships/hyperlink" Target="http://www.youtube.com/watch?v=TCn4qDyuZVE" TargetMode="External"/><Relationship Id="rId35" Type="http://schemas.openxmlformats.org/officeDocument/2006/relationships/hyperlink" Target="http://www.cec.sped.org/Standards/Ethical-Principles-and-Practice-Standards" TargetMode="External"/><Relationship Id="rId8" Type="http://schemas.openxmlformats.org/officeDocument/2006/relationships/image" Target="cid:image001.png@01D1FC6D.A52623B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DFBB9-3041-41B4-9118-0021EABB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5137</Words>
  <Characters>34788</Characters>
  <Application>Microsoft Office Word</Application>
  <DocSecurity>0</DocSecurity>
  <Lines>289</Lines>
  <Paragraphs>79</Paragraphs>
  <ScaleCrop>false</ScaleCrop>
  <HeadingPairs>
    <vt:vector size="2" baseType="variant">
      <vt:variant>
        <vt:lpstr>Title</vt:lpstr>
      </vt:variant>
      <vt:variant>
        <vt:i4>1</vt:i4>
      </vt:variant>
    </vt:vector>
  </HeadingPairs>
  <TitlesOfParts>
    <vt:vector size="1" baseType="lpstr">
      <vt:lpstr>SED 711: Administration and Supervision of Special Education</vt:lpstr>
    </vt:vector>
  </TitlesOfParts>
  <Company/>
  <LinksUpToDate>false</LinksUpToDate>
  <CharactersWithSpaces>39846</CharactersWithSpaces>
  <SharedDoc>false</SharedDoc>
  <HLinks>
    <vt:vector size="6" baseType="variant">
      <vt:variant>
        <vt:i4>3932217</vt:i4>
      </vt:variant>
      <vt:variant>
        <vt:i4>0</vt:i4>
      </vt:variant>
      <vt:variant>
        <vt:i4>0</vt:i4>
      </vt:variant>
      <vt:variant>
        <vt:i4>5</vt:i4>
      </vt:variant>
      <vt:variant>
        <vt:lpwstr>http://www.campbellsville.edu/mase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 711: Administration and Supervision of Special Education</dc:title>
  <dc:creator>nrwheat</dc:creator>
  <cp:lastModifiedBy>Allen,  Lisa</cp:lastModifiedBy>
  <cp:revision>2</cp:revision>
  <cp:lastPrinted>2016-01-14T16:40:00Z</cp:lastPrinted>
  <dcterms:created xsi:type="dcterms:W3CDTF">2017-07-18T19:21:00Z</dcterms:created>
  <dcterms:modified xsi:type="dcterms:W3CDTF">2017-07-18T19:21:00Z</dcterms:modified>
</cp:coreProperties>
</file>